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C1776" w14:textId="77777777" w:rsidR="00BD0FB8" w:rsidRPr="00547534" w:rsidRDefault="00BD0FB8" w:rsidP="00BD0FB8">
      <w:pPr>
        <w:jc w:val="both"/>
        <w:rPr>
          <w:rFonts w:ascii="Arial" w:hAnsi="Arial" w:cs="Arial"/>
          <w:lang w:val="en-IN"/>
        </w:rPr>
      </w:pPr>
    </w:p>
    <w:tbl>
      <w:tblPr>
        <w:tblpPr w:leftFromText="180" w:rightFromText="180" w:vertAnchor="page" w:horzAnchor="margin" w:tblpY="1666"/>
        <w:tblW w:w="5000" w:type="pct"/>
        <w:tblLook w:val="04A0" w:firstRow="1" w:lastRow="0" w:firstColumn="1" w:lastColumn="0" w:noHBand="0" w:noVBand="1"/>
      </w:tblPr>
      <w:tblGrid>
        <w:gridCol w:w="1866"/>
        <w:gridCol w:w="6699"/>
        <w:gridCol w:w="1639"/>
      </w:tblGrid>
      <w:tr w:rsidR="00BD0FB8" w:rsidRPr="00C713E3" w14:paraId="5E95A643" w14:textId="77777777" w:rsidTr="00C9387D">
        <w:trPr>
          <w:trHeight w:val="544"/>
        </w:trPr>
        <w:tc>
          <w:tcPr>
            <w:tcW w:w="914" w:type="pct"/>
          </w:tcPr>
          <w:p w14:paraId="5B5CD6AB" w14:textId="77777777" w:rsidR="00BD0FB8" w:rsidRPr="00C713E3" w:rsidRDefault="00BD0FB8" w:rsidP="00244030">
            <w:pPr>
              <w:ind w:left="-198"/>
              <w:jc w:val="both"/>
              <w:rPr>
                <w:rFonts w:ascii="Arial" w:hAnsi="Arial" w:cs="Arial"/>
                <w:b/>
                <w:noProof/>
              </w:rPr>
            </w:pPr>
          </w:p>
        </w:tc>
        <w:tc>
          <w:tcPr>
            <w:tcW w:w="3283" w:type="pct"/>
          </w:tcPr>
          <w:p w14:paraId="13A43EEE" w14:textId="77777777" w:rsidR="00BD0FB8" w:rsidRPr="00C713E3" w:rsidRDefault="00BD0FB8" w:rsidP="00244030">
            <w:pPr>
              <w:ind w:left="-198"/>
              <w:jc w:val="both"/>
              <w:rPr>
                <w:rFonts w:ascii="Arial" w:hAnsi="Arial" w:cs="Arial"/>
                <w:b/>
                <w:noProof/>
              </w:rPr>
            </w:pPr>
          </w:p>
        </w:tc>
        <w:tc>
          <w:tcPr>
            <w:tcW w:w="803" w:type="pct"/>
          </w:tcPr>
          <w:p w14:paraId="1F0EFE04" w14:textId="77777777" w:rsidR="00BD0FB8" w:rsidRDefault="00BD0FB8" w:rsidP="00244030">
            <w:pPr>
              <w:ind w:left="-198"/>
              <w:jc w:val="right"/>
              <w:rPr>
                <w:rFonts w:ascii="Arial" w:hAnsi="Arial" w:cs="Arial"/>
                <w:b/>
                <w:noProof/>
                <w:sz w:val="28"/>
                <w:szCs w:val="28"/>
              </w:rPr>
            </w:pPr>
          </w:p>
          <w:p w14:paraId="1D3392DB" w14:textId="77777777" w:rsidR="00BD0FB8" w:rsidRPr="00C713E3" w:rsidRDefault="00BD0FB8" w:rsidP="00244030">
            <w:pPr>
              <w:ind w:left="-198"/>
              <w:jc w:val="center"/>
              <w:rPr>
                <w:rFonts w:ascii="Arial" w:hAnsi="Arial" w:cs="Arial"/>
                <w:b/>
                <w:noProof/>
                <w:sz w:val="28"/>
                <w:szCs w:val="28"/>
              </w:rPr>
            </w:pPr>
            <w:r w:rsidRPr="00C713E3">
              <w:rPr>
                <w:rFonts w:ascii="Arial" w:hAnsi="Arial" w:cs="Arial"/>
                <w:b/>
                <w:noProof/>
                <w:sz w:val="28"/>
                <w:szCs w:val="28"/>
              </w:rPr>
              <w:t xml:space="preserve">NABL </w:t>
            </w:r>
            <w:r>
              <w:rPr>
                <w:rFonts w:ascii="Arial" w:hAnsi="Arial" w:cs="Arial"/>
                <w:b/>
                <w:noProof/>
                <w:sz w:val="28"/>
                <w:szCs w:val="28"/>
              </w:rPr>
              <w:t>223</w:t>
            </w:r>
          </w:p>
        </w:tc>
      </w:tr>
      <w:tr w:rsidR="00BD0FB8" w:rsidRPr="00C713E3" w14:paraId="6FD4C112" w14:textId="77777777" w:rsidTr="00C9387D">
        <w:trPr>
          <w:trHeight w:val="2240"/>
        </w:trPr>
        <w:tc>
          <w:tcPr>
            <w:tcW w:w="914" w:type="pct"/>
          </w:tcPr>
          <w:p w14:paraId="2E1835DA" w14:textId="77777777" w:rsidR="00BD0FB8" w:rsidRPr="00C713E3" w:rsidRDefault="00BD0FB8" w:rsidP="00C9387D">
            <w:pPr>
              <w:jc w:val="both"/>
              <w:rPr>
                <w:rFonts w:ascii="Arial" w:hAnsi="Arial" w:cs="Arial"/>
                <w:b/>
                <w:noProof/>
                <w:lang w:eastAsia="en-IN"/>
              </w:rPr>
            </w:pPr>
            <w:r w:rsidRPr="00C713E3">
              <w:rPr>
                <w:rFonts w:ascii="Arial" w:hAnsi="Arial" w:cs="Arial"/>
                <w:b/>
                <w:noProof/>
                <w:lang w:val="en-IN" w:eastAsia="en-IN"/>
              </w:rPr>
              <w:drawing>
                <wp:inline distT="0" distB="0" distL="0" distR="0" wp14:anchorId="3647DF5C" wp14:editId="7E509506">
                  <wp:extent cx="1047699" cy="1089273"/>
                  <wp:effectExtent l="0" t="0" r="635" b="0"/>
                  <wp:docPr id="1" name="Picture 1" descr="C:\Users\Sayal_2\AppData\Local\Microsoft\Windows\INetCache\Content.Outlook\MOPJ7GRD\NA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yal_2\AppData\Local\Microsoft\Windows\INetCache\Content.Outlook\MOPJ7GRD\NABL LOGO.jpg"/>
                          <pic:cNvPicPr>
                            <a:picLocks noChangeAspect="1" noChangeArrowheads="1"/>
                          </pic:cNvPicPr>
                        </pic:nvPicPr>
                        <pic:blipFill rotWithShape="1">
                          <a:blip r:embed="rId8" cstate="print"/>
                          <a:srcRect t="3367" b="4404"/>
                          <a:stretch/>
                        </pic:blipFill>
                        <pic:spPr bwMode="auto">
                          <a:xfrm>
                            <a:off x="0" y="0"/>
                            <a:ext cx="1047750" cy="10893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83" w:type="pct"/>
          </w:tcPr>
          <w:p w14:paraId="55AC2DA2" w14:textId="72899A46" w:rsidR="00BD0FB8" w:rsidRPr="00C713E3" w:rsidRDefault="00BD0FB8" w:rsidP="00D11A2A">
            <w:pPr>
              <w:jc w:val="both"/>
              <w:rPr>
                <w:rFonts w:ascii="Arial" w:hAnsi="Arial" w:cs="Arial"/>
                <w:b/>
                <w:sz w:val="36"/>
                <w:szCs w:val="36"/>
              </w:rPr>
            </w:pPr>
            <w:r w:rsidRPr="00C713E3">
              <w:rPr>
                <w:rFonts w:ascii="Arial" w:hAnsi="Arial" w:cs="Arial"/>
                <w:b/>
                <w:sz w:val="36"/>
                <w:szCs w:val="36"/>
              </w:rPr>
              <w:t>National Accreditation Board for Testing</w:t>
            </w:r>
            <w:r w:rsidR="00D11A2A">
              <w:rPr>
                <w:rFonts w:ascii="Arial" w:hAnsi="Arial" w:cs="Arial"/>
                <w:b/>
                <w:sz w:val="36"/>
                <w:szCs w:val="36"/>
              </w:rPr>
              <w:t xml:space="preserve"> </w:t>
            </w:r>
            <w:r w:rsidRPr="00C713E3">
              <w:rPr>
                <w:rFonts w:ascii="Arial" w:hAnsi="Arial" w:cs="Arial"/>
                <w:b/>
                <w:sz w:val="36"/>
                <w:szCs w:val="36"/>
              </w:rPr>
              <w:t>and Calibration Laboratories (NABL)</w:t>
            </w:r>
          </w:p>
        </w:tc>
        <w:tc>
          <w:tcPr>
            <w:tcW w:w="803" w:type="pct"/>
          </w:tcPr>
          <w:p w14:paraId="495F8095" w14:textId="77777777" w:rsidR="00BD0FB8" w:rsidRPr="00C713E3" w:rsidRDefault="00BD0FB8" w:rsidP="00244030">
            <w:pPr>
              <w:jc w:val="both"/>
              <w:rPr>
                <w:rFonts w:ascii="Arial" w:hAnsi="Arial" w:cs="Arial"/>
                <w:b/>
              </w:rPr>
            </w:pPr>
          </w:p>
        </w:tc>
      </w:tr>
    </w:tbl>
    <w:tbl>
      <w:tblPr>
        <w:tblW w:w="10821" w:type="dxa"/>
        <w:tblLook w:val="04A0" w:firstRow="1" w:lastRow="0" w:firstColumn="1" w:lastColumn="0" w:noHBand="0" w:noVBand="1"/>
      </w:tblPr>
      <w:tblGrid>
        <w:gridCol w:w="10821"/>
      </w:tblGrid>
      <w:tr w:rsidR="00BD0FB8" w:rsidRPr="00C713E3" w14:paraId="7F2CBC5C" w14:textId="77777777" w:rsidTr="00244030">
        <w:trPr>
          <w:trHeight w:val="3963"/>
        </w:trPr>
        <w:tc>
          <w:tcPr>
            <w:tcW w:w="10821" w:type="dxa"/>
            <w:vAlign w:val="center"/>
          </w:tcPr>
          <w:p w14:paraId="0718A419" w14:textId="77777777" w:rsidR="00BD0FB8" w:rsidRPr="00C713E3" w:rsidRDefault="00BD0FB8" w:rsidP="00244030">
            <w:pPr>
              <w:jc w:val="center"/>
              <w:rPr>
                <w:rFonts w:ascii="Arial" w:hAnsi="Arial" w:cs="Arial"/>
                <w:b/>
                <w:sz w:val="32"/>
                <w:szCs w:val="32"/>
              </w:rPr>
            </w:pPr>
            <w:r w:rsidRPr="00C713E3">
              <w:rPr>
                <w:rFonts w:ascii="Arial" w:hAnsi="Arial" w:cs="Arial"/>
                <w:b/>
                <w:sz w:val="32"/>
                <w:szCs w:val="32"/>
              </w:rPr>
              <w:t>Assessment Forms and Checklist</w:t>
            </w:r>
          </w:p>
          <w:p w14:paraId="575BFE04" w14:textId="74EB7DF2" w:rsidR="00BD0FB8" w:rsidRPr="00C713E3" w:rsidRDefault="00BD0FB8" w:rsidP="00244030">
            <w:pPr>
              <w:jc w:val="center"/>
              <w:rPr>
                <w:rFonts w:ascii="Arial" w:eastAsia="Calibri" w:hAnsi="Arial" w:cs="Arial"/>
                <w:b/>
                <w:bCs/>
              </w:rPr>
            </w:pPr>
            <w:r w:rsidRPr="00C713E3">
              <w:rPr>
                <w:rFonts w:ascii="Arial" w:hAnsi="Arial" w:cs="Arial"/>
                <w:b/>
                <w:sz w:val="32"/>
                <w:szCs w:val="32"/>
              </w:rPr>
              <w:t>(Based on ISO</w:t>
            </w:r>
            <w:r>
              <w:rPr>
                <w:rFonts w:ascii="Arial" w:hAnsi="Arial" w:cs="Arial"/>
                <w:b/>
                <w:sz w:val="32"/>
                <w:szCs w:val="32"/>
              </w:rPr>
              <w:t xml:space="preserve"> 15189</w:t>
            </w:r>
            <w:r w:rsidRPr="00C713E3">
              <w:rPr>
                <w:rFonts w:ascii="Arial" w:hAnsi="Arial" w:cs="Arial"/>
                <w:b/>
                <w:sz w:val="32"/>
                <w:szCs w:val="32"/>
              </w:rPr>
              <w:t>:</w:t>
            </w:r>
            <w:r w:rsidR="00A532BB">
              <w:rPr>
                <w:rFonts w:ascii="Arial" w:hAnsi="Arial" w:cs="Arial"/>
                <w:b/>
                <w:sz w:val="32"/>
                <w:szCs w:val="32"/>
              </w:rPr>
              <w:t xml:space="preserve"> </w:t>
            </w:r>
            <w:r w:rsidRPr="00C713E3">
              <w:rPr>
                <w:rFonts w:ascii="Arial" w:hAnsi="Arial" w:cs="Arial"/>
                <w:b/>
                <w:sz w:val="32"/>
                <w:szCs w:val="32"/>
              </w:rPr>
              <w:t>20</w:t>
            </w:r>
            <w:r>
              <w:rPr>
                <w:rFonts w:ascii="Arial" w:hAnsi="Arial" w:cs="Arial"/>
                <w:b/>
                <w:sz w:val="32"/>
                <w:szCs w:val="32"/>
              </w:rPr>
              <w:t>22</w:t>
            </w:r>
            <w:r w:rsidRPr="00C713E3">
              <w:rPr>
                <w:rFonts w:ascii="Arial" w:hAnsi="Arial" w:cs="Arial"/>
                <w:b/>
                <w:sz w:val="32"/>
                <w:szCs w:val="32"/>
              </w:rPr>
              <w:t>)</w:t>
            </w:r>
          </w:p>
        </w:tc>
      </w:tr>
    </w:tbl>
    <w:p w14:paraId="72431E9D" w14:textId="77777777" w:rsidR="00BD0FB8" w:rsidRPr="00C713E3" w:rsidRDefault="00BD0FB8" w:rsidP="00BD0FB8">
      <w:pPr>
        <w:jc w:val="both"/>
        <w:rPr>
          <w:rFonts w:ascii="Arial" w:eastAsia="Calibri" w:hAnsi="Arial" w:cs="Arial"/>
          <w:b/>
          <w:bCs/>
        </w:rPr>
      </w:pPr>
    </w:p>
    <w:p w14:paraId="13FA5D5B" w14:textId="77777777" w:rsidR="00BD0FB8" w:rsidRPr="00C713E3" w:rsidRDefault="00BD0FB8" w:rsidP="00BD0FB8">
      <w:pPr>
        <w:jc w:val="both"/>
        <w:rPr>
          <w:rFonts w:ascii="Arial" w:eastAsia="Calibri" w:hAnsi="Arial" w:cs="Arial"/>
        </w:rPr>
      </w:pPr>
    </w:p>
    <w:p w14:paraId="06DC2A54" w14:textId="77777777" w:rsidR="00BD0FB8" w:rsidRPr="00C713E3" w:rsidRDefault="00BD0FB8" w:rsidP="00BD0FB8">
      <w:pPr>
        <w:jc w:val="both"/>
        <w:rPr>
          <w:rFonts w:ascii="Arial" w:eastAsia="Calibri" w:hAnsi="Arial" w:cs="Arial"/>
        </w:rPr>
      </w:pPr>
    </w:p>
    <w:p w14:paraId="475089D1" w14:textId="77777777" w:rsidR="00BD0FB8" w:rsidRPr="00C713E3" w:rsidRDefault="00BD0FB8" w:rsidP="00BD0FB8">
      <w:pPr>
        <w:jc w:val="both"/>
        <w:rPr>
          <w:rFonts w:ascii="Arial" w:eastAsia="Calibri" w:hAnsi="Arial" w:cs="Arial"/>
        </w:rPr>
      </w:pPr>
    </w:p>
    <w:p w14:paraId="77C404B1" w14:textId="77777777" w:rsidR="00BD0FB8" w:rsidRPr="00C713E3" w:rsidRDefault="00BD0FB8" w:rsidP="00BD0FB8">
      <w:pPr>
        <w:jc w:val="both"/>
        <w:rPr>
          <w:rFonts w:ascii="Arial" w:eastAsia="Calibri" w:hAnsi="Arial" w:cs="Arial"/>
        </w:rPr>
      </w:pPr>
    </w:p>
    <w:p w14:paraId="35F4FE7A" w14:textId="77777777" w:rsidR="00BD0FB8" w:rsidRPr="00C713E3" w:rsidRDefault="00BD0FB8" w:rsidP="00BD0FB8">
      <w:pPr>
        <w:jc w:val="both"/>
        <w:rPr>
          <w:rFonts w:ascii="Arial" w:eastAsia="Calibri" w:hAnsi="Arial" w:cs="Arial"/>
        </w:rPr>
      </w:pPr>
    </w:p>
    <w:p w14:paraId="12D351AF" w14:textId="77777777" w:rsidR="00BD0FB8" w:rsidRPr="00C713E3" w:rsidRDefault="00BD0FB8" w:rsidP="00BD0FB8">
      <w:pPr>
        <w:jc w:val="both"/>
        <w:rPr>
          <w:rFonts w:ascii="Arial" w:eastAsia="Calibri" w:hAnsi="Arial" w:cs="Arial"/>
        </w:rPr>
      </w:pPr>
    </w:p>
    <w:p w14:paraId="4FF1655D" w14:textId="77777777" w:rsidR="00BD0FB8" w:rsidRPr="00C713E3" w:rsidRDefault="00BD0FB8" w:rsidP="00BD0FB8">
      <w:pPr>
        <w:jc w:val="both"/>
        <w:rPr>
          <w:rFonts w:ascii="Arial" w:eastAsia="Calibri" w:hAnsi="Arial" w:cs="Arial"/>
        </w:rPr>
      </w:pPr>
    </w:p>
    <w:p w14:paraId="7ACA82DD" w14:textId="77777777" w:rsidR="00BD0FB8" w:rsidRPr="00C713E3" w:rsidRDefault="00BD0FB8" w:rsidP="00BD0FB8">
      <w:pPr>
        <w:jc w:val="both"/>
        <w:rPr>
          <w:rFonts w:ascii="Arial" w:eastAsia="Calibri" w:hAnsi="Arial" w:cs="Arial"/>
        </w:rPr>
      </w:pPr>
    </w:p>
    <w:p w14:paraId="460B4F92" w14:textId="77777777" w:rsidR="00BD0FB8" w:rsidRPr="00C713E3" w:rsidRDefault="00BD0FB8" w:rsidP="00BD0FB8">
      <w:pPr>
        <w:jc w:val="both"/>
        <w:rPr>
          <w:rFonts w:ascii="Arial" w:eastAsia="Calibri" w:hAnsi="Arial" w:cs="Arial"/>
        </w:rPr>
      </w:pPr>
    </w:p>
    <w:p w14:paraId="3AF87479" w14:textId="77777777" w:rsidR="00BD0FB8" w:rsidRPr="00C713E3" w:rsidRDefault="00BD0FB8" w:rsidP="00BD0FB8">
      <w:pPr>
        <w:jc w:val="both"/>
        <w:rPr>
          <w:rFonts w:ascii="Arial" w:eastAsia="Calibri" w:hAnsi="Arial" w:cs="Arial"/>
        </w:rPr>
      </w:pPr>
    </w:p>
    <w:p w14:paraId="68991707" w14:textId="77777777" w:rsidR="00BD0FB8" w:rsidRPr="00C713E3" w:rsidRDefault="00BD0FB8" w:rsidP="00BD0FB8">
      <w:pPr>
        <w:jc w:val="both"/>
        <w:rPr>
          <w:rFonts w:ascii="Arial" w:eastAsia="Calibri" w:hAnsi="Arial" w:cs="Arial"/>
        </w:rPr>
      </w:pPr>
    </w:p>
    <w:p w14:paraId="541555E9" w14:textId="77777777" w:rsidR="00BD0FB8" w:rsidRPr="00C713E3" w:rsidRDefault="00BD0FB8" w:rsidP="00BD0FB8">
      <w:pPr>
        <w:jc w:val="both"/>
        <w:rPr>
          <w:rFonts w:ascii="Arial" w:eastAsia="Calibri" w:hAnsi="Arial" w:cs="Arial"/>
        </w:rPr>
      </w:pPr>
    </w:p>
    <w:p w14:paraId="518DBAD6" w14:textId="77777777" w:rsidR="00BD0FB8" w:rsidRPr="00C713E3" w:rsidRDefault="00BD0FB8" w:rsidP="00BD0FB8">
      <w:pPr>
        <w:jc w:val="both"/>
        <w:rPr>
          <w:rFonts w:ascii="Arial" w:eastAsia="Calibri" w:hAnsi="Arial" w:cs="Arial"/>
        </w:rPr>
      </w:pPr>
    </w:p>
    <w:p w14:paraId="454592DC" w14:textId="77777777" w:rsidR="00BD0FB8" w:rsidRPr="00C713E3" w:rsidRDefault="00BD0FB8" w:rsidP="00BD0FB8">
      <w:pPr>
        <w:jc w:val="both"/>
        <w:rPr>
          <w:rFonts w:ascii="Arial" w:eastAsia="Calibri" w:hAnsi="Arial" w:cs="Arial"/>
        </w:rPr>
      </w:pPr>
    </w:p>
    <w:p w14:paraId="191FEA13" w14:textId="77777777" w:rsidR="00BD0FB8" w:rsidRPr="00C713E3" w:rsidRDefault="00BD0FB8" w:rsidP="00BD0FB8">
      <w:pPr>
        <w:jc w:val="both"/>
        <w:rPr>
          <w:rFonts w:ascii="Arial" w:eastAsia="Calibri" w:hAnsi="Arial" w:cs="Arial"/>
        </w:rPr>
      </w:pPr>
    </w:p>
    <w:p w14:paraId="7863A0CF" w14:textId="77777777" w:rsidR="00BD0FB8" w:rsidRPr="00C713E3" w:rsidRDefault="00BD0FB8" w:rsidP="00BD0FB8">
      <w:pPr>
        <w:jc w:val="both"/>
        <w:rPr>
          <w:rFonts w:ascii="Arial" w:eastAsia="Calibri" w:hAnsi="Arial" w:cs="Arial"/>
        </w:rPr>
      </w:pPr>
    </w:p>
    <w:p w14:paraId="211D1119" w14:textId="288130AE" w:rsidR="00BD0FB8" w:rsidRDefault="00BD0FB8" w:rsidP="00BD0FB8">
      <w:pPr>
        <w:jc w:val="both"/>
        <w:rPr>
          <w:rFonts w:ascii="Arial" w:eastAsia="Calibri" w:hAnsi="Arial" w:cs="Arial"/>
        </w:rPr>
      </w:pPr>
    </w:p>
    <w:p w14:paraId="7F35448B" w14:textId="399397AF" w:rsidR="00545017" w:rsidRDefault="00545017" w:rsidP="00BD0FB8">
      <w:pPr>
        <w:jc w:val="both"/>
        <w:rPr>
          <w:rFonts w:ascii="Arial" w:eastAsia="Calibri" w:hAnsi="Arial" w:cs="Arial"/>
        </w:rPr>
      </w:pPr>
    </w:p>
    <w:p w14:paraId="6E2EF2E8" w14:textId="77777777" w:rsidR="00545017" w:rsidRPr="00C713E3" w:rsidRDefault="00545017" w:rsidP="00BD0FB8">
      <w:pPr>
        <w:jc w:val="both"/>
        <w:rPr>
          <w:rFonts w:ascii="Arial" w:eastAsia="Calibri" w:hAnsi="Arial" w:cs="Arial"/>
        </w:rPr>
      </w:pPr>
    </w:p>
    <w:p w14:paraId="7325B522" w14:textId="77777777" w:rsidR="00BD0FB8" w:rsidRPr="00C713E3" w:rsidRDefault="00BD0FB8" w:rsidP="00BD0FB8">
      <w:pPr>
        <w:jc w:val="both"/>
        <w:rPr>
          <w:rFonts w:ascii="Arial" w:eastAsia="Calibri" w:hAnsi="Arial" w:cs="Arial"/>
        </w:rPr>
      </w:pPr>
    </w:p>
    <w:tbl>
      <w:tblPr>
        <w:tblW w:w="5000" w:type="pct"/>
        <w:jc w:val="center"/>
        <w:tblLook w:val="04A0" w:firstRow="1" w:lastRow="0" w:firstColumn="1" w:lastColumn="0" w:noHBand="0" w:noVBand="1"/>
      </w:tblPr>
      <w:tblGrid>
        <w:gridCol w:w="5953"/>
        <w:gridCol w:w="4251"/>
      </w:tblGrid>
      <w:tr w:rsidR="00BD0FB8" w:rsidRPr="00C713E3" w14:paraId="54395598" w14:textId="77777777" w:rsidTr="00545017">
        <w:trPr>
          <w:jc w:val="center"/>
        </w:trPr>
        <w:tc>
          <w:tcPr>
            <w:tcW w:w="2917" w:type="pct"/>
          </w:tcPr>
          <w:p w14:paraId="08A2DD61" w14:textId="77777777" w:rsidR="00BD0FB8" w:rsidRPr="00C713E3" w:rsidRDefault="00BD0FB8" w:rsidP="00244030">
            <w:pPr>
              <w:jc w:val="both"/>
              <w:rPr>
                <w:rFonts w:ascii="Arial" w:eastAsia="Calibri" w:hAnsi="Arial" w:cs="Arial"/>
                <w:b/>
                <w:bCs/>
              </w:rPr>
            </w:pPr>
            <w:r w:rsidRPr="00C713E3">
              <w:rPr>
                <w:rFonts w:ascii="Arial" w:eastAsia="Calibri" w:hAnsi="Arial" w:cs="Arial"/>
                <w:b/>
                <w:bCs/>
              </w:rPr>
              <w:t xml:space="preserve">Issue </w:t>
            </w:r>
            <w:r>
              <w:rPr>
                <w:rFonts w:ascii="Arial" w:eastAsia="Calibri" w:hAnsi="Arial" w:cs="Arial"/>
                <w:b/>
                <w:bCs/>
              </w:rPr>
              <w:t>N</w:t>
            </w:r>
            <w:r w:rsidRPr="00C713E3">
              <w:rPr>
                <w:rFonts w:ascii="Arial" w:eastAsia="Calibri" w:hAnsi="Arial" w:cs="Arial"/>
                <w:b/>
                <w:bCs/>
              </w:rPr>
              <w:t xml:space="preserve">o.: </w:t>
            </w:r>
            <w:r>
              <w:rPr>
                <w:rFonts w:ascii="Arial" w:eastAsia="Calibri" w:hAnsi="Arial" w:cs="Arial"/>
                <w:b/>
                <w:bCs/>
              </w:rPr>
              <w:t>01</w:t>
            </w:r>
          </w:p>
          <w:p w14:paraId="6B1387CF" w14:textId="4EC8A104" w:rsidR="00BD0FB8" w:rsidRPr="00C713E3" w:rsidRDefault="00BD0FB8" w:rsidP="00244030">
            <w:pPr>
              <w:jc w:val="both"/>
              <w:rPr>
                <w:rFonts w:ascii="Arial" w:eastAsia="Calibri" w:hAnsi="Arial" w:cs="Arial"/>
                <w:b/>
                <w:bCs/>
              </w:rPr>
            </w:pPr>
            <w:r w:rsidRPr="00C713E3">
              <w:rPr>
                <w:rFonts w:ascii="Arial" w:eastAsia="Calibri" w:hAnsi="Arial" w:cs="Arial"/>
                <w:b/>
                <w:bCs/>
              </w:rPr>
              <w:t xml:space="preserve">Issue </w:t>
            </w:r>
            <w:r>
              <w:rPr>
                <w:rFonts w:ascii="Arial" w:eastAsia="Calibri" w:hAnsi="Arial" w:cs="Arial"/>
                <w:b/>
                <w:bCs/>
              </w:rPr>
              <w:t>D</w:t>
            </w:r>
            <w:r w:rsidRPr="00C713E3">
              <w:rPr>
                <w:rFonts w:ascii="Arial" w:eastAsia="Calibri" w:hAnsi="Arial" w:cs="Arial"/>
                <w:b/>
                <w:bCs/>
              </w:rPr>
              <w:t xml:space="preserve">ate: </w:t>
            </w:r>
            <w:r w:rsidR="00C01E80">
              <w:rPr>
                <w:rFonts w:ascii="Arial" w:eastAsia="Calibri" w:hAnsi="Arial" w:cs="Arial"/>
                <w:b/>
                <w:bCs/>
              </w:rPr>
              <w:t>2</w:t>
            </w:r>
            <w:r w:rsidR="00C84901">
              <w:rPr>
                <w:rFonts w:ascii="Arial" w:eastAsia="Calibri" w:hAnsi="Arial" w:cs="Arial"/>
                <w:b/>
                <w:bCs/>
              </w:rPr>
              <w:t>1</w:t>
            </w:r>
            <w:r w:rsidR="00A3461D">
              <w:rPr>
                <w:rFonts w:ascii="Arial" w:eastAsia="Calibri" w:hAnsi="Arial" w:cs="Arial"/>
                <w:b/>
                <w:bCs/>
              </w:rPr>
              <w:t>-Jun-2023</w:t>
            </w:r>
          </w:p>
        </w:tc>
        <w:tc>
          <w:tcPr>
            <w:tcW w:w="2083" w:type="pct"/>
          </w:tcPr>
          <w:p w14:paraId="674E0B87" w14:textId="17DCFBAF" w:rsidR="00BD0FB8" w:rsidRPr="00C713E3" w:rsidRDefault="00BD0FB8" w:rsidP="00244030">
            <w:pPr>
              <w:jc w:val="both"/>
              <w:rPr>
                <w:rFonts w:ascii="Arial" w:eastAsia="Calibri" w:hAnsi="Arial" w:cs="Arial"/>
                <w:b/>
              </w:rPr>
            </w:pPr>
            <w:r w:rsidRPr="00C713E3">
              <w:rPr>
                <w:rFonts w:ascii="Arial" w:eastAsia="Calibri" w:hAnsi="Arial" w:cs="Arial"/>
                <w:b/>
              </w:rPr>
              <w:t xml:space="preserve">Amendment </w:t>
            </w:r>
            <w:r>
              <w:rPr>
                <w:rFonts w:ascii="Arial" w:eastAsia="Calibri" w:hAnsi="Arial" w:cs="Arial"/>
                <w:b/>
              </w:rPr>
              <w:t>N</w:t>
            </w:r>
            <w:r w:rsidRPr="00C713E3">
              <w:rPr>
                <w:rFonts w:ascii="Arial" w:eastAsia="Calibri" w:hAnsi="Arial" w:cs="Arial"/>
                <w:b/>
              </w:rPr>
              <w:t xml:space="preserve">o.: </w:t>
            </w:r>
            <w:r w:rsidR="00C72AD3">
              <w:rPr>
                <w:rFonts w:ascii="Arial" w:eastAsia="Calibri" w:hAnsi="Arial" w:cs="Arial"/>
                <w:b/>
              </w:rPr>
              <w:t>01</w:t>
            </w:r>
          </w:p>
          <w:p w14:paraId="381D39A6" w14:textId="6A80BEC8" w:rsidR="00BD0FB8" w:rsidRPr="00C713E3" w:rsidRDefault="00BD0FB8" w:rsidP="00244030">
            <w:pPr>
              <w:jc w:val="both"/>
              <w:rPr>
                <w:rFonts w:ascii="Arial" w:eastAsia="Calibri" w:hAnsi="Arial" w:cs="Arial"/>
                <w:b/>
                <w:bCs/>
              </w:rPr>
            </w:pPr>
            <w:r w:rsidRPr="00C713E3">
              <w:rPr>
                <w:rFonts w:ascii="Arial" w:eastAsia="Calibri" w:hAnsi="Arial" w:cs="Arial"/>
                <w:b/>
              </w:rPr>
              <w:t xml:space="preserve">Amendment </w:t>
            </w:r>
            <w:r>
              <w:rPr>
                <w:rFonts w:ascii="Arial" w:eastAsia="Calibri" w:hAnsi="Arial" w:cs="Arial"/>
                <w:b/>
              </w:rPr>
              <w:t>D</w:t>
            </w:r>
            <w:r w:rsidRPr="00C713E3">
              <w:rPr>
                <w:rFonts w:ascii="Arial" w:eastAsia="Calibri" w:hAnsi="Arial" w:cs="Arial"/>
                <w:b/>
              </w:rPr>
              <w:t>ate:</w:t>
            </w:r>
            <w:r>
              <w:rPr>
                <w:rFonts w:ascii="Arial" w:eastAsia="Calibri" w:hAnsi="Arial" w:cs="Arial"/>
                <w:b/>
              </w:rPr>
              <w:t xml:space="preserve"> </w:t>
            </w:r>
            <w:r w:rsidR="00530650">
              <w:rPr>
                <w:rFonts w:ascii="Arial" w:eastAsia="Calibri" w:hAnsi="Arial" w:cs="Arial"/>
                <w:b/>
              </w:rPr>
              <w:t>1</w:t>
            </w:r>
            <w:r w:rsidR="006A3849">
              <w:rPr>
                <w:rFonts w:ascii="Arial" w:eastAsia="Calibri" w:hAnsi="Arial" w:cs="Arial"/>
                <w:b/>
              </w:rPr>
              <w:t>1</w:t>
            </w:r>
            <w:r w:rsidR="00530650">
              <w:rPr>
                <w:rFonts w:ascii="Arial" w:eastAsia="Calibri" w:hAnsi="Arial" w:cs="Arial"/>
                <w:b/>
              </w:rPr>
              <w:t>-</w:t>
            </w:r>
            <w:r w:rsidR="00BC5B65">
              <w:rPr>
                <w:rFonts w:ascii="Arial" w:eastAsia="Calibri" w:hAnsi="Arial" w:cs="Arial"/>
                <w:b/>
              </w:rPr>
              <w:t>Sep-2025</w:t>
            </w:r>
          </w:p>
        </w:tc>
      </w:tr>
    </w:tbl>
    <w:p w14:paraId="15A39511" w14:textId="77777777" w:rsidR="00BD0FB8" w:rsidRPr="00C713E3" w:rsidRDefault="00BD0FB8" w:rsidP="00BD0FB8">
      <w:pPr>
        <w:jc w:val="both"/>
        <w:rPr>
          <w:rFonts w:ascii="Arial" w:hAnsi="Arial" w:cs="Arial"/>
          <w:b/>
          <w:lang w:val="en-GB"/>
        </w:rPr>
        <w:sectPr w:rsidR="00BD0FB8" w:rsidRPr="00C713E3" w:rsidSect="00244030">
          <w:headerReference w:type="even" r:id="rId9"/>
          <w:headerReference w:type="default" r:id="rId10"/>
          <w:footerReference w:type="default" r:id="rId11"/>
          <w:pgSz w:w="11906" w:h="16838" w:code="9"/>
          <w:pgMar w:top="680" w:right="851" w:bottom="680" w:left="851" w:header="432" w:footer="288" w:gutter="0"/>
          <w:pgNumType w:fmt="lowerRoman" w:start="1"/>
          <w:cols w:space="720"/>
          <w:docGrid w:linePitch="272"/>
        </w:sectPr>
      </w:pPr>
    </w:p>
    <w:p w14:paraId="3F9A7BA0" w14:textId="77777777" w:rsidR="00BD0FB8" w:rsidRPr="00C713E3" w:rsidRDefault="00BD0FB8" w:rsidP="00BD0FB8">
      <w:pPr>
        <w:jc w:val="both"/>
        <w:rPr>
          <w:rFonts w:ascii="Arial" w:hAnsi="Arial" w:cs="Arial"/>
          <w:b/>
          <w:bCs/>
        </w:rPr>
      </w:pPr>
    </w:p>
    <w:p w14:paraId="248589C9" w14:textId="77777777" w:rsidR="00BD0FB8" w:rsidRPr="00C713E3" w:rsidRDefault="00BD0FB8" w:rsidP="00BD0FB8">
      <w:pPr>
        <w:jc w:val="both"/>
        <w:rPr>
          <w:rFonts w:ascii="Arial" w:hAnsi="Arial" w:cs="Arial"/>
          <w:b/>
          <w:bCs/>
        </w:rPr>
      </w:pPr>
    </w:p>
    <w:p w14:paraId="3203A3A3" w14:textId="77777777" w:rsidR="00BD0FB8" w:rsidRPr="00D02E41" w:rsidRDefault="00BD0FB8" w:rsidP="00BD0FB8">
      <w:pPr>
        <w:pStyle w:val="Caption"/>
        <w:jc w:val="center"/>
        <w:rPr>
          <w:rFonts w:ascii="Arial" w:hAnsi="Arial" w:cs="Arial"/>
          <w:b w:val="0"/>
          <w:sz w:val="20"/>
        </w:rPr>
      </w:pPr>
      <w:r w:rsidRPr="00C713E3">
        <w:rPr>
          <w:rFonts w:ascii="Arial" w:hAnsi="Arial" w:cs="Arial"/>
          <w:sz w:val="20"/>
        </w:rPr>
        <w:t>AMENDMENT SHEET</w:t>
      </w:r>
    </w:p>
    <w:p w14:paraId="50A95FDB" w14:textId="77777777" w:rsidR="00BD0FB8" w:rsidRPr="00C713E3" w:rsidRDefault="00BD0FB8" w:rsidP="00BD0FB8">
      <w:pPr>
        <w:pStyle w:val="Heading3"/>
        <w:numPr>
          <w:ilvl w:val="0"/>
          <w:numId w:val="0"/>
        </w:numPr>
        <w:jc w:val="center"/>
        <w:rPr>
          <w:rFonts w:ascii="Arial" w:hAnsi="Arial" w:cs="Arial"/>
          <w:b/>
          <w:bCs/>
          <w:sz w:val="20"/>
          <w:lang w:val="en-GB"/>
        </w:rPr>
      </w:pPr>
    </w:p>
    <w:tbl>
      <w:tblPr>
        <w:tblStyle w:val="TableGrid"/>
        <w:tblW w:w="0" w:type="auto"/>
        <w:tblLayout w:type="fixed"/>
        <w:tblLook w:val="04A0" w:firstRow="1" w:lastRow="0" w:firstColumn="1" w:lastColumn="0" w:noHBand="0" w:noVBand="1"/>
      </w:tblPr>
      <w:tblGrid>
        <w:gridCol w:w="570"/>
        <w:gridCol w:w="843"/>
        <w:gridCol w:w="1322"/>
        <w:gridCol w:w="921"/>
        <w:gridCol w:w="1467"/>
        <w:gridCol w:w="1372"/>
        <w:gridCol w:w="1050"/>
        <w:gridCol w:w="1139"/>
        <w:gridCol w:w="1510"/>
      </w:tblGrid>
      <w:tr w:rsidR="00F80311" w:rsidRPr="00C61F2C" w14:paraId="2D647284" w14:textId="77777777" w:rsidTr="0005500B">
        <w:tc>
          <w:tcPr>
            <w:tcW w:w="570" w:type="dxa"/>
          </w:tcPr>
          <w:p w14:paraId="0CCF44E1" w14:textId="77777777" w:rsidR="00BD0FB8" w:rsidRPr="00C61F2C" w:rsidRDefault="00BD0FB8" w:rsidP="00244030">
            <w:pPr>
              <w:jc w:val="center"/>
              <w:rPr>
                <w:rFonts w:ascii="Arial Narrow" w:hAnsi="Arial Narrow" w:cs="Arial"/>
                <w:b/>
                <w:bCs/>
                <w:sz w:val="28"/>
              </w:rPr>
            </w:pPr>
            <w:r w:rsidRPr="00C61F2C">
              <w:rPr>
                <w:rFonts w:ascii="Arial" w:hAnsi="Arial" w:cs="Arial"/>
                <w:b/>
              </w:rPr>
              <w:t>S.</w:t>
            </w:r>
            <w:r>
              <w:rPr>
                <w:rFonts w:ascii="Arial" w:hAnsi="Arial" w:cs="Arial"/>
                <w:b/>
              </w:rPr>
              <w:t xml:space="preserve"> No.</w:t>
            </w:r>
          </w:p>
        </w:tc>
        <w:tc>
          <w:tcPr>
            <w:tcW w:w="843" w:type="dxa"/>
          </w:tcPr>
          <w:p w14:paraId="069229EF" w14:textId="77777777" w:rsidR="00BD0FB8" w:rsidRPr="00C61F2C" w:rsidRDefault="00BD0FB8" w:rsidP="00244030">
            <w:pPr>
              <w:jc w:val="center"/>
              <w:rPr>
                <w:rFonts w:ascii="Arial" w:hAnsi="Arial" w:cs="Arial"/>
                <w:b/>
              </w:rPr>
            </w:pPr>
            <w:r w:rsidRPr="00C61F2C">
              <w:rPr>
                <w:rFonts w:ascii="Arial" w:hAnsi="Arial" w:cs="Arial"/>
                <w:b/>
              </w:rPr>
              <w:t>Amendment</w:t>
            </w:r>
            <w:r>
              <w:rPr>
                <w:rFonts w:ascii="Arial" w:hAnsi="Arial" w:cs="Arial"/>
                <w:b/>
              </w:rPr>
              <w:t xml:space="preserve"> No. </w:t>
            </w:r>
          </w:p>
        </w:tc>
        <w:tc>
          <w:tcPr>
            <w:tcW w:w="1322" w:type="dxa"/>
          </w:tcPr>
          <w:p w14:paraId="305F6029" w14:textId="77777777" w:rsidR="00BD0FB8" w:rsidRPr="00C61F2C" w:rsidRDefault="00BD0FB8" w:rsidP="00244030">
            <w:pPr>
              <w:jc w:val="center"/>
              <w:rPr>
                <w:rFonts w:ascii="Arial Narrow" w:hAnsi="Arial Narrow" w:cs="Arial"/>
                <w:b/>
                <w:bCs/>
                <w:sz w:val="28"/>
              </w:rPr>
            </w:pPr>
            <w:r w:rsidRPr="00C61F2C">
              <w:rPr>
                <w:rFonts w:ascii="Arial" w:hAnsi="Arial" w:cs="Arial"/>
                <w:b/>
              </w:rPr>
              <w:t>Page No.</w:t>
            </w:r>
          </w:p>
        </w:tc>
        <w:tc>
          <w:tcPr>
            <w:tcW w:w="921" w:type="dxa"/>
          </w:tcPr>
          <w:p w14:paraId="55F8D06C" w14:textId="77777777" w:rsidR="00BD0FB8" w:rsidRPr="00C61F2C" w:rsidRDefault="00BD0FB8" w:rsidP="00244030">
            <w:pPr>
              <w:jc w:val="center"/>
              <w:rPr>
                <w:rFonts w:ascii="Arial Narrow" w:hAnsi="Arial Narrow" w:cs="Arial"/>
                <w:b/>
                <w:bCs/>
                <w:sz w:val="28"/>
              </w:rPr>
            </w:pPr>
            <w:r w:rsidRPr="00C61F2C">
              <w:rPr>
                <w:rFonts w:ascii="Arial" w:hAnsi="Arial" w:cs="Arial"/>
                <w:b/>
              </w:rPr>
              <w:t>Clause No.</w:t>
            </w:r>
          </w:p>
        </w:tc>
        <w:tc>
          <w:tcPr>
            <w:tcW w:w="1467" w:type="dxa"/>
          </w:tcPr>
          <w:p w14:paraId="45609CAC" w14:textId="77777777" w:rsidR="00BD0FB8" w:rsidRPr="00C61F2C" w:rsidRDefault="00BD0FB8" w:rsidP="00244030">
            <w:pPr>
              <w:jc w:val="center"/>
              <w:rPr>
                <w:rFonts w:ascii="Arial Narrow" w:hAnsi="Arial Narrow" w:cs="Arial"/>
                <w:b/>
                <w:bCs/>
                <w:sz w:val="28"/>
              </w:rPr>
            </w:pPr>
            <w:r w:rsidRPr="00C61F2C">
              <w:rPr>
                <w:rFonts w:ascii="Arial" w:hAnsi="Arial" w:cs="Arial"/>
                <w:b/>
              </w:rPr>
              <w:t>Date of Amendment</w:t>
            </w:r>
          </w:p>
        </w:tc>
        <w:tc>
          <w:tcPr>
            <w:tcW w:w="1372" w:type="dxa"/>
          </w:tcPr>
          <w:p w14:paraId="2667395E" w14:textId="77777777" w:rsidR="00BD0FB8" w:rsidRPr="00C61F2C" w:rsidRDefault="00BD0FB8" w:rsidP="00244030">
            <w:pPr>
              <w:jc w:val="center"/>
              <w:rPr>
                <w:rFonts w:ascii="Arial Narrow" w:hAnsi="Arial Narrow" w:cs="Arial"/>
                <w:b/>
                <w:bCs/>
                <w:sz w:val="28"/>
              </w:rPr>
            </w:pPr>
            <w:r w:rsidRPr="00C61F2C">
              <w:rPr>
                <w:rFonts w:ascii="Arial" w:hAnsi="Arial" w:cs="Arial"/>
                <w:b/>
              </w:rPr>
              <w:t>Amendment</w:t>
            </w:r>
          </w:p>
        </w:tc>
        <w:tc>
          <w:tcPr>
            <w:tcW w:w="1050" w:type="dxa"/>
          </w:tcPr>
          <w:p w14:paraId="61109E8B" w14:textId="77777777" w:rsidR="00BD0FB8" w:rsidRPr="00C61F2C" w:rsidRDefault="00BD0FB8" w:rsidP="00244030">
            <w:pPr>
              <w:jc w:val="center"/>
              <w:rPr>
                <w:rFonts w:ascii="Arial Narrow" w:hAnsi="Arial Narrow" w:cs="Arial"/>
                <w:b/>
                <w:bCs/>
                <w:sz w:val="28"/>
              </w:rPr>
            </w:pPr>
            <w:r w:rsidRPr="00C61F2C">
              <w:rPr>
                <w:rFonts w:ascii="Arial" w:hAnsi="Arial" w:cs="Arial"/>
                <w:b/>
              </w:rPr>
              <w:t>Reasons</w:t>
            </w:r>
          </w:p>
        </w:tc>
        <w:tc>
          <w:tcPr>
            <w:tcW w:w="1139" w:type="dxa"/>
          </w:tcPr>
          <w:p w14:paraId="559F1AB4" w14:textId="77777777" w:rsidR="00BD0FB8" w:rsidRDefault="00BD0FB8" w:rsidP="00244030">
            <w:pPr>
              <w:jc w:val="center"/>
              <w:rPr>
                <w:rFonts w:ascii="Arial" w:hAnsi="Arial" w:cs="Arial"/>
                <w:b/>
              </w:rPr>
            </w:pPr>
            <w:r>
              <w:rPr>
                <w:rFonts w:ascii="Arial" w:hAnsi="Arial" w:cs="Arial"/>
                <w:b/>
              </w:rPr>
              <w:t>Signature</w:t>
            </w:r>
          </w:p>
          <w:p w14:paraId="53D04DEC" w14:textId="77777777" w:rsidR="00BD0FB8" w:rsidRPr="00C61F2C" w:rsidRDefault="00BD0FB8" w:rsidP="00244030">
            <w:pPr>
              <w:jc w:val="center"/>
              <w:rPr>
                <w:rFonts w:ascii="Arial Narrow" w:hAnsi="Arial Narrow" w:cs="Arial"/>
                <w:b/>
                <w:bCs/>
                <w:sz w:val="28"/>
              </w:rPr>
            </w:pPr>
            <w:r w:rsidRPr="00C61F2C">
              <w:rPr>
                <w:rFonts w:ascii="Arial" w:hAnsi="Arial" w:cs="Arial"/>
                <w:b/>
              </w:rPr>
              <w:t>QA Team</w:t>
            </w:r>
          </w:p>
        </w:tc>
        <w:tc>
          <w:tcPr>
            <w:tcW w:w="1510" w:type="dxa"/>
          </w:tcPr>
          <w:p w14:paraId="794A2B1A" w14:textId="461F99DA" w:rsidR="00BD0FB8" w:rsidRPr="00C61F2C" w:rsidRDefault="00201212" w:rsidP="00244030">
            <w:pPr>
              <w:jc w:val="center"/>
              <w:rPr>
                <w:rFonts w:ascii="Arial Narrow" w:hAnsi="Arial Narrow" w:cs="Arial"/>
                <w:b/>
                <w:bCs/>
                <w:sz w:val="28"/>
              </w:rPr>
            </w:pPr>
            <w:r w:rsidRPr="00C61F2C">
              <w:rPr>
                <w:rFonts w:ascii="Arial" w:hAnsi="Arial" w:cs="Arial"/>
                <w:b/>
              </w:rPr>
              <w:t xml:space="preserve">Signature </w:t>
            </w:r>
            <w:r>
              <w:rPr>
                <w:rFonts w:ascii="Arial" w:hAnsi="Arial" w:cs="Arial"/>
                <w:b/>
              </w:rPr>
              <w:t>Competent</w:t>
            </w:r>
            <w:r w:rsidR="00BD0FB8">
              <w:rPr>
                <w:rFonts w:ascii="Arial" w:hAnsi="Arial" w:cs="Arial"/>
                <w:b/>
              </w:rPr>
              <w:t xml:space="preserve"> Authority</w:t>
            </w:r>
          </w:p>
        </w:tc>
      </w:tr>
      <w:tr w:rsidR="00F80311" w:rsidRPr="00C61F2C" w14:paraId="00CDAB58" w14:textId="77777777" w:rsidTr="0005500B">
        <w:tc>
          <w:tcPr>
            <w:tcW w:w="570" w:type="dxa"/>
          </w:tcPr>
          <w:p w14:paraId="018A055A" w14:textId="77777777" w:rsidR="00BD0FB8" w:rsidRPr="00916BDE" w:rsidRDefault="00BD0FB8" w:rsidP="007341BA">
            <w:pPr>
              <w:pStyle w:val="ListParagraph"/>
              <w:numPr>
                <w:ilvl w:val="0"/>
                <w:numId w:val="18"/>
              </w:numPr>
              <w:ind w:left="360"/>
              <w:contextualSpacing/>
              <w:jc w:val="both"/>
              <w:rPr>
                <w:rFonts w:ascii="Arial" w:hAnsi="Arial" w:cs="Arial"/>
                <w:bCs/>
              </w:rPr>
            </w:pPr>
          </w:p>
        </w:tc>
        <w:tc>
          <w:tcPr>
            <w:tcW w:w="843" w:type="dxa"/>
          </w:tcPr>
          <w:p w14:paraId="26FC078B" w14:textId="4F1DD339" w:rsidR="00F151F4" w:rsidRPr="0005500B" w:rsidRDefault="00634645" w:rsidP="0005500B">
            <w:pPr>
              <w:jc w:val="center"/>
              <w:rPr>
                <w:rFonts w:ascii="Arial" w:hAnsi="Arial" w:cs="Arial"/>
              </w:rPr>
            </w:pPr>
            <w:r>
              <w:rPr>
                <w:rFonts w:ascii="Arial" w:hAnsi="Arial" w:cs="Arial"/>
              </w:rPr>
              <w:t>0</w:t>
            </w:r>
            <w:r w:rsidR="00F151F4" w:rsidRPr="0005500B">
              <w:rPr>
                <w:rFonts w:ascii="Arial" w:hAnsi="Arial" w:cs="Arial"/>
              </w:rPr>
              <w:t>1</w:t>
            </w:r>
          </w:p>
        </w:tc>
        <w:tc>
          <w:tcPr>
            <w:tcW w:w="1322" w:type="dxa"/>
          </w:tcPr>
          <w:p w14:paraId="1B577ED9" w14:textId="1AD9474C" w:rsidR="00BD0FB8" w:rsidRPr="0005500B" w:rsidRDefault="006F4EC6" w:rsidP="0005500B">
            <w:pPr>
              <w:jc w:val="center"/>
              <w:rPr>
                <w:rFonts w:ascii="Arial" w:hAnsi="Arial" w:cs="Arial"/>
              </w:rPr>
            </w:pPr>
            <w:r>
              <w:rPr>
                <w:rFonts w:ascii="Arial" w:hAnsi="Arial" w:cs="Arial"/>
              </w:rPr>
              <w:t>3, 5 to 12, 40, 41, 68</w:t>
            </w:r>
            <w:r w:rsidR="006C4D43">
              <w:rPr>
                <w:rFonts w:ascii="Arial" w:hAnsi="Arial" w:cs="Arial"/>
              </w:rPr>
              <w:t>, 72, 73</w:t>
            </w:r>
          </w:p>
        </w:tc>
        <w:tc>
          <w:tcPr>
            <w:tcW w:w="921" w:type="dxa"/>
          </w:tcPr>
          <w:p w14:paraId="06A9F83E" w14:textId="75D052F3" w:rsidR="00BD0FB8" w:rsidRPr="0005500B" w:rsidRDefault="0005500B" w:rsidP="0005500B">
            <w:pPr>
              <w:jc w:val="center"/>
              <w:rPr>
                <w:rFonts w:ascii="Arial" w:hAnsi="Arial" w:cs="Arial"/>
              </w:rPr>
            </w:pPr>
            <w:r w:rsidRPr="0005500B">
              <w:rPr>
                <w:rFonts w:ascii="Arial" w:hAnsi="Arial" w:cs="Arial"/>
              </w:rPr>
              <w:t>--</w:t>
            </w:r>
          </w:p>
        </w:tc>
        <w:tc>
          <w:tcPr>
            <w:tcW w:w="1467" w:type="dxa"/>
          </w:tcPr>
          <w:p w14:paraId="41A518D9" w14:textId="56092FB7" w:rsidR="00BD0FB8" w:rsidRPr="0005500B" w:rsidRDefault="00656E83" w:rsidP="0005500B">
            <w:pPr>
              <w:jc w:val="center"/>
              <w:rPr>
                <w:rFonts w:ascii="Arial" w:hAnsi="Arial" w:cs="Arial"/>
              </w:rPr>
            </w:pPr>
            <w:r>
              <w:rPr>
                <w:rFonts w:ascii="Arial" w:hAnsi="Arial" w:cs="Arial"/>
              </w:rPr>
              <w:t>1</w:t>
            </w:r>
            <w:r w:rsidR="0018167E">
              <w:rPr>
                <w:rFonts w:ascii="Arial" w:hAnsi="Arial" w:cs="Arial"/>
              </w:rPr>
              <w:t>1</w:t>
            </w:r>
            <w:r>
              <w:rPr>
                <w:rFonts w:ascii="Arial" w:hAnsi="Arial" w:cs="Arial"/>
              </w:rPr>
              <w:t>.09.2025</w:t>
            </w:r>
          </w:p>
        </w:tc>
        <w:tc>
          <w:tcPr>
            <w:tcW w:w="1372" w:type="dxa"/>
          </w:tcPr>
          <w:p w14:paraId="75B70AC1" w14:textId="13617150" w:rsidR="00BD0FB8" w:rsidRPr="0005500B" w:rsidRDefault="0005500B" w:rsidP="0005500B">
            <w:pPr>
              <w:jc w:val="center"/>
              <w:rPr>
                <w:rFonts w:ascii="Arial" w:hAnsi="Arial" w:cs="Arial"/>
              </w:rPr>
            </w:pPr>
            <w:r w:rsidRPr="0005500B">
              <w:rPr>
                <w:rFonts w:ascii="Arial" w:hAnsi="Arial" w:cs="Arial"/>
              </w:rPr>
              <w:t>As highlighted</w:t>
            </w:r>
          </w:p>
        </w:tc>
        <w:tc>
          <w:tcPr>
            <w:tcW w:w="1050" w:type="dxa"/>
          </w:tcPr>
          <w:p w14:paraId="0A248AB9" w14:textId="54D49448" w:rsidR="00BD0FB8" w:rsidRPr="0005500B" w:rsidRDefault="0005500B" w:rsidP="0005500B">
            <w:pPr>
              <w:jc w:val="center"/>
              <w:rPr>
                <w:rFonts w:ascii="Arial" w:hAnsi="Arial" w:cs="Arial"/>
              </w:rPr>
            </w:pPr>
            <w:r w:rsidRPr="0005500B">
              <w:rPr>
                <w:rFonts w:ascii="Arial" w:hAnsi="Arial" w:cs="Arial"/>
              </w:rPr>
              <w:t>Internal Review</w:t>
            </w:r>
          </w:p>
        </w:tc>
        <w:tc>
          <w:tcPr>
            <w:tcW w:w="1139" w:type="dxa"/>
          </w:tcPr>
          <w:p w14:paraId="36EA9162" w14:textId="19F2B362" w:rsidR="00BD0FB8" w:rsidRPr="0005500B" w:rsidRDefault="0052591B" w:rsidP="0005500B">
            <w:pPr>
              <w:jc w:val="center"/>
              <w:rPr>
                <w:rFonts w:ascii="Arial" w:hAnsi="Arial" w:cs="Arial"/>
              </w:rPr>
            </w:pPr>
            <w:r>
              <w:rPr>
                <w:rFonts w:ascii="Arial" w:hAnsi="Arial" w:cs="Arial"/>
              </w:rPr>
              <w:t>-Sd-</w:t>
            </w:r>
          </w:p>
        </w:tc>
        <w:tc>
          <w:tcPr>
            <w:tcW w:w="1510" w:type="dxa"/>
          </w:tcPr>
          <w:p w14:paraId="5FD81C97" w14:textId="21A04719" w:rsidR="00BD0FB8" w:rsidRPr="0005500B" w:rsidRDefault="0052591B" w:rsidP="0005500B">
            <w:pPr>
              <w:jc w:val="center"/>
              <w:rPr>
                <w:rFonts w:ascii="Arial" w:hAnsi="Arial" w:cs="Arial"/>
              </w:rPr>
            </w:pPr>
            <w:r>
              <w:rPr>
                <w:rFonts w:ascii="Arial" w:hAnsi="Arial" w:cs="Arial"/>
              </w:rPr>
              <w:t>-Sd-</w:t>
            </w:r>
          </w:p>
        </w:tc>
      </w:tr>
      <w:tr w:rsidR="00F80311" w:rsidRPr="00C61F2C" w14:paraId="62E601A1" w14:textId="77777777" w:rsidTr="0005500B">
        <w:tc>
          <w:tcPr>
            <w:tcW w:w="570" w:type="dxa"/>
          </w:tcPr>
          <w:p w14:paraId="6D330451" w14:textId="77777777" w:rsidR="00BD0FB8" w:rsidRPr="00C61F2C" w:rsidRDefault="00BD0FB8" w:rsidP="007341BA">
            <w:pPr>
              <w:pStyle w:val="ListParagraph"/>
              <w:numPr>
                <w:ilvl w:val="0"/>
                <w:numId w:val="18"/>
              </w:numPr>
              <w:ind w:left="0" w:firstLine="0"/>
              <w:contextualSpacing/>
              <w:jc w:val="both"/>
              <w:rPr>
                <w:rFonts w:ascii="Arial" w:hAnsi="Arial" w:cs="Arial"/>
              </w:rPr>
            </w:pPr>
          </w:p>
        </w:tc>
        <w:tc>
          <w:tcPr>
            <w:tcW w:w="843" w:type="dxa"/>
          </w:tcPr>
          <w:p w14:paraId="59397DDA" w14:textId="77777777" w:rsidR="00BD0FB8" w:rsidRDefault="00BD0FB8" w:rsidP="00244030">
            <w:pPr>
              <w:jc w:val="both"/>
              <w:rPr>
                <w:rFonts w:ascii="Arial" w:hAnsi="Arial" w:cs="Arial"/>
              </w:rPr>
            </w:pPr>
          </w:p>
        </w:tc>
        <w:tc>
          <w:tcPr>
            <w:tcW w:w="1322" w:type="dxa"/>
          </w:tcPr>
          <w:p w14:paraId="0D9E0544" w14:textId="77777777" w:rsidR="00BD0FB8" w:rsidRDefault="00BD0FB8" w:rsidP="00244030">
            <w:pPr>
              <w:jc w:val="both"/>
              <w:rPr>
                <w:rFonts w:ascii="Arial" w:hAnsi="Arial" w:cs="Arial"/>
              </w:rPr>
            </w:pPr>
          </w:p>
          <w:p w14:paraId="023CB8DB" w14:textId="77777777" w:rsidR="00BD0FB8" w:rsidRDefault="00BD0FB8" w:rsidP="00244030">
            <w:pPr>
              <w:jc w:val="both"/>
              <w:rPr>
                <w:rFonts w:ascii="Arial" w:hAnsi="Arial" w:cs="Arial"/>
              </w:rPr>
            </w:pPr>
          </w:p>
          <w:p w14:paraId="6E8C510B" w14:textId="77777777" w:rsidR="00BD0FB8" w:rsidRPr="00C61F2C" w:rsidRDefault="00BD0FB8" w:rsidP="00244030">
            <w:pPr>
              <w:jc w:val="both"/>
              <w:rPr>
                <w:rFonts w:ascii="Arial" w:hAnsi="Arial" w:cs="Arial"/>
              </w:rPr>
            </w:pPr>
          </w:p>
        </w:tc>
        <w:tc>
          <w:tcPr>
            <w:tcW w:w="921" w:type="dxa"/>
          </w:tcPr>
          <w:p w14:paraId="180E08A3" w14:textId="77777777" w:rsidR="00BD0FB8" w:rsidRPr="00C61F2C" w:rsidRDefault="00BD0FB8" w:rsidP="00244030">
            <w:pPr>
              <w:jc w:val="both"/>
              <w:rPr>
                <w:rFonts w:ascii="Arial" w:hAnsi="Arial" w:cs="Arial"/>
              </w:rPr>
            </w:pPr>
          </w:p>
        </w:tc>
        <w:tc>
          <w:tcPr>
            <w:tcW w:w="1467" w:type="dxa"/>
          </w:tcPr>
          <w:p w14:paraId="6D6E2682" w14:textId="77777777" w:rsidR="00BD0FB8" w:rsidRPr="00C61F2C" w:rsidRDefault="00BD0FB8" w:rsidP="00244030">
            <w:pPr>
              <w:jc w:val="both"/>
              <w:rPr>
                <w:rFonts w:ascii="Arial" w:hAnsi="Arial" w:cs="Arial"/>
              </w:rPr>
            </w:pPr>
            <w:bookmarkStart w:id="0" w:name="_GoBack"/>
            <w:bookmarkEnd w:id="0"/>
          </w:p>
        </w:tc>
        <w:tc>
          <w:tcPr>
            <w:tcW w:w="1372" w:type="dxa"/>
          </w:tcPr>
          <w:p w14:paraId="35C84C80" w14:textId="77777777" w:rsidR="00BD0FB8" w:rsidRPr="00C61F2C" w:rsidRDefault="00BD0FB8" w:rsidP="00244030">
            <w:pPr>
              <w:jc w:val="both"/>
              <w:rPr>
                <w:rFonts w:ascii="Arial" w:hAnsi="Arial" w:cs="Arial"/>
              </w:rPr>
            </w:pPr>
          </w:p>
        </w:tc>
        <w:tc>
          <w:tcPr>
            <w:tcW w:w="1050" w:type="dxa"/>
          </w:tcPr>
          <w:p w14:paraId="602BAD54" w14:textId="77777777" w:rsidR="00BD0FB8" w:rsidRPr="00C61F2C" w:rsidRDefault="00BD0FB8" w:rsidP="00244030">
            <w:pPr>
              <w:jc w:val="center"/>
              <w:rPr>
                <w:rFonts w:ascii="Arial" w:hAnsi="Arial" w:cs="Arial"/>
              </w:rPr>
            </w:pPr>
          </w:p>
        </w:tc>
        <w:tc>
          <w:tcPr>
            <w:tcW w:w="1139" w:type="dxa"/>
            <w:vAlign w:val="center"/>
          </w:tcPr>
          <w:p w14:paraId="06A55FC3" w14:textId="77777777" w:rsidR="00BD0FB8" w:rsidRPr="00C61F2C" w:rsidRDefault="00BD0FB8" w:rsidP="00244030">
            <w:pPr>
              <w:jc w:val="center"/>
              <w:rPr>
                <w:rFonts w:ascii="Arial" w:hAnsi="Arial" w:cs="Arial"/>
              </w:rPr>
            </w:pPr>
          </w:p>
        </w:tc>
        <w:tc>
          <w:tcPr>
            <w:tcW w:w="1510" w:type="dxa"/>
            <w:vAlign w:val="center"/>
          </w:tcPr>
          <w:p w14:paraId="11577311" w14:textId="77777777" w:rsidR="00BD0FB8" w:rsidRPr="00C61F2C" w:rsidRDefault="00BD0FB8" w:rsidP="00244030">
            <w:pPr>
              <w:jc w:val="center"/>
              <w:rPr>
                <w:rFonts w:ascii="Arial" w:hAnsi="Arial" w:cs="Arial"/>
              </w:rPr>
            </w:pPr>
          </w:p>
        </w:tc>
      </w:tr>
      <w:tr w:rsidR="00F80311" w:rsidRPr="00C61F2C" w14:paraId="53E68EE7" w14:textId="77777777" w:rsidTr="0005500B">
        <w:tc>
          <w:tcPr>
            <w:tcW w:w="570" w:type="dxa"/>
          </w:tcPr>
          <w:p w14:paraId="2CD96F02" w14:textId="77777777" w:rsidR="00BD0FB8" w:rsidRPr="00C61F2C" w:rsidRDefault="00BD0FB8" w:rsidP="007341BA">
            <w:pPr>
              <w:pStyle w:val="ListParagraph"/>
              <w:numPr>
                <w:ilvl w:val="0"/>
                <w:numId w:val="18"/>
              </w:numPr>
              <w:ind w:left="0" w:firstLine="0"/>
              <w:contextualSpacing/>
              <w:jc w:val="both"/>
              <w:rPr>
                <w:rFonts w:ascii="Arial" w:hAnsi="Arial" w:cs="Arial"/>
              </w:rPr>
            </w:pPr>
          </w:p>
        </w:tc>
        <w:tc>
          <w:tcPr>
            <w:tcW w:w="843" w:type="dxa"/>
          </w:tcPr>
          <w:p w14:paraId="2C845A52" w14:textId="77777777" w:rsidR="00BD0FB8" w:rsidRDefault="00BD0FB8" w:rsidP="00244030">
            <w:pPr>
              <w:jc w:val="both"/>
              <w:rPr>
                <w:rFonts w:ascii="Arial" w:hAnsi="Arial" w:cs="Arial"/>
              </w:rPr>
            </w:pPr>
          </w:p>
        </w:tc>
        <w:tc>
          <w:tcPr>
            <w:tcW w:w="1322" w:type="dxa"/>
          </w:tcPr>
          <w:p w14:paraId="6C89D746" w14:textId="77777777" w:rsidR="00BD0FB8" w:rsidRDefault="00BD0FB8" w:rsidP="00244030">
            <w:pPr>
              <w:jc w:val="both"/>
              <w:rPr>
                <w:rFonts w:ascii="Arial" w:hAnsi="Arial" w:cs="Arial"/>
              </w:rPr>
            </w:pPr>
          </w:p>
          <w:p w14:paraId="7F149050" w14:textId="77777777" w:rsidR="00BD0FB8" w:rsidRDefault="00BD0FB8" w:rsidP="00244030">
            <w:pPr>
              <w:jc w:val="both"/>
              <w:rPr>
                <w:rFonts w:ascii="Arial" w:hAnsi="Arial" w:cs="Arial"/>
              </w:rPr>
            </w:pPr>
          </w:p>
          <w:p w14:paraId="52F13EE1" w14:textId="77777777" w:rsidR="00BD0FB8" w:rsidRPr="00C61F2C" w:rsidRDefault="00BD0FB8" w:rsidP="00244030">
            <w:pPr>
              <w:jc w:val="both"/>
              <w:rPr>
                <w:rFonts w:ascii="Arial" w:hAnsi="Arial" w:cs="Arial"/>
              </w:rPr>
            </w:pPr>
          </w:p>
        </w:tc>
        <w:tc>
          <w:tcPr>
            <w:tcW w:w="921" w:type="dxa"/>
          </w:tcPr>
          <w:p w14:paraId="0C061449" w14:textId="77777777" w:rsidR="00BD0FB8" w:rsidRPr="00C61F2C" w:rsidRDefault="00BD0FB8" w:rsidP="00244030">
            <w:pPr>
              <w:jc w:val="both"/>
              <w:rPr>
                <w:rFonts w:ascii="Arial" w:hAnsi="Arial" w:cs="Arial"/>
              </w:rPr>
            </w:pPr>
          </w:p>
        </w:tc>
        <w:tc>
          <w:tcPr>
            <w:tcW w:w="1467" w:type="dxa"/>
          </w:tcPr>
          <w:p w14:paraId="6044E020" w14:textId="77777777" w:rsidR="00BD0FB8" w:rsidRPr="00C61F2C" w:rsidRDefault="00BD0FB8" w:rsidP="00244030">
            <w:pPr>
              <w:jc w:val="both"/>
              <w:rPr>
                <w:rFonts w:ascii="Arial" w:hAnsi="Arial" w:cs="Arial"/>
              </w:rPr>
            </w:pPr>
          </w:p>
        </w:tc>
        <w:tc>
          <w:tcPr>
            <w:tcW w:w="1372" w:type="dxa"/>
          </w:tcPr>
          <w:p w14:paraId="4D5720E3" w14:textId="77777777" w:rsidR="00BD0FB8" w:rsidRPr="00C61F2C" w:rsidRDefault="00BD0FB8" w:rsidP="00244030">
            <w:pPr>
              <w:jc w:val="both"/>
              <w:rPr>
                <w:rFonts w:ascii="Arial" w:hAnsi="Arial" w:cs="Arial"/>
              </w:rPr>
            </w:pPr>
          </w:p>
        </w:tc>
        <w:tc>
          <w:tcPr>
            <w:tcW w:w="1050" w:type="dxa"/>
          </w:tcPr>
          <w:p w14:paraId="22958892" w14:textId="77777777" w:rsidR="00BD0FB8" w:rsidRPr="00C61F2C" w:rsidRDefault="00BD0FB8" w:rsidP="00244030">
            <w:pPr>
              <w:jc w:val="center"/>
              <w:rPr>
                <w:rFonts w:ascii="Arial" w:hAnsi="Arial" w:cs="Arial"/>
              </w:rPr>
            </w:pPr>
          </w:p>
        </w:tc>
        <w:tc>
          <w:tcPr>
            <w:tcW w:w="1139" w:type="dxa"/>
            <w:vAlign w:val="center"/>
          </w:tcPr>
          <w:p w14:paraId="5DA5164A" w14:textId="77777777" w:rsidR="00BD0FB8" w:rsidRPr="00C61F2C" w:rsidRDefault="00BD0FB8" w:rsidP="00244030">
            <w:pPr>
              <w:jc w:val="center"/>
              <w:rPr>
                <w:rFonts w:ascii="Arial" w:hAnsi="Arial" w:cs="Arial"/>
              </w:rPr>
            </w:pPr>
          </w:p>
        </w:tc>
        <w:tc>
          <w:tcPr>
            <w:tcW w:w="1510" w:type="dxa"/>
            <w:vAlign w:val="center"/>
          </w:tcPr>
          <w:p w14:paraId="2154F924" w14:textId="77777777" w:rsidR="00BD0FB8" w:rsidRPr="00C61F2C" w:rsidRDefault="00BD0FB8" w:rsidP="00244030">
            <w:pPr>
              <w:jc w:val="center"/>
              <w:rPr>
                <w:rFonts w:ascii="Arial" w:hAnsi="Arial" w:cs="Arial"/>
              </w:rPr>
            </w:pPr>
          </w:p>
        </w:tc>
      </w:tr>
      <w:tr w:rsidR="00F80311" w:rsidRPr="00C61F2C" w14:paraId="5C5F6C89" w14:textId="77777777" w:rsidTr="0005500B">
        <w:tc>
          <w:tcPr>
            <w:tcW w:w="570" w:type="dxa"/>
          </w:tcPr>
          <w:p w14:paraId="4F050FEE"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1040F967" w14:textId="77777777" w:rsidR="00BD0FB8" w:rsidRDefault="00BD0FB8" w:rsidP="00244030">
            <w:pPr>
              <w:jc w:val="both"/>
              <w:rPr>
                <w:rFonts w:ascii="Arial" w:hAnsi="Arial" w:cs="Arial"/>
              </w:rPr>
            </w:pPr>
          </w:p>
        </w:tc>
        <w:tc>
          <w:tcPr>
            <w:tcW w:w="1322" w:type="dxa"/>
          </w:tcPr>
          <w:p w14:paraId="27AC9306" w14:textId="77777777" w:rsidR="00BD0FB8" w:rsidRDefault="00BD0FB8" w:rsidP="00244030">
            <w:pPr>
              <w:jc w:val="both"/>
              <w:rPr>
                <w:rFonts w:ascii="Arial" w:hAnsi="Arial" w:cs="Arial"/>
              </w:rPr>
            </w:pPr>
          </w:p>
          <w:p w14:paraId="22912646" w14:textId="77777777" w:rsidR="00BD0FB8" w:rsidRDefault="00BD0FB8" w:rsidP="00244030">
            <w:pPr>
              <w:jc w:val="both"/>
              <w:rPr>
                <w:rFonts w:ascii="Arial" w:hAnsi="Arial" w:cs="Arial"/>
              </w:rPr>
            </w:pPr>
          </w:p>
          <w:p w14:paraId="3575FDC8" w14:textId="77777777" w:rsidR="00BD0FB8" w:rsidRPr="00C61F2C" w:rsidRDefault="00BD0FB8" w:rsidP="00244030">
            <w:pPr>
              <w:jc w:val="both"/>
              <w:rPr>
                <w:rFonts w:ascii="Arial" w:hAnsi="Arial" w:cs="Arial"/>
              </w:rPr>
            </w:pPr>
          </w:p>
        </w:tc>
        <w:tc>
          <w:tcPr>
            <w:tcW w:w="921" w:type="dxa"/>
          </w:tcPr>
          <w:p w14:paraId="0A95BDE6" w14:textId="77777777" w:rsidR="00BD0FB8" w:rsidRPr="00C61F2C" w:rsidRDefault="00BD0FB8" w:rsidP="00244030">
            <w:pPr>
              <w:jc w:val="both"/>
              <w:rPr>
                <w:rFonts w:ascii="Arial" w:hAnsi="Arial" w:cs="Arial"/>
              </w:rPr>
            </w:pPr>
          </w:p>
        </w:tc>
        <w:tc>
          <w:tcPr>
            <w:tcW w:w="1467" w:type="dxa"/>
          </w:tcPr>
          <w:p w14:paraId="2DA2C4AC" w14:textId="77777777" w:rsidR="00BD0FB8" w:rsidRPr="00C61F2C" w:rsidRDefault="00BD0FB8" w:rsidP="00244030">
            <w:pPr>
              <w:jc w:val="both"/>
              <w:rPr>
                <w:rFonts w:ascii="Arial" w:hAnsi="Arial" w:cs="Arial"/>
              </w:rPr>
            </w:pPr>
          </w:p>
        </w:tc>
        <w:tc>
          <w:tcPr>
            <w:tcW w:w="1372" w:type="dxa"/>
          </w:tcPr>
          <w:p w14:paraId="585FC317" w14:textId="77777777" w:rsidR="00BD0FB8" w:rsidRPr="00C61F2C" w:rsidRDefault="00BD0FB8" w:rsidP="00244030">
            <w:pPr>
              <w:jc w:val="both"/>
              <w:rPr>
                <w:rFonts w:ascii="Arial" w:hAnsi="Arial" w:cs="Arial"/>
              </w:rPr>
            </w:pPr>
          </w:p>
        </w:tc>
        <w:tc>
          <w:tcPr>
            <w:tcW w:w="1050" w:type="dxa"/>
          </w:tcPr>
          <w:p w14:paraId="6CCC2391" w14:textId="77777777" w:rsidR="00BD0FB8" w:rsidRPr="00C61F2C" w:rsidRDefault="00BD0FB8" w:rsidP="00244030">
            <w:pPr>
              <w:jc w:val="center"/>
              <w:rPr>
                <w:rFonts w:ascii="Arial" w:hAnsi="Arial" w:cs="Arial"/>
              </w:rPr>
            </w:pPr>
          </w:p>
        </w:tc>
        <w:tc>
          <w:tcPr>
            <w:tcW w:w="1139" w:type="dxa"/>
            <w:vAlign w:val="center"/>
          </w:tcPr>
          <w:p w14:paraId="6E7D6630" w14:textId="77777777" w:rsidR="00BD0FB8" w:rsidRPr="00C61F2C" w:rsidRDefault="00BD0FB8" w:rsidP="00244030">
            <w:pPr>
              <w:jc w:val="center"/>
              <w:rPr>
                <w:rFonts w:ascii="Arial" w:hAnsi="Arial" w:cs="Arial"/>
              </w:rPr>
            </w:pPr>
          </w:p>
        </w:tc>
        <w:tc>
          <w:tcPr>
            <w:tcW w:w="1510" w:type="dxa"/>
            <w:vAlign w:val="center"/>
          </w:tcPr>
          <w:p w14:paraId="5BC62AA9" w14:textId="77777777" w:rsidR="00BD0FB8" w:rsidRPr="00C61F2C" w:rsidRDefault="00BD0FB8" w:rsidP="00244030">
            <w:pPr>
              <w:jc w:val="center"/>
              <w:rPr>
                <w:rFonts w:ascii="Arial" w:hAnsi="Arial" w:cs="Arial"/>
              </w:rPr>
            </w:pPr>
          </w:p>
        </w:tc>
      </w:tr>
      <w:tr w:rsidR="00F80311" w:rsidRPr="00C61F2C" w14:paraId="684F660F" w14:textId="77777777" w:rsidTr="0005500B">
        <w:tc>
          <w:tcPr>
            <w:tcW w:w="570" w:type="dxa"/>
          </w:tcPr>
          <w:p w14:paraId="53D3A720"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79BF4AEB" w14:textId="77777777" w:rsidR="00BD0FB8" w:rsidRDefault="00BD0FB8" w:rsidP="00244030">
            <w:pPr>
              <w:jc w:val="both"/>
              <w:rPr>
                <w:rFonts w:ascii="Arial" w:hAnsi="Arial" w:cs="Arial"/>
                <w:bCs/>
              </w:rPr>
            </w:pPr>
          </w:p>
        </w:tc>
        <w:tc>
          <w:tcPr>
            <w:tcW w:w="1322" w:type="dxa"/>
          </w:tcPr>
          <w:p w14:paraId="3AAA0079" w14:textId="77777777" w:rsidR="00BD0FB8" w:rsidRDefault="00BD0FB8" w:rsidP="00244030">
            <w:pPr>
              <w:jc w:val="both"/>
              <w:rPr>
                <w:rFonts w:ascii="Arial" w:hAnsi="Arial" w:cs="Arial"/>
                <w:bCs/>
              </w:rPr>
            </w:pPr>
          </w:p>
          <w:p w14:paraId="26E0F966" w14:textId="77777777" w:rsidR="00BD0FB8" w:rsidRDefault="00BD0FB8" w:rsidP="00244030">
            <w:pPr>
              <w:jc w:val="both"/>
              <w:rPr>
                <w:rFonts w:ascii="Arial" w:hAnsi="Arial" w:cs="Arial"/>
                <w:bCs/>
              </w:rPr>
            </w:pPr>
          </w:p>
          <w:p w14:paraId="1FCC96EC" w14:textId="77777777" w:rsidR="00BD0FB8" w:rsidRPr="00C61F2C" w:rsidRDefault="00BD0FB8" w:rsidP="00244030">
            <w:pPr>
              <w:jc w:val="both"/>
              <w:rPr>
                <w:rFonts w:ascii="Arial" w:hAnsi="Arial" w:cs="Arial"/>
                <w:bCs/>
              </w:rPr>
            </w:pPr>
          </w:p>
        </w:tc>
        <w:tc>
          <w:tcPr>
            <w:tcW w:w="921" w:type="dxa"/>
          </w:tcPr>
          <w:p w14:paraId="06C69F8C" w14:textId="77777777" w:rsidR="00BD0FB8" w:rsidRPr="00C61F2C" w:rsidRDefault="00BD0FB8" w:rsidP="00244030">
            <w:pPr>
              <w:jc w:val="both"/>
              <w:rPr>
                <w:rFonts w:ascii="Arial" w:hAnsi="Arial" w:cs="Arial"/>
                <w:bCs/>
              </w:rPr>
            </w:pPr>
          </w:p>
        </w:tc>
        <w:tc>
          <w:tcPr>
            <w:tcW w:w="1467" w:type="dxa"/>
          </w:tcPr>
          <w:p w14:paraId="0CE38019" w14:textId="77777777" w:rsidR="00BD0FB8" w:rsidRPr="00C61F2C" w:rsidRDefault="00BD0FB8" w:rsidP="00244030">
            <w:pPr>
              <w:jc w:val="both"/>
              <w:rPr>
                <w:rFonts w:ascii="Arial" w:hAnsi="Arial" w:cs="Arial"/>
                <w:bCs/>
              </w:rPr>
            </w:pPr>
          </w:p>
        </w:tc>
        <w:tc>
          <w:tcPr>
            <w:tcW w:w="1372" w:type="dxa"/>
          </w:tcPr>
          <w:p w14:paraId="0EB60871" w14:textId="77777777" w:rsidR="00BD0FB8" w:rsidRPr="00C61F2C" w:rsidRDefault="00BD0FB8" w:rsidP="00244030">
            <w:pPr>
              <w:jc w:val="both"/>
              <w:rPr>
                <w:rFonts w:ascii="Arial" w:hAnsi="Arial" w:cs="Arial"/>
              </w:rPr>
            </w:pPr>
          </w:p>
        </w:tc>
        <w:tc>
          <w:tcPr>
            <w:tcW w:w="1050" w:type="dxa"/>
          </w:tcPr>
          <w:p w14:paraId="786E83DB" w14:textId="77777777" w:rsidR="00BD0FB8" w:rsidRPr="00C61F2C" w:rsidRDefault="00BD0FB8" w:rsidP="00244030">
            <w:pPr>
              <w:jc w:val="center"/>
              <w:rPr>
                <w:rFonts w:ascii="Arial" w:hAnsi="Arial" w:cs="Arial"/>
                <w:bCs/>
              </w:rPr>
            </w:pPr>
          </w:p>
        </w:tc>
        <w:tc>
          <w:tcPr>
            <w:tcW w:w="1139" w:type="dxa"/>
            <w:vAlign w:val="center"/>
          </w:tcPr>
          <w:p w14:paraId="42C55A3A" w14:textId="77777777" w:rsidR="00BD0FB8" w:rsidRPr="00C61F2C" w:rsidRDefault="00BD0FB8" w:rsidP="00244030">
            <w:pPr>
              <w:jc w:val="center"/>
              <w:rPr>
                <w:rFonts w:ascii="Arial" w:hAnsi="Arial" w:cs="Arial"/>
              </w:rPr>
            </w:pPr>
          </w:p>
        </w:tc>
        <w:tc>
          <w:tcPr>
            <w:tcW w:w="1510" w:type="dxa"/>
            <w:vAlign w:val="center"/>
          </w:tcPr>
          <w:p w14:paraId="28232BAD" w14:textId="77777777" w:rsidR="00BD0FB8" w:rsidRPr="00C61F2C" w:rsidRDefault="00BD0FB8" w:rsidP="00244030">
            <w:pPr>
              <w:jc w:val="center"/>
              <w:rPr>
                <w:rFonts w:ascii="Arial" w:hAnsi="Arial" w:cs="Arial"/>
              </w:rPr>
            </w:pPr>
          </w:p>
        </w:tc>
      </w:tr>
      <w:tr w:rsidR="00F80311" w:rsidRPr="00C61F2C" w14:paraId="31EBF9E2" w14:textId="77777777" w:rsidTr="0005500B">
        <w:tc>
          <w:tcPr>
            <w:tcW w:w="570" w:type="dxa"/>
          </w:tcPr>
          <w:p w14:paraId="490B41F6"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4FEE6584" w14:textId="77777777" w:rsidR="00BD0FB8" w:rsidRDefault="00BD0FB8" w:rsidP="00244030">
            <w:pPr>
              <w:jc w:val="both"/>
              <w:rPr>
                <w:rFonts w:ascii="Arial" w:hAnsi="Arial" w:cs="Arial"/>
                <w:bCs/>
              </w:rPr>
            </w:pPr>
          </w:p>
        </w:tc>
        <w:tc>
          <w:tcPr>
            <w:tcW w:w="1322" w:type="dxa"/>
          </w:tcPr>
          <w:p w14:paraId="07B9490E" w14:textId="77777777" w:rsidR="00BD0FB8" w:rsidRDefault="00BD0FB8" w:rsidP="00244030">
            <w:pPr>
              <w:jc w:val="both"/>
              <w:rPr>
                <w:rFonts w:ascii="Arial" w:hAnsi="Arial" w:cs="Arial"/>
                <w:bCs/>
              </w:rPr>
            </w:pPr>
          </w:p>
          <w:p w14:paraId="6A34583A" w14:textId="77777777" w:rsidR="00BD0FB8" w:rsidRDefault="00BD0FB8" w:rsidP="00244030">
            <w:pPr>
              <w:jc w:val="both"/>
              <w:rPr>
                <w:rFonts w:ascii="Arial" w:hAnsi="Arial" w:cs="Arial"/>
                <w:bCs/>
              </w:rPr>
            </w:pPr>
          </w:p>
          <w:p w14:paraId="7529A779" w14:textId="77777777" w:rsidR="00BD0FB8" w:rsidRPr="00C61F2C" w:rsidRDefault="00BD0FB8" w:rsidP="00244030">
            <w:pPr>
              <w:jc w:val="both"/>
              <w:rPr>
                <w:rFonts w:ascii="Arial" w:hAnsi="Arial" w:cs="Arial"/>
                <w:bCs/>
              </w:rPr>
            </w:pPr>
          </w:p>
        </w:tc>
        <w:tc>
          <w:tcPr>
            <w:tcW w:w="921" w:type="dxa"/>
          </w:tcPr>
          <w:p w14:paraId="5A0AB734" w14:textId="77777777" w:rsidR="00BD0FB8" w:rsidRPr="00C61F2C" w:rsidRDefault="00BD0FB8" w:rsidP="00244030">
            <w:pPr>
              <w:jc w:val="both"/>
              <w:rPr>
                <w:rFonts w:ascii="Arial" w:hAnsi="Arial" w:cs="Arial"/>
                <w:bCs/>
              </w:rPr>
            </w:pPr>
          </w:p>
        </w:tc>
        <w:tc>
          <w:tcPr>
            <w:tcW w:w="1467" w:type="dxa"/>
          </w:tcPr>
          <w:p w14:paraId="6823359B" w14:textId="77777777" w:rsidR="00BD0FB8" w:rsidRPr="00C61F2C" w:rsidRDefault="00BD0FB8" w:rsidP="00244030">
            <w:pPr>
              <w:jc w:val="both"/>
              <w:rPr>
                <w:rFonts w:ascii="Arial" w:hAnsi="Arial" w:cs="Arial"/>
                <w:bCs/>
              </w:rPr>
            </w:pPr>
          </w:p>
        </w:tc>
        <w:tc>
          <w:tcPr>
            <w:tcW w:w="1372" w:type="dxa"/>
          </w:tcPr>
          <w:p w14:paraId="29CC74D8" w14:textId="77777777" w:rsidR="00BD0FB8" w:rsidRPr="00C61F2C" w:rsidRDefault="00BD0FB8" w:rsidP="00244030">
            <w:pPr>
              <w:jc w:val="both"/>
              <w:rPr>
                <w:rFonts w:ascii="Arial" w:hAnsi="Arial" w:cs="Arial"/>
              </w:rPr>
            </w:pPr>
          </w:p>
        </w:tc>
        <w:tc>
          <w:tcPr>
            <w:tcW w:w="1050" w:type="dxa"/>
          </w:tcPr>
          <w:p w14:paraId="23AB4DC6" w14:textId="77777777" w:rsidR="00BD0FB8" w:rsidRPr="00C61F2C" w:rsidRDefault="00BD0FB8" w:rsidP="00244030">
            <w:pPr>
              <w:jc w:val="center"/>
              <w:rPr>
                <w:rFonts w:ascii="Arial" w:hAnsi="Arial" w:cs="Arial"/>
                <w:bCs/>
              </w:rPr>
            </w:pPr>
          </w:p>
        </w:tc>
        <w:tc>
          <w:tcPr>
            <w:tcW w:w="1139" w:type="dxa"/>
            <w:vAlign w:val="center"/>
          </w:tcPr>
          <w:p w14:paraId="7DD36D75" w14:textId="77777777" w:rsidR="00BD0FB8" w:rsidRPr="00C61F2C" w:rsidRDefault="00BD0FB8" w:rsidP="00244030">
            <w:pPr>
              <w:jc w:val="center"/>
              <w:rPr>
                <w:rFonts w:ascii="Arial" w:hAnsi="Arial" w:cs="Arial"/>
              </w:rPr>
            </w:pPr>
          </w:p>
        </w:tc>
        <w:tc>
          <w:tcPr>
            <w:tcW w:w="1510" w:type="dxa"/>
            <w:vAlign w:val="center"/>
          </w:tcPr>
          <w:p w14:paraId="331B1B1D" w14:textId="77777777" w:rsidR="00BD0FB8" w:rsidRPr="00C61F2C" w:rsidRDefault="00BD0FB8" w:rsidP="00244030">
            <w:pPr>
              <w:jc w:val="center"/>
              <w:rPr>
                <w:rFonts w:ascii="Arial" w:hAnsi="Arial" w:cs="Arial"/>
              </w:rPr>
            </w:pPr>
          </w:p>
        </w:tc>
      </w:tr>
      <w:tr w:rsidR="00F80311" w:rsidRPr="00C61F2C" w14:paraId="1FACB161" w14:textId="77777777" w:rsidTr="0005500B">
        <w:tc>
          <w:tcPr>
            <w:tcW w:w="570" w:type="dxa"/>
          </w:tcPr>
          <w:p w14:paraId="44DE1E7B"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1844242F" w14:textId="77777777" w:rsidR="00BD0FB8" w:rsidRDefault="00BD0FB8" w:rsidP="00244030">
            <w:pPr>
              <w:jc w:val="both"/>
              <w:rPr>
                <w:rFonts w:ascii="Arial" w:hAnsi="Arial" w:cs="Arial"/>
                <w:bCs/>
              </w:rPr>
            </w:pPr>
          </w:p>
        </w:tc>
        <w:tc>
          <w:tcPr>
            <w:tcW w:w="1322" w:type="dxa"/>
          </w:tcPr>
          <w:p w14:paraId="092CEE34" w14:textId="77777777" w:rsidR="00BD0FB8" w:rsidRDefault="00BD0FB8" w:rsidP="00244030">
            <w:pPr>
              <w:jc w:val="both"/>
              <w:rPr>
                <w:rFonts w:ascii="Arial" w:hAnsi="Arial" w:cs="Arial"/>
                <w:bCs/>
              </w:rPr>
            </w:pPr>
          </w:p>
          <w:p w14:paraId="1BBAED2D" w14:textId="77777777" w:rsidR="00BD0FB8" w:rsidRDefault="00BD0FB8" w:rsidP="00244030">
            <w:pPr>
              <w:jc w:val="both"/>
              <w:rPr>
                <w:rFonts w:ascii="Arial" w:hAnsi="Arial" w:cs="Arial"/>
                <w:bCs/>
              </w:rPr>
            </w:pPr>
          </w:p>
          <w:p w14:paraId="6D29983C" w14:textId="77777777" w:rsidR="00BD0FB8" w:rsidRPr="00C61F2C" w:rsidRDefault="00BD0FB8" w:rsidP="00244030">
            <w:pPr>
              <w:jc w:val="both"/>
              <w:rPr>
                <w:rFonts w:ascii="Arial" w:hAnsi="Arial" w:cs="Arial"/>
                <w:bCs/>
              </w:rPr>
            </w:pPr>
          </w:p>
        </w:tc>
        <w:tc>
          <w:tcPr>
            <w:tcW w:w="921" w:type="dxa"/>
          </w:tcPr>
          <w:p w14:paraId="6FC21B2C" w14:textId="77777777" w:rsidR="00BD0FB8" w:rsidRPr="00C61F2C" w:rsidRDefault="00BD0FB8" w:rsidP="00244030">
            <w:pPr>
              <w:jc w:val="both"/>
              <w:rPr>
                <w:rFonts w:ascii="Arial" w:hAnsi="Arial" w:cs="Arial"/>
                <w:bCs/>
              </w:rPr>
            </w:pPr>
          </w:p>
        </w:tc>
        <w:tc>
          <w:tcPr>
            <w:tcW w:w="1467" w:type="dxa"/>
          </w:tcPr>
          <w:p w14:paraId="04995E0D" w14:textId="77777777" w:rsidR="00BD0FB8" w:rsidRPr="00C61F2C" w:rsidRDefault="00BD0FB8" w:rsidP="00244030">
            <w:pPr>
              <w:jc w:val="both"/>
              <w:rPr>
                <w:rFonts w:ascii="Arial" w:hAnsi="Arial" w:cs="Arial"/>
                <w:bCs/>
              </w:rPr>
            </w:pPr>
          </w:p>
        </w:tc>
        <w:tc>
          <w:tcPr>
            <w:tcW w:w="1372" w:type="dxa"/>
          </w:tcPr>
          <w:p w14:paraId="0AB9BDF7" w14:textId="77777777" w:rsidR="00BD0FB8" w:rsidRPr="00C61F2C" w:rsidRDefault="00BD0FB8" w:rsidP="00244030">
            <w:pPr>
              <w:jc w:val="both"/>
              <w:rPr>
                <w:rFonts w:ascii="Arial" w:hAnsi="Arial" w:cs="Arial"/>
              </w:rPr>
            </w:pPr>
          </w:p>
        </w:tc>
        <w:tc>
          <w:tcPr>
            <w:tcW w:w="1050" w:type="dxa"/>
          </w:tcPr>
          <w:p w14:paraId="12B96AC6" w14:textId="77777777" w:rsidR="00BD0FB8" w:rsidRPr="00C61F2C" w:rsidRDefault="00BD0FB8" w:rsidP="00244030">
            <w:pPr>
              <w:jc w:val="center"/>
              <w:rPr>
                <w:rFonts w:ascii="Arial" w:hAnsi="Arial" w:cs="Arial"/>
                <w:bCs/>
              </w:rPr>
            </w:pPr>
          </w:p>
        </w:tc>
        <w:tc>
          <w:tcPr>
            <w:tcW w:w="1139" w:type="dxa"/>
            <w:vAlign w:val="center"/>
          </w:tcPr>
          <w:p w14:paraId="6E41F0B0" w14:textId="77777777" w:rsidR="00BD0FB8" w:rsidRPr="00C61F2C" w:rsidRDefault="00BD0FB8" w:rsidP="00244030">
            <w:pPr>
              <w:jc w:val="center"/>
              <w:rPr>
                <w:rFonts w:ascii="Arial" w:hAnsi="Arial" w:cs="Arial"/>
              </w:rPr>
            </w:pPr>
          </w:p>
        </w:tc>
        <w:tc>
          <w:tcPr>
            <w:tcW w:w="1510" w:type="dxa"/>
            <w:vAlign w:val="center"/>
          </w:tcPr>
          <w:p w14:paraId="72BB8A11" w14:textId="77777777" w:rsidR="00BD0FB8" w:rsidRPr="00C61F2C" w:rsidRDefault="00BD0FB8" w:rsidP="00244030">
            <w:pPr>
              <w:jc w:val="center"/>
              <w:rPr>
                <w:rFonts w:ascii="Arial" w:hAnsi="Arial" w:cs="Arial"/>
              </w:rPr>
            </w:pPr>
          </w:p>
        </w:tc>
      </w:tr>
      <w:tr w:rsidR="00F80311" w:rsidRPr="00C61F2C" w14:paraId="2B99ED64" w14:textId="77777777" w:rsidTr="0005500B">
        <w:tc>
          <w:tcPr>
            <w:tcW w:w="570" w:type="dxa"/>
          </w:tcPr>
          <w:p w14:paraId="3F1D8BD0"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6B897F87" w14:textId="77777777" w:rsidR="00BD0FB8" w:rsidRDefault="00BD0FB8" w:rsidP="00244030">
            <w:pPr>
              <w:jc w:val="both"/>
              <w:rPr>
                <w:rFonts w:ascii="Arial" w:hAnsi="Arial" w:cs="Arial"/>
                <w:bCs/>
              </w:rPr>
            </w:pPr>
          </w:p>
        </w:tc>
        <w:tc>
          <w:tcPr>
            <w:tcW w:w="1322" w:type="dxa"/>
          </w:tcPr>
          <w:p w14:paraId="14EE5D80" w14:textId="77777777" w:rsidR="00BD0FB8" w:rsidRDefault="00BD0FB8" w:rsidP="00244030">
            <w:pPr>
              <w:jc w:val="both"/>
              <w:rPr>
                <w:rFonts w:ascii="Arial" w:hAnsi="Arial" w:cs="Arial"/>
                <w:bCs/>
              </w:rPr>
            </w:pPr>
          </w:p>
          <w:p w14:paraId="1785A9EE" w14:textId="77777777" w:rsidR="00BD0FB8" w:rsidRDefault="00BD0FB8" w:rsidP="00244030">
            <w:pPr>
              <w:jc w:val="both"/>
              <w:rPr>
                <w:rFonts w:ascii="Arial" w:hAnsi="Arial" w:cs="Arial"/>
                <w:bCs/>
              </w:rPr>
            </w:pPr>
          </w:p>
          <w:p w14:paraId="7DD4CC4D" w14:textId="77777777" w:rsidR="00BD0FB8" w:rsidRPr="00C61F2C" w:rsidRDefault="00BD0FB8" w:rsidP="00244030">
            <w:pPr>
              <w:jc w:val="both"/>
              <w:rPr>
                <w:rFonts w:ascii="Arial" w:hAnsi="Arial" w:cs="Arial"/>
                <w:bCs/>
              </w:rPr>
            </w:pPr>
          </w:p>
        </w:tc>
        <w:tc>
          <w:tcPr>
            <w:tcW w:w="921" w:type="dxa"/>
          </w:tcPr>
          <w:p w14:paraId="67AE92B1" w14:textId="77777777" w:rsidR="00BD0FB8" w:rsidRPr="00C61F2C" w:rsidRDefault="00BD0FB8" w:rsidP="00244030">
            <w:pPr>
              <w:jc w:val="both"/>
              <w:rPr>
                <w:rFonts w:ascii="Arial" w:hAnsi="Arial" w:cs="Arial"/>
                <w:bCs/>
              </w:rPr>
            </w:pPr>
          </w:p>
        </w:tc>
        <w:tc>
          <w:tcPr>
            <w:tcW w:w="1467" w:type="dxa"/>
          </w:tcPr>
          <w:p w14:paraId="2F3E7FB8" w14:textId="77777777" w:rsidR="00BD0FB8" w:rsidRPr="00C61F2C" w:rsidRDefault="00BD0FB8" w:rsidP="00244030">
            <w:pPr>
              <w:jc w:val="both"/>
              <w:rPr>
                <w:rFonts w:ascii="Arial" w:hAnsi="Arial" w:cs="Arial"/>
                <w:bCs/>
              </w:rPr>
            </w:pPr>
          </w:p>
        </w:tc>
        <w:tc>
          <w:tcPr>
            <w:tcW w:w="1372" w:type="dxa"/>
          </w:tcPr>
          <w:p w14:paraId="0BB69382" w14:textId="77777777" w:rsidR="00BD0FB8" w:rsidRPr="00C61F2C" w:rsidRDefault="00BD0FB8" w:rsidP="00244030">
            <w:pPr>
              <w:jc w:val="both"/>
              <w:rPr>
                <w:rFonts w:ascii="Arial" w:hAnsi="Arial" w:cs="Arial"/>
              </w:rPr>
            </w:pPr>
          </w:p>
        </w:tc>
        <w:tc>
          <w:tcPr>
            <w:tcW w:w="1050" w:type="dxa"/>
          </w:tcPr>
          <w:p w14:paraId="764597A6" w14:textId="77777777" w:rsidR="00BD0FB8" w:rsidRPr="00C61F2C" w:rsidRDefault="00BD0FB8" w:rsidP="00244030">
            <w:pPr>
              <w:jc w:val="center"/>
              <w:rPr>
                <w:rFonts w:ascii="Arial" w:hAnsi="Arial" w:cs="Arial"/>
                <w:bCs/>
              </w:rPr>
            </w:pPr>
          </w:p>
        </w:tc>
        <w:tc>
          <w:tcPr>
            <w:tcW w:w="1139" w:type="dxa"/>
            <w:vAlign w:val="center"/>
          </w:tcPr>
          <w:p w14:paraId="66D7A8B3" w14:textId="77777777" w:rsidR="00BD0FB8" w:rsidRPr="00C61F2C" w:rsidRDefault="00BD0FB8" w:rsidP="00244030">
            <w:pPr>
              <w:jc w:val="center"/>
              <w:rPr>
                <w:rFonts w:ascii="Arial" w:hAnsi="Arial" w:cs="Arial"/>
              </w:rPr>
            </w:pPr>
          </w:p>
        </w:tc>
        <w:tc>
          <w:tcPr>
            <w:tcW w:w="1510" w:type="dxa"/>
            <w:vAlign w:val="center"/>
          </w:tcPr>
          <w:p w14:paraId="7A6FBC5B" w14:textId="77777777" w:rsidR="00BD0FB8" w:rsidRPr="00C61F2C" w:rsidRDefault="00BD0FB8" w:rsidP="00244030">
            <w:pPr>
              <w:jc w:val="center"/>
              <w:rPr>
                <w:rFonts w:ascii="Arial" w:hAnsi="Arial" w:cs="Arial"/>
              </w:rPr>
            </w:pPr>
          </w:p>
        </w:tc>
      </w:tr>
      <w:tr w:rsidR="00F80311" w:rsidRPr="00C61F2C" w14:paraId="1E7AEBBD" w14:textId="77777777" w:rsidTr="0005500B">
        <w:tc>
          <w:tcPr>
            <w:tcW w:w="570" w:type="dxa"/>
          </w:tcPr>
          <w:p w14:paraId="4B34D265"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447847F4" w14:textId="77777777" w:rsidR="00BD0FB8" w:rsidRDefault="00BD0FB8" w:rsidP="00244030">
            <w:pPr>
              <w:jc w:val="both"/>
              <w:rPr>
                <w:rFonts w:ascii="Arial" w:hAnsi="Arial" w:cs="Arial"/>
                <w:bCs/>
              </w:rPr>
            </w:pPr>
          </w:p>
        </w:tc>
        <w:tc>
          <w:tcPr>
            <w:tcW w:w="1322" w:type="dxa"/>
          </w:tcPr>
          <w:p w14:paraId="556D3E9F" w14:textId="77777777" w:rsidR="00BD0FB8" w:rsidRDefault="00BD0FB8" w:rsidP="00244030">
            <w:pPr>
              <w:jc w:val="both"/>
              <w:rPr>
                <w:rFonts w:ascii="Arial" w:hAnsi="Arial" w:cs="Arial"/>
                <w:bCs/>
              </w:rPr>
            </w:pPr>
          </w:p>
          <w:p w14:paraId="5B083194" w14:textId="77777777" w:rsidR="00BD0FB8" w:rsidRDefault="00BD0FB8" w:rsidP="00244030">
            <w:pPr>
              <w:jc w:val="both"/>
              <w:rPr>
                <w:rFonts w:ascii="Arial" w:hAnsi="Arial" w:cs="Arial"/>
                <w:bCs/>
              </w:rPr>
            </w:pPr>
          </w:p>
          <w:p w14:paraId="6462D01B" w14:textId="77777777" w:rsidR="00BD0FB8" w:rsidRPr="00C61F2C" w:rsidRDefault="00BD0FB8" w:rsidP="00244030">
            <w:pPr>
              <w:jc w:val="both"/>
              <w:rPr>
                <w:rFonts w:ascii="Arial" w:hAnsi="Arial" w:cs="Arial"/>
                <w:bCs/>
              </w:rPr>
            </w:pPr>
          </w:p>
        </w:tc>
        <w:tc>
          <w:tcPr>
            <w:tcW w:w="921" w:type="dxa"/>
          </w:tcPr>
          <w:p w14:paraId="3DD697BE" w14:textId="77777777" w:rsidR="00BD0FB8" w:rsidRPr="00C61F2C" w:rsidRDefault="00BD0FB8" w:rsidP="00244030">
            <w:pPr>
              <w:jc w:val="both"/>
              <w:rPr>
                <w:rFonts w:ascii="Arial" w:hAnsi="Arial" w:cs="Arial"/>
                <w:bCs/>
              </w:rPr>
            </w:pPr>
          </w:p>
        </w:tc>
        <w:tc>
          <w:tcPr>
            <w:tcW w:w="1467" w:type="dxa"/>
          </w:tcPr>
          <w:p w14:paraId="6C881822" w14:textId="77777777" w:rsidR="00BD0FB8" w:rsidRPr="00C61F2C" w:rsidRDefault="00BD0FB8" w:rsidP="00244030">
            <w:pPr>
              <w:jc w:val="both"/>
              <w:rPr>
                <w:rFonts w:ascii="Arial" w:hAnsi="Arial" w:cs="Arial"/>
                <w:bCs/>
              </w:rPr>
            </w:pPr>
          </w:p>
        </w:tc>
        <w:tc>
          <w:tcPr>
            <w:tcW w:w="1372" w:type="dxa"/>
          </w:tcPr>
          <w:p w14:paraId="3C12AE76" w14:textId="77777777" w:rsidR="00BD0FB8" w:rsidRPr="00C61F2C" w:rsidRDefault="00BD0FB8" w:rsidP="00244030">
            <w:pPr>
              <w:jc w:val="both"/>
              <w:rPr>
                <w:rFonts w:ascii="Arial" w:hAnsi="Arial" w:cs="Arial"/>
              </w:rPr>
            </w:pPr>
          </w:p>
        </w:tc>
        <w:tc>
          <w:tcPr>
            <w:tcW w:w="1050" w:type="dxa"/>
          </w:tcPr>
          <w:p w14:paraId="33BBC41A" w14:textId="77777777" w:rsidR="00BD0FB8" w:rsidRPr="00C61F2C" w:rsidRDefault="00BD0FB8" w:rsidP="00244030">
            <w:pPr>
              <w:jc w:val="center"/>
              <w:rPr>
                <w:rFonts w:ascii="Arial" w:hAnsi="Arial" w:cs="Arial"/>
                <w:bCs/>
              </w:rPr>
            </w:pPr>
          </w:p>
        </w:tc>
        <w:tc>
          <w:tcPr>
            <w:tcW w:w="1139" w:type="dxa"/>
            <w:vAlign w:val="center"/>
          </w:tcPr>
          <w:p w14:paraId="455EEE1D" w14:textId="77777777" w:rsidR="00BD0FB8" w:rsidRPr="00C61F2C" w:rsidRDefault="00BD0FB8" w:rsidP="00244030">
            <w:pPr>
              <w:jc w:val="center"/>
              <w:rPr>
                <w:rFonts w:ascii="Arial" w:hAnsi="Arial" w:cs="Arial"/>
              </w:rPr>
            </w:pPr>
          </w:p>
        </w:tc>
        <w:tc>
          <w:tcPr>
            <w:tcW w:w="1510" w:type="dxa"/>
            <w:vAlign w:val="center"/>
          </w:tcPr>
          <w:p w14:paraId="65E1B21D" w14:textId="77777777" w:rsidR="00BD0FB8" w:rsidRPr="00C61F2C" w:rsidRDefault="00BD0FB8" w:rsidP="00244030">
            <w:pPr>
              <w:jc w:val="center"/>
              <w:rPr>
                <w:rFonts w:ascii="Arial" w:hAnsi="Arial" w:cs="Arial"/>
              </w:rPr>
            </w:pPr>
          </w:p>
        </w:tc>
      </w:tr>
      <w:tr w:rsidR="00F80311" w:rsidRPr="00C61F2C" w14:paraId="34B6CBD3" w14:textId="77777777" w:rsidTr="0005500B">
        <w:tc>
          <w:tcPr>
            <w:tcW w:w="570" w:type="dxa"/>
          </w:tcPr>
          <w:p w14:paraId="6CB26608" w14:textId="77777777" w:rsidR="00BD0FB8" w:rsidRPr="00C61F2C" w:rsidRDefault="00BD0FB8" w:rsidP="007341BA">
            <w:pPr>
              <w:pStyle w:val="ListParagraph"/>
              <w:numPr>
                <w:ilvl w:val="0"/>
                <w:numId w:val="18"/>
              </w:numPr>
              <w:ind w:left="360"/>
              <w:contextualSpacing/>
              <w:jc w:val="both"/>
              <w:rPr>
                <w:rFonts w:ascii="Arial" w:hAnsi="Arial" w:cs="Arial"/>
              </w:rPr>
            </w:pPr>
          </w:p>
        </w:tc>
        <w:tc>
          <w:tcPr>
            <w:tcW w:w="843" w:type="dxa"/>
          </w:tcPr>
          <w:p w14:paraId="13013FD6" w14:textId="77777777" w:rsidR="00BD0FB8" w:rsidRDefault="00BD0FB8" w:rsidP="00244030">
            <w:pPr>
              <w:jc w:val="both"/>
              <w:rPr>
                <w:rFonts w:ascii="Arial" w:hAnsi="Arial" w:cs="Arial"/>
                <w:bCs/>
              </w:rPr>
            </w:pPr>
          </w:p>
        </w:tc>
        <w:tc>
          <w:tcPr>
            <w:tcW w:w="1322" w:type="dxa"/>
          </w:tcPr>
          <w:p w14:paraId="31FAC331" w14:textId="77777777" w:rsidR="00BD0FB8" w:rsidRDefault="00BD0FB8" w:rsidP="00244030">
            <w:pPr>
              <w:jc w:val="both"/>
              <w:rPr>
                <w:rFonts w:ascii="Arial" w:hAnsi="Arial" w:cs="Arial"/>
                <w:bCs/>
              </w:rPr>
            </w:pPr>
          </w:p>
          <w:p w14:paraId="7C1F0F74" w14:textId="77777777" w:rsidR="00BD0FB8" w:rsidRDefault="00BD0FB8" w:rsidP="00244030">
            <w:pPr>
              <w:jc w:val="both"/>
              <w:rPr>
                <w:rFonts w:ascii="Arial" w:hAnsi="Arial" w:cs="Arial"/>
                <w:bCs/>
              </w:rPr>
            </w:pPr>
          </w:p>
          <w:p w14:paraId="4EA0E17B" w14:textId="77777777" w:rsidR="00BD0FB8" w:rsidRPr="00C61F2C" w:rsidRDefault="00BD0FB8" w:rsidP="00244030">
            <w:pPr>
              <w:jc w:val="both"/>
              <w:rPr>
                <w:rFonts w:ascii="Arial" w:hAnsi="Arial" w:cs="Arial"/>
                <w:bCs/>
              </w:rPr>
            </w:pPr>
          </w:p>
        </w:tc>
        <w:tc>
          <w:tcPr>
            <w:tcW w:w="921" w:type="dxa"/>
          </w:tcPr>
          <w:p w14:paraId="0CF70DC5" w14:textId="77777777" w:rsidR="00BD0FB8" w:rsidRPr="00C61F2C" w:rsidRDefault="00BD0FB8" w:rsidP="00244030">
            <w:pPr>
              <w:jc w:val="both"/>
              <w:rPr>
                <w:rFonts w:ascii="Arial" w:hAnsi="Arial" w:cs="Arial"/>
                <w:bCs/>
              </w:rPr>
            </w:pPr>
          </w:p>
        </w:tc>
        <w:tc>
          <w:tcPr>
            <w:tcW w:w="1467" w:type="dxa"/>
          </w:tcPr>
          <w:p w14:paraId="7CD7E91F" w14:textId="77777777" w:rsidR="00BD0FB8" w:rsidRPr="00C61F2C" w:rsidRDefault="00BD0FB8" w:rsidP="00244030">
            <w:pPr>
              <w:jc w:val="both"/>
              <w:rPr>
                <w:rFonts w:ascii="Arial" w:hAnsi="Arial" w:cs="Arial"/>
                <w:bCs/>
              </w:rPr>
            </w:pPr>
          </w:p>
        </w:tc>
        <w:tc>
          <w:tcPr>
            <w:tcW w:w="1372" w:type="dxa"/>
          </w:tcPr>
          <w:p w14:paraId="02175110" w14:textId="77777777" w:rsidR="00BD0FB8" w:rsidRPr="00C61F2C" w:rsidRDefault="00BD0FB8" w:rsidP="00244030">
            <w:pPr>
              <w:jc w:val="both"/>
              <w:rPr>
                <w:rFonts w:ascii="Arial" w:hAnsi="Arial" w:cs="Arial"/>
              </w:rPr>
            </w:pPr>
          </w:p>
        </w:tc>
        <w:tc>
          <w:tcPr>
            <w:tcW w:w="1050" w:type="dxa"/>
          </w:tcPr>
          <w:p w14:paraId="538D7D98" w14:textId="77777777" w:rsidR="00BD0FB8" w:rsidRPr="00C61F2C" w:rsidRDefault="00BD0FB8" w:rsidP="00244030">
            <w:pPr>
              <w:jc w:val="center"/>
              <w:rPr>
                <w:rFonts w:ascii="Arial" w:hAnsi="Arial" w:cs="Arial"/>
                <w:bCs/>
              </w:rPr>
            </w:pPr>
          </w:p>
        </w:tc>
        <w:tc>
          <w:tcPr>
            <w:tcW w:w="1139" w:type="dxa"/>
            <w:vAlign w:val="center"/>
          </w:tcPr>
          <w:p w14:paraId="7618258E" w14:textId="77777777" w:rsidR="00BD0FB8" w:rsidRPr="00C61F2C" w:rsidRDefault="00BD0FB8" w:rsidP="00244030">
            <w:pPr>
              <w:jc w:val="center"/>
              <w:rPr>
                <w:rFonts w:ascii="Arial" w:hAnsi="Arial" w:cs="Arial"/>
              </w:rPr>
            </w:pPr>
          </w:p>
        </w:tc>
        <w:tc>
          <w:tcPr>
            <w:tcW w:w="1510" w:type="dxa"/>
            <w:vAlign w:val="center"/>
          </w:tcPr>
          <w:p w14:paraId="1765BAAA" w14:textId="77777777" w:rsidR="00BD0FB8" w:rsidRPr="00C61F2C" w:rsidRDefault="00BD0FB8" w:rsidP="00244030">
            <w:pPr>
              <w:jc w:val="center"/>
              <w:rPr>
                <w:rFonts w:ascii="Arial" w:hAnsi="Arial" w:cs="Arial"/>
              </w:rPr>
            </w:pPr>
          </w:p>
        </w:tc>
      </w:tr>
    </w:tbl>
    <w:p w14:paraId="63B61CBD" w14:textId="77777777" w:rsidR="00BD0FB8" w:rsidRPr="00C713E3" w:rsidRDefault="00BD0FB8" w:rsidP="00BD0FB8">
      <w:pPr>
        <w:rPr>
          <w:rFonts w:ascii="Arial" w:hAnsi="Arial" w:cs="Arial"/>
          <w:lang w:val="en-GB"/>
        </w:rPr>
      </w:pPr>
      <w:r w:rsidRPr="00C713E3">
        <w:rPr>
          <w:rFonts w:ascii="Arial" w:hAnsi="Arial" w:cs="Arial"/>
          <w:lang w:val="en-GB"/>
        </w:rPr>
        <w:br w:type="page"/>
      </w:r>
    </w:p>
    <w:p w14:paraId="430FA9F7" w14:textId="77777777" w:rsidR="004B4F97" w:rsidRDefault="004B4F97" w:rsidP="00BD0FB8">
      <w:pPr>
        <w:pStyle w:val="Heading3"/>
        <w:numPr>
          <w:ilvl w:val="0"/>
          <w:numId w:val="0"/>
        </w:numPr>
        <w:jc w:val="center"/>
        <w:rPr>
          <w:rFonts w:ascii="Arial" w:hAnsi="Arial" w:cs="Arial"/>
          <w:b/>
          <w:bCs/>
          <w:sz w:val="20"/>
          <w:lang w:val="en-GB"/>
        </w:rPr>
      </w:pPr>
    </w:p>
    <w:p w14:paraId="18DEF7D6" w14:textId="20C86677" w:rsidR="00BD0FB8" w:rsidRPr="00C713E3" w:rsidRDefault="00BD0FB8" w:rsidP="00BD0FB8">
      <w:pPr>
        <w:pStyle w:val="Heading3"/>
        <w:numPr>
          <w:ilvl w:val="0"/>
          <w:numId w:val="0"/>
        </w:numPr>
        <w:jc w:val="center"/>
        <w:rPr>
          <w:rFonts w:ascii="Arial" w:hAnsi="Arial" w:cs="Arial"/>
          <w:b/>
          <w:bCs/>
          <w:sz w:val="20"/>
          <w:lang w:val="en-GB"/>
        </w:rPr>
      </w:pPr>
      <w:r w:rsidRPr="00C713E3">
        <w:rPr>
          <w:rFonts w:ascii="Arial" w:hAnsi="Arial" w:cs="Arial"/>
          <w:b/>
          <w:bCs/>
          <w:sz w:val="20"/>
          <w:lang w:val="en-GB"/>
        </w:rPr>
        <w:t>CONTENTS</w:t>
      </w:r>
    </w:p>
    <w:p w14:paraId="3CD68F0E" w14:textId="77777777" w:rsidR="00BD0FB8" w:rsidRPr="00C713E3" w:rsidRDefault="00BD0FB8" w:rsidP="00BD0FB8">
      <w:pPr>
        <w:rPr>
          <w:rFonts w:ascii="Arial" w:hAnsi="Arial" w:cs="Arial"/>
          <w:lang w:val="en-GB"/>
        </w:rPr>
      </w:pPr>
    </w:p>
    <w:p w14:paraId="0E3ADC6A" w14:textId="77777777" w:rsidR="00BD0FB8" w:rsidRPr="00C713E3" w:rsidRDefault="00BD0FB8" w:rsidP="00BD0FB8">
      <w:pPr>
        <w:jc w:val="both"/>
        <w:rPr>
          <w:rFonts w:ascii="Arial" w:hAnsi="Arial" w:cs="Arial"/>
          <w:b/>
          <w:color w:val="FF000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7827"/>
        <w:gridCol w:w="1852"/>
      </w:tblGrid>
      <w:tr w:rsidR="00BD0FB8" w:rsidRPr="00C713E3" w14:paraId="13419F54" w14:textId="77777777" w:rsidTr="00244030">
        <w:tc>
          <w:tcPr>
            <w:tcW w:w="532" w:type="dxa"/>
            <w:tcBorders>
              <w:top w:val="single" w:sz="4" w:space="0" w:color="auto"/>
              <w:bottom w:val="single" w:sz="4" w:space="0" w:color="auto"/>
            </w:tcBorders>
            <w:vAlign w:val="center"/>
          </w:tcPr>
          <w:p w14:paraId="03267733" w14:textId="77777777" w:rsidR="00BD0FB8" w:rsidRPr="00C713E3" w:rsidRDefault="00BD0FB8" w:rsidP="00244030">
            <w:pPr>
              <w:jc w:val="center"/>
              <w:rPr>
                <w:rFonts w:ascii="Arial" w:hAnsi="Arial" w:cs="Arial"/>
                <w:b/>
                <w:color w:val="FF0000"/>
                <w:u w:val="single"/>
                <w:lang w:val="en-GB"/>
              </w:rPr>
            </w:pPr>
            <w:r w:rsidRPr="00C713E3">
              <w:rPr>
                <w:rFonts w:ascii="Arial" w:hAnsi="Arial" w:cs="Arial"/>
                <w:b/>
                <w:lang w:val="en-GB"/>
              </w:rPr>
              <w:t>SI.</w:t>
            </w:r>
          </w:p>
        </w:tc>
        <w:tc>
          <w:tcPr>
            <w:tcW w:w="8483" w:type="dxa"/>
            <w:tcBorders>
              <w:top w:val="single" w:sz="4" w:space="0" w:color="auto"/>
              <w:bottom w:val="single" w:sz="4" w:space="0" w:color="auto"/>
            </w:tcBorders>
            <w:vAlign w:val="center"/>
          </w:tcPr>
          <w:p w14:paraId="75B784D7" w14:textId="77777777" w:rsidR="00BD0FB8" w:rsidRPr="00C713E3" w:rsidRDefault="00BD0FB8" w:rsidP="00244030">
            <w:pPr>
              <w:jc w:val="center"/>
              <w:rPr>
                <w:rFonts w:ascii="Arial" w:hAnsi="Arial" w:cs="Arial"/>
                <w:b/>
                <w:color w:val="FF0000"/>
                <w:u w:val="single"/>
                <w:lang w:val="en-GB"/>
              </w:rPr>
            </w:pPr>
            <w:r w:rsidRPr="00C713E3">
              <w:rPr>
                <w:rFonts w:ascii="Arial" w:hAnsi="Arial" w:cs="Arial"/>
                <w:b/>
                <w:lang w:val="en-GB"/>
              </w:rPr>
              <w:t>Title</w:t>
            </w:r>
          </w:p>
        </w:tc>
        <w:tc>
          <w:tcPr>
            <w:tcW w:w="1977" w:type="dxa"/>
            <w:tcBorders>
              <w:top w:val="single" w:sz="4" w:space="0" w:color="auto"/>
              <w:bottom w:val="single" w:sz="4" w:space="0" w:color="auto"/>
            </w:tcBorders>
            <w:vAlign w:val="center"/>
          </w:tcPr>
          <w:p w14:paraId="1C70177C" w14:textId="77777777" w:rsidR="00BD0FB8" w:rsidRPr="00C713E3" w:rsidRDefault="00BD0FB8" w:rsidP="00244030">
            <w:pPr>
              <w:jc w:val="center"/>
              <w:rPr>
                <w:rFonts w:ascii="Arial" w:hAnsi="Arial" w:cs="Arial"/>
                <w:b/>
                <w:color w:val="FF0000"/>
                <w:u w:val="single"/>
                <w:lang w:val="en-GB"/>
              </w:rPr>
            </w:pPr>
            <w:r w:rsidRPr="00C713E3">
              <w:rPr>
                <w:rFonts w:ascii="Arial" w:hAnsi="Arial" w:cs="Arial"/>
                <w:b/>
                <w:lang w:val="en-GB"/>
              </w:rPr>
              <w:t>Page No.</w:t>
            </w:r>
          </w:p>
        </w:tc>
      </w:tr>
      <w:tr w:rsidR="00BD0FB8" w:rsidRPr="00C713E3" w14:paraId="39EC1D4D" w14:textId="77777777" w:rsidTr="00244030">
        <w:trPr>
          <w:trHeight w:val="200"/>
        </w:trPr>
        <w:tc>
          <w:tcPr>
            <w:tcW w:w="532" w:type="dxa"/>
            <w:tcBorders>
              <w:top w:val="single" w:sz="4" w:space="0" w:color="auto"/>
            </w:tcBorders>
          </w:tcPr>
          <w:p w14:paraId="578A2498" w14:textId="77777777" w:rsidR="00BD0FB8" w:rsidRPr="00C713E3" w:rsidRDefault="00BD0FB8" w:rsidP="00244030">
            <w:pPr>
              <w:jc w:val="center"/>
              <w:rPr>
                <w:rFonts w:ascii="Arial" w:hAnsi="Arial" w:cs="Arial"/>
                <w:lang w:val="en-GB"/>
              </w:rPr>
            </w:pPr>
          </w:p>
        </w:tc>
        <w:tc>
          <w:tcPr>
            <w:tcW w:w="8483" w:type="dxa"/>
            <w:tcBorders>
              <w:top w:val="single" w:sz="4" w:space="0" w:color="auto"/>
            </w:tcBorders>
          </w:tcPr>
          <w:p w14:paraId="69AAB535" w14:textId="77777777" w:rsidR="00BD0FB8" w:rsidRPr="00C713E3" w:rsidRDefault="00BD0FB8" w:rsidP="00244030">
            <w:pPr>
              <w:pStyle w:val="Header"/>
              <w:tabs>
                <w:tab w:val="clear" w:pos="4320"/>
                <w:tab w:val="clear" w:pos="8640"/>
              </w:tabs>
              <w:rPr>
                <w:rFonts w:ascii="Arial" w:hAnsi="Arial" w:cs="Arial"/>
                <w:sz w:val="20"/>
                <w:lang w:val="en-GB"/>
              </w:rPr>
            </w:pPr>
            <w:r w:rsidRPr="00C713E3">
              <w:rPr>
                <w:rFonts w:ascii="Arial" w:hAnsi="Arial" w:cs="Arial"/>
                <w:sz w:val="20"/>
                <w:lang w:val="en-GB"/>
              </w:rPr>
              <w:t>Amendment Sheet</w:t>
            </w:r>
          </w:p>
          <w:p w14:paraId="54F691DD" w14:textId="77777777" w:rsidR="00BD0FB8" w:rsidRPr="00C713E3" w:rsidRDefault="00BD0FB8" w:rsidP="00244030">
            <w:pPr>
              <w:pStyle w:val="Header"/>
              <w:tabs>
                <w:tab w:val="clear" w:pos="4320"/>
                <w:tab w:val="clear" w:pos="8640"/>
              </w:tabs>
              <w:rPr>
                <w:rFonts w:ascii="Arial" w:hAnsi="Arial" w:cs="Arial"/>
                <w:sz w:val="20"/>
                <w:lang w:val="en-GB"/>
              </w:rPr>
            </w:pPr>
          </w:p>
        </w:tc>
        <w:tc>
          <w:tcPr>
            <w:tcW w:w="1977" w:type="dxa"/>
            <w:tcBorders>
              <w:top w:val="single" w:sz="4" w:space="0" w:color="auto"/>
            </w:tcBorders>
          </w:tcPr>
          <w:p w14:paraId="12469C70" w14:textId="77777777" w:rsidR="00BD0FB8" w:rsidRPr="00C713E3" w:rsidRDefault="00BD0FB8" w:rsidP="00244030">
            <w:pPr>
              <w:jc w:val="center"/>
              <w:rPr>
                <w:rFonts w:ascii="Arial" w:hAnsi="Arial" w:cs="Arial"/>
                <w:lang w:val="en-GB"/>
              </w:rPr>
            </w:pPr>
            <w:r>
              <w:rPr>
                <w:rFonts w:ascii="Arial" w:hAnsi="Arial" w:cs="Arial"/>
                <w:lang w:val="en-GB"/>
              </w:rPr>
              <w:t>1</w:t>
            </w:r>
          </w:p>
        </w:tc>
      </w:tr>
      <w:tr w:rsidR="00BD0FB8" w:rsidRPr="00C713E3" w14:paraId="5F1EF653" w14:textId="77777777" w:rsidTr="00244030">
        <w:tc>
          <w:tcPr>
            <w:tcW w:w="532" w:type="dxa"/>
          </w:tcPr>
          <w:p w14:paraId="322CD7AF" w14:textId="77777777" w:rsidR="00BD0FB8" w:rsidRPr="00C713E3" w:rsidRDefault="00BD0FB8" w:rsidP="00244030">
            <w:pPr>
              <w:jc w:val="center"/>
              <w:rPr>
                <w:rFonts w:ascii="Arial" w:hAnsi="Arial" w:cs="Arial"/>
                <w:lang w:val="en-GB"/>
              </w:rPr>
            </w:pPr>
          </w:p>
        </w:tc>
        <w:tc>
          <w:tcPr>
            <w:tcW w:w="8483" w:type="dxa"/>
          </w:tcPr>
          <w:p w14:paraId="7D5B1DB3" w14:textId="77777777" w:rsidR="00BD0FB8" w:rsidRPr="00C713E3" w:rsidRDefault="00BD0FB8" w:rsidP="00244030">
            <w:pPr>
              <w:pStyle w:val="Header"/>
              <w:tabs>
                <w:tab w:val="clear" w:pos="4320"/>
                <w:tab w:val="clear" w:pos="8640"/>
              </w:tabs>
              <w:rPr>
                <w:rFonts w:ascii="Arial" w:hAnsi="Arial" w:cs="Arial"/>
                <w:sz w:val="20"/>
                <w:lang w:val="en-GB"/>
              </w:rPr>
            </w:pPr>
            <w:r w:rsidRPr="00C713E3">
              <w:rPr>
                <w:rFonts w:ascii="Arial" w:hAnsi="Arial" w:cs="Arial"/>
                <w:sz w:val="20"/>
                <w:lang w:val="en-GB"/>
              </w:rPr>
              <w:t>Contents</w:t>
            </w:r>
          </w:p>
          <w:p w14:paraId="2B8F6705" w14:textId="77777777" w:rsidR="00BD0FB8" w:rsidRPr="00C713E3" w:rsidRDefault="00BD0FB8" w:rsidP="00244030">
            <w:pPr>
              <w:pStyle w:val="Header"/>
              <w:tabs>
                <w:tab w:val="clear" w:pos="4320"/>
                <w:tab w:val="clear" w:pos="8640"/>
              </w:tabs>
              <w:rPr>
                <w:rFonts w:ascii="Arial" w:hAnsi="Arial" w:cs="Arial"/>
                <w:sz w:val="20"/>
                <w:lang w:val="en-GB"/>
              </w:rPr>
            </w:pPr>
          </w:p>
        </w:tc>
        <w:tc>
          <w:tcPr>
            <w:tcW w:w="1977" w:type="dxa"/>
          </w:tcPr>
          <w:p w14:paraId="3770028F" w14:textId="77777777" w:rsidR="00BD0FB8" w:rsidRPr="00C713E3" w:rsidRDefault="00BD0FB8" w:rsidP="00244030">
            <w:pPr>
              <w:jc w:val="center"/>
              <w:rPr>
                <w:rFonts w:ascii="Arial" w:hAnsi="Arial" w:cs="Arial"/>
                <w:lang w:val="en-GB"/>
              </w:rPr>
            </w:pPr>
            <w:r>
              <w:rPr>
                <w:rFonts w:ascii="Arial" w:hAnsi="Arial" w:cs="Arial"/>
                <w:lang w:val="en-GB"/>
              </w:rPr>
              <w:t>2</w:t>
            </w:r>
          </w:p>
        </w:tc>
      </w:tr>
      <w:tr w:rsidR="00BD0FB8" w:rsidRPr="00C713E3" w14:paraId="6E8EF853" w14:textId="77777777" w:rsidTr="00244030">
        <w:tc>
          <w:tcPr>
            <w:tcW w:w="532" w:type="dxa"/>
          </w:tcPr>
          <w:p w14:paraId="41DCA7D7"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491FCD34" w14:textId="62EDB642" w:rsidR="00BD0FB8" w:rsidRPr="00C713E3" w:rsidRDefault="00BD0FB8" w:rsidP="00244030">
            <w:pPr>
              <w:pStyle w:val="Header"/>
              <w:tabs>
                <w:tab w:val="clear" w:pos="4320"/>
                <w:tab w:val="clear" w:pos="8640"/>
              </w:tabs>
              <w:rPr>
                <w:rFonts w:ascii="Arial" w:hAnsi="Arial" w:cs="Arial"/>
                <w:sz w:val="20"/>
                <w:lang w:val="en-GB"/>
              </w:rPr>
            </w:pPr>
            <w:r w:rsidRPr="00C713E3">
              <w:rPr>
                <w:rFonts w:ascii="Arial" w:hAnsi="Arial" w:cs="Arial"/>
                <w:sz w:val="20"/>
                <w:lang w:val="en-GB"/>
              </w:rPr>
              <w:t>NAF 1</w:t>
            </w:r>
            <w:r>
              <w:rPr>
                <w:rFonts w:ascii="Arial" w:hAnsi="Arial" w:cs="Arial"/>
                <w:sz w:val="20"/>
                <w:lang w:val="en-GB"/>
              </w:rPr>
              <w:t xml:space="preserve"> </w:t>
            </w:r>
            <w:r w:rsidRPr="00C713E3">
              <w:rPr>
                <w:rFonts w:ascii="Arial" w:hAnsi="Arial" w:cs="Arial"/>
                <w:sz w:val="20"/>
                <w:lang w:val="en-GB"/>
              </w:rPr>
              <w:t xml:space="preserve">- Assessment </w:t>
            </w:r>
            <w:r w:rsidR="0063370F">
              <w:rPr>
                <w:rFonts w:ascii="Arial" w:hAnsi="Arial" w:cs="Arial"/>
                <w:sz w:val="20"/>
                <w:lang w:val="en-GB"/>
              </w:rPr>
              <w:t>Schedule</w:t>
            </w:r>
          </w:p>
          <w:p w14:paraId="64102585" w14:textId="77777777" w:rsidR="00BD0FB8" w:rsidRPr="00C713E3" w:rsidRDefault="00BD0FB8" w:rsidP="00244030">
            <w:pPr>
              <w:pStyle w:val="Header"/>
              <w:tabs>
                <w:tab w:val="clear" w:pos="4320"/>
                <w:tab w:val="clear" w:pos="8640"/>
              </w:tabs>
              <w:rPr>
                <w:rFonts w:ascii="Arial" w:hAnsi="Arial" w:cs="Arial"/>
                <w:sz w:val="20"/>
                <w:lang w:val="en-GB"/>
              </w:rPr>
            </w:pPr>
          </w:p>
        </w:tc>
        <w:tc>
          <w:tcPr>
            <w:tcW w:w="1977" w:type="dxa"/>
          </w:tcPr>
          <w:p w14:paraId="5A7C5327" w14:textId="77777777" w:rsidR="00BD0FB8" w:rsidRPr="00C713E3" w:rsidRDefault="00BD0FB8" w:rsidP="00244030">
            <w:pPr>
              <w:jc w:val="center"/>
              <w:rPr>
                <w:rFonts w:ascii="Arial" w:hAnsi="Arial" w:cs="Arial"/>
                <w:lang w:val="en-GB"/>
              </w:rPr>
            </w:pPr>
            <w:r w:rsidRPr="00C713E3">
              <w:rPr>
                <w:rFonts w:ascii="Arial" w:hAnsi="Arial" w:cs="Arial"/>
                <w:lang w:val="en-GB"/>
              </w:rPr>
              <w:t>3</w:t>
            </w:r>
          </w:p>
        </w:tc>
      </w:tr>
      <w:tr w:rsidR="00BD0FB8" w:rsidRPr="00C713E3" w14:paraId="4593FCCA" w14:textId="77777777" w:rsidTr="00244030">
        <w:tc>
          <w:tcPr>
            <w:tcW w:w="532" w:type="dxa"/>
          </w:tcPr>
          <w:p w14:paraId="7DD97D56"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1BAA4FBE" w14:textId="26E00CA1" w:rsidR="00BD0FB8" w:rsidRPr="00C713E3" w:rsidRDefault="00BD0FB8" w:rsidP="00244030">
            <w:pPr>
              <w:pStyle w:val="Header"/>
              <w:tabs>
                <w:tab w:val="clear" w:pos="4320"/>
                <w:tab w:val="clear" w:pos="8640"/>
              </w:tabs>
              <w:rPr>
                <w:rFonts w:ascii="Arial" w:hAnsi="Arial" w:cs="Arial"/>
                <w:sz w:val="20"/>
                <w:lang w:val="en-GB"/>
              </w:rPr>
            </w:pPr>
            <w:r w:rsidRPr="00C713E3">
              <w:rPr>
                <w:rFonts w:ascii="Arial" w:hAnsi="Arial" w:cs="Arial"/>
                <w:sz w:val="20"/>
                <w:lang w:val="en-GB"/>
              </w:rPr>
              <w:t>NAF 1A - Attendance Sheet (Opening</w:t>
            </w:r>
            <w:r w:rsidR="0068742C">
              <w:rPr>
                <w:rFonts w:ascii="Arial" w:hAnsi="Arial" w:cs="Arial"/>
                <w:sz w:val="20"/>
                <w:lang w:val="en-GB"/>
              </w:rPr>
              <w:t>/</w:t>
            </w:r>
            <w:r w:rsidRPr="00C713E3">
              <w:rPr>
                <w:rFonts w:ascii="Arial" w:hAnsi="Arial" w:cs="Arial"/>
                <w:sz w:val="20"/>
                <w:lang w:val="en-GB"/>
              </w:rPr>
              <w:t>Closing Meeting)</w:t>
            </w:r>
          </w:p>
          <w:p w14:paraId="6FC1FD78" w14:textId="77777777" w:rsidR="00BD0FB8" w:rsidRPr="00C713E3" w:rsidRDefault="00BD0FB8" w:rsidP="00244030">
            <w:pPr>
              <w:pStyle w:val="Header"/>
              <w:tabs>
                <w:tab w:val="clear" w:pos="4320"/>
                <w:tab w:val="clear" w:pos="8640"/>
              </w:tabs>
              <w:rPr>
                <w:rFonts w:ascii="Arial" w:hAnsi="Arial" w:cs="Arial"/>
                <w:sz w:val="20"/>
                <w:lang w:val="en-GB"/>
              </w:rPr>
            </w:pPr>
          </w:p>
        </w:tc>
        <w:tc>
          <w:tcPr>
            <w:tcW w:w="1977" w:type="dxa"/>
          </w:tcPr>
          <w:p w14:paraId="0025CF72" w14:textId="77777777" w:rsidR="00BD0FB8" w:rsidRPr="00C713E3" w:rsidRDefault="00BD0FB8" w:rsidP="00244030">
            <w:pPr>
              <w:jc w:val="center"/>
              <w:rPr>
                <w:rFonts w:ascii="Arial" w:hAnsi="Arial" w:cs="Arial"/>
                <w:lang w:val="en-GB"/>
              </w:rPr>
            </w:pPr>
            <w:r w:rsidRPr="00C713E3">
              <w:rPr>
                <w:rFonts w:ascii="Arial" w:hAnsi="Arial" w:cs="Arial"/>
                <w:lang w:val="en-GB"/>
              </w:rPr>
              <w:t>4</w:t>
            </w:r>
          </w:p>
        </w:tc>
      </w:tr>
      <w:tr w:rsidR="00BD0FB8" w:rsidRPr="00C713E3" w14:paraId="6B56E0E4" w14:textId="77777777" w:rsidTr="00244030">
        <w:tc>
          <w:tcPr>
            <w:tcW w:w="532" w:type="dxa"/>
          </w:tcPr>
          <w:p w14:paraId="5955A9F3"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4665ABF7" w14:textId="22A30490" w:rsidR="00BD0FB8" w:rsidRPr="00C713E3" w:rsidRDefault="00BD0FB8" w:rsidP="00244030">
            <w:pPr>
              <w:pStyle w:val="Subtitle"/>
              <w:ind w:left="0"/>
              <w:jc w:val="left"/>
              <w:rPr>
                <w:rFonts w:ascii="Arial" w:hAnsi="Arial" w:cs="Arial"/>
                <w:b w:val="0"/>
                <w:sz w:val="20"/>
                <w:lang w:val="en-GB"/>
              </w:rPr>
            </w:pPr>
            <w:r w:rsidRPr="00C713E3">
              <w:rPr>
                <w:rFonts w:ascii="Arial" w:hAnsi="Arial" w:cs="Arial"/>
                <w:b w:val="0"/>
                <w:sz w:val="20"/>
                <w:lang w:val="en-GB"/>
              </w:rPr>
              <w:t>NAF 3A</w:t>
            </w:r>
            <w:r>
              <w:rPr>
                <w:rFonts w:ascii="Arial" w:hAnsi="Arial" w:cs="Arial"/>
                <w:b w:val="0"/>
                <w:sz w:val="20"/>
                <w:lang w:val="en-GB"/>
              </w:rPr>
              <w:t xml:space="preserve"> </w:t>
            </w:r>
            <w:r w:rsidRPr="00C713E3">
              <w:rPr>
                <w:rFonts w:ascii="Arial" w:hAnsi="Arial" w:cs="Arial"/>
                <w:b w:val="0"/>
                <w:sz w:val="20"/>
                <w:lang w:val="en-GB"/>
              </w:rPr>
              <w:t>- Details of Testing</w:t>
            </w:r>
            <w:r w:rsidR="008D6439">
              <w:rPr>
                <w:rFonts w:ascii="Arial" w:hAnsi="Arial" w:cs="Arial"/>
                <w:b w:val="0"/>
                <w:sz w:val="20"/>
                <w:lang w:val="en-GB"/>
              </w:rPr>
              <w:t>/</w:t>
            </w:r>
            <w:r w:rsidRPr="00C713E3">
              <w:rPr>
                <w:rFonts w:ascii="Arial" w:hAnsi="Arial" w:cs="Arial"/>
                <w:b w:val="0"/>
                <w:sz w:val="20"/>
                <w:lang w:val="en-GB"/>
              </w:rPr>
              <w:t>Re-Testing Witnessed During Assessment</w:t>
            </w:r>
          </w:p>
          <w:p w14:paraId="4582F0A8" w14:textId="77777777" w:rsidR="00BD0FB8" w:rsidRPr="00C713E3" w:rsidRDefault="00BD0FB8" w:rsidP="00244030">
            <w:pPr>
              <w:pStyle w:val="Subtitle"/>
              <w:ind w:left="0"/>
              <w:jc w:val="left"/>
              <w:rPr>
                <w:rFonts w:ascii="Arial" w:hAnsi="Arial" w:cs="Arial"/>
                <w:b w:val="0"/>
                <w:sz w:val="20"/>
                <w:lang w:val="en-GB"/>
              </w:rPr>
            </w:pPr>
          </w:p>
        </w:tc>
        <w:tc>
          <w:tcPr>
            <w:tcW w:w="1977" w:type="dxa"/>
          </w:tcPr>
          <w:p w14:paraId="4B573346" w14:textId="77777777" w:rsidR="00BD0FB8" w:rsidRPr="00C713E3" w:rsidRDefault="00BD0FB8" w:rsidP="00244030">
            <w:pPr>
              <w:jc w:val="center"/>
              <w:rPr>
                <w:rFonts w:ascii="Arial" w:hAnsi="Arial" w:cs="Arial"/>
                <w:lang w:val="en-GB"/>
              </w:rPr>
            </w:pPr>
            <w:r>
              <w:rPr>
                <w:rFonts w:ascii="Arial" w:hAnsi="Arial" w:cs="Arial"/>
                <w:lang w:val="en-GB"/>
              </w:rPr>
              <w:t>5</w:t>
            </w:r>
          </w:p>
        </w:tc>
      </w:tr>
      <w:tr w:rsidR="00BD0FB8" w:rsidRPr="00C713E3" w14:paraId="77765233" w14:textId="77777777" w:rsidTr="00244030">
        <w:tc>
          <w:tcPr>
            <w:tcW w:w="532" w:type="dxa"/>
          </w:tcPr>
          <w:p w14:paraId="7EFE6A35"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013D7C4D" w14:textId="0691A3F2" w:rsidR="00BD0FB8" w:rsidRPr="00C713E3" w:rsidRDefault="00BD0FB8" w:rsidP="00244030">
            <w:pPr>
              <w:pStyle w:val="Heading6"/>
              <w:ind w:left="0" w:right="-54"/>
              <w:jc w:val="left"/>
              <w:outlineLvl w:val="5"/>
              <w:rPr>
                <w:rFonts w:ascii="Arial" w:hAnsi="Arial" w:cs="Arial"/>
                <w:b w:val="0"/>
                <w:sz w:val="20"/>
                <w:lang w:val="en-GB"/>
              </w:rPr>
            </w:pPr>
            <w:r w:rsidRPr="00C713E3">
              <w:rPr>
                <w:rFonts w:ascii="Arial" w:hAnsi="Arial" w:cs="Arial"/>
                <w:b w:val="0"/>
                <w:sz w:val="20"/>
                <w:lang w:val="en-GB"/>
              </w:rPr>
              <w:t>NAF 4</w:t>
            </w:r>
            <w:r>
              <w:rPr>
                <w:rFonts w:ascii="Arial" w:hAnsi="Arial" w:cs="Arial"/>
                <w:b w:val="0"/>
                <w:sz w:val="20"/>
                <w:lang w:val="en-GB"/>
              </w:rPr>
              <w:t xml:space="preserve"> </w:t>
            </w:r>
            <w:r w:rsidRPr="00C713E3">
              <w:rPr>
                <w:rFonts w:ascii="Arial" w:hAnsi="Arial" w:cs="Arial"/>
                <w:b w:val="0"/>
                <w:sz w:val="20"/>
                <w:lang w:val="en-GB"/>
              </w:rPr>
              <w:t xml:space="preserve">- </w:t>
            </w:r>
            <w:r w:rsidR="00776978">
              <w:rPr>
                <w:rFonts w:ascii="Arial" w:hAnsi="Arial" w:cs="Arial"/>
                <w:b w:val="0"/>
                <w:sz w:val="20"/>
                <w:lang w:val="en-GB"/>
              </w:rPr>
              <w:t>Assessor</w:t>
            </w:r>
            <w:r w:rsidR="00776978" w:rsidRPr="009A23BA">
              <w:rPr>
                <w:rFonts w:ascii="Arial" w:hAnsi="Arial" w:cs="Arial"/>
                <w:b w:val="0"/>
                <w:sz w:val="20"/>
                <w:lang w:val="en-GB"/>
              </w:rPr>
              <w:t>’s</w:t>
            </w:r>
            <w:r w:rsidR="00776978" w:rsidRPr="002C2B28">
              <w:rPr>
                <w:rFonts w:ascii="Arial" w:hAnsi="Arial" w:cs="Arial"/>
                <w:b w:val="0"/>
                <w:sz w:val="20"/>
                <w:lang w:val="en-GB"/>
              </w:rPr>
              <w:t xml:space="preserve"> </w:t>
            </w:r>
            <w:r w:rsidR="002C2B28" w:rsidRPr="002C2B28">
              <w:rPr>
                <w:rFonts w:ascii="Arial" w:hAnsi="Arial" w:cs="Arial"/>
                <w:b w:val="0"/>
                <w:sz w:val="20"/>
                <w:lang w:val="en-GB"/>
              </w:rPr>
              <w:t>Summary on Non-Conformities</w:t>
            </w:r>
          </w:p>
          <w:p w14:paraId="2ED651FE" w14:textId="77777777" w:rsidR="00BD0FB8" w:rsidRPr="00C713E3" w:rsidRDefault="00BD0FB8" w:rsidP="00244030">
            <w:pPr>
              <w:rPr>
                <w:rFonts w:ascii="Arial" w:hAnsi="Arial" w:cs="Arial"/>
                <w:lang w:val="en-GB"/>
              </w:rPr>
            </w:pPr>
          </w:p>
        </w:tc>
        <w:tc>
          <w:tcPr>
            <w:tcW w:w="1977" w:type="dxa"/>
          </w:tcPr>
          <w:p w14:paraId="6F1443B4" w14:textId="77777777" w:rsidR="00BD0FB8" w:rsidRPr="00C713E3" w:rsidRDefault="00BD0FB8" w:rsidP="00244030">
            <w:pPr>
              <w:jc w:val="center"/>
              <w:rPr>
                <w:rFonts w:ascii="Arial" w:hAnsi="Arial" w:cs="Arial"/>
                <w:lang w:val="en-GB"/>
              </w:rPr>
            </w:pPr>
            <w:r>
              <w:rPr>
                <w:rFonts w:ascii="Arial" w:hAnsi="Arial" w:cs="Arial"/>
                <w:lang w:val="en-GB"/>
              </w:rPr>
              <w:t>6</w:t>
            </w:r>
          </w:p>
        </w:tc>
      </w:tr>
      <w:tr w:rsidR="00BD0FB8" w:rsidRPr="00C713E3" w14:paraId="5A386378" w14:textId="77777777" w:rsidTr="00244030">
        <w:tc>
          <w:tcPr>
            <w:tcW w:w="532" w:type="dxa"/>
          </w:tcPr>
          <w:p w14:paraId="113C763A"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579040BF" w14:textId="14479A86" w:rsidR="00BD0FB8" w:rsidRPr="00C713E3" w:rsidRDefault="00BD0FB8" w:rsidP="00244030">
            <w:pPr>
              <w:rPr>
                <w:rFonts w:ascii="Arial" w:hAnsi="Arial" w:cs="Arial"/>
                <w:lang w:val="en-GB"/>
              </w:rPr>
            </w:pPr>
            <w:r w:rsidRPr="00C713E3">
              <w:rPr>
                <w:rFonts w:ascii="Arial" w:hAnsi="Arial" w:cs="Arial"/>
                <w:lang w:val="en-GB"/>
              </w:rPr>
              <w:t>NAF 6</w:t>
            </w:r>
            <w:r>
              <w:rPr>
                <w:rFonts w:ascii="Arial" w:hAnsi="Arial" w:cs="Arial"/>
                <w:lang w:val="en-GB"/>
              </w:rPr>
              <w:t xml:space="preserve"> </w:t>
            </w:r>
            <w:r w:rsidRPr="00C713E3">
              <w:rPr>
                <w:rFonts w:ascii="Arial" w:hAnsi="Arial" w:cs="Arial"/>
                <w:lang w:val="en-GB"/>
              </w:rPr>
              <w:t>- Summary</w:t>
            </w:r>
            <w:r w:rsidR="00776978">
              <w:rPr>
                <w:rFonts w:ascii="Arial" w:hAnsi="Arial" w:cs="Arial"/>
                <w:lang w:val="en-GB"/>
              </w:rPr>
              <w:t xml:space="preserve"> </w:t>
            </w:r>
            <w:r w:rsidR="00776978" w:rsidRPr="009654AD">
              <w:rPr>
                <w:rFonts w:ascii="Arial" w:hAnsi="Arial" w:cs="Arial"/>
                <w:highlight w:val="lightGray"/>
                <w:lang w:val="en-GB"/>
              </w:rPr>
              <w:t>of Assessment</w:t>
            </w:r>
          </w:p>
          <w:p w14:paraId="5410C9A2" w14:textId="77777777" w:rsidR="00BD0FB8" w:rsidRPr="00C713E3" w:rsidRDefault="00BD0FB8" w:rsidP="00244030">
            <w:pPr>
              <w:rPr>
                <w:rFonts w:ascii="Arial" w:hAnsi="Arial" w:cs="Arial"/>
                <w:lang w:val="en-GB"/>
              </w:rPr>
            </w:pPr>
          </w:p>
        </w:tc>
        <w:tc>
          <w:tcPr>
            <w:tcW w:w="1977" w:type="dxa"/>
          </w:tcPr>
          <w:p w14:paraId="23143B6C" w14:textId="77777777" w:rsidR="00BD0FB8" w:rsidRPr="00C713E3" w:rsidRDefault="00BD0FB8" w:rsidP="00244030">
            <w:pPr>
              <w:jc w:val="center"/>
              <w:rPr>
                <w:rFonts w:ascii="Arial" w:hAnsi="Arial" w:cs="Arial"/>
                <w:lang w:val="en-GB"/>
              </w:rPr>
            </w:pPr>
            <w:r>
              <w:rPr>
                <w:rFonts w:ascii="Arial" w:hAnsi="Arial" w:cs="Arial"/>
                <w:lang w:val="en-GB"/>
              </w:rPr>
              <w:t>7</w:t>
            </w:r>
          </w:p>
        </w:tc>
      </w:tr>
      <w:tr w:rsidR="00BD0FB8" w:rsidRPr="005A6DCA" w14:paraId="05E13354" w14:textId="77777777" w:rsidTr="00244030">
        <w:tc>
          <w:tcPr>
            <w:tcW w:w="532" w:type="dxa"/>
          </w:tcPr>
          <w:p w14:paraId="404CC624"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5C5A1ADC" w14:textId="73687BCE" w:rsidR="00BD0FB8" w:rsidRPr="00C713E3" w:rsidRDefault="00BD0FB8" w:rsidP="00244030">
            <w:pPr>
              <w:rPr>
                <w:rFonts w:ascii="Arial" w:hAnsi="Arial" w:cs="Arial"/>
                <w:lang w:val="en-GB"/>
              </w:rPr>
            </w:pPr>
            <w:r w:rsidRPr="00C713E3">
              <w:rPr>
                <w:rFonts w:ascii="Arial" w:hAnsi="Arial" w:cs="Arial"/>
                <w:lang w:val="en-GB"/>
              </w:rPr>
              <w:t>Form 72</w:t>
            </w:r>
            <w:r>
              <w:rPr>
                <w:rFonts w:ascii="Arial" w:hAnsi="Arial" w:cs="Arial"/>
                <w:lang w:val="en-GB"/>
              </w:rPr>
              <w:t xml:space="preserve"> </w:t>
            </w:r>
            <w:r w:rsidRPr="00C713E3">
              <w:rPr>
                <w:rFonts w:ascii="Arial" w:hAnsi="Arial" w:cs="Arial"/>
                <w:lang w:val="en-GB"/>
              </w:rPr>
              <w:t xml:space="preserve">- Recommended Scope of Accreditation </w:t>
            </w:r>
          </w:p>
          <w:p w14:paraId="07C54437" w14:textId="77777777" w:rsidR="00BD0FB8" w:rsidRPr="00C713E3" w:rsidRDefault="00BD0FB8" w:rsidP="00244030">
            <w:pPr>
              <w:rPr>
                <w:rFonts w:ascii="Arial" w:hAnsi="Arial" w:cs="Arial"/>
                <w:lang w:val="en-GB"/>
              </w:rPr>
            </w:pPr>
          </w:p>
        </w:tc>
        <w:tc>
          <w:tcPr>
            <w:tcW w:w="1977" w:type="dxa"/>
          </w:tcPr>
          <w:p w14:paraId="35D6A0BD" w14:textId="77777777" w:rsidR="00BD0FB8" w:rsidRPr="00C713E3" w:rsidRDefault="00BD0FB8" w:rsidP="00244030">
            <w:pPr>
              <w:jc w:val="center"/>
              <w:rPr>
                <w:rFonts w:ascii="Arial" w:hAnsi="Arial" w:cs="Arial"/>
                <w:lang w:val="en-GB"/>
              </w:rPr>
            </w:pPr>
            <w:r>
              <w:rPr>
                <w:rFonts w:ascii="Arial" w:hAnsi="Arial" w:cs="Arial"/>
                <w:lang w:val="en-GB"/>
              </w:rPr>
              <w:t>8</w:t>
            </w:r>
          </w:p>
        </w:tc>
      </w:tr>
      <w:tr w:rsidR="00BD0FB8" w:rsidRPr="005A6DCA" w14:paraId="3BE5F6F1" w14:textId="77777777" w:rsidTr="00244030">
        <w:tc>
          <w:tcPr>
            <w:tcW w:w="532" w:type="dxa"/>
          </w:tcPr>
          <w:p w14:paraId="2B7AC7A0"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2049221D" w14:textId="77777777" w:rsidR="00BD0FB8" w:rsidRPr="00C713E3" w:rsidRDefault="00BD0FB8" w:rsidP="00244030">
            <w:pPr>
              <w:rPr>
                <w:rFonts w:ascii="Arial" w:hAnsi="Arial" w:cs="Arial"/>
                <w:lang w:val="en-GB"/>
              </w:rPr>
            </w:pPr>
            <w:r w:rsidRPr="00C713E3">
              <w:rPr>
                <w:rFonts w:ascii="Arial" w:hAnsi="Arial" w:cs="Arial"/>
                <w:lang w:val="en-GB"/>
              </w:rPr>
              <w:t>Form 74- Declaration of Impartiality &amp; Confidentiality</w:t>
            </w:r>
          </w:p>
          <w:p w14:paraId="30AE75F9" w14:textId="77777777" w:rsidR="00BD0FB8" w:rsidRPr="00C713E3" w:rsidRDefault="00BD0FB8" w:rsidP="00244030">
            <w:pPr>
              <w:rPr>
                <w:rFonts w:ascii="Arial" w:hAnsi="Arial" w:cs="Arial"/>
                <w:lang w:val="en-GB"/>
              </w:rPr>
            </w:pPr>
          </w:p>
        </w:tc>
        <w:tc>
          <w:tcPr>
            <w:tcW w:w="1977" w:type="dxa"/>
          </w:tcPr>
          <w:p w14:paraId="2FF09737" w14:textId="77777777" w:rsidR="00BD0FB8" w:rsidRPr="00C713E3" w:rsidRDefault="00BD0FB8" w:rsidP="00244030">
            <w:pPr>
              <w:jc w:val="center"/>
              <w:rPr>
                <w:rFonts w:ascii="Arial" w:hAnsi="Arial" w:cs="Arial"/>
                <w:lang w:val="en-GB"/>
              </w:rPr>
            </w:pPr>
            <w:r>
              <w:rPr>
                <w:rFonts w:ascii="Arial" w:hAnsi="Arial" w:cs="Arial"/>
                <w:lang w:val="en-GB"/>
              </w:rPr>
              <w:t>9</w:t>
            </w:r>
          </w:p>
        </w:tc>
      </w:tr>
      <w:tr w:rsidR="00BD0FB8" w:rsidRPr="005A6DCA" w14:paraId="1C6B887F" w14:textId="77777777" w:rsidTr="00244030">
        <w:tc>
          <w:tcPr>
            <w:tcW w:w="532" w:type="dxa"/>
          </w:tcPr>
          <w:p w14:paraId="003F4CDA"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1773FDBF" w14:textId="379E3E24" w:rsidR="00BD0FB8" w:rsidRPr="00C713E3" w:rsidRDefault="00BD0FB8" w:rsidP="00244030">
            <w:pPr>
              <w:rPr>
                <w:rFonts w:ascii="Arial" w:hAnsi="Arial" w:cs="Arial"/>
                <w:lang w:val="en-GB"/>
              </w:rPr>
            </w:pPr>
            <w:r w:rsidRPr="00C713E3">
              <w:rPr>
                <w:rFonts w:ascii="Arial" w:hAnsi="Arial" w:cs="Arial"/>
                <w:lang w:val="en-GB"/>
              </w:rPr>
              <w:t>Assessor Checklist</w:t>
            </w:r>
            <w:r>
              <w:rPr>
                <w:rFonts w:ascii="Arial" w:hAnsi="Arial" w:cs="Arial"/>
                <w:lang w:val="en-GB"/>
              </w:rPr>
              <w:t xml:space="preserve"> </w:t>
            </w:r>
            <w:r w:rsidR="007B72AF">
              <w:rPr>
                <w:rFonts w:ascii="Arial" w:hAnsi="Arial" w:cs="Arial"/>
                <w:lang w:val="en-GB"/>
              </w:rPr>
              <w:t xml:space="preserve">1 (ISO 15189: 2022) </w:t>
            </w:r>
            <w:r w:rsidR="00776978">
              <w:rPr>
                <w:rFonts w:ascii="Arial" w:hAnsi="Arial" w:cs="Arial"/>
                <w:lang w:val="en-GB"/>
              </w:rPr>
              <w:t>–</w:t>
            </w:r>
            <w:r w:rsidR="007B72AF">
              <w:rPr>
                <w:rFonts w:ascii="Arial" w:hAnsi="Arial" w:cs="Arial"/>
                <w:lang w:val="en-GB"/>
              </w:rPr>
              <w:t xml:space="preserve"> </w:t>
            </w:r>
            <w:r w:rsidR="00A84451">
              <w:rPr>
                <w:rFonts w:ascii="Arial" w:hAnsi="Arial" w:cs="Arial"/>
                <w:lang w:val="en-GB"/>
              </w:rPr>
              <w:t>For</w:t>
            </w:r>
            <w:r w:rsidR="0068742C">
              <w:rPr>
                <w:rFonts w:ascii="Arial" w:hAnsi="Arial" w:cs="Arial"/>
                <w:lang w:val="en-GB"/>
              </w:rPr>
              <w:t xml:space="preserve"> </w:t>
            </w:r>
            <w:r w:rsidRPr="00C713E3">
              <w:rPr>
                <w:rFonts w:ascii="Arial" w:hAnsi="Arial" w:cs="Arial"/>
                <w:lang w:val="en-GB"/>
              </w:rPr>
              <w:t xml:space="preserve">Lead Assessor </w:t>
            </w:r>
          </w:p>
          <w:p w14:paraId="57DA44DB" w14:textId="77777777" w:rsidR="00BD0FB8" w:rsidRPr="00C713E3" w:rsidRDefault="00BD0FB8" w:rsidP="00244030">
            <w:pPr>
              <w:rPr>
                <w:rFonts w:ascii="Arial" w:hAnsi="Arial" w:cs="Arial"/>
                <w:lang w:val="en-GB"/>
              </w:rPr>
            </w:pPr>
          </w:p>
        </w:tc>
        <w:tc>
          <w:tcPr>
            <w:tcW w:w="1977" w:type="dxa"/>
          </w:tcPr>
          <w:p w14:paraId="6B905DCE" w14:textId="77777777" w:rsidR="00BD0FB8" w:rsidRPr="00C713E3" w:rsidRDefault="00BD0FB8" w:rsidP="00244030">
            <w:pPr>
              <w:jc w:val="center"/>
              <w:rPr>
                <w:rFonts w:ascii="Arial" w:hAnsi="Arial" w:cs="Arial"/>
                <w:lang w:val="en-GB"/>
              </w:rPr>
            </w:pPr>
            <w:r w:rsidRPr="00C713E3">
              <w:rPr>
                <w:rFonts w:ascii="Arial" w:hAnsi="Arial" w:cs="Arial"/>
                <w:lang w:val="en-GB"/>
              </w:rPr>
              <w:t>1</w:t>
            </w:r>
            <w:r>
              <w:rPr>
                <w:rFonts w:ascii="Arial" w:hAnsi="Arial" w:cs="Arial"/>
                <w:lang w:val="en-GB"/>
              </w:rPr>
              <w:t>0</w:t>
            </w:r>
          </w:p>
        </w:tc>
      </w:tr>
      <w:tr w:rsidR="00BD0FB8" w:rsidRPr="005A6DCA" w14:paraId="7A4F8563" w14:textId="77777777" w:rsidTr="00244030">
        <w:tc>
          <w:tcPr>
            <w:tcW w:w="532" w:type="dxa"/>
          </w:tcPr>
          <w:p w14:paraId="64602FE6"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3FF5D18E" w14:textId="40F80194" w:rsidR="00BD0FB8" w:rsidRDefault="00BA5E5D" w:rsidP="00244030">
            <w:pPr>
              <w:rPr>
                <w:rFonts w:ascii="Arial" w:hAnsi="Arial" w:cs="Arial"/>
                <w:lang w:val="en-GB"/>
              </w:rPr>
            </w:pPr>
            <w:r w:rsidRPr="00BA5E5D">
              <w:rPr>
                <w:rFonts w:ascii="Arial" w:hAnsi="Arial" w:cs="Arial"/>
                <w:lang w:val="en-GB"/>
              </w:rPr>
              <w:t>Assessor Checklist 2 (I</w:t>
            </w:r>
            <w:r>
              <w:rPr>
                <w:rFonts w:ascii="Arial" w:hAnsi="Arial" w:cs="Arial"/>
                <w:lang w:val="en-GB"/>
              </w:rPr>
              <w:t>SO</w:t>
            </w:r>
            <w:r w:rsidRPr="00BA5E5D">
              <w:rPr>
                <w:rFonts w:ascii="Arial" w:hAnsi="Arial" w:cs="Arial"/>
                <w:lang w:val="en-GB"/>
              </w:rPr>
              <w:t xml:space="preserve"> 15189: 2022) – </w:t>
            </w:r>
            <w:r w:rsidR="00A84451">
              <w:rPr>
                <w:rFonts w:ascii="Arial" w:hAnsi="Arial" w:cs="Arial"/>
                <w:lang w:val="en-GB"/>
              </w:rPr>
              <w:t xml:space="preserve">For </w:t>
            </w:r>
            <w:r w:rsidRPr="00BA5E5D">
              <w:rPr>
                <w:rFonts w:ascii="Arial" w:hAnsi="Arial" w:cs="Arial"/>
                <w:lang w:val="en-GB"/>
              </w:rPr>
              <w:t>Technical Assessor/ Technical Experts</w:t>
            </w:r>
          </w:p>
          <w:p w14:paraId="67DA4236" w14:textId="0E5DCFB3" w:rsidR="00BA5E5D" w:rsidRPr="00C713E3" w:rsidRDefault="00BA5E5D" w:rsidP="00244030">
            <w:pPr>
              <w:rPr>
                <w:rFonts w:ascii="Arial" w:hAnsi="Arial" w:cs="Arial"/>
                <w:lang w:val="en-GB"/>
              </w:rPr>
            </w:pPr>
          </w:p>
        </w:tc>
        <w:tc>
          <w:tcPr>
            <w:tcW w:w="1977" w:type="dxa"/>
          </w:tcPr>
          <w:p w14:paraId="3B2AF6EC" w14:textId="22EA3436" w:rsidR="00BD0FB8" w:rsidRPr="00C713E3" w:rsidRDefault="00BA5E5D" w:rsidP="00244030">
            <w:pPr>
              <w:jc w:val="center"/>
              <w:rPr>
                <w:rFonts w:ascii="Arial" w:hAnsi="Arial" w:cs="Arial"/>
                <w:lang w:val="en-GB"/>
              </w:rPr>
            </w:pPr>
            <w:r>
              <w:rPr>
                <w:rFonts w:ascii="Arial" w:hAnsi="Arial" w:cs="Arial"/>
                <w:lang w:val="en-GB"/>
              </w:rPr>
              <w:t>41</w:t>
            </w:r>
          </w:p>
        </w:tc>
      </w:tr>
      <w:tr w:rsidR="00BD0FB8" w:rsidRPr="005A6DCA" w14:paraId="0932ACCB" w14:textId="77777777" w:rsidTr="00244030">
        <w:tc>
          <w:tcPr>
            <w:tcW w:w="532" w:type="dxa"/>
          </w:tcPr>
          <w:p w14:paraId="57BD1602" w14:textId="77777777" w:rsidR="00BD0FB8" w:rsidRPr="00C713E3" w:rsidRDefault="00BD0FB8" w:rsidP="007341BA">
            <w:pPr>
              <w:pStyle w:val="ListParagraph"/>
              <w:numPr>
                <w:ilvl w:val="0"/>
                <w:numId w:val="3"/>
              </w:numPr>
              <w:ind w:left="357" w:hanging="357"/>
              <w:jc w:val="center"/>
              <w:rPr>
                <w:rFonts w:ascii="Arial" w:hAnsi="Arial" w:cs="Arial"/>
                <w:lang w:val="en-GB"/>
              </w:rPr>
            </w:pPr>
          </w:p>
        </w:tc>
        <w:tc>
          <w:tcPr>
            <w:tcW w:w="8483" w:type="dxa"/>
          </w:tcPr>
          <w:p w14:paraId="0C022C10" w14:textId="77777777" w:rsidR="00BD0FB8" w:rsidRPr="00C713E3" w:rsidRDefault="00BD0FB8" w:rsidP="00244030">
            <w:pPr>
              <w:rPr>
                <w:rFonts w:ascii="Arial" w:hAnsi="Arial" w:cs="Arial"/>
                <w:lang w:val="en-GB"/>
              </w:rPr>
            </w:pPr>
            <w:r w:rsidRPr="005A6DCA">
              <w:rPr>
                <w:rFonts w:ascii="Arial" w:hAnsi="Arial" w:cs="Arial"/>
                <w:lang w:val="en-GB"/>
              </w:rPr>
              <w:t>Assessor Checklist</w:t>
            </w:r>
            <w:r>
              <w:rPr>
                <w:rFonts w:ascii="Arial" w:hAnsi="Arial" w:cs="Arial"/>
                <w:lang w:val="en-GB"/>
              </w:rPr>
              <w:t xml:space="preserve"> -</w:t>
            </w:r>
            <w:r w:rsidRPr="005A6DCA">
              <w:rPr>
                <w:rFonts w:ascii="Arial" w:hAnsi="Arial" w:cs="Arial"/>
                <w:lang w:val="en-GB"/>
              </w:rPr>
              <w:t xml:space="preserve"> 3 For Medical Laboratory Collection Centres / Facilities</w:t>
            </w:r>
            <w:r w:rsidRPr="00C713E3">
              <w:rPr>
                <w:rFonts w:ascii="Arial" w:hAnsi="Arial" w:cs="Arial"/>
                <w:lang w:val="en-GB"/>
              </w:rPr>
              <w:t xml:space="preserve"> </w:t>
            </w:r>
          </w:p>
        </w:tc>
        <w:tc>
          <w:tcPr>
            <w:tcW w:w="1977" w:type="dxa"/>
          </w:tcPr>
          <w:p w14:paraId="05A02FBC" w14:textId="1B90540C" w:rsidR="00BD0FB8" w:rsidRDefault="0001724D" w:rsidP="00244030">
            <w:pPr>
              <w:jc w:val="center"/>
              <w:rPr>
                <w:rFonts w:ascii="Arial" w:hAnsi="Arial" w:cs="Arial"/>
                <w:lang w:val="en-GB"/>
              </w:rPr>
            </w:pPr>
            <w:r>
              <w:rPr>
                <w:rFonts w:ascii="Arial" w:hAnsi="Arial" w:cs="Arial"/>
                <w:lang w:val="en-GB"/>
              </w:rPr>
              <w:t>69</w:t>
            </w:r>
          </w:p>
          <w:p w14:paraId="4A61136A" w14:textId="4DB3CBD9" w:rsidR="00E25151" w:rsidRPr="00C713E3" w:rsidRDefault="00E25151" w:rsidP="00244030">
            <w:pPr>
              <w:jc w:val="center"/>
              <w:rPr>
                <w:rFonts w:ascii="Arial" w:hAnsi="Arial" w:cs="Arial"/>
                <w:lang w:val="en-GB"/>
              </w:rPr>
            </w:pPr>
          </w:p>
        </w:tc>
      </w:tr>
      <w:tr w:rsidR="00E25151" w:rsidRPr="005A6DCA" w14:paraId="0012404A" w14:textId="77777777" w:rsidTr="00244030">
        <w:tc>
          <w:tcPr>
            <w:tcW w:w="532" w:type="dxa"/>
          </w:tcPr>
          <w:p w14:paraId="580D84BA" w14:textId="77777777" w:rsidR="00E25151" w:rsidRPr="00C713E3" w:rsidRDefault="00E25151" w:rsidP="007341BA">
            <w:pPr>
              <w:pStyle w:val="ListParagraph"/>
              <w:numPr>
                <w:ilvl w:val="0"/>
                <w:numId w:val="3"/>
              </w:numPr>
              <w:ind w:left="357" w:hanging="357"/>
              <w:jc w:val="center"/>
              <w:rPr>
                <w:rFonts w:ascii="Arial" w:hAnsi="Arial" w:cs="Arial"/>
                <w:lang w:val="en-GB"/>
              </w:rPr>
            </w:pPr>
          </w:p>
        </w:tc>
        <w:tc>
          <w:tcPr>
            <w:tcW w:w="8483" w:type="dxa"/>
          </w:tcPr>
          <w:p w14:paraId="19A9B0DC" w14:textId="4212EAE9" w:rsidR="00E25151" w:rsidRPr="005A6DCA" w:rsidRDefault="00E25151" w:rsidP="00244030">
            <w:pPr>
              <w:rPr>
                <w:rFonts w:ascii="Arial" w:hAnsi="Arial" w:cs="Arial"/>
                <w:lang w:val="en-GB"/>
              </w:rPr>
            </w:pPr>
            <w:r w:rsidRPr="00E25151">
              <w:rPr>
                <w:rFonts w:ascii="Arial" w:hAnsi="Arial" w:cs="Arial"/>
                <w:lang w:val="en-GB"/>
              </w:rPr>
              <w:t xml:space="preserve">Assessor Checklist </w:t>
            </w:r>
            <w:r w:rsidR="00170CED">
              <w:rPr>
                <w:rFonts w:ascii="Arial" w:hAnsi="Arial" w:cs="Arial"/>
                <w:lang w:val="en-GB"/>
              </w:rPr>
              <w:t xml:space="preserve">- </w:t>
            </w:r>
            <w:r w:rsidRPr="00E25151">
              <w:rPr>
                <w:rFonts w:ascii="Arial" w:hAnsi="Arial" w:cs="Arial"/>
                <w:lang w:val="en-GB"/>
              </w:rPr>
              <w:t>4 For Medical Imaging-Conformity Assessment Bodies</w:t>
            </w:r>
          </w:p>
        </w:tc>
        <w:tc>
          <w:tcPr>
            <w:tcW w:w="1977" w:type="dxa"/>
          </w:tcPr>
          <w:p w14:paraId="1DF2A0DF" w14:textId="774FFB81" w:rsidR="00E25151" w:rsidRDefault="009E231A" w:rsidP="00244030">
            <w:pPr>
              <w:jc w:val="center"/>
              <w:rPr>
                <w:rFonts w:ascii="Arial" w:hAnsi="Arial" w:cs="Arial"/>
                <w:lang w:val="en-GB"/>
              </w:rPr>
            </w:pPr>
            <w:r>
              <w:rPr>
                <w:rFonts w:ascii="Arial" w:hAnsi="Arial" w:cs="Arial"/>
                <w:lang w:val="en-GB"/>
              </w:rPr>
              <w:t>7</w:t>
            </w:r>
            <w:r w:rsidR="0001724D">
              <w:rPr>
                <w:rFonts w:ascii="Arial" w:hAnsi="Arial" w:cs="Arial"/>
                <w:lang w:val="en-GB"/>
              </w:rPr>
              <w:t>2</w:t>
            </w:r>
          </w:p>
        </w:tc>
      </w:tr>
    </w:tbl>
    <w:p w14:paraId="781B8EB5" w14:textId="77777777" w:rsidR="00BD0FB8" w:rsidRPr="00C713E3" w:rsidRDefault="00BD0FB8" w:rsidP="00BD0FB8">
      <w:pPr>
        <w:jc w:val="both"/>
        <w:rPr>
          <w:rFonts w:ascii="Arial" w:hAnsi="Arial" w:cs="Arial"/>
          <w:b/>
          <w:color w:val="FF0000"/>
          <w:u w:val="single"/>
          <w:lang w:val="en-GB"/>
        </w:rPr>
      </w:pPr>
    </w:p>
    <w:p w14:paraId="543EA0FA" w14:textId="77777777" w:rsidR="00BD0FB8" w:rsidRPr="00C713E3" w:rsidRDefault="00BD0FB8" w:rsidP="00BD0FB8">
      <w:pPr>
        <w:jc w:val="both"/>
        <w:rPr>
          <w:rFonts w:ascii="Arial" w:hAnsi="Arial" w:cs="Arial"/>
          <w:i/>
          <w:color w:val="FF0000"/>
          <w:lang w:val="en-GB"/>
        </w:rPr>
      </w:pPr>
    </w:p>
    <w:p w14:paraId="01B26DF7" w14:textId="77777777" w:rsidR="00BD0FB8" w:rsidRPr="00C713E3" w:rsidRDefault="00BD0FB8" w:rsidP="00BD0FB8">
      <w:pPr>
        <w:ind w:left="9360"/>
        <w:rPr>
          <w:rFonts w:ascii="Arial" w:hAnsi="Arial" w:cs="Arial"/>
          <w:i/>
          <w:lang w:val="en-GB"/>
        </w:rPr>
      </w:pPr>
      <w:r w:rsidRPr="00C713E3">
        <w:rPr>
          <w:rFonts w:ascii="Arial" w:hAnsi="Arial" w:cs="Arial"/>
          <w:i/>
          <w:lang w:val="en-GB"/>
        </w:rPr>
        <w:br w:type="page"/>
      </w:r>
      <w:r w:rsidRPr="00C713E3">
        <w:rPr>
          <w:rFonts w:ascii="Arial" w:hAnsi="Arial" w:cs="Arial"/>
          <w:i/>
          <w:lang w:val="en-GB"/>
        </w:rPr>
        <w:lastRenderedPageBreak/>
        <w:t>NAF – 1</w:t>
      </w:r>
    </w:p>
    <w:p w14:paraId="353159B9" w14:textId="77777777" w:rsidR="00BD0FB8" w:rsidRPr="00C713E3" w:rsidRDefault="00BD0FB8" w:rsidP="00BD0FB8">
      <w:pPr>
        <w:tabs>
          <w:tab w:val="left" w:pos="90"/>
        </w:tabs>
        <w:ind w:left="7920" w:right="-720"/>
        <w:rPr>
          <w:rFonts w:ascii="Arial" w:hAnsi="Arial" w:cs="Arial"/>
          <w:i/>
          <w:lang w:val="en-GB"/>
        </w:rPr>
      </w:pPr>
    </w:p>
    <w:p w14:paraId="414BE281" w14:textId="1F2BEDA8" w:rsidR="00BD0FB8" w:rsidRPr="00C713E3" w:rsidRDefault="0011568A" w:rsidP="00BD0FB8">
      <w:pPr>
        <w:ind w:right="77"/>
        <w:jc w:val="center"/>
        <w:rPr>
          <w:rFonts w:ascii="Arial" w:hAnsi="Arial" w:cs="Arial"/>
          <w:b/>
          <w:lang w:val="en-GB"/>
        </w:rPr>
      </w:pPr>
      <w:r>
        <w:rPr>
          <w:rFonts w:ascii="Arial" w:hAnsi="Arial" w:cs="Arial"/>
          <w:b/>
          <w:lang w:val="en-GB"/>
        </w:rPr>
        <w:t>ASSESSMENT SCHEDULE</w:t>
      </w:r>
    </w:p>
    <w:p w14:paraId="173D469B" w14:textId="77777777" w:rsidR="00BD0FB8" w:rsidRPr="00C713E3" w:rsidRDefault="00BD0FB8" w:rsidP="00BD0FB8">
      <w:pPr>
        <w:rPr>
          <w:rFonts w:ascii="Arial" w:hAnsi="Arial" w:cs="Arial"/>
          <w:b/>
          <w:i/>
          <w:lang w:val="en-GB"/>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8"/>
        <w:gridCol w:w="540"/>
        <w:gridCol w:w="1118"/>
        <w:gridCol w:w="1165"/>
        <w:gridCol w:w="56"/>
        <w:gridCol w:w="762"/>
        <w:gridCol w:w="709"/>
        <w:gridCol w:w="1416"/>
        <w:gridCol w:w="2454"/>
      </w:tblGrid>
      <w:tr w:rsidR="00AC170A" w:rsidRPr="00C713E3" w14:paraId="0637F144" w14:textId="77777777" w:rsidTr="00421B3E">
        <w:trPr>
          <w:cantSplit/>
          <w:jc w:val="center"/>
        </w:trPr>
        <w:tc>
          <w:tcPr>
            <w:tcW w:w="10918" w:type="dxa"/>
            <w:gridSpan w:val="9"/>
            <w:vAlign w:val="center"/>
          </w:tcPr>
          <w:p w14:paraId="24CA76B0" w14:textId="0A1DC47F" w:rsidR="00AC170A" w:rsidRPr="00C73A4B" w:rsidRDefault="00AC170A" w:rsidP="00244030">
            <w:pPr>
              <w:spacing w:before="120" w:after="120"/>
              <w:rPr>
                <w:rFonts w:ascii="Arial" w:hAnsi="Arial" w:cs="Arial"/>
                <w:b/>
                <w:lang w:val="en-GB"/>
              </w:rPr>
            </w:pPr>
            <w:r w:rsidRPr="00C713E3">
              <w:rPr>
                <w:rFonts w:ascii="Arial" w:hAnsi="Arial" w:cs="Arial"/>
                <w:b/>
                <w:lang w:val="en-GB"/>
              </w:rPr>
              <w:t>Name of the Laboratory:</w:t>
            </w:r>
          </w:p>
        </w:tc>
      </w:tr>
      <w:tr w:rsidR="00BD0FB8" w:rsidRPr="00C713E3" w14:paraId="15A52245" w14:textId="77777777" w:rsidTr="00AC170A">
        <w:trPr>
          <w:cantSplit/>
          <w:jc w:val="center"/>
        </w:trPr>
        <w:tc>
          <w:tcPr>
            <w:tcW w:w="5577" w:type="dxa"/>
            <w:gridSpan w:val="5"/>
            <w:vAlign w:val="center"/>
          </w:tcPr>
          <w:p w14:paraId="2B2F8171" w14:textId="0BE16664" w:rsidR="00BD0FB8" w:rsidRPr="00C713E3" w:rsidRDefault="00CE4E3F" w:rsidP="00244030">
            <w:pPr>
              <w:spacing w:before="120" w:after="120"/>
              <w:rPr>
                <w:rFonts w:ascii="Arial" w:hAnsi="Arial" w:cs="Arial"/>
                <w:b/>
                <w:sz w:val="16"/>
                <w:lang w:val="en-GB"/>
              </w:rPr>
            </w:pPr>
            <w:r w:rsidRPr="009A23BA">
              <w:rPr>
                <w:rFonts w:ascii="Arial" w:hAnsi="Arial" w:cs="Arial"/>
                <w:b/>
                <w:lang w:val="en-GB"/>
              </w:rPr>
              <w:t xml:space="preserve"> Authorized representative of Laboratory</w:t>
            </w:r>
            <w:r w:rsidR="00BD0FB8" w:rsidRPr="00C713E3">
              <w:rPr>
                <w:rFonts w:ascii="Arial" w:hAnsi="Arial" w:cs="Arial"/>
                <w:b/>
                <w:lang w:val="en-GB"/>
              </w:rPr>
              <w:t>:</w:t>
            </w:r>
          </w:p>
        </w:tc>
        <w:tc>
          <w:tcPr>
            <w:tcW w:w="5341" w:type="dxa"/>
            <w:gridSpan w:val="4"/>
            <w:vAlign w:val="center"/>
          </w:tcPr>
          <w:p w14:paraId="58858751" w14:textId="41FAD331" w:rsidR="00BD0FB8" w:rsidRPr="00C713E3" w:rsidRDefault="00BD0FB8" w:rsidP="00244030">
            <w:pPr>
              <w:spacing w:before="120" w:after="120"/>
              <w:rPr>
                <w:rFonts w:ascii="Arial" w:hAnsi="Arial" w:cs="Arial"/>
                <w:b/>
                <w:lang w:val="en-GB"/>
              </w:rPr>
            </w:pPr>
            <w:r w:rsidRPr="00C713E3">
              <w:rPr>
                <w:rFonts w:ascii="Arial" w:hAnsi="Arial" w:cs="Arial"/>
                <w:b/>
                <w:lang w:val="en-GB"/>
              </w:rPr>
              <w:t>Date(s) of</w:t>
            </w:r>
            <w:r w:rsidR="00CE4E3F" w:rsidRPr="009A23BA">
              <w:rPr>
                <w:rFonts w:ascii="Arial" w:hAnsi="Arial" w:cs="Arial"/>
                <w:b/>
                <w:lang w:val="en-GB"/>
              </w:rPr>
              <w:t xml:space="preserve"> Visit</w:t>
            </w:r>
            <w:r w:rsidRPr="00C713E3">
              <w:rPr>
                <w:rFonts w:ascii="Arial" w:hAnsi="Arial" w:cs="Arial"/>
                <w:b/>
                <w:lang w:val="en-GB"/>
              </w:rPr>
              <w:t>:</w:t>
            </w:r>
          </w:p>
        </w:tc>
      </w:tr>
      <w:tr w:rsidR="00BD0FB8" w:rsidRPr="00C713E3" w14:paraId="23AFC654" w14:textId="77777777" w:rsidTr="00244030">
        <w:trPr>
          <w:cantSplit/>
          <w:jc w:val="center"/>
        </w:trPr>
        <w:tc>
          <w:tcPr>
            <w:tcW w:w="10918" w:type="dxa"/>
            <w:gridSpan w:val="9"/>
            <w:vAlign w:val="center"/>
          </w:tcPr>
          <w:p w14:paraId="7B205D7F" w14:textId="77777777" w:rsidR="00BD0FB8" w:rsidRPr="00C713E3" w:rsidRDefault="00BD0FB8" w:rsidP="00244030">
            <w:pPr>
              <w:spacing w:before="120" w:after="120"/>
              <w:rPr>
                <w:rFonts w:ascii="Arial" w:hAnsi="Arial" w:cs="Arial"/>
                <w:b/>
                <w:lang w:val="en-GB"/>
              </w:rPr>
            </w:pPr>
            <w:r w:rsidRPr="00C713E3">
              <w:rPr>
                <w:rFonts w:ascii="Arial" w:hAnsi="Arial" w:cs="Arial"/>
                <w:b/>
                <w:lang w:val="en-GB"/>
              </w:rPr>
              <w:t xml:space="preserve">Type of </w:t>
            </w:r>
            <w:r>
              <w:rPr>
                <w:rFonts w:ascii="Arial" w:hAnsi="Arial" w:cs="Arial"/>
                <w:b/>
                <w:lang w:val="en-GB"/>
              </w:rPr>
              <w:t>Assessment</w:t>
            </w:r>
            <w:r w:rsidRPr="00C713E3">
              <w:rPr>
                <w:rFonts w:ascii="Arial" w:hAnsi="Arial" w:cs="Arial"/>
                <w:b/>
                <w:lang w:val="en-GB"/>
              </w:rPr>
              <w:t xml:space="preserve">: </w:t>
            </w:r>
            <w:r w:rsidRPr="00041663">
              <w:rPr>
                <w:rFonts w:ascii="Arial" w:hAnsi="Arial" w:cs="Arial"/>
                <w:i/>
                <w:iCs/>
                <w:lang w:val="en-GB"/>
              </w:rPr>
              <w:t>Initial</w:t>
            </w:r>
            <w:r w:rsidRPr="00041663">
              <w:rPr>
                <w:rFonts w:ascii="Arial" w:hAnsi="Arial" w:cs="Arial"/>
                <w:b/>
                <w:i/>
                <w:iCs/>
                <w:lang w:val="en-GB"/>
              </w:rPr>
              <w:t xml:space="preserve"> </w:t>
            </w:r>
            <w:r w:rsidRPr="00041663">
              <w:rPr>
                <w:rFonts w:ascii="Arial" w:hAnsi="Arial" w:cs="Arial"/>
                <w:i/>
                <w:iCs/>
                <w:lang w:val="en-GB"/>
              </w:rPr>
              <w:t>assessment</w:t>
            </w:r>
            <w:r w:rsidRPr="00C713E3">
              <w:rPr>
                <w:rFonts w:ascii="Arial" w:hAnsi="Arial" w:cs="Arial"/>
                <w:i/>
                <w:lang w:val="en-GB"/>
              </w:rPr>
              <w:t xml:space="preserve"> / </w:t>
            </w:r>
            <w:r>
              <w:rPr>
                <w:rFonts w:ascii="Arial" w:hAnsi="Arial" w:cs="Arial"/>
                <w:i/>
                <w:lang w:val="en-GB"/>
              </w:rPr>
              <w:t xml:space="preserve">Onsite </w:t>
            </w:r>
            <w:r w:rsidRPr="00C713E3">
              <w:rPr>
                <w:rFonts w:ascii="Arial" w:hAnsi="Arial" w:cs="Arial"/>
                <w:i/>
                <w:lang w:val="en-GB"/>
              </w:rPr>
              <w:t>Surveillance / Re</w:t>
            </w:r>
            <w:r>
              <w:rPr>
                <w:rFonts w:ascii="Arial" w:hAnsi="Arial" w:cs="Arial"/>
                <w:i/>
                <w:lang w:val="en-GB"/>
              </w:rPr>
              <w:t>a</w:t>
            </w:r>
            <w:r w:rsidRPr="00C713E3">
              <w:rPr>
                <w:rFonts w:ascii="Arial" w:hAnsi="Arial" w:cs="Arial"/>
                <w:i/>
                <w:lang w:val="en-GB"/>
              </w:rPr>
              <w:t>ssessment / Supplementary Visit</w:t>
            </w:r>
          </w:p>
        </w:tc>
      </w:tr>
      <w:tr w:rsidR="00BD0FB8" w:rsidRPr="00C713E3" w14:paraId="1E0B3C7F" w14:textId="77777777" w:rsidTr="00AC170A">
        <w:trPr>
          <w:cantSplit/>
          <w:jc w:val="center"/>
        </w:trPr>
        <w:tc>
          <w:tcPr>
            <w:tcW w:w="5521" w:type="dxa"/>
            <w:gridSpan w:val="4"/>
            <w:vAlign w:val="center"/>
          </w:tcPr>
          <w:p w14:paraId="29583B4A" w14:textId="77777777" w:rsidR="00BD0FB8" w:rsidRPr="00C713E3" w:rsidRDefault="00BD0FB8" w:rsidP="00244030">
            <w:pPr>
              <w:spacing w:before="120" w:after="120"/>
              <w:rPr>
                <w:rFonts w:ascii="Arial" w:hAnsi="Arial" w:cs="Arial"/>
                <w:b/>
                <w:lang w:val="en-GB"/>
              </w:rPr>
            </w:pPr>
            <w:r w:rsidRPr="00C713E3">
              <w:rPr>
                <w:rFonts w:ascii="Arial" w:hAnsi="Arial" w:cs="Arial"/>
                <w:b/>
                <w:lang w:val="en-GB"/>
              </w:rPr>
              <w:t xml:space="preserve">Field: </w:t>
            </w:r>
            <w:r>
              <w:rPr>
                <w:rFonts w:ascii="Arial" w:hAnsi="Arial" w:cs="Arial"/>
                <w:b/>
                <w:lang w:val="en-GB"/>
              </w:rPr>
              <w:t>Medical</w:t>
            </w:r>
          </w:p>
        </w:tc>
        <w:tc>
          <w:tcPr>
            <w:tcW w:w="5397" w:type="dxa"/>
            <w:gridSpan w:val="5"/>
            <w:vAlign w:val="center"/>
          </w:tcPr>
          <w:p w14:paraId="38E75741" w14:textId="77777777" w:rsidR="00BD0FB8" w:rsidRPr="00C713E3" w:rsidRDefault="00BD0FB8" w:rsidP="00244030">
            <w:pPr>
              <w:spacing w:before="120" w:after="120"/>
              <w:rPr>
                <w:rFonts w:ascii="Arial" w:hAnsi="Arial" w:cs="Arial"/>
                <w:b/>
                <w:lang w:val="en-GB"/>
              </w:rPr>
            </w:pPr>
            <w:r w:rsidRPr="00C713E3">
              <w:rPr>
                <w:rFonts w:ascii="Arial" w:hAnsi="Arial" w:cs="Arial"/>
                <w:b/>
                <w:lang w:val="en-GB"/>
              </w:rPr>
              <w:t>Discipline (s):</w:t>
            </w:r>
          </w:p>
        </w:tc>
      </w:tr>
      <w:tr w:rsidR="00BD0FB8" w:rsidRPr="00C713E3" w14:paraId="52463B4D" w14:textId="77777777" w:rsidTr="00244030">
        <w:trPr>
          <w:cantSplit/>
          <w:jc w:val="center"/>
        </w:trPr>
        <w:tc>
          <w:tcPr>
            <w:tcW w:w="10918" w:type="dxa"/>
            <w:gridSpan w:val="9"/>
            <w:vAlign w:val="center"/>
          </w:tcPr>
          <w:p w14:paraId="301C8C7C" w14:textId="76EFEBF6" w:rsidR="009A4A0C" w:rsidRPr="009A4A0C" w:rsidRDefault="00BD0FB8" w:rsidP="009A4A0C">
            <w:pPr>
              <w:spacing w:before="80" w:after="40"/>
              <w:rPr>
                <w:rFonts w:ascii="Arial" w:hAnsi="Arial" w:cs="Arial"/>
                <w:i/>
                <w:lang w:val="en-GB"/>
              </w:rPr>
            </w:pPr>
            <w:r w:rsidRPr="00C713E3">
              <w:rPr>
                <w:rFonts w:ascii="Arial" w:hAnsi="Arial" w:cs="Arial"/>
                <w:b/>
                <w:lang w:val="en-GB"/>
              </w:rPr>
              <w:t>Facility (s):</w:t>
            </w:r>
            <w:r w:rsidRPr="00C713E3">
              <w:rPr>
                <w:rFonts w:ascii="Arial" w:hAnsi="Arial" w:cs="Arial"/>
                <w:lang w:val="en-GB"/>
              </w:rPr>
              <w:t xml:space="preserve">  </w:t>
            </w:r>
            <w:r w:rsidRPr="00C713E3">
              <w:rPr>
                <w:rFonts w:ascii="Arial" w:hAnsi="Arial" w:cs="Arial"/>
                <w:i/>
                <w:lang w:val="en-GB"/>
              </w:rPr>
              <w:t xml:space="preserve">Permanent / </w:t>
            </w:r>
            <w:r>
              <w:rPr>
                <w:rFonts w:ascii="Arial" w:hAnsi="Arial" w:cs="Arial"/>
                <w:i/>
                <w:lang w:val="en-GB"/>
              </w:rPr>
              <w:t>POCT</w:t>
            </w:r>
            <w:r w:rsidRPr="00C713E3">
              <w:rPr>
                <w:rFonts w:ascii="Arial" w:hAnsi="Arial" w:cs="Arial"/>
                <w:i/>
                <w:lang w:val="en-GB"/>
              </w:rPr>
              <w:t xml:space="preserve"> / Mobile</w:t>
            </w:r>
            <w:r w:rsidR="00421B3E">
              <w:rPr>
                <w:rFonts w:ascii="Arial" w:hAnsi="Arial" w:cs="Arial"/>
                <w:i/>
                <w:lang w:val="en-GB"/>
              </w:rPr>
              <w:t xml:space="preserve">/ </w:t>
            </w:r>
            <w:r w:rsidR="00421B3E" w:rsidRPr="009654AD">
              <w:rPr>
                <w:rFonts w:ascii="Arial" w:hAnsi="Arial" w:cs="Arial"/>
                <w:i/>
                <w:highlight w:val="lightGray"/>
                <w:lang w:val="en-GB"/>
              </w:rPr>
              <w:t>Site</w:t>
            </w:r>
            <w:r w:rsidR="00211D49" w:rsidRPr="009654AD">
              <w:rPr>
                <w:rFonts w:ascii="Arial" w:hAnsi="Arial" w:cs="Arial"/>
                <w:i/>
                <w:highlight w:val="lightGray"/>
                <w:lang w:val="en-GB"/>
              </w:rPr>
              <w:t xml:space="preserve"> </w:t>
            </w:r>
            <w:r w:rsidR="008B63DE" w:rsidRPr="009654AD">
              <w:rPr>
                <w:rFonts w:ascii="Arial" w:hAnsi="Arial" w:cs="Arial"/>
                <w:i/>
                <w:highlight w:val="lightGray"/>
                <w:lang w:val="en-GB"/>
              </w:rPr>
              <w:t xml:space="preserve">/ </w:t>
            </w:r>
            <w:r w:rsidR="00D95EAB" w:rsidRPr="009654AD">
              <w:rPr>
                <w:rFonts w:ascii="Arial" w:hAnsi="Arial" w:cs="Arial"/>
                <w:i/>
                <w:highlight w:val="lightGray"/>
                <w:lang w:val="en-GB"/>
              </w:rPr>
              <w:t>Permanent</w:t>
            </w:r>
            <w:r w:rsidR="00835FE6">
              <w:rPr>
                <w:rFonts w:ascii="Arial" w:hAnsi="Arial" w:cs="Arial"/>
                <w:i/>
                <w:lang w:val="en-GB"/>
              </w:rPr>
              <w:t xml:space="preserve"> </w:t>
            </w:r>
            <w:r w:rsidR="00B26938">
              <w:rPr>
                <w:rFonts w:ascii="Arial" w:hAnsi="Arial" w:cs="Arial"/>
                <w:i/>
                <w:lang w:val="en-GB"/>
              </w:rPr>
              <w:t>Site</w:t>
            </w:r>
            <w:r w:rsidR="0057368B">
              <w:rPr>
                <w:rFonts w:ascii="Arial" w:hAnsi="Arial" w:cs="Arial"/>
                <w:i/>
                <w:lang w:val="en-GB"/>
              </w:rPr>
              <w:t xml:space="preserve"> Facility</w:t>
            </w:r>
          </w:p>
        </w:tc>
      </w:tr>
      <w:tr w:rsidR="00BD0FB8" w:rsidRPr="00C713E3" w14:paraId="0B25DFF0" w14:textId="77777777" w:rsidTr="00244030">
        <w:trPr>
          <w:cantSplit/>
          <w:jc w:val="center"/>
        </w:trPr>
        <w:tc>
          <w:tcPr>
            <w:tcW w:w="10918" w:type="dxa"/>
            <w:gridSpan w:val="9"/>
            <w:vAlign w:val="center"/>
          </w:tcPr>
          <w:p w14:paraId="6B5DD309" w14:textId="77777777" w:rsidR="00BD0FB8" w:rsidRPr="00C713E3" w:rsidRDefault="00BD0FB8" w:rsidP="00244030">
            <w:pPr>
              <w:spacing w:before="80" w:after="40"/>
              <w:rPr>
                <w:rFonts w:ascii="Arial" w:hAnsi="Arial" w:cs="Arial"/>
                <w:i/>
                <w:shd w:val="clear" w:color="auto" w:fill="FFFFFF"/>
                <w:lang w:val="en-GB"/>
              </w:rPr>
            </w:pPr>
            <w:r w:rsidRPr="00C713E3">
              <w:rPr>
                <w:rFonts w:ascii="Arial" w:hAnsi="Arial" w:cs="Arial"/>
                <w:b/>
                <w:lang w:val="en-GB"/>
              </w:rPr>
              <w:t>Assessment Standard</w:t>
            </w:r>
            <w:r w:rsidRPr="00C713E3">
              <w:rPr>
                <w:rFonts w:ascii="Arial" w:hAnsi="Arial" w:cs="Arial"/>
                <w:lang w:val="en-GB"/>
              </w:rPr>
              <w:t xml:space="preserve">:      </w:t>
            </w:r>
            <w:r w:rsidRPr="00C713E3">
              <w:rPr>
                <w:rFonts w:ascii="Arial" w:hAnsi="Arial" w:cs="Arial"/>
                <w:i/>
                <w:lang w:val="en-GB"/>
              </w:rPr>
              <w:t xml:space="preserve">ISO </w:t>
            </w:r>
            <w:r>
              <w:rPr>
                <w:rFonts w:ascii="Arial" w:hAnsi="Arial" w:cs="Arial"/>
                <w:i/>
                <w:lang w:val="en-GB"/>
              </w:rPr>
              <w:t>15189</w:t>
            </w:r>
            <w:r w:rsidRPr="00C713E3">
              <w:rPr>
                <w:rFonts w:ascii="Arial" w:hAnsi="Arial" w:cs="Arial"/>
                <w:i/>
                <w:lang w:val="en-GB"/>
              </w:rPr>
              <w:t>: 20</w:t>
            </w:r>
            <w:r>
              <w:rPr>
                <w:rFonts w:ascii="Arial" w:hAnsi="Arial" w:cs="Arial"/>
                <w:i/>
                <w:lang w:val="en-GB"/>
              </w:rPr>
              <w:t>22</w:t>
            </w:r>
          </w:p>
          <w:p w14:paraId="0975E6DA" w14:textId="432D4DF7" w:rsidR="00BD0FB8" w:rsidRPr="00C713E3" w:rsidRDefault="00BD0FB8" w:rsidP="00244030">
            <w:pPr>
              <w:spacing w:after="80"/>
              <w:rPr>
                <w:rFonts w:ascii="Arial" w:hAnsi="Arial" w:cs="Arial"/>
                <w:shd w:val="clear" w:color="auto" w:fill="FFFFFF"/>
                <w:lang w:val="en-GB"/>
              </w:rPr>
            </w:pPr>
            <w:r w:rsidRPr="00C713E3">
              <w:rPr>
                <w:rFonts w:ascii="Arial" w:hAnsi="Arial" w:cs="Arial"/>
                <w:lang w:val="en-GB"/>
              </w:rPr>
              <w:t xml:space="preserve">Specific Criteria of NABL </w:t>
            </w:r>
            <w:r w:rsidR="00EF3147" w:rsidRPr="009654AD">
              <w:rPr>
                <w:rFonts w:ascii="Arial" w:hAnsi="Arial" w:cs="Arial"/>
                <w:highlight w:val="lightGray"/>
                <w:lang w:val="en-GB"/>
              </w:rPr>
              <w:t>(</w:t>
            </w:r>
            <w:r w:rsidR="00940B97" w:rsidRPr="009654AD">
              <w:rPr>
                <w:rFonts w:ascii="Arial" w:hAnsi="Arial" w:cs="Arial"/>
                <w:highlight w:val="lightGray"/>
                <w:lang w:val="en-GB"/>
              </w:rPr>
              <w:t>NABL 112</w:t>
            </w:r>
            <w:r w:rsidR="0057368B" w:rsidRPr="009654AD">
              <w:rPr>
                <w:rFonts w:ascii="Arial" w:hAnsi="Arial" w:cs="Arial"/>
                <w:highlight w:val="lightGray"/>
                <w:lang w:val="en-GB"/>
              </w:rPr>
              <w:t>A</w:t>
            </w:r>
            <w:r w:rsidR="00940B97" w:rsidRPr="009654AD">
              <w:rPr>
                <w:rFonts w:ascii="Arial" w:hAnsi="Arial" w:cs="Arial"/>
                <w:highlight w:val="lightGray"/>
                <w:lang w:val="en-GB"/>
              </w:rPr>
              <w:t xml:space="preserve"> or NABL 135, </w:t>
            </w:r>
            <w:r w:rsidR="00EF3147" w:rsidRPr="009654AD">
              <w:rPr>
                <w:rFonts w:ascii="Arial" w:hAnsi="Arial" w:cs="Arial"/>
                <w:highlight w:val="lightGray"/>
                <w:lang w:val="en-GB"/>
              </w:rPr>
              <w:t>as applicable)</w:t>
            </w:r>
          </w:p>
        </w:tc>
      </w:tr>
      <w:tr w:rsidR="00BD0FB8" w:rsidRPr="00C713E3" w14:paraId="4BE80A82" w14:textId="77777777" w:rsidTr="00244030">
        <w:trPr>
          <w:cantSplit/>
          <w:jc w:val="center"/>
        </w:trPr>
        <w:tc>
          <w:tcPr>
            <w:tcW w:w="10918" w:type="dxa"/>
            <w:gridSpan w:val="9"/>
            <w:vAlign w:val="center"/>
          </w:tcPr>
          <w:p w14:paraId="470CAA24" w14:textId="77777777" w:rsidR="00BD0FB8" w:rsidRPr="00C713E3" w:rsidRDefault="00BD0FB8" w:rsidP="00244030">
            <w:pPr>
              <w:jc w:val="center"/>
              <w:rPr>
                <w:rFonts w:ascii="Arial" w:hAnsi="Arial" w:cs="Arial"/>
                <w:sz w:val="14"/>
                <w:lang w:val="en-GB"/>
              </w:rPr>
            </w:pPr>
          </w:p>
        </w:tc>
      </w:tr>
      <w:tr w:rsidR="00BD0FB8" w:rsidRPr="00C713E3" w14:paraId="01ACD6AB" w14:textId="77777777" w:rsidTr="00AC170A">
        <w:trPr>
          <w:cantSplit/>
          <w:jc w:val="center"/>
        </w:trPr>
        <w:tc>
          <w:tcPr>
            <w:tcW w:w="3238" w:type="dxa"/>
            <w:gridSpan w:val="2"/>
            <w:vAlign w:val="center"/>
          </w:tcPr>
          <w:p w14:paraId="1FE7F87E" w14:textId="77777777" w:rsidR="00BD0FB8" w:rsidRPr="00C713E3" w:rsidRDefault="00BD0FB8" w:rsidP="00244030">
            <w:pPr>
              <w:spacing w:before="40" w:after="80"/>
              <w:rPr>
                <w:rFonts w:ascii="Arial" w:hAnsi="Arial" w:cs="Arial"/>
                <w:lang w:val="en-GB"/>
              </w:rPr>
            </w:pPr>
            <w:r w:rsidRPr="00C713E3">
              <w:rPr>
                <w:rFonts w:ascii="Arial" w:hAnsi="Arial" w:cs="Arial"/>
                <w:b/>
                <w:lang w:val="en-GB"/>
              </w:rPr>
              <w:t>Assessment Timings</w:t>
            </w:r>
          </w:p>
        </w:tc>
        <w:tc>
          <w:tcPr>
            <w:tcW w:w="3810" w:type="dxa"/>
            <w:gridSpan w:val="5"/>
            <w:vAlign w:val="center"/>
          </w:tcPr>
          <w:p w14:paraId="2134B665" w14:textId="77777777" w:rsidR="00BD0FB8" w:rsidRPr="00C713E3" w:rsidRDefault="00BD0FB8" w:rsidP="00244030">
            <w:pPr>
              <w:spacing w:before="40" w:after="80"/>
              <w:rPr>
                <w:rFonts w:ascii="Arial" w:hAnsi="Arial" w:cs="Arial"/>
                <w:lang w:val="en-GB"/>
              </w:rPr>
            </w:pPr>
            <w:r w:rsidRPr="00C713E3">
              <w:rPr>
                <w:rFonts w:ascii="Arial" w:hAnsi="Arial" w:cs="Arial"/>
                <w:b/>
                <w:lang w:val="en-GB"/>
              </w:rPr>
              <w:t>Opening/Closing Meeting</w:t>
            </w:r>
            <w:r w:rsidRPr="00C713E3">
              <w:rPr>
                <w:rFonts w:ascii="Arial" w:hAnsi="Arial" w:cs="Arial"/>
                <w:lang w:val="en-GB"/>
              </w:rPr>
              <w:t xml:space="preserve"> </w:t>
            </w:r>
            <w:r w:rsidRPr="00C73A4B">
              <w:rPr>
                <w:rFonts w:ascii="Arial" w:hAnsi="Arial" w:cs="Arial"/>
                <w:sz w:val="16"/>
                <w:lang w:val="en-GB"/>
              </w:rPr>
              <w:t>D</w:t>
            </w:r>
            <w:r w:rsidRPr="00C713E3">
              <w:rPr>
                <w:rFonts w:ascii="Arial" w:hAnsi="Arial" w:cs="Arial"/>
                <w:sz w:val="16"/>
                <w:lang w:val="en-GB"/>
              </w:rPr>
              <w:t>ate/Time</w:t>
            </w:r>
          </w:p>
        </w:tc>
        <w:tc>
          <w:tcPr>
            <w:tcW w:w="3870" w:type="dxa"/>
            <w:gridSpan w:val="2"/>
            <w:vAlign w:val="center"/>
          </w:tcPr>
          <w:p w14:paraId="7E45F224" w14:textId="77777777" w:rsidR="00BD0FB8" w:rsidRPr="00C713E3" w:rsidRDefault="00BD0FB8" w:rsidP="00244030">
            <w:pPr>
              <w:pStyle w:val="Footer"/>
              <w:tabs>
                <w:tab w:val="clear" w:pos="4320"/>
                <w:tab w:val="clear" w:pos="8640"/>
              </w:tabs>
              <w:spacing w:before="40"/>
              <w:rPr>
                <w:rFonts w:ascii="Arial" w:hAnsi="Arial" w:cs="Arial"/>
                <w:sz w:val="16"/>
                <w:lang w:val="en-GB"/>
              </w:rPr>
            </w:pPr>
            <w:r w:rsidRPr="00C713E3">
              <w:rPr>
                <w:rFonts w:ascii="Arial" w:hAnsi="Arial" w:cs="Arial"/>
                <w:b/>
                <w:lang w:val="en-GB"/>
              </w:rPr>
              <w:t xml:space="preserve">Daily Debriefing     </w:t>
            </w:r>
            <w:r w:rsidRPr="00C713E3">
              <w:rPr>
                <w:rFonts w:ascii="Arial" w:hAnsi="Arial" w:cs="Arial"/>
                <w:lang w:val="en-GB"/>
              </w:rPr>
              <w:t xml:space="preserve">           </w:t>
            </w:r>
            <w:r w:rsidRPr="00C713E3">
              <w:rPr>
                <w:rFonts w:ascii="Arial" w:hAnsi="Arial" w:cs="Arial"/>
                <w:sz w:val="16"/>
                <w:lang w:val="en-GB"/>
              </w:rPr>
              <w:t>Date / Time</w:t>
            </w:r>
          </w:p>
          <w:p w14:paraId="5C674AC9" w14:textId="77777777" w:rsidR="00BD0FB8" w:rsidRPr="00C713E3" w:rsidRDefault="00BD0FB8" w:rsidP="00244030">
            <w:pPr>
              <w:pStyle w:val="Footer"/>
              <w:tabs>
                <w:tab w:val="clear" w:pos="4320"/>
                <w:tab w:val="clear" w:pos="8640"/>
              </w:tabs>
              <w:rPr>
                <w:rFonts w:ascii="Arial" w:hAnsi="Arial" w:cs="Arial"/>
                <w:lang w:val="en-GB"/>
              </w:rPr>
            </w:pPr>
            <w:r w:rsidRPr="00C713E3">
              <w:rPr>
                <w:rFonts w:ascii="Arial" w:hAnsi="Arial" w:cs="Arial"/>
                <w:sz w:val="12"/>
                <w:lang w:val="en-GB"/>
              </w:rPr>
              <w:t>(at the end of each day)</w:t>
            </w:r>
          </w:p>
        </w:tc>
      </w:tr>
      <w:tr w:rsidR="00BD0FB8" w:rsidRPr="00C713E3" w14:paraId="061C780B" w14:textId="77777777" w:rsidTr="00AC170A">
        <w:trPr>
          <w:cantSplit/>
          <w:jc w:val="center"/>
        </w:trPr>
        <w:tc>
          <w:tcPr>
            <w:tcW w:w="3238" w:type="dxa"/>
            <w:gridSpan w:val="2"/>
            <w:vAlign w:val="center"/>
          </w:tcPr>
          <w:p w14:paraId="5EB402D6" w14:textId="77777777" w:rsidR="00BD0FB8" w:rsidRPr="00C713E3" w:rsidRDefault="00BD0FB8" w:rsidP="00244030">
            <w:pPr>
              <w:pStyle w:val="Footer"/>
              <w:tabs>
                <w:tab w:val="clear" w:pos="4320"/>
                <w:tab w:val="clear" w:pos="8640"/>
              </w:tabs>
              <w:spacing w:before="80"/>
              <w:jc w:val="center"/>
              <w:rPr>
                <w:rFonts w:ascii="Arial" w:hAnsi="Arial" w:cs="Arial"/>
                <w:i/>
                <w:sz w:val="18"/>
                <w:lang w:val="en-GB"/>
              </w:rPr>
            </w:pPr>
            <w:r w:rsidRPr="00C713E3">
              <w:rPr>
                <w:rFonts w:ascii="Arial" w:hAnsi="Arial" w:cs="Arial"/>
                <w:i/>
                <w:sz w:val="18"/>
                <w:lang w:val="en-GB"/>
              </w:rPr>
              <w:t>Morning:          AM   to              PM Afternoon:      PM    to             PM</w:t>
            </w:r>
          </w:p>
        </w:tc>
        <w:tc>
          <w:tcPr>
            <w:tcW w:w="3810" w:type="dxa"/>
            <w:gridSpan w:val="5"/>
            <w:vAlign w:val="center"/>
          </w:tcPr>
          <w:p w14:paraId="3ADDA5BC" w14:textId="77777777" w:rsidR="00BD0FB8" w:rsidRPr="00C713E3" w:rsidRDefault="00BD0FB8" w:rsidP="00244030">
            <w:pPr>
              <w:spacing w:before="80"/>
              <w:rPr>
                <w:rFonts w:ascii="Arial" w:hAnsi="Arial" w:cs="Arial"/>
                <w:i/>
                <w:sz w:val="18"/>
                <w:lang w:val="en-GB"/>
              </w:rPr>
            </w:pPr>
            <w:r w:rsidRPr="00C713E3">
              <w:rPr>
                <w:rFonts w:ascii="Arial" w:hAnsi="Arial" w:cs="Arial"/>
                <w:i/>
                <w:sz w:val="18"/>
                <w:lang w:val="en-GB"/>
              </w:rPr>
              <w:t>Opening Meeting:</w:t>
            </w:r>
          </w:p>
          <w:p w14:paraId="642BED8B" w14:textId="77777777" w:rsidR="00BD0FB8" w:rsidRPr="00C713E3" w:rsidRDefault="00BD0FB8" w:rsidP="00244030">
            <w:pPr>
              <w:pStyle w:val="Footer"/>
              <w:tabs>
                <w:tab w:val="clear" w:pos="4320"/>
                <w:tab w:val="clear" w:pos="8640"/>
              </w:tabs>
              <w:spacing w:after="80"/>
              <w:rPr>
                <w:rFonts w:ascii="Arial" w:hAnsi="Arial" w:cs="Arial"/>
                <w:i/>
                <w:sz w:val="18"/>
                <w:lang w:val="en-GB"/>
              </w:rPr>
            </w:pPr>
            <w:r w:rsidRPr="00C713E3">
              <w:rPr>
                <w:rFonts w:ascii="Arial" w:hAnsi="Arial" w:cs="Arial"/>
                <w:i/>
                <w:sz w:val="18"/>
                <w:lang w:val="en-GB"/>
              </w:rPr>
              <w:t>Closing Meeting:</w:t>
            </w:r>
          </w:p>
        </w:tc>
        <w:tc>
          <w:tcPr>
            <w:tcW w:w="3870" w:type="dxa"/>
            <w:gridSpan w:val="2"/>
            <w:vAlign w:val="center"/>
          </w:tcPr>
          <w:p w14:paraId="0444DBF2" w14:textId="77777777" w:rsidR="00BD0FB8" w:rsidRPr="00C713E3" w:rsidRDefault="00BD0FB8" w:rsidP="00244030">
            <w:pPr>
              <w:pStyle w:val="Footer"/>
              <w:tabs>
                <w:tab w:val="clear" w:pos="4320"/>
                <w:tab w:val="clear" w:pos="8640"/>
              </w:tabs>
              <w:rPr>
                <w:rFonts w:ascii="Arial" w:hAnsi="Arial" w:cs="Arial"/>
                <w:i/>
                <w:sz w:val="18"/>
                <w:lang w:val="en-GB"/>
              </w:rPr>
            </w:pPr>
            <w:r w:rsidRPr="00C713E3">
              <w:rPr>
                <w:rFonts w:ascii="Arial" w:hAnsi="Arial" w:cs="Arial"/>
                <w:i/>
                <w:sz w:val="18"/>
                <w:lang w:val="en-GB"/>
              </w:rPr>
              <w:t>Day 1:</w:t>
            </w:r>
          </w:p>
          <w:p w14:paraId="53CD4D54" w14:textId="41B6886F" w:rsidR="00BD0FB8" w:rsidRPr="00C713E3" w:rsidRDefault="00BD0FB8" w:rsidP="00244030">
            <w:pPr>
              <w:pStyle w:val="Footer"/>
              <w:tabs>
                <w:tab w:val="clear" w:pos="4320"/>
                <w:tab w:val="clear" w:pos="8640"/>
              </w:tabs>
              <w:rPr>
                <w:rFonts w:ascii="Arial" w:hAnsi="Arial" w:cs="Arial"/>
                <w:i/>
                <w:sz w:val="18"/>
                <w:lang w:val="en-GB"/>
              </w:rPr>
            </w:pPr>
            <w:r w:rsidRPr="00C713E3">
              <w:rPr>
                <w:rFonts w:ascii="Arial" w:hAnsi="Arial" w:cs="Arial"/>
                <w:i/>
                <w:sz w:val="18"/>
                <w:lang w:val="en-GB"/>
              </w:rPr>
              <w:t>Day 2:</w:t>
            </w:r>
          </w:p>
        </w:tc>
      </w:tr>
      <w:tr w:rsidR="00BD0FB8" w:rsidRPr="00C713E3" w14:paraId="6BB986E4" w14:textId="77777777" w:rsidTr="00244030">
        <w:trPr>
          <w:cantSplit/>
          <w:jc w:val="center"/>
        </w:trPr>
        <w:tc>
          <w:tcPr>
            <w:tcW w:w="10918" w:type="dxa"/>
            <w:gridSpan w:val="9"/>
            <w:vAlign w:val="center"/>
          </w:tcPr>
          <w:p w14:paraId="0D360063" w14:textId="77777777" w:rsidR="00BD0FB8" w:rsidRPr="00C713E3" w:rsidRDefault="00BD0FB8" w:rsidP="00244030">
            <w:pPr>
              <w:pStyle w:val="Footer"/>
              <w:tabs>
                <w:tab w:val="clear" w:pos="4320"/>
                <w:tab w:val="clear" w:pos="8640"/>
              </w:tabs>
              <w:jc w:val="center"/>
              <w:rPr>
                <w:rFonts w:ascii="Arial" w:hAnsi="Arial" w:cs="Arial"/>
                <w:sz w:val="14"/>
                <w:lang w:val="en-GB"/>
              </w:rPr>
            </w:pPr>
          </w:p>
        </w:tc>
      </w:tr>
      <w:tr w:rsidR="00BD0FB8" w:rsidRPr="00C713E3" w14:paraId="574E0B8A" w14:textId="77777777" w:rsidTr="00AC170A">
        <w:trPr>
          <w:cantSplit/>
          <w:jc w:val="center"/>
        </w:trPr>
        <w:tc>
          <w:tcPr>
            <w:tcW w:w="2698" w:type="dxa"/>
            <w:vMerge w:val="restart"/>
            <w:vAlign w:val="center"/>
          </w:tcPr>
          <w:p w14:paraId="4778CA1F" w14:textId="77777777" w:rsidR="00BD0FB8" w:rsidRPr="00C713E3" w:rsidRDefault="00BD0FB8" w:rsidP="00244030">
            <w:pPr>
              <w:pStyle w:val="Footer"/>
              <w:tabs>
                <w:tab w:val="clear" w:pos="4320"/>
                <w:tab w:val="clear" w:pos="8640"/>
              </w:tabs>
              <w:spacing w:before="80"/>
              <w:jc w:val="center"/>
              <w:rPr>
                <w:rFonts w:ascii="Arial" w:hAnsi="Arial" w:cs="Arial"/>
                <w:b/>
                <w:lang w:val="en-GB"/>
              </w:rPr>
            </w:pPr>
          </w:p>
          <w:p w14:paraId="7FEED34F" w14:textId="77777777" w:rsidR="00BD0FB8" w:rsidRPr="00C713E3" w:rsidRDefault="00BD0FB8" w:rsidP="00244030">
            <w:pPr>
              <w:pStyle w:val="Footer"/>
              <w:tabs>
                <w:tab w:val="clear" w:pos="4320"/>
                <w:tab w:val="clear" w:pos="8640"/>
              </w:tabs>
              <w:jc w:val="center"/>
              <w:rPr>
                <w:rFonts w:ascii="Arial" w:hAnsi="Arial" w:cs="Arial"/>
                <w:b/>
                <w:lang w:val="en-GB"/>
              </w:rPr>
            </w:pPr>
            <w:r w:rsidRPr="00C713E3">
              <w:rPr>
                <w:rFonts w:ascii="Arial" w:hAnsi="Arial" w:cs="Arial"/>
                <w:b/>
                <w:lang w:val="en-GB"/>
              </w:rPr>
              <w:t>Name and Expertise</w:t>
            </w:r>
          </w:p>
          <w:p w14:paraId="082D8BEB" w14:textId="77777777" w:rsidR="00BD0FB8" w:rsidRPr="00C713E3" w:rsidRDefault="00BD0FB8" w:rsidP="00244030">
            <w:pPr>
              <w:pStyle w:val="Footer"/>
              <w:tabs>
                <w:tab w:val="clear" w:pos="4320"/>
                <w:tab w:val="clear" w:pos="8640"/>
              </w:tabs>
              <w:jc w:val="center"/>
              <w:rPr>
                <w:rFonts w:ascii="Arial" w:hAnsi="Arial" w:cs="Arial"/>
                <w:lang w:val="en-GB"/>
              </w:rPr>
            </w:pPr>
            <w:r w:rsidRPr="00C713E3">
              <w:rPr>
                <w:rFonts w:ascii="Arial" w:hAnsi="Arial" w:cs="Arial"/>
                <w:b/>
                <w:lang w:val="en-GB"/>
              </w:rPr>
              <w:t>of the Assessor</w:t>
            </w:r>
          </w:p>
        </w:tc>
        <w:tc>
          <w:tcPr>
            <w:tcW w:w="8220" w:type="dxa"/>
            <w:gridSpan w:val="8"/>
            <w:vAlign w:val="center"/>
          </w:tcPr>
          <w:p w14:paraId="565D608E" w14:textId="77777777" w:rsidR="00BD0FB8" w:rsidRPr="00C713E3" w:rsidRDefault="00BD0FB8" w:rsidP="00244030">
            <w:pPr>
              <w:pStyle w:val="Footer"/>
              <w:tabs>
                <w:tab w:val="clear" w:pos="4320"/>
                <w:tab w:val="clear" w:pos="8640"/>
              </w:tabs>
              <w:spacing w:before="80"/>
              <w:jc w:val="center"/>
              <w:rPr>
                <w:rFonts w:ascii="Arial" w:hAnsi="Arial" w:cs="Arial"/>
                <w:b/>
                <w:lang w:val="en-GB"/>
              </w:rPr>
            </w:pPr>
            <w:r w:rsidRPr="00C713E3">
              <w:rPr>
                <w:rFonts w:ascii="Arial" w:hAnsi="Arial" w:cs="Arial"/>
                <w:b/>
                <w:lang w:val="en-GB"/>
              </w:rPr>
              <w:t>Schedule of Department/ Section/ Activity to be Assessed (date wise)</w:t>
            </w:r>
          </w:p>
        </w:tc>
      </w:tr>
      <w:tr w:rsidR="00BD0FB8" w:rsidRPr="00C713E3" w14:paraId="6487E680" w14:textId="77777777" w:rsidTr="00AC170A">
        <w:trPr>
          <w:cantSplit/>
          <w:trHeight w:val="158"/>
          <w:jc w:val="center"/>
        </w:trPr>
        <w:tc>
          <w:tcPr>
            <w:tcW w:w="2698" w:type="dxa"/>
            <w:vMerge/>
            <w:vAlign w:val="center"/>
          </w:tcPr>
          <w:p w14:paraId="681D92CF" w14:textId="77777777" w:rsidR="00BD0FB8" w:rsidRPr="00C713E3" w:rsidRDefault="00BD0FB8" w:rsidP="00244030">
            <w:pPr>
              <w:pStyle w:val="Footer"/>
              <w:tabs>
                <w:tab w:val="clear" w:pos="4320"/>
                <w:tab w:val="clear" w:pos="8640"/>
              </w:tabs>
              <w:spacing w:before="80"/>
              <w:jc w:val="center"/>
              <w:rPr>
                <w:rFonts w:ascii="Arial" w:hAnsi="Arial" w:cs="Arial"/>
                <w:b/>
                <w:lang w:val="en-GB"/>
              </w:rPr>
            </w:pPr>
          </w:p>
        </w:tc>
        <w:tc>
          <w:tcPr>
            <w:tcW w:w="3641" w:type="dxa"/>
            <w:gridSpan w:val="5"/>
          </w:tcPr>
          <w:p w14:paraId="5195FBB2" w14:textId="77777777" w:rsidR="00BD0FB8" w:rsidRPr="00C713E3" w:rsidRDefault="00BD0FB8" w:rsidP="00244030">
            <w:pPr>
              <w:pStyle w:val="Footer"/>
              <w:tabs>
                <w:tab w:val="clear" w:pos="4320"/>
                <w:tab w:val="clear" w:pos="8640"/>
              </w:tabs>
              <w:spacing w:before="80"/>
              <w:jc w:val="center"/>
              <w:rPr>
                <w:rFonts w:ascii="Arial" w:hAnsi="Arial" w:cs="Arial"/>
                <w:lang w:val="en-GB"/>
              </w:rPr>
            </w:pPr>
            <w:r w:rsidRPr="00C713E3">
              <w:rPr>
                <w:rFonts w:ascii="Arial" w:hAnsi="Arial" w:cs="Arial"/>
                <w:lang w:val="en-GB"/>
              </w:rPr>
              <w:t>Day 1</w:t>
            </w:r>
          </w:p>
        </w:tc>
        <w:tc>
          <w:tcPr>
            <w:tcW w:w="4579" w:type="dxa"/>
            <w:gridSpan w:val="3"/>
          </w:tcPr>
          <w:p w14:paraId="01E5B61B" w14:textId="4E84E587" w:rsidR="00BD0FB8" w:rsidRPr="00C713E3" w:rsidRDefault="00BD0FB8" w:rsidP="00244030">
            <w:pPr>
              <w:pStyle w:val="Footer"/>
              <w:tabs>
                <w:tab w:val="clear" w:pos="4320"/>
                <w:tab w:val="clear" w:pos="8640"/>
              </w:tabs>
              <w:spacing w:before="80"/>
              <w:jc w:val="center"/>
              <w:rPr>
                <w:rFonts w:ascii="Arial" w:hAnsi="Arial" w:cs="Arial"/>
                <w:lang w:val="en-GB"/>
              </w:rPr>
            </w:pPr>
            <w:r w:rsidRPr="00C713E3">
              <w:rPr>
                <w:rFonts w:ascii="Arial" w:hAnsi="Arial" w:cs="Arial"/>
                <w:lang w:val="en-GB"/>
              </w:rPr>
              <w:t xml:space="preserve">Day </w:t>
            </w:r>
            <w:r w:rsidR="00CE4E3F">
              <w:rPr>
                <w:rFonts w:ascii="Arial" w:hAnsi="Arial" w:cs="Arial"/>
                <w:lang w:val="en-GB"/>
              </w:rPr>
              <w:t xml:space="preserve">2 </w:t>
            </w:r>
          </w:p>
        </w:tc>
      </w:tr>
      <w:tr w:rsidR="00BD0FB8" w:rsidRPr="00C713E3" w14:paraId="19AA8DA8" w14:textId="77777777" w:rsidTr="00AC170A">
        <w:trPr>
          <w:cantSplit/>
          <w:trHeight w:val="157"/>
          <w:jc w:val="center"/>
        </w:trPr>
        <w:tc>
          <w:tcPr>
            <w:tcW w:w="2698" w:type="dxa"/>
            <w:vMerge/>
            <w:vAlign w:val="center"/>
          </w:tcPr>
          <w:p w14:paraId="4CA29B49" w14:textId="77777777" w:rsidR="00BD0FB8" w:rsidRPr="00C713E3" w:rsidRDefault="00BD0FB8" w:rsidP="00244030">
            <w:pPr>
              <w:pStyle w:val="Footer"/>
              <w:tabs>
                <w:tab w:val="clear" w:pos="4320"/>
                <w:tab w:val="clear" w:pos="8640"/>
              </w:tabs>
              <w:spacing w:before="80"/>
              <w:jc w:val="center"/>
              <w:rPr>
                <w:rFonts w:ascii="Arial" w:hAnsi="Arial" w:cs="Arial"/>
                <w:b/>
                <w:lang w:val="en-GB"/>
              </w:rPr>
            </w:pPr>
          </w:p>
        </w:tc>
        <w:tc>
          <w:tcPr>
            <w:tcW w:w="1658" w:type="dxa"/>
            <w:gridSpan w:val="2"/>
            <w:vAlign w:val="center"/>
          </w:tcPr>
          <w:p w14:paraId="152C27BF" w14:textId="77777777" w:rsidR="00BD0FB8" w:rsidRPr="00C713E3" w:rsidRDefault="00BD0FB8" w:rsidP="00244030">
            <w:pPr>
              <w:pStyle w:val="Footer"/>
              <w:tabs>
                <w:tab w:val="clear" w:pos="4320"/>
                <w:tab w:val="clear" w:pos="8640"/>
              </w:tabs>
              <w:spacing w:before="80"/>
              <w:jc w:val="center"/>
              <w:rPr>
                <w:rFonts w:ascii="Arial" w:hAnsi="Arial" w:cs="Arial"/>
                <w:lang w:val="en-GB"/>
              </w:rPr>
            </w:pPr>
            <w:r w:rsidRPr="00C713E3">
              <w:rPr>
                <w:rFonts w:ascii="Arial" w:hAnsi="Arial" w:cs="Arial"/>
                <w:lang w:val="en-GB"/>
              </w:rPr>
              <w:t>Morning</w:t>
            </w:r>
          </w:p>
        </w:tc>
        <w:tc>
          <w:tcPr>
            <w:tcW w:w="1983" w:type="dxa"/>
            <w:gridSpan w:val="3"/>
            <w:vAlign w:val="center"/>
          </w:tcPr>
          <w:p w14:paraId="59FD9743" w14:textId="77777777" w:rsidR="00BD0FB8" w:rsidRPr="00C713E3" w:rsidRDefault="00BD0FB8" w:rsidP="00244030">
            <w:pPr>
              <w:pStyle w:val="Footer"/>
              <w:tabs>
                <w:tab w:val="clear" w:pos="4320"/>
                <w:tab w:val="clear" w:pos="8640"/>
              </w:tabs>
              <w:spacing w:before="80"/>
              <w:jc w:val="center"/>
              <w:rPr>
                <w:rFonts w:ascii="Arial" w:hAnsi="Arial" w:cs="Arial"/>
                <w:lang w:val="en-GB"/>
              </w:rPr>
            </w:pPr>
            <w:r w:rsidRPr="00C713E3">
              <w:rPr>
                <w:rFonts w:ascii="Arial" w:hAnsi="Arial" w:cs="Arial"/>
                <w:lang w:val="en-GB"/>
              </w:rPr>
              <w:t>Afternoon</w:t>
            </w:r>
          </w:p>
        </w:tc>
        <w:tc>
          <w:tcPr>
            <w:tcW w:w="2125" w:type="dxa"/>
            <w:gridSpan w:val="2"/>
            <w:vAlign w:val="center"/>
          </w:tcPr>
          <w:p w14:paraId="70A0CD1D" w14:textId="77777777" w:rsidR="00BD0FB8" w:rsidRPr="00C713E3" w:rsidRDefault="00BD0FB8" w:rsidP="00244030">
            <w:pPr>
              <w:pStyle w:val="Footer"/>
              <w:tabs>
                <w:tab w:val="clear" w:pos="4320"/>
                <w:tab w:val="clear" w:pos="8640"/>
              </w:tabs>
              <w:spacing w:before="80"/>
              <w:jc w:val="center"/>
              <w:rPr>
                <w:rFonts w:ascii="Arial" w:hAnsi="Arial" w:cs="Arial"/>
                <w:lang w:val="en-GB"/>
              </w:rPr>
            </w:pPr>
            <w:r w:rsidRPr="00C713E3">
              <w:rPr>
                <w:rFonts w:ascii="Arial" w:hAnsi="Arial" w:cs="Arial"/>
                <w:lang w:val="en-GB"/>
              </w:rPr>
              <w:t>Morning</w:t>
            </w:r>
          </w:p>
        </w:tc>
        <w:tc>
          <w:tcPr>
            <w:tcW w:w="2454" w:type="dxa"/>
            <w:vAlign w:val="center"/>
          </w:tcPr>
          <w:p w14:paraId="63E9C154" w14:textId="77777777" w:rsidR="00BD0FB8" w:rsidRPr="00C713E3" w:rsidRDefault="00BD0FB8" w:rsidP="00244030">
            <w:pPr>
              <w:pStyle w:val="Footer"/>
              <w:tabs>
                <w:tab w:val="clear" w:pos="4320"/>
                <w:tab w:val="clear" w:pos="8640"/>
              </w:tabs>
              <w:spacing w:before="80"/>
              <w:jc w:val="center"/>
              <w:rPr>
                <w:rFonts w:ascii="Arial" w:hAnsi="Arial" w:cs="Arial"/>
                <w:lang w:val="en-GB"/>
              </w:rPr>
            </w:pPr>
            <w:r w:rsidRPr="00C713E3">
              <w:rPr>
                <w:rFonts w:ascii="Arial" w:hAnsi="Arial" w:cs="Arial"/>
                <w:lang w:val="en-GB"/>
              </w:rPr>
              <w:t>Afternoon</w:t>
            </w:r>
          </w:p>
        </w:tc>
      </w:tr>
      <w:tr w:rsidR="00BD0FB8" w:rsidRPr="00C713E3" w14:paraId="20EEC6C1" w14:textId="77777777" w:rsidTr="00AC170A">
        <w:trPr>
          <w:cantSplit/>
          <w:trHeight w:val="360"/>
          <w:jc w:val="center"/>
        </w:trPr>
        <w:tc>
          <w:tcPr>
            <w:tcW w:w="2698" w:type="dxa"/>
            <w:tcBorders>
              <w:top w:val="single" w:sz="4" w:space="0" w:color="auto"/>
              <w:left w:val="single" w:sz="4" w:space="0" w:color="auto"/>
              <w:bottom w:val="single" w:sz="4" w:space="0" w:color="auto"/>
              <w:right w:val="single" w:sz="4" w:space="0" w:color="auto"/>
            </w:tcBorders>
            <w:vAlign w:val="center"/>
          </w:tcPr>
          <w:p w14:paraId="3F092D37"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Lead Assessor</w:t>
            </w:r>
          </w:p>
        </w:tc>
        <w:tc>
          <w:tcPr>
            <w:tcW w:w="1658" w:type="dxa"/>
            <w:gridSpan w:val="2"/>
            <w:tcBorders>
              <w:top w:val="single" w:sz="4" w:space="0" w:color="auto"/>
              <w:left w:val="nil"/>
              <w:bottom w:val="nil"/>
              <w:right w:val="nil"/>
            </w:tcBorders>
            <w:vAlign w:val="center"/>
          </w:tcPr>
          <w:p w14:paraId="5E185FE2"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68235730"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2ED4B078"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nil"/>
              <w:bottom w:val="nil"/>
              <w:right w:val="single" w:sz="4" w:space="0" w:color="auto"/>
            </w:tcBorders>
            <w:vAlign w:val="center"/>
          </w:tcPr>
          <w:p w14:paraId="3082B1E1" w14:textId="77777777" w:rsidR="00BD0FB8" w:rsidRPr="00C713E3" w:rsidRDefault="00BD0FB8" w:rsidP="00244030">
            <w:pPr>
              <w:spacing w:before="180" w:after="180"/>
              <w:jc w:val="center"/>
              <w:rPr>
                <w:rFonts w:ascii="Arial" w:hAnsi="Arial" w:cs="Arial"/>
                <w:lang w:val="en-GB"/>
              </w:rPr>
            </w:pPr>
          </w:p>
        </w:tc>
      </w:tr>
      <w:tr w:rsidR="00BD0FB8" w:rsidRPr="00C713E3" w14:paraId="57C36ED3" w14:textId="77777777" w:rsidTr="00AC170A">
        <w:trPr>
          <w:cantSplit/>
          <w:trHeight w:val="360"/>
          <w:jc w:val="center"/>
        </w:trPr>
        <w:tc>
          <w:tcPr>
            <w:tcW w:w="2698" w:type="dxa"/>
            <w:tcBorders>
              <w:top w:val="nil"/>
              <w:left w:val="single" w:sz="4" w:space="0" w:color="auto"/>
              <w:bottom w:val="nil"/>
              <w:right w:val="single" w:sz="4" w:space="0" w:color="auto"/>
            </w:tcBorders>
            <w:vAlign w:val="center"/>
          </w:tcPr>
          <w:p w14:paraId="034B8E91"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Assessor 1</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04A909DA"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63EB9403"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5F9A212D"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single" w:sz="4" w:space="0" w:color="auto"/>
              <w:bottom w:val="single" w:sz="4" w:space="0" w:color="auto"/>
              <w:right w:val="single" w:sz="4" w:space="0" w:color="auto"/>
            </w:tcBorders>
            <w:vAlign w:val="center"/>
          </w:tcPr>
          <w:p w14:paraId="36F7B40F" w14:textId="77777777" w:rsidR="00BD0FB8" w:rsidRPr="00C713E3" w:rsidRDefault="00BD0FB8" w:rsidP="00244030">
            <w:pPr>
              <w:spacing w:before="180" w:after="180"/>
              <w:jc w:val="center"/>
              <w:rPr>
                <w:rFonts w:ascii="Arial" w:hAnsi="Arial" w:cs="Arial"/>
                <w:lang w:val="en-GB"/>
              </w:rPr>
            </w:pPr>
          </w:p>
        </w:tc>
      </w:tr>
      <w:tr w:rsidR="00BD0FB8" w:rsidRPr="00C713E3" w14:paraId="588386A9" w14:textId="77777777" w:rsidTr="00AC170A">
        <w:trPr>
          <w:cantSplit/>
          <w:trHeight w:val="360"/>
          <w:jc w:val="center"/>
        </w:trPr>
        <w:tc>
          <w:tcPr>
            <w:tcW w:w="2698" w:type="dxa"/>
            <w:tcBorders>
              <w:top w:val="single" w:sz="4" w:space="0" w:color="auto"/>
              <w:left w:val="single" w:sz="4" w:space="0" w:color="auto"/>
              <w:bottom w:val="single" w:sz="4" w:space="0" w:color="auto"/>
              <w:right w:val="single" w:sz="4" w:space="0" w:color="auto"/>
            </w:tcBorders>
            <w:vAlign w:val="center"/>
          </w:tcPr>
          <w:p w14:paraId="7F7F8A83"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Assessor 2</w:t>
            </w:r>
          </w:p>
        </w:tc>
        <w:tc>
          <w:tcPr>
            <w:tcW w:w="1658" w:type="dxa"/>
            <w:gridSpan w:val="2"/>
            <w:tcBorders>
              <w:top w:val="single" w:sz="4" w:space="0" w:color="auto"/>
              <w:left w:val="nil"/>
              <w:bottom w:val="nil"/>
              <w:right w:val="nil"/>
            </w:tcBorders>
            <w:vAlign w:val="center"/>
          </w:tcPr>
          <w:p w14:paraId="5AF1B913"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065606EA"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2D53FFE6"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nil"/>
              <w:bottom w:val="nil"/>
              <w:right w:val="single" w:sz="4" w:space="0" w:color="auto"/>
            </w:tcBorders>
            <w:vAlign w:val="center"/>
          </w:tcPr>
          <w:p w14:paraId="0A8CD993" w14:textId="77777777" w:rsidR="00BD0FB8" w:rsidRPr="00C713E3" w:rsidRDefault="00BD0FB8" w:rsidP="00244030">
            <w:pPr>
              <w:spacing w:before="180" w:after="180"/>
              <w:jc w:val="center"/>
              <w:rPr>
                <w:rFonts w:ascii="Arial" w:hAnsi="Arial" w:cs="Arial"/>
                <w:lang w:val="en-GB"/>
              </w:rPr>
            </w:pPr>
          </w:p>
        </w:tc>
      </w:tr>
      <w:tr w:rsidR="00BD0FB8" w:rsidRPr="00C713E3" w14:paraId="1E7F9239" w14:textId="77777777" w:rsidTr="00AC170A">
        <w:trPr>
          <w:cantSplit/>
          <w:trHeight w:val="360"/>
          <w:jc w:val="center"/>
        </w:trPr>
        <w:tc>
          <w:tcPr>
            <w:tcW w:w="2698" w:type="dxa"/>
            <w:tcBorders>
              <w:top w:val="nil"/>
              <w:left w:val="single" w:sz="4" w:space="0" w:color="auto"/>
              <w:bottom w:val="nil"/>
              <w:right w:val="single" w:sz="4" w:space="0" w:color="auto"/>
            </w:tcBorders>
            <w:vAlign w:val="center"/>
          </w:tcPr>
          <w:p w14:paraId="48D1EC51"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Assessor 3</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3863C0FC"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65EF4A0D"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27F8D201"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single" w:sz="4" w:space="0" w:color="auto"/>
              <w:bottom w:val="single" w:sz="4" w:space="0" w:color="auto"/>
              <w:right w:val="single" w:sz="4" w:space="0" w:color="auto"/>
            </w:tcBorders>
            <w:vAlign w:val="center"/>
          </w:tcPr>
          <w:p w14:paraId="0F9D3ED1" w14:textId="77777777" w:rsidR="00BD0FB8" w:rsidRPr="00C713E3" w:rsidRDefault="00BD0FB8" w:rsidP="00244030">
            <w:pPr>
              <w:spacing w:before="180" w:after="180"/>
              <w:jc w:val="center"/>
              <w:rPr>
                <w:rFonts w:ascii="Arial" w:hAnsi="Arial" w:cs="Arial"/>
                <w:lang w:val="en-GB"/>
              </w:rPr>
            </w:pPr>
          </w:p>
        </w:tc>
      </w:tr>
      <w:tr w:rsidR="00BD0FB8" w:rsidRPr="00C713E3" w14:paraId="0874632E" w14:textId="77777777" w:rsidTr="00AC170A">
        <w:trPr>
          <w:cantSplit/>
          <w:trHeight w:val="360"/>
          <w:jc w:val="center"/>
        </w:trPr>
        <w:tc>
          <w:tcPr>
            <w:tcW w:w="2698" w:type="dxa"/>
            <w:tcBorders>
              <w:top w:val="single" w:sz="4" w:space="0" w:color="auto"/>
              <w:left w:val="single" w:sz="4" w:space="0" w:color="auto"/>
              <w:bottom w:val="single" w:sz="4" w:space="0" w:color="auto"/>
              <w:right w:val="single" w:sz="4" w:space="0" w:color="auto"/>
            </w:tcBorders>
            <w:vAlign w:val="center"/>
          </w:tcPr>
          <w:p w14:paraId="1F195453"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Assessor 4</w:t>
            </w:r>
          </w:p>
        </w:tc>
        <w:tc>
          <w:tcPr>
            <w:tcW w:w="1658" w:type="dxa"/>
            <w:gridSpan w:val="2"/>
            <w:tcBorders>
              <w:top w:val="single" w:sz="4" w:space="0" w:color="auto"/>
              <w:left w:val="nil"/>
              <w:bottom w:val="nil"/>
              <w:right w:val="nil"/>
            </w:tcBorders>
            <w:vAlign w:val="center"/>
          </w:tcPr>
          <w:p w14:paraId="29C4AFCC"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7998EF0F"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7B181D5D"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nil"/>
              <w:bottom w:val="nil"/>
              <w:right w:val="single" w:sz="4" w:space="0" w:color="auto"/>
            </w:tcBorders>
            <w:vAlign w:val="center"/>
          </w:tcPr>
          <w:p w14:paraId="672B6FFE" w14:textId="77777777" w:rsidR="00BD0FB8" w:rsidRPr="00C713E3" w:rsidRDefault="00BD0FB8" w:rsidP="00244030">
            <w:pPr>
              <w:spacing w:before="180" w:after="180"/>
              <w:jc w:val="center"/>
              <w:rPr>
                <w:rFonts w:ascii="Arial" w:hAnsi="Arial" w:cs="Arial"/>
                <w:lang w:val="en-GB"/>
              </w:rPr>
            </w:pPr>
          </w:p>
        </w:tc>
      </w:tr>
      <w:tr w:rsidR="00BD0FB8" w:rsidRPr="00C713E3" w14:paraId="0D5F2EBF" w14:textId="77777777" w:rsidTr="00AC170A">
        <w:trPr>
          <w:cantSplit/>
          <w:trHeight w:val="360"/>
          <w:jc w:val="center"/>
        </w:trPr>
        <w:tc>
          <w:tcPr>
            <w:tcW w:w="2698" w:type="dxa"/>
            <w:tcBorders>
              <w:top w:val="nil"/>
              <w:left w:val="single" w:sz="4" w:space="0" w:color="auto"/>
              <w:bottom w:val="nil"/>
              <w:right w:val="single" w:sz="4" w:space="0" w:color="auto"/>
            </w:tcBorders>
            <w:vAlign w:val="center"/>
          </w:tcPr>
          <w:p w14:paraId="740D9182"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Assessor 5</w:t>
            </w:r>
          </w:p>
        </w:tc>
        <w:tc>
          <w:tcPr>
            <w:tcW w:w="1658" w:type="dxa"/>
            <w:gridSpan w:val="2"/>
            <w:tcBorders>
              <w:top w:val="single" w:sz="4" w:space="0" w:color="auto"/>
              <w:left w:val="nil"/>
              <w:bottom w:val="nil"/>
              <w:right w:val="nil"/>
            </w:tcBorders>
            <w:vAlign w:val="center"/>
          </w:tcPr>
          <w:p w14:paraId="4794121A"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16873C40" w14:textId="77777777" w:rsidR="00BD0FB8" w:rsidRPr="00C713E3" w:rsidRDefault="00BD0FB8" w:rsidP="00244030">
            <w:pPr>
              <w:spacing w:before="180" w:after="180"/>
              <w:jc w:val="center"/>
              <w:rPr>
                <w:rFonts w:ascii="Arial" w:hAnsi="Arial" w:cs="Arial"/>
                <w:u w:val="single"/>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5D1F1DB1" w14:textId="77777777" w:rsidR="00BD0FB8" w:rsidRPr="00C713E3" w:rsidRDefault="00BD0FB8" w:rsidP="00244030">
            <w:pPr>
              <w:spacing w:before="180" w:after="180"/>
              <w:jc w:val="center"/>
              <w:rPr>
                <w:rFonts w:ascii="Arial" w:hAnsi="Arial" w:cs="Arial"/>
                <w:u w:val="single"/>
                <w:lang w:val="en-GB"/>
              </w:rPr>
            </w:pPr>
          </w:p>
        </w:tc>
        <w:tc>
          <w:tcPr>
            <w:tcW w:w="2454" w:type="dxa"/>
            <w:tcBorders>
              <w:top w:val="single" w:sz="4" w:space="0" w:color="auto"/>
              <w:left w:val="nil"/>
              <w:bottom w:val="nil"/>
              <w:right w:val="single" w:sz="4" w:space="0" w:color="auto"/>
            </w:tcBorders>
            <w:vAlign w:val="center"/>
          </w:tcPr>
          <w:p w14:paraId="0DC30338" w14:textId="77777777" w:rsidR="00BD0FB8" w:rsidRPr="00C713E3" w:rsidRDefault="00BD0FB8" w:rsidP="00244030">
            <w:pPr>
              <w:spacing w:before="180" w:after="180"/>
              <w:jc w:val="center"/>
              <w:rPr>
                <w:rFonts w:ascii="Arial" w:hAnsi="Arial" w:cs="Arial"/>
                <w:lang w:val="en-GB"/>
              </w:rPr>
            </w:pPr>
          </w:p>
        </w:tc>
      </w:tr>
      <w:tr w:rsidR="00BD0FB8" w:rsidRPr="00C713E3" w14:paraId="002E7A9A" w14:textId="77777777" w:rsidTr="00AC170A">
        <w:trPr>
          <w:cantSplit/>
          <w:trHeight w:val="360"/>
          <w:jc w:val="center"/>
        </w:trPr>
        <w:tc>
          <w:tcPr>
            <w:tcW w:w="2698" w:type="dxa"/>
            <w:tcBorders>
              <w:top w:val="single" w:sz="4" w:space="0" w:color="auto"/>
              <w:left w:val="single" w:sz="4" w:space="0" w:color="auto"/>
              <w:bottom w:val="single" w:sz="4" w:space="0" w:color="auto"/>
              <w:right w:val="single" w:sz="4" w:space="0" w:color="auto"/>
            </w:tcBorders>
            <w:vAlign w:val="center"/>
          </w:tcPr>
          <w:p w14:paraId="17912018" w14:textId="77777777" w:rsidR="00BD0FB8" w:rsidRPr="00C713E3" w:rsidRDefault="00BD0FB8" w:rsidP="00244030">
            <w:pPr>
              <w:spacing w:after="180"/>
              <w:jc w:val="center"/>
              <w:rPr>
                <w:rFonts w:ascii="Arial" w:hAnsi="Arial" w:cs="Arial"/>
                <w:lang w:val="en-GB"/>
              </w:rPr>
            </w:pPr>
            <w:r w:rsidRPr="00C713E3">
              <w:rPr>
                <w:rFonts w:ascii="Arial" w:hAnsi="Arial" w:cs="Arial"/>
                <w:b/>
                <w:lang w:val="en-GB"/>
              </w:rPr>
              <w:t>Assessor 6</w:t>
            </w:r>
          </w:p>
        </w:tc>
        <w:tc>
          <w:tcPr>
            <w:tcW w:w="1658" w:type="dxa"/>
            <w:gridSpan w:val="2"/>
            <w:tcBorders>
              <w:top w:val="single" w:sz="4" w:space="0" w:color="auto"/>
              <w:left w:val="nil"/>
              <w:bottom w:val="nil"/>
              <w:right w:val="nil"/>
            </w:tcBorders>
            <w:vAlign w:val="center"/>
          </w:tcPr>
          <w:p w14:paraId="3588EFDE"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6166E57F"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37F2EC6"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nil"/>
              <w:bottom w:val="nil"/>
              <w:right w:val="single" w:sz="4" w:space="0" w:color="auto"/>
            </w:tcBorders>
            <w:vAlign w:val="center"/>
          </w:tcPr>
          <w:p w14:paraId="01324284" w14:textId="77777777" w:rsidR="00BD0FB8" w:rsidRPr="00C713E3" w:rsidRDefault="00BD0FB8" w:rsidP="00244030">
            <w:pPr>
              <w:spacing w:before="180" w:after="180"/>
              <w:jc w:val="center"/>
              <w:rPr>
                <w:rFonts w:ascii="Arial" w:hAnsi="Arial" w:cs="Arial"/>
                <w:lang w:val="en-GB"/>
              </w:rPr>
            </w:pPr>
          </w:p>
        </w:tc>
      </w:tr>
      <w:tr w:rsidR="00BD0FB8" w:rsidRPr="00C713E3" w14:paraId="69B3A612" w14:textId="77777777" w:rsidTr="00AC170A">
        <w:trPr>
          <w:cantSplit/>
          <w:trHeight w:val="360"/>
          <w:jc w:val="center"/>
        </w:trPr>
        <w:tc>
          <w:tcPr>
            <w:tcW w:w="2698" w:type="dxa"/>
            <w:tcBorders>
              <w:top w:val="single" w:sz="4" w:space="0" w:color="auto"/>
              <w:left w:val="single" w:sz="4" w:space="0" w:color="auto"/>
              <w:bottom w:val="single" w:sz="4" w:space="0" w:color="auto"/>
              <w:right w:val="single" w:sz="4" w:space="0" w:color="auto"/>
            </w:tcBorders>
            <w:vAlign w:val="center"/>
          </w:tcPr>
          <w:p w14:paraId="281C02BB" w14:textId="77777777" w:rsidR="00BD0FB8" w:rsidRPr="00DF317B" w:rsidRDefault="00BD0FB8" w:rsidP="00244030">
            <w:pPr>
              <w:jc w:val="center"/>
              <w:rPr>
                <w:rFonts w:ascii="Arial" w:hAnsi="Arial" w:cs="Arial"/>
                <w:b/>
                <w:lang w:val="en-GB"/>
              </w:rPr>
            </w:pPr>
            <w:r w:rsidRPr="00DF317B">
              <w:rPr>
                <w:rFonts w:ascii="Arial" w:hAnsi="Arial" w:cs="Arial"/>
                <w:b/>
                <w:lang w:val="en-GB"/>
              </w:rPr>
              <w:t>Observer</w:t>
            </w:r>
          </w:p>
          <w:p w14:paraId="55A179ED" w14:textId="77777777" w:rsidR="00BD0FB8" w:rsidRPr="006D26FE" w:rsidRDefault="00BD0FB8" w:rsidP="00244030">
            <w:pPr>
              <w:spacing w:after="180"/>
              <w:jc w:val="center"/>
              <w:rPr>
                <w:rFonts w:ascii="Arial" w:hAnsi="Arial" w:cs="Arial"/>
                <w:sz w:val="18"/>
                <w:szCs w:val="18"/>
                <w:lang w:val="en-GB"/>
              </w:rPr>
            </w:pPr>
            <w:r w:rsidRPr="006D26FE">
              <w:rPr>
                <w:rFonts w:ascii="Arial" w:hAnsi="Arial" w:cs="Arial"/>
                <w:sz w:val="18"/>
                <w:szCs w:val="18"/>
                <w:lang w:val="en-GB"/>
              </w:rPr>
              <w:t>(</w:t>
            </w:r>
            <w:r w:rsidRPr="006D26FE">
              <w:rPr>
                <w:rFonts w:ascii="Arial" w:hAnsi="Arial" w:cs="Arial"/>
                <w:i/>
                <w:iCs/>
                <w:sz w:val="18"/>
                <w:szCs w:val="18"/>
                <w:lang w:val="en-GB"/>
              </w:rPr>
              <w:t>only for observation</w:t>
            </w:r>
            <w:r w:rsidRPr="006D26FE">
              <w:rPr>
                <w:rFonts w:ascii="Arial" w:hAnsi="Arial" w:cs="Arial"/>
                <w:sz w:val="18"/>
                <w:szCs w:val="18"/>
                <w:lang w:val="en-GB"/>
              </w:rPr>
              <w:t>)</w:t>
            </w:r>
          </w:p>
        </w:tc>
        <w:tc>
          <w:tcPr>
            <w:tcW w:w="1658" w:type="dxa"/>
            <w:gridSpan w:val="2"/>
            <w:tcBorders>
              <w:top w:val="single" w:sz="4" w:space="0" w:color="auto"/>
              <w:left w:val="nil"/>
              <w:bottom w:val="single" w:sz="4" w:space="0" w:color="auto"/>
              <w:right w:val="nil"/>
            </w:tcBorders>
            <w:vAlign w:val="center"/>
          </w:tcPr>
          <w:p w14:paraId="2ECF6991" w14:textId="77777777" w:rsidR="00BD0FB8" w:rsidRPr="00C713E3" w:rsidRDefault="00BD0FB8" w:rsidP="00244030">
            <w:pPr>
              <w:spacing w:before="180" w:after="180"/>
              <w:jc w:val="center"/>
              <w:rPr>
                <w:rFonts w:ascii="Arial" w:hAnsi="Arial" w:cs="Arial"/>
                <w:lang w:val="en-GB"/>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6611ABCD" w14:textId="77777777" w:rsidR="00BD0FB8" w:rsidRPr="00C713E3" w:rsidRDefault="00BD0FB8" w:rsidP="00244030">
            <w:pPr>
              <w:spacing w:before="180" w:after="180"/>
              <w:jc w:val="center"/>
              <w:rPr>
                <w:rFonts w:ascii="Arial" w:hAnsi="Arial" w:cs="Arial"/>
                <w:lang w:val="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EF8C64A" w14:textId="77777777" w:rsidR="00BD0FB8" w:rsidRPr="00C713E3" w:rsidRDefault="00BD0FB8" w:rsidP="00244030">
            <w:pPr>
              <w:spacing w:before="180" w:after="180"/>
              <w:jc w:val="center"/>
              <w:rPr>
                <w:rFonts w:ascii="Arial" w:hAnsi="Arial" w:cs="Arial"/>
                <w:lang w:val="en-GB"/>
              </w:rPr>
            </w:pPr>
          </w:p>
        </w:tc>
        <w:tc>
          <w:tcPr>
            <w:tcW w:w="2454" w:type="dxa"/>
            <w:tcBorders>
              <w:top w:val="single" w:sz="4" w:space="0" w:color="auto"/>
              <w:left w:val="nil"/>
              <w:bottom w:val="single" w:sz="4" w:space="0" w:color="auto"/>
              <w:right w:val="single" w:sz="4" w:space="0" w:color="auto"/>
            </w:tcBorders>
            <w:vAlign w:val="center"/>
          </w:tcPr>
          <w:p w14:paraId="38DBF786" w14:textId="77777777" w:rsidR="00BD0FB8" w:rsidRPr="00C713E3" w:rsidRDefault="00BD0FB8" w:rsidP="00244030">
            <w:pPr>
              <w:spacing w:before="180" w:after="180"/>
              <w:jc w:val="center"/>
              <w:rPr>
                <w:rFonts w:ascii="Arial" w:hAnsi="Arial" w:cs="Arial"/>
                <w:lang w:val="en-GB"/>
              </w:rPr>
            </w:pPr>
          </w:p>
        </w:tc>
      </w:tr>
      <w:tr w:rsidR="00BD0FB8" w:rsidRPr="00C713E3" w14:paraId="3A9FD054" w14:textId="77777777" w:rsidTr="00244030">
        <w:trPr>
          <w:cantSplit/>
          <w:trHeight w:val="360"/>
          <w:jc w:val="center"/>
        </w:trPr>
        <w:tc>
          <w:tcPr>
            <w:tcW w:w="10918" w:type="dxa"/>
            <w:gridSpan w:val="9"/>
            <w:tcBorders>
              <w:top w:val="single" w:sz="4" w:space="0" w:color="auto"/>
              <w:left w:val="single" w:sz="4" w:space="0" w:color="auto"/>
              <w:bottom w:val="single" w:sz="4" w:space="0" w:color="auto"/>
              <w:right w:val="single" w:sz="4" w:space="0" w:color="auto"/>
            </w:tcBorders>
            <w:vAlign w:val="center"/>
          </w:tcPr>
          <w:p w14:paraId="2BF6EAF0" w14:textId="18AC63BF" w:rsidR="00BD0FB8" w:rsidRPr="00DF317B" w:rsidRDefault="00BD0FB8" w:rsidP="00244030">
            <w:pPr>
              <w:spacing w:before="180" w:after="180"/>
              <w:rPr>
                <w:rFonts w:ascii="Arial" w:hAnsi="Arial" w:cs="Arial"/>
                <w:lang w:val="en-GB"/>
              </w:rPr>
            </w:pPr>
            <w:r w:rsidRPr="00DF317B">
              <w:rPr>
                <w:rFonts w:ascii="Arial" w:hAnsi="Arial" w:cs="Arial"/>
                <w:lang w:val="en-GB"/>
              </w:rPr>
              <w:t xml:space="preserve">I declare that the assessment </w:t>
            </w:r>
            <w:r w:rsidR="000B0A06" w:rsidRPr="000B0A06">
              <w:rPr>
                <w:rFonts w:ascii="Arial" w:hAnsi="Arial" w:cs="Arial"/>
                <w:highlight w:val="lightGray"/>
                <w:lang w:val="en-GB"/>
              </w:rPr>
              <w:t>schedule</w:t>
            </w:r>
            <w:r w:rsidRPr="00DF317B">
              <w:rPr>
                <w:rFonts w:ascii="Arial" w:hAnsi="Arial" w:cs="Arial"/>
                <w:lang w:val="en-GB"/>
              </w:rPr>
              <w:t xml:space="preserve"> has been prepared after discussing with the assessment team members.</w:t>
            </w:r>
          </w:p>
        </w:tc>
      </w:tr>
      <w:tr w:rsidR="00BD0FB8" w:rsidRPr="00C713E3" w14:paraId="24338B70" w14:textId="77777777" w:rsidTr="00244030">
        <w:trPr>
          <w:cantSplit/>
          <w:trHeight w:val="791"/>
          <w:jc w:val="center"/>
        </w:trPr>
        <w:tc>
          <w:tcPr>
            <w:tcW w:w="10918" w:type="dxa"/>
            <w:gridSpan w:val="9"/>
            <w:tcBorders>
              <w:top w:val="single" w:sz="4" w:space="0" w:color="auto"/>
              <w:left w:val="single" w:sz="4" w:space="0" w:color="auto"/>
              <w:bottom w:val="single" w:sz="4" w:space="0" w:color="auto"/>
              <w:right w:val="single" w:sz="4" w:space="0" w:color="auto"/>
            </w:tcBorders>
            <w:vAlign w:val="center"/>
          </w:tcPr>
          <w:p w14:paraId="200809DF" w14:textId="77777777" w:rsidR="00BD0FB8" w:rsidRPr="00C713E3" w:rsidRDefault="00BD0FB8" w:rsidP="00244030">
            <w:pPr>
              <w:spacing w:before="340"/>
              <w:jc w:val="center"/>
              <w:rPr>
                <w:rFonts w:ascii="Arial" w:hAnsi="Arial" w:cs="Arial"/>
                <w:lang w:val="en-GB"/>
              </w:rPr>
            </w:pPr>
          </w:p>
          <w:p w14:paraId="6F6F844E" w14:textId="77777777" w:rsidR="00BD0FB8" w:rsidRPr="00C713E3" w:rsidRDefault="00BD0FB8" w:rsidP="00244030">
            <w:pPr>
              <w:spacing w:before="340"/>
              <w:jc w:val="right"/>
              <w:rPr>
                <w:rFonts w:ascii="Arial" w:hAnsi="Arial" w:cs="Arial"/>
                <w:lang w:val="en-GB"/>
              </w:rPr>
            </w:pPr>
            <w:r w:rsidRPr="00C713E3">
              <w:rPr>
                <w:rFonts w:ascii="Arial" w:hAnsi="Arial" w:cs="Arial"/>
                <w:lang w:val="en-GB"/>
              </w:rPr>
              <w:t>Signature of Lead Assessor</w:t>
            </w:r>
          </w:p>
        </w:tc>
      </w:tr>
    </w:tbl>
    <w:p w14:paraId="68791F20" w14:textId="77777777" w:rsidR="00BD0FB8" w:rsidRPr="00C713E3" w:rsidRDefault="00BD0FB8" w:rsidP="00BD0FB8">
      <w:pPr>
        <w:jc w:val="right"/>
        <w:rPr>
          <w:rFonts w:ascii="Arial" w:hAnsi="Arial" w:cs="Arial"/>
          <w:i/>
          <w:lang w:val="en-GB"/>
        </w:rPr>
      </w:pPr>
      <w:r w:rsidRPr="00C713E3">
        <w:rPr>
          <w:rFonts w:ascii="Arial" w:hAnsi="Arial" w:cs="Arial"/>
          <w:b/>
          <w:i/>
          <w:lang w:val="en-GB"/>
        </w:rPr>
        <w:br w:type="page"/>
      </w:r>
      <w:r w:rsidRPr="00C713E3">
        <w:rPr>
          <w:rFonts w:ascii="Arial" w:hAnsi="Arial" w:cs="Arial"/>
          <w:i/>
          <w:lang w:val="en-GB"/>
        </w:rPr>
        <w:lastRenderedPageBreak/>
        <w:t>NAF – 1A</w:t>
      </w:r>
    </w:p>
    <w:p w14:paraId="09AC0DDB" w14:textId="3A05A581" w:rsidR="00BD0FB8" w:rsidRPr="00C713E3" w:rsidRDefault="00BD0FB8" w:rsidP="00BD0FB8">
      <w:pPr>
        <w:ind w:right="77"/>
        <w:jc w:val="center"/>
        <w:rPr>
          <w:rFonts w:ascii="Arial" w:hAnsi="Arial" w:cs="Arial"/>
          <w:b/>
          <w:lang w:val="en-GB"/>
        </w:rPr>
      </w:pPr>
      <w:r w:rsidRPr="00C713E3">
        <w:rPr>
          <w:rFonts w:ascii="Arial" w:hAnsi="Arial" w:cs="Arial"/>
          <w:b/>
          <w:lang w:val="en-GB"/>
        </w:rPr>
        <w:t>ATTENDANCE SHEET (OPENING</w:t>
      </w:r>
      <w:r w:rsidR="004267BA">
        <w:rPr>
          <w:rFonts w:ascii="Arial" w:hAnsi="Arial" w:cs="Arial"/>
          <w:b/>
          <w:lang w:val="en-GB"/>
        </w:rPr>
        <w:t>/</w:t>
      </w:r>
      <w:r w:rsidRPr="00C713E3">
        <w:rPr>
          <w:rFonts w:ascii="Arial" w:hAnsi="Arial" w:cs="Arial"/>
          <w:b/>
          <w:lang w:val="en-GB"/>
        </w:rPr>
        <w:t>CLOSING MEETING)</w:t>
      </w:r>
    </w:p>
    <w:p w14:paraId="289C4E5F" w14:textId="77777777" w:rsidR="00BD0FB8" w:rsidRPr="00C713E3" w:rsidRDefault="00BD0FB8" w:rsidP="00BD0FB8">
      <w:pPr>
        <w:ind w:right="-720"/>
        <w:jc w:val="both"/>
        <w:rPr>
          <w:rFonts w:ascii="Arial" w:hAnsi="Arial" w:cs="Arial"/>
          <w:b/>
          <w:lang w:val="en-GB"/>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07"/>
        <w:gridCol w:w="2126"/>
        <w:gridCol w:w="638"/>
        <w:gridCol w:w="2339"/>
        <w:gridCol w:w="2726"/>
      </w:tblGrid>
      <w:tr w:rsidR="00386C0A" w:rsidRPr="00C713E3" w14:paraId="6D04B5E0" w14:textId="77777777" w:rsidTr="00A675F7">
        <w:trPr>
          <w:trHeight w:val="260"/>
          <w:jc w:val="center"/>
        </w:trPr>
        <w:tc>
          <w:tcPr>
            <w:tcW w:w="10904" w:type="dxa"/>
            <w:gridSpan w:val="6"/>
          </w:tcPr>
          <w:p w14:paraId="1518A1D2" w14:textId="62E1A304" w:rsidR="00386C0A" w:rsidRPr="00C713E3" w:rsidRDefault="00386C0A" w:rsidP="00386C0A">
            <w:pPr>
              <w:pStyle w:val="BodyTextIndent2"/>
              <w:ind w:left="0"/>
              <w:rPr>
                <w:rFonts w:ascii="Arial" w:hAnsi="Arial" w:cs="Arial"/>
                <w:b/>
                <w:lang w:val="en-GB"/>
              </w:rPr>
            </w:pPr>
            <w:r w:rsidRPr="00C713E3">
              <w:rPr>
                <w:rFonts w:ascii="Arial" w:hAnsi="Arial" w:cs="Arial"/>
                <w:b/>
                <w:lang w:val="en-GB"/>
              </w:rPr>
              <w:t>Name of the Laboratory:</w:t>
            </w:r>
          </w:p>
        </w:tc>
      </w:tr>
      <w:tr w:rsidR="00EA4C8C" w:rsidRPr="00C713E3" w14:paraId="4123BEC0" w14:textId="77777777" w:rsidTr="00244030">
        <w:trPr>
          <w:trHeight w:val="260"/>
          <w:jc w:val="center"/>
        </w:trPr>
        <w:tc>
          <w:tcPr>
            <w:tcW w:w="5201" w:type="dxa"/>
            <w:gridSpan w:val="3"/>
          </w:tcPr>
          <w:p w14:paraId="676FF9A2" w14:textId="77777777" w:rsidR="00EA4C8C" w:rsidRPr="00C713E3" w:rsidRDefault="00EA4C8C" w:rsidP="00EA4C8C">
            <w:pPr>
              <w:pStyle w:val="BodyTextIndent2"/>
              <w:ind w:left="0"/>
              <w:rPr>
                <w:rFonts w:ascii="Arial" w:hAnsi="Arial" w:cs="Arial"/>
                <w:b/>
                <w:lang w:val="en-GB"/>
              </w:rPr>
            </w:pPr>
            <w:r w:rsidRPr="00C713E3">
              <w:rPr>
                <w:rFonts w:ascii="Arial" w:hAnsi="Arial" w:cs="Arial"/>
                <w:b/>
                <w:lang w:val="en-GB"/>
              </w:rPr>
              <w:t>Date of Opening Meeting:</w:t>
            </w:r>
          </w:p>
          <w:p w14:paraId="4DC8B8AE" w14:textId="77777777" w:rsidR="00EA4C8C" w:rsidRPr="00C713E3" w:rsidRDefault="00EA4C8C" w:rsidP="00EA4C8C">
            <w:pPr>
              <w:pStyle w:val="BodyTextIndent2"/>
              <w:ind w:left="0"/>
              <w:rPr>
                <w:rFonts w:ascii="Arial" w:hAnsi="Arial" w:cs="Arial"/>
                <w:b/>
                <w:lang w:val="en-GB"/>
              </w:rPr>
            </w:pPr>
            <w:r w:rsidRPr="00C713E3">
              <w:rPr>
                <w:rFonts w:ascii="Arial" w:hAnsi="Arial" w:cs="Arial"/>
                <w:b/>
                <w:lang w:val="en-GB"/>
              </w:rPr>
              <w:t>Time of Opening Meeting:</w:t>
            </w:r>
          </w:p>
        </w:tc>
        <w:tc>
          <w:tcPr>
            <w:tcW w:w="5703" w:type="dxa"/>
            <w:gridSpan w:val="3"/>
          </w:tcPr>
          <w:p w14:paraId="2861DC94" w14:textId="77777777" w:rsidR="00EA4C8C" w:rsidRPr="00C713E3" w:rsidRDefault="00EA4C8C" w:rsidP="00EA4C8C">
            <w:pPr>
              <w:pStyle w:val="BodyTextIndent2"/>
              <w:ind w:left="0"/>
              <w:rPr>
                <w:rFonts w:ascii="Arial" w:hAnsi="Arial" w:cs="Arial"/>
                <w:b/>
                <w:lang w:val="en-GB"/>
              </w:rPr>
            </w:pPr>
            <w:r w:rsidRPr="00C713E3">
              <w:rPr>
                <w:rFonts w:ascii="Arial" w:hAnsi="Arial" w:cs="Arial"/>
                <w:b/>
                <w:lang w:val="en-GB"/>
              </w:rPr>
              <w:t>Date of Closing Meeting:</w:t>
            </w:r>
          </w:p>
          <w:p w14:paraId="4D57ECC9" w14:textId="77777777" w:rsidR="00EA4C8C" w:rsidRPr="00C713E3" w:rsidRDefault="00EA4C8C" w:rsidP="00EA4C8C">
            <w:pPr>
              <w:pStyle w:val="BodyTextIndent2"/>
              <w:ind w:left="0"/>
              <w:rPr>
                <w:rFonts w:ascii="Arial" w:hAnsi="Arial" w:cs="Arial"/>
                <w:b/>
                <w:lang w:val="en-GB"/>
              </w:rPr>
            </w:pPr>
            <w:r w:rsidRPr="00C713E3">
              <w:rPr>
                <w:rFonts w:ascii="Arial" w:hAnsi="Arial" w:cs="Arial"/>
                <w:b/>
                <w:lang w:val="en-GB"/>
              </w:rPr>
              <w:t>Time of Closing Meeting:</w:t>
            </w:r>
          </w:p>
        </w:tc>
      </w:tr>
      <w:tr w:rsidR="00EA4C8C" w:rsidRPr="00C713E3" w14:paraId="6FD6932C" w14:textId="77777777" w:rsidTr="00244030">
        <w:trPr>
          <w:jc w:val="center"/>
        </w:trPr>
        <w:tc>
          <w:tcPr>
            <w:tcW w:w="10904" w:type="dxa"/>
            <w:gridSpan w:val="6"/>
          </w:tcPr>
          <w:p w14:paraId="13599C87" w14:textId="77777777" w:rsidR="00EA4C8C" w:rsidRPr="00C713E3" w:rsidRDefault="00EA4C8C" w:rsidP="00EA4C8C">
            <w:pPr>
              <w:jc w:val="both"/>
              <w:rPr>
                <w:rFonts w:ascii="Arial" w:hAnsi="Arial" w:cs="Arial"/>
                <w:lang w:val="en-GB"/>
              </w:rPr>
            </w:pPr>
          </w:p>
        </w:tc>
      </w:tr>
      <w:tr w:rsidR="00EA4C8C" w:rsidRPr="00C713E3" w14:paraId="14C3114F" w14:textId="77777777" w:rsidTr="00244030">
        <w:trPr>
          <w:trHeight w:val="278"/>
          <w:jc w:val="center"/>
        </w:trPr>
        <w:tc>
          <w:tcPr>
            <w:tcW w:w="568" w:type="dxa"/>
            <w:vMerge w:val="restart"/>
          </w:tcPr>
          <w:p w14:paraId="15D8FEAA" w14:textId="77777777" w:rsidR="00EA4C8C" w:rsidRPr="00C713E3" w:rsidRDefault="00EA4C8C" w:rsidP="00EA4C8C">
            <w:pPr>
              <w:jc w:val="both"/>
              <w:rPr>
                <w:rFonts w:ascii="Arial" w:hAnsi="Arial" w:cs="Arial"/>
                <w:b/>
                <w:lang w:val="en-GB"/>
              </w:rPr>
            </w:pPr>
            <w:r w:rsidRPr="00C713E3">
              <w:rPr>
                <w:rFonts w:ascii="Arial" w:hAnsi="Arial" w:cs="Arial"/>
                <w:b/>
                <w:lang w:val="en-GB"/>
              </w:rPr>
              <w:t>SI.</w:t>
            </w:r>
          </w:p>
        </w:tc>
        <w:tc>
          <w:tcPr>
            <w:tcW w:w="2507" w:type="dxa"/>
            <w:vMerge w:val="restart"/>
          </w:tcPr>
          <w:p w14:paraId="40AE8704" w14:textId="5AE0046E" w:rsidR="00EA4C8C" w:rsidRPr="00C713E3" w:rsidRDefault="00EA4C8C" w:rsidP="00EA4C8C">
            <w:pPr>
              <w:jc w:val="center"/>
              <w:rPr>
                <w:rFonts w:ascii="Arial" w:hAnsi="Arial" w:cs="Arial"/>
                <w:b/>
                <w:lang w:val="en-GB"/>
              </w:rPr>
            </w:pPr>
            <w:r w:rsidRPr="00C713E3">
              <w:rPr>
                <w:rFonts w:ascii="Arial" w:hAnsi="Arial" w:cs="Arial"/>
                <w:b/>
                <w:lang w:val="en-GB"/>
              </w:rPr>
              <w:t xml:space="preserve">Assessors / </w:t>
            </w:r>
            <w:r>
              <w:rPr>
                <w:rFonts w:ascii="Arial" w:hAnsi="Arial" w:cs="Arial"/>
                <w:b/>
                <w:lang w:val="en-GB"/>
              </w:rPr>
              <w:t>Laboratory</w:t>
            </w:r>
            <w:r w:rsidRPr="002A6E7B">
              <w:rPr>
                <w:rFonts w:ascii="Arial" w:hAnsi="Arial" w:cs="Arial"/>
                <w:b/>
                <w:highlight w:val="lightGray"/>
                <w:lang w:val="en-GB"/>
              </w:rPr>
              <w:t>’s</w:t>
            </w:r>
            <w:r w:rsidRPr="00C713E3">
              <w:rPr>
                <w:rFonts w:ascii="Arial" w:hAnsi="Arial" w:cs="Arial"/>
                <w:b/>
                <w:lang w:val="en-GB"/>
              </w:rPr>
              <w:t xml:space="preserve"> Personnel Present</w:t>
            </w:r>
          </w:p>
        </w:tc>
        <w:tc>
          <w:tcPr>
            <w:tcW w:w="2764" w:type="dxa"/>
            <w:gridSpan w:val="2"/>
            <w:vMerge w:val="restart"/>
          </w:tcPr>
          <w:p w14:paraId="027E7455" w14:textId="77777777" w:rsidR="00EA4C8C" w:rsidRPr="00C713E3" w:rsidRDefault="00EA4C8C" w:rsidP="00EA4C8C">
            <w:pPr>
              <w:jc w:val="center"/>
              <w:rPr>
                <w:rFonts w:ascii="Arial" w:hAnsi="Arial" w:cs="Arial"/>
                <w:lang w:val="en-GB"/>
              </w:rPr>
            </w:pPr>
            <w:r w:rsidRPr="00C713E3">
              <w:rPr>
                <w:rFonts w:ascii="Arial" w:hAnsi="Arial" w:cs="Arial"/>
                <w:b/>
                <w:lang w:val="en-GB"/>
              </w:rPr>
              <w:t>Capacity / Designation</w:t>
            </w:r>
          </w:p>
        </w:tc>
        <w:tc>
          <w:tcPr>
            <w:tcW w:w="5065" w:type="dxa"/>
            <w:gridSpan w:val="2"/>
          </w:tcPr>
          <w:p w14:paraId="4841861E" w14:textId="77777777" w:rsidR="00EA4C8C" w:rsidRPr="00C713E3" w:rsidRDefault="00EA4C8C" w:rsidP="00EA4C8C">
            <w:pPr>
              <w:tabs>
                <w:tab w:val="left" w:pos="1223"/>
                <w:tab w:val="right" w:pos="2463"/>
              </w:tabs>
              <w:jc w:val="center"/>
              <w:rPr>
                <w:rFonts w:ascii="Arial" w:hAnsi="Arial" w:cs="Arial"/>
                <w:b/>
                <w:lang w:val="en-GB"/>
              </w:rPr>
            </w:pPr>
            <w:r w:rsidRPr="00C713E3">
              <w:rPr>
                <w:rFonts w:ascii="Arial" w:hAnsi="Arial" w:cs="Arial"/>
                <w:b/>
                <w:lang w:val="en-GB"/>
              </w:rPr>
              <w:t>Signature</w:t>
            </w:r>
          </w:p>
        </w:tc>
      </w:tr>
      <w:tr w:rsidR="00EA4C8C" w:rsidRPr="00C713E3" w14:paraId="619952C2" w14:textId="77777777" w:rsidTr="00244030">
        <w:trPr>
          <w:trHeight w:val="277"/>
          <w:jc w:val="center"/>
        </w:trPr>
        <w:tc>
          <w:tcPr>
            <w:tcW w:w="568" w:type="dxa"/>
            <w:vMerge/>
          </w:tcPr>
          <w:p w14:paraId="1A7BB71A" w14:textId="77777777" w:rsidR="00EA4C8C" w:rsidRPr="00C713E3" w:rsidRDefault="00EA4C8C" w:rsidP="00EA4C8C">
            <w:pPr>
              <w:jc w:val="both"/>
              <w:rPr>
                <w:rFonts w:ascii="Arial" w:hAnsi="Arial" w:cs="Arial"/>
                <w:b/>
                <w:lang w:val="en-GB"/>
              </w:rPr>
            </w:pPr>
          </w:p>
        </w:tc>
        <w:tc>
          <w:tcPr>
            <w:tcW w:w="2507" w:type="dxa"/>
            <w:vMerge/>
          </w:tcPr>
          <w:p w14:paraId="172C2B27" w14:textId="77777777" w:rsidR="00EA4C8C" w:rsidRPr="00C713E3" w:rsidRDefault="00EA4C8C" w:rsidP="00EA4C8C">
            <w:pPr>
              <w:jc w:val="center"/>
              <w:rPr>
                <w:rFonts w:ascii="Arial" w:hAnsi="Arial" w:cs="Arial"/>
                <w:b/>
                <w:lang w:val="en-GB"/>
              </w:rPr>
            </w:pPr>
          </w:p>
        </w:tc>
        <w:tc>
          <w:tcPr>
            <w:tcW w:w="2764" w:type="dxa"/>
            <w:gridSpan w:val="2"/>
            <w:vMerge/>
          </w:tcPr>
          <w:p w14:paraId="14802E51" w14:textId="77777777" w:rsidR="00EA4C8C" w:rsidRPr="00C713E3" w:rsidRDefault="00EA4C8C" w:rsidP="00EA4C8C">
            <w:pPr>
              <w:jc w:val="center"/>
              <w:rPr>
                <w:rFonts w:ascii="Arial" w:hAnsi="Arial" w:cs="Arial"/>
                <w:b/>
                <w:lang w:val="en-GB"/>
              </w:rPr>
            </w:pPr>
          </w:p>
        </w:tc>
        <w:tc>
          <w:tcPr>
            <w:tcW w:w="2339" w:type="dxa"/>
          </w:tcPr>
          <w:p w14:paraId="147DA747" w14:textId="77777777" w:rsidR="00EA4C8C" w:rsidRPr="00C713E3" w:rsidRDefault="00EA4C8C" w:rsidP="00EA4C8C">
            <w:pPr>
              <w:tabs>
                <w:tab w:val="left" w:pos="1223"/>
                <w:tab w:val="right" w:pos="2463"/>
              </w:tabs>
              <w:jc w:val="center"/>
              <w:rPr>
                <w:rFonts w:ascii="Arial" w:hAnsi="Arial" w:cs="Arial"/>
                <w:b/>
                <w:lang w:val="en-GB"/>
              </w:rPr>
            </w:pPr>
            <w:r w:rsidRPr="00C713E3">
              <w:rPr>
                <w:rFonts w:ascii="Arial" w:hAnsi="Arial" w:cs="Arial"/>
                <w:b/>
                <w:lang w:val="en-GB"/>
              </w:rPr>
              <w:t>Opening meeting</w:t>
            </w:r>
          </w:p>
        </w:tc>
        <w:tc>
          <w:tcPr>
            <w:tcW w:w="2726" w:type="dxa"/>
          </w:tcPr>
          <w:p w14:paraId="33871E11" w14:textId="77777777" w:rsidR="00EA4C8C" w:rsidRPr="00C713E3" w:rsidRDefault="00EA4C8C" w:rsidP="00EA4C8C">
            <w:pPr>
              <w:tabs>
                <w:tab w:val="left" w:pos="1223"/>
                <w:tab w:val="right" w:pos="2463"/>
              </w:tabs>
              <w:jc w:val="center"/>
              <w:rPr>
                <w:rFonts w:ascii="Arial" w:hAnsi="Arial" w:cs="Arial"/>
                <w:b/>
                <w:lang w:val="en-GB"/>
              </w:rPr>
            </w:pPr>
            <w:r w:rsidRPr="00C713E3">
              <w:rPr>
                <w:rFonts w:ascii="Arial" w:hAnsi="Arial" w:cs="Arial"/>
                <w:b/>
                <w:lang w:val="en-GB"/>
              </w:rPr>
              <w:t>Closing meeting</w:t>
            </w:r>
          </w:p>
        </w:tc>
      </w:tr>
      <w:tr w:rsidR="00EA4C8C" w:rsidRPr="00C713E3" w14:paraId="34EE598B" w14:textId="77777777" w:rsidTr="00244030">
        <w:trPr>
          <w:trHeight w:val="340"/>
          <w:jc w:val="center"/>
        </w:trPr>
        <w:tc>
          <w:tcPr>
            <w:tcW w:w="568" w:type="dxa"/>
          </w:tcPr>
          <w:p w14:paraId="5208BB7C" w14:textId="77777777" w:rsidR="00EA4C8C" w:rsidRPr="00C713E3" w:rsidRDefault="00EA4C8C" w:rsidP="00EA4C8C">
            <w:pPr>
              <w:jc w:val="both"/>
              <w:rPr>
                <w:rFonts w:ascii="Arial" w:hAnsi="Arial" w:cs="Arial"/>
                <w:b/>
                <w:lang w:val="en-GB"/>
              </w:rPr>
            </w:pPr>
          </w:p>
        </w:tc>
        <w:tc>
          <w:tcPr>
            <w:tcW w:w="2507" w:type="dxa"/>
          </w:tcPr>
          <w:p w14:paraId="340D6A2D" w14:textId="77777777" w:rsidR="00EA4C8C" w:rsidRPr="00C713E3" w:rsidRDefault="00EA4C8C" w:rsidP="00EA4C8C">
            <w:pPr>
              <w:jc w:val="both"/>
              <w:rPr>
                <w:rFonts w:ascii="Arial" w:hAnsi="Arial" w:cs="Arial"/>
                <w:b/>
                <w:lang w:val="en-GB"/>
              </w:rPr>
            </w:pPr>
          </w:p>
        </w:tc>
        <w:tc>
          <w:tcPr>
            <w:tcW w:w="2764" w:type="dxa"/>
            <w:gridSpan w:val="2"/>
          </w:tcPr>
          <w:p w14:paraId="01AF09EE" w14:textId="77777777" w:rsidR="00EA4C8C" w:rsidRPr="00C713E3" w:rsidRDefault="00EA4C8C" w:rsidP="00EA4C8C">
            <w:pPr>
              <w:jc w:val="both"/>
              <w:rPr>
                <w:rFonts w:ascii="Arial" w:hAnsi="Arial" w:cs="Arial"/>
                <w:b/>
                <w:lang w:val="en-GB"/>
              </w:rPr>
            </w:pPr>
          </w:p>
        </w:tc>
        <w:tc>
          <w:tcPr>
            <w:tcW w:w="2339" w:type="dxa"/>
          </w:tcPr>
          <w:p w14:paraId="331CB12D" w14:textId="77777777" w:rsidR="00EA4C8C" w:rsidRPr="00C713E3" w:rsidRDefault="00EA4C8C" w:rsidP="00EA4C8C">
            <w:pPr>
              <w:tabs>
                <w:tab w:val="left" w:pos="1223"/>
                <w:tab w:val="right" w:pos="2463"/>
              </w:tabs>
              <w:jc w:val="both"/>
              <w:rPr>
                <w:rFonts w:ascii="Arial" w:hAnsi="Arial" w:cs="Arial"/>
                <w:b/>
                <w:lang w:val="en-GB"/>
              </w:rPr>
            </w:pPr>
          </w:p>
        </w:tc>
        <w:tc>
          <w:tcPr>
            <w:tcW w:w="2726" w:type="dxa"/>
          </w:tcPr>
          <w:p w14:paraId="6EC5CA4A" w14:textId="77777777" w:rsidR="00EA4C8C" w:rsidRPr="00C713E3" w:rsidRDefault="00EA4C8C" w:rsidP="00EA4C8C">
            <w:pPr>
              <w:tabs>
                <w:tab w:val="left" w:pos="1223"/>
                <w:tab w:val="right" w:pos="2463"/>
              </w:tabs>
              <w:jc w:val="both"/>
              <w:rPr>
                <w:rFonts w:ascii="Arial" w:hAnsi="Arial" w:cs="Arial"/>
                <w:b/>
                <w:lang w:val="en-GB"/>
              </w:rPr>
            </w:pPr>
          </w:p>
        </w:tc>
      </w:tr>
      <w:tr w:rsidR="00EA4C8C" w:rsidRPr="00C713E3" w14:paraId="3199402F" w14:textId="77777777" w:rsidTr="00244030">
        <w:trPr>
          <w:trHeight w:val="400"/>
          <w:jc w:val="center"/>
        </w:trPr>
        <w:tc>
          <w:tcPr>
            <w:tcW w:w="568" w:type="dxa"/>
          </w:tcPr>
          <w:p w14:paraId="36EDE943" w14:textId="77777777" w:rsidR="00EA4C8C" w:rsidRPr="00C713E3" w:rsidRDefault="00EA4C8C" w:rsidP="00EA4C8C">
            <w:pPr>
              <w:jc w:val="both"/>
              <w:rPr>
                <w:rFonts w:ascii="Arial" w:hAnsi="Arial" w:cs="Arial"/>
                <w:lang w:val="en-GB"/>
              </w:rPr>
            </w:pPr>
          </w:p>
        </w:tc>
        <w:tc>
          <w:tcPr>
            <w:tcW w:w="2507" w:type="dxa"/>
          </w:tcPr>
          <w:p w14:paraId="601A78EB" w14:textId="77777777" w:rsidR="00EA4C8C" w:rsidRPr="00C713E3" w:rsidRDefault="00EA4C8C" w:rsidP="00EA4C8C">
            <w:pPr>
              <w:jc w:val="both"/>
              <w:rPr>
                <w:rFonts w:ascii="Arial" w:hAnsi="Arial" w:cs="Arial"/>
                <w:lang w:val="en-GB"/>
              </w:rPr>
            </w:pPr>
          </w:p>
        </w:tc>
        <w:tc>
          <w:tcPr>
            <w:tcW w:w="2764" w:type="dxa"/>
            <w:gridSpan w:val="2"/>
          </w:tcPr>
          <w:p w14:paraId="729DB772" w14:textId="77777777" w:rsidR="00EA4C8C" w:rsidRPr="00C713E3" w:rsidRDefault="00EA4C8C" w:rsidP="00EA4C8C">
            <w:pPr>
              <w:jc w:val="both"/>
              <w:rPr>
                <w:rFonts w:ascii="Arial" w:hAnsi="Arial" w:cs="Arial"/>
                <w:lang w:val="en-GB"/>
              </w:rPr>
            </w:pPr>
          </w:p>
        </w:tc>
        <w:tc>
          <w:tcPr>
            <w:tcW w:w="2339" w:type="dxa"/>
          </w:tcPr>
          <w:p w14:paraId="279375B8" w14:textId="77777777" w:rsidR="00EA4C8C" w:rsidRPr="00C713E3" w:rsidRDefault="00EA4C8C" w:rsidP="00EA4C8C">
            <w:pPr>
              <w:jc w:val="both"/>
              <w:rPr>
                <w:rFonts w:ascii="Arial" w:hAnsi="Arial" w:cs="Arial"/>
                <w:lang w:val="en-GB"/>
              </w:rPr>
            </w:pPr>
          </w:p>
        </w:tc>
        <w:tc>
          <w:tcPr>
            <w:tcW w:w="2726" w:type="dxa"/>
          </w:tcPr>
          <w:p w14:paraId="5F17DD7F" w14:textId="77777777" w:rsidR="00EA4C8C" w:rsidRPr="00C713E3" w:rsidRDefault="00EA4C8C" w:rsidP="00EA4C8C">
            <w:pPr>
              <w:jc w:val="both"/>
              <w:rPr>
                <w:rFonts w:ascii="Arial" w:hAnsi="Arial" w:cs="Arial"/>
                <w:lang w:val="en-GB"/>
              </w:rPr>
            </w:pPr>
          </w:p>
        </w:tc>
      </w:tr>
      <w:tr w:rsidR="00EA4C8C" w:rsidRPr="00C713E3" w14:paraId="1285C660" w14:textId="77777777" w:rsidTr="00244030">
        <w:trPr>
          <w:trHeight w:val="400"/>
          <w:jc w:val="center"/>
        </w:trPr>
        <w:tc>
          <w:tcPr>
            <w:tcW w:w="568" w:type="dxa"/>
          </w:tcPr>
          <w:p w14:paraId="5F4005E4" w14:textId="77777777" w:rsidR="00EA4C8C" w:rsidRPr="00C713E3" w:rsidRDefault="00EA4C8C" w:rsidP="00EA4C8C">
            <w:pPr>
              <w:jc w:val="both"/>
              <w:rPr>
                <w:rFonts w:ascii="Arial" w:hAnsi="Arial" w:cs="Arial"/>
                <w:lang w:val="en-GB"/>
              </w:rPr>
            </w:pPr>
          </w:p>
        </w:tc>
        <w:tc>
          <w:tcPr>
            <w:tcW w:w="2507" w:type="dxa"/>
          </w:tcPr>
          <w:p w14:paraId="362EEC39" w14:textId="77777777" w:rsidR="00EA4C8C" w:rsidRPr="00C713E3" w:rsidRDefault="00EA4C8C" w:rsidP="00EA4C8C">
            <w:pPr>
              <w:jc w:val="both"/>
              <w:rPr>
                <w:rFonts w:ascii="Arial" w:hAnsi="Arial" w:cs="Arial"/>
                <w:lang w:val="en-GB"/>
              </w:rPr>
            </w:pPr>
          </w:p>
        </w:tc>
        <w:tc>
          <w:tcPr>
            <w:tcW w:w="2764" w:type="dxa"/>
            <w:gridSpan w:val="2"/>
          </w:tcPr>
          <w:p w14:paraId="41290BDE" w14:textId="77777777" w:rsidR="00EA4C8C" w:rsidRPr="00C713E3" w:rsidRDefault="00EA4C8C" w:rsidP="00EA4C8C">
            <w:pPr>
              <w:jc w:val="both"/>
              <w:rPr>
                <w:rFonts w:ascii="Arial" w:hAnsi="Arial" w:cs="Arial"/>
                <w:lang w:val="en-GB"/>
              </w:rPr>
            </w:pPr>
          </w:p>
        </w:tc>
        <w:tc>
          <w:tcPr>
            <w:tcW w:w="2339" w:type="dxa"/>
          </w:tcPr>
          <w:p w14:paraId="5EB91039" w14:textId="77777777" w:rsidR="00EA4C8C" w:rsidRPr="00C713E3" w:rsidRDefault="00EA4C8C" w:rsidP="00EA4C8C">
            <w:pPr>
              <w:jc w:val="both"/>
              <w:rPr>
                <w:rFonts w:ascii="Arial" w:hAnsi="Arial" w:cs="Arial"/>
                <w:lang w:val="en-GB"/>
              </w:rPr>
            </w:pPr>
          </w:p>
        </w:tc>
        <w:tc>
          <w:tcPr>
            <w:tcW w:w="2726" w:type="dxa"/>
          </w:tcPr>
          <w:p w14:paraId="7CB04CF8" w14:textId="77777777" w:rsidR="00EA4C8C" w:rsidRPr="00C713E3" w:rsidRDefault="00EA4C8C" w:rsidP="00EA4C8C">
            <w:pPr>
              <w:jc w:val="both"/>
              <w:rPr>
                <w:rFonts w:ascii="Arial" w:hAnsi="Arial" w:cs="Arial"/>
                <w:lang w:val="en-GB"/>
              </w:rPr>
            </w:pPr>
          </w:p>
        </w:tc>
      </w:tr>
      <w:tr w:rsidR="00EA4C8C" w:rsidRPr="00C713E3" w14:paraId="3E49B209" w14:textId="77777777" w:rsidTr="00244030">
        <w:trPr>
          <w:trHeight w:val="400"/>
          <w:jc w:val="center"/>
        </w:trPr>
        <w:tc>
          <w:tcPr>
            <w:tcW w:w="568" w:type="dxa"/>
          </w:tcPr>
          <w:p w14:paraId="31180327" w14:textId="77777777" w:rsidR="00EA4C8C" w:rsidRPr="00C713E3" w:rsidRDefault="00EA4C8C" w:rsidP="00EA4C8C">
            <w:pPr>
              <w:jc w:val="both"/>
              <w:rPr>
                <w:rFonts w:ascii="Arial" w:hAnsi="Arial" w:cs="Arial"/>
                <w:lang w:val="en-GB"/>
              </w:rPr>
            </w:pPr>
          </w:p>
        </w:tc>
        <w:tc>
          <w:tcPr>
            <w:tcW w:w="2507" w:type="dxa"/>
          </w:tcPr>
          <w:p w14:paraId="013DC471" w14:textId="77777777" w:rsidR="00EA4C8C" w:rsidRPr="00C713E3" w:rsidRDefault="00EA4C8C" w:rsidP="00EA4C8C">
            <w:pPr>
              <w:jc w:val="both"/>
              <w:rPr>
                <w:rFonts w:ascii="Arial" w:hAnsi="Arial" w:cs="Arial"/>
                <w:lang w:val="en-GB"/>
              </w:rPr>
            </w:pPr>
          </w:p>
        </w:tc>
        <w:tc>
          <w:tcPr>
            <w:tcW w:w="2764" w:type="dxa"/>
            <w:gridSpan w:val="2"/>
          </w:tcPr>
          <w:p w14:paraId="39A5CB4A" w14:textId="77777777" w:rsidR="00EA4C8C" w:rsidRPr="00C713E3" w:rsidRDefault="00EA4C8C" w:rsidP="00EA4C8C">
            <w:pPr>
              <w:jc w:val="both"/>
              <w:rPr>
                <w:rFonts w:ascii="Arial" w:hAnsi="Arial" w:cs="Arial"/>
                <w:lang w:val="en-GB"/>
              </w:rPr>
            </w:pPr>
          </w:p>
        </w:tc>
        <w:tc>
          <w:tcPr>
            <w:tcW w:w="2339" w:type="dxa"/>
          </w:tcPr>
          <w:p w14:paraId="28749E1E" w14:textId="77777777" w:rsidR="00EA4C8C" w:rsidRPr="00C713E3" w:rsidRDefault="00EA4C8C" w:rsidP="00EA4C8C">
            <w:pPr>
              <w:jc w:val="both"/>
              <w:rPr>
                <w:rFonts w:ascii="Arial" w:hAnsi="Arial" w:cs="Arial"/>
                <w:lang w:val="en-GB"/>
              </w:rPr>
            </w:pPr>
          </w:p>
        </w:tc>
        <w:tc>
          <w:tcPr>
            <w:tcW w:w="2726" w:type="dxa"/>
          </w:tcPr>
          <w:p w14:paraId="1CE2A7BD" w14:textId="77777777" w:rsidR="00EA4C8C" w:rsidRPr="00C713E3" w:rsidRDefault="00EA4C8C" w:rsidP="00EA4C8C">
            <w:pPr>
              <w:jc w:val="both"/>
              <w:rPr>
                <w:rFonts w:ascii="Arial" w:hAnsi="Arial" w:cs="Arial"/>
                <w:lang w:val="en-GB"/>
              </w:rPr>
            </w:pPr>
          </w:p>
        </w:tc>
      </w:tr>
      <w:tr w:rsidR="00EA4C8C" w:rsidRPr="00C713E3" w14:paraId="511CA676" w14:textId="77777777" w:rsidTr="00244030">
        <w:trPr>
          <w:trHeight w:val="400"/>
          <w:jc w:val="center"/>
        </w:trPr>
        <w:tc>
          <w:tcPr>
            <w:tcW w:w="568" w:type="dxa"/>
          </w:tcPr>
          <w:p w14:paraId="2C3FDBD6" w14:textId="77777777" w:rsidR="00EA4C8C" w:rsidRPr="00C713E3" w:rsidRDefault="00EA4C8C" w:rsidP="00EA4C8C">
            <w:pPr>
              <w:jc w:val="both"/>
              <w:rPr>
                <w:rFonts w:ascii="Arial" w:hAnsi="Arial" w:cs="Arial"/>
                <w:lang w:val="en-GB"/>
              </w:rPr>
            </w:pPr>
          </w:p>
        </w:tc>
        <w:tc>
          <w:tcPr>
            <w:tcW w:w="2507" w:type="dxa"/>
          </w:tcPr>
          <w:p w14:paraId="28E16F0B" w14:textId="77777777" w:rsidR="00EA4C8C" w:rsidRPr="00C713E3" w:rsidRDefault="00EA4C8C" w:rsidP="00EA4C8C">
            <w:pPr>
              <w:jc w:val="both"/>
              <w:rPr>
                <w:rFonts w:ascii="Arial" w:hAnsi="Arial" w:cs="Arial"/>
                <w:lang w:val="en-GB"/>
              </w:rPr>
            </w:pPr>
          </w:p>
        </w:tc>
        <w:tc>
          <w:tcPr>
            <w:tcW w:w="2764" w:type="dxa"/>
            <w:gridSpan w:val="2"/>
          </w:tcPr>
          <w:p w14:paraId="6B6DCBB7" w14:textId="77777777" w:rsidR="00EA4C8C" w:rsidRPr="00C713E3" w:rsidRDefault="00EA4C8C" w:rsidP="00EA4C8C">
            <w:pPr>
              <w:jc w:val="both"/>
              <w:rPr>
                <w:rFonts w:ascii="Arial" w:hAnsi="Arial" w:cs="Arial"/>
                <w:lang w:val="en-GB"/>
              </w:rPr>
            </w:pPr>
          </w:p>
        </w:tc>
        <w:tc>
          <w:tcPr>
            <w:tcW w:w="2339" w:type="dxa"/>
          </w:tcPr>
          <w:p w14:paraId="6E2D19B3" w14:textId="77777777" w:rsidR="00EA4C8C" w:rsidRPr="00C713E3" w:rsidRDefault="00EA4C8C" w:rsidP="00EA4C8C">
            <w:pPr>
              <w:jc w:val="both"/>
              <w:rPr>
                <w:rFonts w:ascii="Arial" w:hAnsi="Arial" w:cs="Arial"/>
                <w:lang w:val="en-GB"/>
              </w:rPr>
            </w:pPr>
          </w:p>
        </w:tc>
        <w:tc>
          <w:tcPr>
            <w:tcW w:w="2726" w:type="dxa"/>
          </w:tcPr>
          <w:p w14:paraId="533FC95C" w14:textId="77777777" w:rsidR="00EA4C8C" w:rsidRPr="00C713E3" w:rsidRDefault="00EA4C8C" w:rsidP="00EA4C8C">
            <w:pPr>
              <w:jc w:val="both"/>
              <w:rPr>
                <w:rFonts w:ascii="Arial" w:hAnsi="Arial" w:cs="Arial"/>
                <w:lang w:val="en-GB"/>
              </w:rPr>
            </w:pPr>
          </w:p>
        </w:tc>
      </w:tr>
      <w:tr w:rsidR="00EA4C8C" w:rsidRPr="00C713E3" w14:paraId="2532E315" w14:textId="77777777" w:rsidTr="00244030">
        <w:trPr>
          <w:trHeight w:val="400"/>
          <w:jc w:val="center"/>
        </w:trPr>
        <w:tc>
          <w:tcPr>
            <w:tcW w:w="568" w:type="dxa"/>
          </w:tcPr>
          <w:p w14:paraId="532AE71D" w14:textId="77777777" w:rsidR="00EA4C8C" w:rsidRPr="00C713E3" w:rsidRDefault="00EA4C8C" w:rsidP="00EA4C8C">
            <w:pPr>
              <w:jc w:val="both"/>
              <w:rPr>
                <w:rFonts w:ascii="Arial" w:hAnsi="Arial" w:cs="Arial"/>
                <w:lang w:val="en-GB"/>
              </w:rPr>
            </w:pPr>
          </w:p>
        </w:tc>
        <w:tc>
          <w:tcPr>
            <w:tcW w:w="2507" w:type="dxa"/>
          </w:tcPr>
          <w:p w14:paraId="2FF1331B" w14:textId="77777777" w:rsidR="00EA4C8C" w:rsidRPr="00C713E3" w:rsidRDefault="00EA4C8C" w:rsidP="00EA4C8C">
            <w:pPr>
              <w:jc w:val="both"/>
              <w:rPr>
                <w:rFonts w:ascii="Arial" w:hAnsi="Arial" w:cs="Arial"/>
                <w:lang w:val="en-GB"/>
              </w:rPr>
            </w:pPr>
          </w:p>
        </w:tc>
        <w:tc>
          <w:tcPr>
            <w:tcW w:w="2764" w:type="dxa"/>
            <w:gridSpan w:val="2"/>
          </w:tcPr>
          <w:p w14:paraId="5342580B" w14:textId="77777777" w:rsidR="00EA4C8C" w:rsidRPr="00C713E3" w:rsidRDefault="00EA4C8C" w:rsidP="00EA4C8C">
            <w:pPr>
              <w:jc w:val="both"/>
              <w:rPr>
                <w:rFonts w:ascii="Arial" w:hAnsi="Arial" w:cs="Arial"/>
                <w:lang w:val="en-GB"/>
              </w:rPr>
            </w:pPr>
          </w:p>
        </w:tc>
        <w:tc>
          <w:tcPr>
            <w:tcW w:w="2339" w:type="dxa"/>
          </w:tcPr>
          <w:p w14:paraId="3338718B" w14:textId="77777777" w:rsidR="00EA4C8C" w:rsidRPr="00C713E3" w:rsidRDefault="00EA4C8C" w:rsidP="00EA4C8C">
            <w:pPr>
              <w:jc w:val="both"/>
              <w:rPr>
                <w:rFonts w:ascii="Arial" w:hAnsi="Arial" w:cs="Arial"/>
                <w:lang w:val="en-GB"/>
              </w:rPr>
            </w:pPr>
          </w:p>
        </w:tc>
        <w:tc>
          <w:tcPr>
            <w:tcW w:w="2726" w:type="dxa"/>
          </w:tcPr>
          <w:p w14:paraId="1768A948" w14:textId="77777777" w:rsidR="00EA4C8C" w:rsidRPr="00C713E3" w:rsidRDefault="00EA4C8C" w:rsidP="00EA4C8C">
            <w:pPr>
              <w:jc w:val="both"/>
              <w:rPr>
                <w:rFonts w:ascii="Arial" w:hAnsi="Arial" w:cs="Arial"/>
                <w:lang w:val="en-GB"/>
              </w:rPr>
            </w:pPr>
          </w:p>
        </w:tc>
      </w:tr>
      <w:tr w:rsidR="00EA4C8C" w:rsidRPr="00C713E3" w14:paraId="3B221EED" w14:textId="77777777" w:rsidTr="00244030">
        <w:trPr>
          <w:trHeight w:val="400"/>
          <w:jc w:val="center"/>
        </w:trPr>
        <w:tc>
          <w:tcPr>
            <w:tcW w:w="568" w:type="dxa"/>
          </w:tcPr>
          <w:p w14:paraId="2C3E71C0" w14:textId="77777777" w:rsidR="00EA4C8C" w:rsidRPr="00C713E3" w:rsidRDefault="00EA4C8C" w:rsidP="00EA4C8C">
            <w:pPr>
              <w:jc w:val="both"/>
              <w:rPr>
                <w:rFonts w:ascii="Arial" w:hAnsi="Arial" w:cs="Arial"/>
                <w:lang w:val="en-GB"/>
              </w:rPr>
            </w:pPr>
          </w:p>
        </w:tc>
        <w:tc>
          <w:tcPr>
            <w:tcW w:w="2507" w:type="dxa"/>
          </w:tcPr>
          <w:p w14:paraId="729E9369" w14:textId="77777777" w:rsidR="00EA4C8C" w:rsidRPr="00C713E3" w:rsidRDefault="00EA4C8C" w:rsidP="00EA4C8C">
            <w:pPr>
              <w:jc w:val="both"/>
              <w:rPr>
                <w:rFonts w:ascii="Arial" w:hAnsi="Arial" w:cs="Arial"/>
                <w:lang w:val="en-GB"/>
              </w:rPr>
            </w:pPr>
          </w:p>
        </w:tc>
        <w:tc>
          <w:tcPr>
            <w:tcW w:w="2764" w:type="dxa"/>
            <w:gridSpan w:val="2"/>
          </w:tcPr>
          <w:p w14:paraId="488A19FB" w14:textId="77777777" w:rsidR="00EA4C8C" w:rsidRPr="00C713E3" w:rsidRDefault="00EA4C8C" w:rsidP="00EA4C8C">
            <w:pPr>
              <w:jc w:val="both"/>
              <w:rPr>
                <w:rFonts w:ascii="Arial" w:hAnsi="Arial" w:cs="Arial"/>
                <w:lang w:val="en-GB"/>
              </w:rPr>
            </w:pPr>
          </w:p>
        </w:tc>
        <w:tc>
          <w:tcPr>
            <w:tcW w:w="2339" w:type="dxa"/>
          </w:tcPr>
          <w:p w14:paraId="75138F51" w14:textId="77777777" w:rsidR="00EA4C8C" w:rsidRPr="00C713E3" w:rsidRDefault="00EA4C8C" w:rsidP="00EA4C8C">
            <w:pPr>
              <w:jc w:val="both"/>
              <w:rPr>
                <w:rFonts w:ascii="Arial" w:hAnsi="Arial" w:cs="Arial"/>
                <w:lang w:val="en-GB"/>
              </w:rPr>
            </w:pPr>
          </w:p>
        </w:tc>
        <w:tc>
          <w:tcPr>
            <w:tcW w:w="2726" w:type="dxa"/>
          </w:tcPr>
          <w:p w14:paraId="0A6E0E2A" w14:textId="77777777" w:rsidR="00EA4C8C" w:rsidRPr="00C713E3" w:rsidRDefault="00EA4C8C" w:rsidP="00EA4C8C">
            <w:pPr>
              <w:jc w:val="both"/>
              <w:rPr>
                <w:rFonts w:ascii="Arial" w:hAnsi="Arial" w:cs="Arial"/>
                <w:lang w:val="en-GB"/>
              </w:rPr>
            </w:pPr>
          </w:p>
        </w:tc>
      </w:tr>
      <w:tr w:rsidR="00EA4C8C" w:rsidRPr="00C713E3" w14:paraId="1BB1E39D" w14:textId="77777777" w:rsidTr="00244030">
        <w:trPr>
          <w:trHeight w:val="400"/>
          <w:jc w:val="center"/>
        </w:trPr>
        <w:tc>
          <w:tcPr>
            <w:tcW w:w="568" w:type="dxa"/>
          </w:tcPr>
          <w:p w14:paraId="27093062" w14:textId="77777777" w:rsidR="00EA4C8C" w:rsidRPr="00C713E3" w:rsidRDefault="00EA4C8C" w:rsidP="00EA4C8C">
            <w:pPr>
              <w:jc w:val="both"/>
              <w:rPr>
                <w:rFonts w:ascii="Arial" w:hAnsi="Arial" w:cs="Arial"/>
                <w:lang w:val="en-GB"/>
              </w:rPr>
            </w:pPr>
          </w:p>
        </w:tc>
        <w:tc>
          <w:tcPr>
            <w:tcW w:w="2507" w:type="dxa"/>
          </w:tcPr>
          <w:p w14:paraId="2691E19E" w14:textId="77777777" w:rsidR="00EA4C8C" w:rsidRPr="00C713E3" w:rsidRDefault="00EA4C8C" w:rsidP="00EA4C8C">
            <w:pPr>
              <w:jc w:val="both"/>
              <w:rPr>
                <w:rFonts w:ascii="Arial" w:hAnsi="Arial" w:cs="Arial"/>
                <w:lang w:val="en-GB"/>
              </w:rPr>
            </w:pPr>
          </w:p>
        </w:tc>
        <w:tc>
          <w:tcPr>
            <w:tcW w:w="2764" w:type="dxa"/>
            <w:gridSpan w:val="2"/>
          </w:tcPr>
          <w:p w14:paraId="45891ED9" w14:textId="77777777" w:rsidR="00EA4C8C" w:rsidRPr="00C713E3" w:rsidRDefault="00EA4C8C" w:rsidP="00EA4C8C">
            <w:pPr>
              <w:jc w:val="both"/>
              <w:rPr>
                <w:rFonts w:ascii="Arial" w:hAnsi="Arial" w:cs="Arial"/>
                <w:lang w:val="en-GB"/>
              </w:rPr>
            </w:pPr>
          </w:p>
        </w:tc>
        <w:tc>
          <w:tcPr>
            <w:tcW w:w="2339" w:type="dxa"/>
          </w:tcPr>
          <w:p w14:paraId="38714A5E" w14:textId="77777777" w:rsidR="00EA4C8C" w:rsidRPr="00C713E3" w:rsidRDefault="00EA4C8C" w:rsidP="00EA4C8C">
            <w:pPr>
              <w:jc w:val="both"/>
              <w:rPr>
                <w:rFonts w:ascii="Arial" w:hAnsi="Arial" w:cs="Arial"/>
                <w:lang w:val="en-GB"/>
              </w:rPr>
            </w:pPr>
          </w:p>
        </w:tc>
        <w:tc>
          <w:tcPr>
            <w:tcW w:w="2726" w:type="dxa"/>
          </w:tcPr>
          <w:p w14:paraId="6D3EC253" w14:textId="77777777" w:rsidR="00EA4C8C" w:rsidRPr="00C713E3" w:rsidRDefault="00EA4C8C" w:rsidP="00EA4C8C">
            <w:pPr>
              <w:jc w:val="both"/>
              <w:rPr>
                <w:rFonts w:ascii="Arial" w:hAnsi="Arial" w:cs="Arial"/>
                <w:lang w:val="en-GB"/>
              </w:rPr>
            </w:pPr>
          </w:p>
        </w:tc>
      </w:tr>
      <w:tr w:rsidR="00EA4C8C" w:rsidRPr="00C713E3" w14:paraId="36FE9024" w14:textId="77777777" w:rsidTr="00244030">
        <w:trPr>
          <w:trHeight w:val="400"/>
          <w:jc w:val="center"/>
        </w:trPr>
        <w:tc>
          <w:tcPr>
            <w:tcW w:w="568" w:type="dxa"/>
          </w:tcPr>
          <w:p w14:paraId="1275C273" w14:textId="77777777" w:rsidR="00EA4C8C" w:rsidRPr="00C713E3" w:rsidRDefault="00EA4C8C" w:rsidP="00EA4C8C">
            <w:pPr>
              <w:jc w:val="both"/>
              <w:rPr>
                <w:rFonts w:ascii="Arial" w:hAnsi="Arial" w:cs="Arial"/>
                <w:lang w:val="en-GB"/>
              </w:rPr>
            </w:pPr>
          </w:p>
        </w:tc>
        <w:tc>
          <w:tcPr>
            <w:tcW w:w="2507" w:type="dxa"/>
          </w:tcPr>
          <w:p w14:paraId="4AB16309" w14:textId="77777777" w:rsidR="00EA4C8C" w:rsidRPr="00C713E3" w:rsidRDefault="00EA4C8C" w:rsidP="00EA4C8C">
            <w:pPr>
              <w:jc w:val="both"/>
              <w:rPr>
                <w:rFonts w:ascii="Arial" w:hAnsi="Arial" w:cs="Arial"/>
                <w:lang w:val="en-GB"/>
              </w:rPr>
            </w:pPr>
          </w:p>
        </w:tc>
        <w:tc>
          <w:tcPr>
            <w:tcW w:w="2764" w:type="dxa"/>
            <w:gridSpan w:val="2"/>
          </w:tcPr>
          <w:p w14:paraId="12311F06" w14:textId="77777777" w:rsidR="00EA4C8C" w:rsidRPr="00C713E3" w:rsidRDefault="00EA4C8C" w:rsidP="00EA4C8C">
            <w:pPr>
              <w:jc w:val="both"/>
              <w:rPr>
                <w:rFonts w:ascii="Arial" w:hAnsi="Arial" w:cs="Arial"/>
                <w:lang w:val="en-GB"/>
              </w:rPr>
            </w:pPr>
          </w:p>
        </w:tc>
        <w:tc>
          <w:tcPr>
            <w:tcW w:w="2339" w:type="dxa"/>
          </w:tcPr>
          <w:p w14:paraId="017FD8FD" w14:textId="77777777" w:rsidR="00EA4C8C" w:rsidRPr="00C713E3" w:rsidRDefault="00EA4C8C" w:rsidP="00EA4C8C">
            <w:pPr>
              <w:jc w:val="both"/>
              <w:rPr>
                <w:rFonts w:ascii="Arial" w:hAnsi="Arial" w:cs="Arial"/>
                <w:lang w:val="en-GB"/>
              </w:rPr>
            </w:pPr>
          </w:p>
        </w:tc>
        <w:tc>
          <w:tcPr>
            <w:tcW w:w="2726" w:type="dxa"/>
          </w:tcPr>
          <w:p w14:paraId="20B4110B" w14:textId="77777777" w:rsidR="00EA4C8C" w:rsidRPr="00C713E3" w:rsidRDefault="00EA4C8C" w:rsidP="00EA4C8C">
            <w:pPr>
              <w:jc w:val="both"/>
              <w:rPr>
                <w:rFonts w:ascii="Arial" w:hAnsi="Arial" w:cs="Arial"/>
                <w:lang w:val="en-GB"/>
              </w:rPr>
            </w:pPr>
          </w:p>
        </w:tc>
      </w:tr>
      <w:tr w:rsidR="00EA4C8C" w:rsidRPr="00C713E3" w14:paraId="12E3D7D0" w14:textId="77777777" w:rsidTr="00244030">
        <w:trPr>
          <w:trHeight w:val="400"/>
          <w:jc w:val="center"/>
        </w:trPr>
        <w:tc>
          <w:tcPr>
            <w:tcW w:w="568" w:type="dxa"/>
          </w:tcPr>
          <w:p w14:paraId="5EEC7C72" w14:textId="77777777" w:rsidR="00EA4C8C" w:rsidRPr="00C713E3" w:rsidRDefault="00EA4C8C" w:rsidP="00EA4C8C">
            <w:pPr>
              <w:jc w:val="both"/>
              <w:rPr>
                <w:rFonts w:ascii="Arial" w:hAnsi="Arial" w:cs="Arial"/>
                <w:lang w:val="en-GB"/>
              </w:rPr>
            </w:pPr>
          </w:p>
        </w:tc>
        <w:tc>
          <w:tcPr>
            <w:tcW w:w="2507" w:type="dxa"/>
          </w:tcPr>
          <w:p w14:paraId="316F0EF6" w14:textId="77777777" w:rsidR="00EA4C8C" w:rsidRPr="00C713E3" w:rsidRDefault="00EA4C8C" w:rsidP="00EA4C8C">
            <w:pPr>
              <w:jc w:val="both"/>
              <w:rPr>
                <w:rFonts w:ascii="Arial" w:hAnsi="Arial" w:cs="Arial"/>
                <w:lang w:val="en-GB"/>
              </w:rPr>
            </w:pPr>
          </w:p>
        </w:tc>
        <w:tc>
          <w:tcPr>
            <w:tcW w:w="2764" w:type="dxa"/>
            <w:gridSpan w:val="2"/>
          </w:tcPr>
          <w:p w14:paraId="0C9DBC47" w14:textId="77777777" w:rsidR="00EA4C8C" w:rsidRPr="00C713E3" w:rsidRDefault="00EA4C8C" w:rsidP="00EA4C8C">
            <w:pPr>
              <w:jc w:val="both"/>
              <w:rPr>
                <w:rFonts w:ascii="Arial" w:hAnsi="Arial" w:cs="Arial"/>
                <w:lang w:val="en-GB"/>
              </w:rPr>
            </w:pPr>
          </w:p>
        </w:tc>
        <w:tc>
          <w:tcPr>
            <w:tcW w:w="2339" w:type="dxa"/>
          </w:tcPr>
          <w:p w14:paraId="1A4C9928" w14:textId="77777777" w:rsidR="00EA4C8C" w:rsidRPr="00C713E3" w:rsidRDefault="00EA4C8C" w:rsidP="00EA4C8C">
            <w:pPr>
              <w:jc w:val="both"/>
              <w:rPr>
                <w:rFonts w:ascii="Arial" w:hAnsi="Arial" w:cs="Arial"/>
                <w:lang w:val="en-GB"/>
              </w:rPr>
            </w:pPr>
          </w:p>
        </w:tc>
        <w:tc>
          <w:tcPr>
            <w:tcW w:w="2726" w:type="dxa"/>
          </w:tcPr>
          <w:p w14:paraId="079C5133" w14:textId="77777777" w:rsidR="00EA4C8C" w:rsidRPr="00C713E3" w:rsidRDefault="00EA4C8C" w:rsidP="00EA4C8C">
            <w:pPr>
              <w:jc w:val="both"/>
              <w:rPr>
                <w:rFonts w:ascii="Arial" w:hAnsi="Arial" w:cs="Arial"/>
                <w:lang w:val="en-GB"/>
              </w:rPr>
            </w:pPr>
          </w:p>
        </w:tc>
      </w:tr>
      <w:tr w:rsidR="00EA4C8C" w:rsidRPr="00C713E3" w14:paraId="5545E600" w14:textId="77777777" w:rsidTr="00244030">
        <w:trPr>
          <w:trHeight w:val="400"/>
          <w:jc w:val="center"/>
        </w:trPr>
        <w:tc>
          <w:tcPr>
            <w:tcW w:w="568" w:type="dxa"/>
          </w:tcPr>
          <w:p w14:paraId="49DB0893" w14:textId="77777777" w:rsidR="00EA4C8C" w:rsidRPr="00C713E3" w:rsidRDefault="00EA4C8C" w:rsidP="00EA4C8C">
            <w:pPr>
              <w:jc w:val="both"/>
              <w:rPr>
                <w:rFonts w:ascii="Arial" w:hAnsi="Arial" w:cs="Arial"/>
                <w:lang w:val="en-GB"/>
              </w:rPr>
            </w:pPr>
          </w:p>
        </w:tc>
        <w:tc>
          <w:tcPr>
            <w:tcW w:w="2507" w:type="dxa"/>
          </w:tcPr>
          <w:p w14:paraId="72E4CA36" w14:textId="77777777" w:rsidR="00EA4C8C" w:rsidRPr="00C713E3" w:rsidRDefault="00EA4C8C" w:rsidP="00EA4C8C">
            <w:pPr>
              <w:jc w:val="both"/>
              <w:rPr>
                <w:rFonts w:ascii="Arial" w:hAnsi="Arial" w:cs="Arial"/>
                <w:lang w:val="en-GB"/>
              </w:rPr>
            </w:pPr>
          </w:p>
        </w:tc>
        <w:tc>
          <w:tcPr>
            <w:tcW w:w="2764" w:type="dxa"/>
            <w:gridSpan w:val="2"/>
          </w:tcPr>
          <w:p w14:paraId="4E2E7F83" w14:textId="77777777" w:rsidR="00EA4C8C" w:rsidRPr="00C713E3" w:rsidRDefault="00EA4C8C" w:rsidP="00EA4C8C">
            <w:pPr>
              <w:jc w:val="both"/>
              <w:rPr>
                <w:rFonts w:ascii="Arial" w:hAnsi="Arial" w:cs="Arial"/>
                <w:lang w:val="en-GB"/>
              </w:rPr>
            </w:pPr>
          </w:p>
        </w:tc>
        <w:tc>
          <w:tcPr>
            <w:tcW w:w="2339" w:type="dxa"/>
          </w:tcPr>
          <w:p w14:paraId="68DEB534" w14:textId="77777777" w:rsidR="00EA4C8C" w:rsidRPr="00C713E3" w:rsidRDefault="00EA4C8C" w:rsidP="00EA4C8C">
            <w:pPr>
              <w:jc w:val="both"/>
              <w:rPr>
                <w:rFonts w:ascii="Arial" w:hAnsi="Arial" w:cs="Arial"/>
                <w:lang w:val="en-GB"/>
              </w:rPr>
            </w:pPr>
          </w:p>
        </w:tc>
        <w:tc>
          <w:tcPr>
            <w:tcW w:w="2726" w:type="dxa"/>
          </w:tcPr>
          <w:p w14:paraId="42DA8C51" w14:textId="77777777" w:rsidR="00EA4C8C" w:rsidRPr="00C713E3" w:rsidRDefault="00EA4C8C" w:rsidP="00EA4C8C">
            <w:pPr>
              <w:jc w:val="both"/>
              <w:rPr>
                <w:rFonts w:ascii="Arial" w:hAnsi="Arial" w:cs="Arial"/>
                <w:lang w:val="en-GB"/>
              </w:rPr>
            </w:pPr>
          </w:p>
        </w:tc>
      </w:tr>
      <w:tr w:rsidR="00EA4C8C" w:rsidRPr="00C713E3" w14:paraId="0F946A5A" w14:textId="77777777" w:rsidTr="00244030">
        <w:trPr>
          <w:trHeight w:val="400"/>
          <w:jc w:val="center"/>
        </w:trPr>
        <w:tc>
          <w:tcPr>
            <w:tcW w:w="568" w:type="dxa"/>
          </w:tcPr>
          <w:p w14:paraId="75958163" w14:textId="77777777" w:rsidR="00EA4C8C" w:rsidRPr="00C713E3" w:rsidRDefault="00EA4C8C" w:rsidP="00EA4C8C">
            <w:pPr>
              <w:jc w:val="both"/>
              <w:rPr>
                <w:rFonts w:ascii="Arial" w:hAnsi="Arial" w:cs="Arial"/>
                <w:lang w:val="en-GB"/>
              </w:rPr>
            </w:pPr>
          </w:p>
        </w:tc>
        <w:tc>
          <w:tcPr>
            <w:tcW w:w="2507" w:type="dxa"/>
          </w:tcPr>
          <w:p w14:paraId="0391A8AE" w14:textId="77777777" w:rsidR="00EA4C8C" w:rsidRPr="00C713E3" w:rsidRDefault="00EA4C8C" w:rsidP="00EA4C8C">
            <w:pPr>
              <w:jc w:val="both"/>
              <w:rPr>
                <w:rFonts w:ascii="Arial" w:hAnsi="Arial" w:cs="Arial"/>
                <w:lang w:val="en-GB"/>
              </w:rPr>
            </w:pPr>
          </w:p>
        </w:tc>
        <w:tc>
          <w:tcPr>
            <w:tcW w:w="2764" w:type="dxa"/>
            <w:gridSpan w:val="2"/>
          </w:tcPr>
          <w:p w14:paraId="0600DC7A" w14:textId="77777777" w:rsidR="00EA4C8C" w:rsidRPr="00C713E3" w:rsidRDefault="00EA4C8C" w:rsidP="00EA4C8C">
            <w:pPr>
              <w:jc w:val="both"/>
              <w:rPr>
                <w:rFonts w:ascii="Arial" w:hAnsi="Arial" w:cs="Arial"/>
                <w:lang w:val="en-GB"/>
              </w:rPr>
            </w:pPr>
          </w:p>
        </w:tc>
        <w:tc>
          <w:tcPr>
            <w:tcW w:w="2339" w:type="dxa"/>
          </w:tcPr>
          <w:p w14:paraId="6A16EFD0" w14:textId="77777777" w:rsidR="00EA4C8C" w:rsidRPr="00C713E3" w:rsidRDefault="00EA4C8C" w:rsidP="00EA4C8C">
            <w:pPr>
              <w:jc w:val="both"/>
              <w:rPr>
                <w:rFonts w:ascii="Arial" w:hAnsi="Arial" w:cs="Arial"/>
                <w:lang w:val="en-GB"/>
              </w:rPr>
            </w:pPr>
          </w:p>
        </w:tc>
        <w:tc>
          <w:tcPr>
            <w:tcW w:w="2726" w:type="dxa"/>
          </w:tcPr>
          <w:p w14:paraId="0CFAE0F2" w14:textId="77777777" w:rsidR="00EA4C8C" w:rsidRPr="00C713E3" w:rsidRDefault="00EA4C8C" w:rsidP="00EA4C8C">
            <w:pPr>
              <w:jc w:val="both"/>
              <w:rPr>
                <w:rFonts w:ascii="Arial" w:hAnsi="Arial" w:cs="Arial"/>
                <w:lang w:val="en-GB"/>
              </w:rPr>
            </w:pPr>
          </w:p>
        </w:tc>
      </w:tr>
      <w:tr w:rsidR="00EA4C8C" w:rsidRPr="00C713E3" w14:paraId="72C6CF17" w14:textId="77777777" w:rsidTr="00244030">
        <w:trPr>
          <w:trHeight w:val="400"/>
          <w:jc w:val="center"/>
        </w:trPr>
        <w:tc>
          <w:tcPr>
            <w:tcW w:w="568" w:type="dxa"/>
          </w:tcPr>
          <w:p w14:paraId="4BC0A848" w14:textId="77777777" w:rsidR="00EA4C8C" w:rsidRPr="00C713E3" w:rsidRDefault="00EA4C8C" w:rsidP="00EA4C8C">
            <w:pPr>
              <w:jc w:val="both"/>
              <w:rPr>
                <w:rFonts w:ascii="Arial" w:hAnsi="Arial" w:cs="Arial"/>
                <w:lang w:val="en-GB"/>
              </w:rPr>
            </w:pPr>
          </w:p>
        </w:tc>
        <w:tc>
          <w:tcPr>
            <w:tcW w:w="2507" w:type="dxa"/>
          </w:tcPr>
          <w:p w14:paraId="3904A4BA" w14:textId="77777777" w:rsidR="00EA4C8C" w:rsidRPr="00C713E3" w:rsidRDefault="00EA4C8C" w:rsidP="00EA4C8C">
            <w:pPr>
              <w:jc w:val="both"/>
              <w:rPr>
                <w:rFonts w:ascii="Arial" w:hAnsi="Arial" w:cs="Arial"/>
                <w:lang w:val="en-GB"/>
              </w:rPr>
            </w:pPr>
          </w:p>
        </w:tc>
        <w:tc>
          <w:tcPr>
            <w:tcW w:w="2764" w:type="dxa"/>
            <w:gridSpan w:val="2"/>
          </w:tcPr>
          <w:p w14:paraId="023053DB" w14:textId="77777777" w:rsidR="00EA4C8C" w:rsidRPr="00C713E3" w:rsidRDefault="00EA4C8C" w:rsidP="00EA4C8C">
            <w:pPr>
              <w:jc w:val="both"/>
              <w:rPr>
                <w:rFonts w:ascii="Arial" w:hAnsi="Arial" w:cs="Arial"/>
                <w:lang w:val="en-GB"/>
              </w:rPr>
            </w:pPr>
          </w:p>
        </w:tc>
        <w:tc>
          <w:tcPr>
            <w:tcW w:w="2339" w:type="dxa"/>
          </w:tcPr>
          <w:p w14:paraId="130DBBB3" w14:textId="77777777" w:rsidR="00EA4C8C" w:rsidRPr="00C713E3" w:rsidRDefault="00EA4C8C" w:rsidP="00EA4C8C">
            <w:pPr>
              <w:jc w:val="both"/>
              <w:rPr>
                <w:rFonts w:ascii="Arial" w:hAnsi="Arial" w:cs="Arial"/>
                <w:lang w:val="en-GB"/>
              </w:rPr>
            </w:pPr>
          </w:p>
        </w:tc>
        <w:tc>
          <w:tcPr>
            <w:tcW w:w="2726" w:type="dxa"/>
          </w:tcPr>
          <w:p w14:paraId="10E66BEB" w14:textId="77777777" w:rsidR="00EA4C8C" w:rsidRPr="00C713E3" w:rsidRDefault="00EA4C8C" w:rsidP="00EA4C8C">
            <w:pPr>
              <w:jc w:val="both"/>
              <w:rPr>
                <w:rFonts w:ascii="Arial" w:hAnsi="Arial" w:cs="Arial"/>
                <w:lang w:val="en-GB"/>
              </w:rPr>
            </w:pPr>
          </w:p>
        </w:tc>
      </w:tr>
      <w:tr w:rsidR="00EA4C8C" w:rsidRPr="00C713E3" w14:paraId="56A6993F" w14:textId="77777777" w:rsidTr="00244030">
        <w:trPr>
          <w:trHeight w:val="400"/>
          <w:jc w:val="center"/>
        </w:trPr>
        <w:tc>
          <w:tcPr>
            <w:tcW w:w="568" w:type="dxa"/>
          </w:tcPr>
          <w:p w14:paraId="50039273" w14:textId="77777777" w:rsidR="00EA4C8C" w:rsidRPr="00C713E3" w:rsidRDefault="00EA4C8C" w:rsidP="00EA4C8C">
            <w:pPr>
              <w:jc w:val="both"/>
              <w:rPr>
                <w:rFonts w:ascii="Arial" w:hAnsi="Arial" w:cs="Arial"/>
                <w:lang w:val="en-GB"/>
              </w:rPr>
            </w:pPr>
          </w:p>
        </w:tc>
        <w:tc>
          <w:tcPr>
            <w:tcW w:w="2507" w:type="dxa"/>
          </w:tcPr>
          <w:p w14:paraId="3416319A" w14:textId="77777777" w:rsidR="00EA4C8C" w:rsidRPr="00C713E3" w:rsidRDefault="00EA4C8C" w:rsidP="00EA4C8C">
            <w:pPr>
              <w:jc w:val="both"/>
              <w:rPr>
                <w:rFonts w:ascii="Arial" w:hAnsi="Arial" w:cs="Arial"/>
                <w:lang w:val="en-GB"/>
              </w:rPr>
            </w:pPr>
          </w:p>
        </w:tc>
        <w:tc>
          <w:tcPr>
            <w:tcW w:w="2764" w:type="dxa"/>
            <w:gridSpan w:val="2"/>
          </w:tcPr>
          <w:p w14:paraId="5279A308" w14:textId="77777777" w:rsidR="00EA4C8C" w:rsidRPr="00C713E3" w:rsidRDefault="00EA4C8C" w:rsidP="00EA4C8C">
            <w:pPr>
              <w:jc w:val="both"/>
              <w:rPr>
                <w:rFonts w:ascii="Arial" w:hAnsi="Arial" w:cs="Arial"/>
                <w:lang w:val="en-GB"/>
              </w:rPr>
            </w:pPr>
          </w:p>
        </w:tc>
        <w:tc>
          <w:tcPr>
            <w:tcW w:w="2339" w:type="dxa"/>
          </w:tcPr>
          <w:p w14:paraId="1F704BB1" w14:textId="77777777" w:rsidR="00EA4C8C" w:rsidRPr="00C713E3" w:rsidRDefault="00EA4C8C" w:rsidP="00EA4C8C">
            <w:pPr>
              <w:jc w:val="both"/>
              <w:rPr>
                <w:rFonts w:ascii="Arial" w:hAnsi="Arial" w:cs="Arial"/>
                <w:lang w:val="en-GB"/>
              </w:rPr>
            </w:pPr>
          </w:p>
        </w:tc>
        <w:tc>
          <w:tcPr>
            <w:tcW w:w="2726" w:type="dxa"/>
          </w:tcPr>
          <w:p w14:paraId="32147A5A" w14:textId="77777777" w:rsidR="00EA4C8C" w:rsidRPr="00C713E3" w:rsidRDefault="00EA4C8C" w:rsidP="00EA4C8C">
            <w:pPr>
              <w:jc w:val="both"/>
              <w:rPr>
                <w:rFonts w:ascii="Arial" w:hAnsi="Arial" w:cs="Arial"/>
                <w:lang w:val="en-GB"/>
              </w:rPr>
            </w:pPr>
          </w:p>
        </w:tc>
      </w:tr>
      <w:tr w:rsidR="00EA4C8C" w:rsidRPr="00C713E3" w14:paraId="31AF8DFD" w14:textId="77777777" w:rsidTr="00244030">
        <w:trPr>
          <w:trHeight w:val="400"/>
          <w:jc w:val="center"/>
        </w:trPr>
        <w:tc>
          <w:tcPr>
            <w:tcW w:w="568" w:type="dxa"/>
          </w:tcPr>
          <w:p w14:paraId="5051FBD3" w14:textId="77777777" w:rsidR="00EA4C8C" w:rsidRPr="00C713E3" w:rsidRDefault="00EA4C8C" w:rsidP="00EA4C8C">
            <w:pPr>
              <w:jc w:val="both"/>
              <w:rPr>
                <w:rFonts w:ascii="Arial" w:hAnsi="Arial" w:cs="Arial"/>
                <w:lang w:val="en-GB"/>
              </w:rPr>
            </w:pPr>
          </w:p>
        </w:tc>
        <w:tc>
          <w:tcPr>
            <w:tcW w:w="2507" w:type="dxa"/>
          </w:tcPr>
          <w:p w14:paraId="7436A3BE" w14:textId="77777777" w:rsidR="00EA4C8C" w:rsidRPr="00C713E3" w:rsidRDefault="00EA4C8C" w:rsidP="00EA4C8C">
            <w:pPr>
              <w:jc w:val="both"/>
              <w:rPr>
                <w:rFonts w:ascii="Arial" w:hAnsi="Arial" w:cs="Arial"/>
                <w:lang w:val="en-GB"/>
              </w:rPr>
            </w:pPr>
          </w:p>
        </w:tc>
        <w:tc>
          <w:tcPr>
            <w:tcW w:w="2764" w:type="dxa"/>
            <w:gridSpan w:val="2"/>
          </w:tcPr>
          <w:p w14:paraId="6F34A4E9" w14:textId="77777777" w:rsidR="00EA4C8C" w:rsidRPr="00C713E3" w:rsidRDefault="00EA4C8C" w:rsidP="00EA4C8C">
            <w:pPr>
              <w:jc w:val="both"/>
              <w:rPr>
                <w:rFonts w:ascii="Arial" w:hAnsi="Arial" w:cs="Arial"/>
                <w:lang w:val="en-GB"/>
              </w:rPr>
            </w:pPr>
          </w:p>
        </w:tc>
        <w:tc>
          <w:tcPr>
            <w:tcW w:w="2339" w:type="dxa"/>
          </w:tcPr>
          <w:p w14:paraId="51A76645" w14:textId="77777777" w:rsidR="00EA4C8C" w:rsidRPr="00C713E3" w:rsidRDefault="00EA4C8C" w:rsidP="00EA4C8C">
            <w:pPr>
              <w:jc w:val="both"/>
              <w:rPr>
                <w:rFonts w:ascii="Arial" w:hAnsi="Arial" w:cs="Arial"/>
                <w:lang w:val="en-GB"/>
              </w:rPr>
            </w:pPr>
          </w:p>
        </w:tc>
        <w:tc>
          <w:tcPr>
            <w:tcW w:w="2726" w:type="dxa"/>
          </w:tcPr>
          <w:p w14:paraId="1E0B4700" w14:textId="77777777" w:rsidR="00EA4C8C" w:rsidRPr="00C713E3" w:rsidRDefault="00EA4C8C" w:rsidP="00EA4C8C">
            <w:pPr>
              <w:jc w:val="both"/>
              <w:rPr>
                <w:rFonts w:ascii="Arial" w:hAnsi="Arial" w:cs="Arial"/>
                <w:lang w:val="en-GB"/>
              </w:rPr>
            </w:pPr>
          </w:p>
        </w:tc>
      </w:tr>
      <w:tr w:rsidR="00EA4C8C" w:rsidRPr="00C713E3" w14:paraId="0FE2E223" w14:textId="77777777" w:rsidTr="00244030">
        <w:trPr>
          <w:trHeight w:val="400"/>
          <w:jc w:val="center"/>
        </w:trPr>
        <w:tc>
          <w:tcPr>
            <w:tcW w:w="568" w:type="dxa"/>
          </w:tcPr>
          <w:p w14:paraId="36E6E539" w14:textId="77777777" w:rsidR="00EA4C8C" w:rsidRPr="00C713E3" w:rsidRDefault="00EA4C8C" w:rsidP="00EA4C8C">
            <w:pPr>
              <w:jc w:val="both"/>
              <w:rPr>
                <w:rFonts w:ascii="Arial" w:hAnsi="Arial" w:cs="Arial"/>
                <w:lang w:val="en-GB"/>
              </w:rPr>
            </w:pPr>
          </w:p>
        </w:tc>
        <w:tc>
          <w:tcPr>
            <w:tcW w:w="2507" w:type="dxa"/>
          </w:tcPr>
          <w:p w14:paraId="52F48C08" w14:textId="77777777" w:rsidR="00EA4C8C" w:rsidRPr="00C713E3" w:rsidRDefault="00EA4C8C" w:rsidP="00EA4C8C">
            <w:pPr>
              <w:jc w:val="both"/>
              <w:rPr>
                <w:rFonts w:ascii="Arial" w:hAnsi="Arial" w:cs="Arial"/>
                <w:lang w:val="en-GB"/>
              </w:rPr>
            </w:pPr>
          </w:p>
        </w:tc>
        <w:tc>
          <w:tcPr>
            <w:tcW w:w="2764" w:type="dxa"/>
            <w:gridSpan w:val="2"/>
          </w:tcPr>
          <w:p w14:paraId="0AACDDF6" w14:textId="77777777" w:rsidR="00EA4C8C" w:rsidRPr="00C713E3" w:rsidRDefault="00EA4C8C" w:rsidP="00EA4C8C">
            <w:pPr>
              <w:jc w:val="both"/>
              <w:rPr>
                <w:rFonts w:ascii="Arial" w:hAnsi="Arial" w:cs="Arial"/>
                <w:lang w:val="en-GB"/>
              </w:rPr>
            </w:pPr>
          </w:p>
        </w:tc>
        <w:tc>
          <w:tcPr>
            <w:tcW w:w="2339" w:type="dxa"/>
          </w:tcPr>
          <w:p w14:paraId="24CBCBAF" w14:textId="77777777" w:rsidR="00EA4C8C" w:rsidRPr="00C713E3" w:rsidRDefault="00EA4C8C" w:rsidP="00EA4C8C">
            <w:pPr>
              <w:jc w:val="both"/>
              <w:rPr>
                <w:rFonts w:ascii="Arial" w:hAnsi="Arial" w:cs="Arial"/>
                <w:lang w:val="en-GB"/>
              </w:rPr>
            </w:pPr>
          </w:p>
        </w:tc>
        <w:tc>
          <w:tcPr>
            <w:tcW w:w="2726" w:type="dxa"/>
          </w:tcPr>
          <w:p w14:paraId="3951BD95" w14:textId="77777777" w:rsidR="00EA4C8C" w:rsidRPr="00C713E3" w:rsidRDefault="00EA4C8C" w:rsidP="00EA4C8C">
            <w:pPr>
              <w:jc w:val="both"/>
              <w:rPr>
                <w:rFonts w:ascii="Arial" w:hAnsi="Arial" w:cs="Arial"/>
                <w:lang w:val="en-GB"/>
              </w:rPr>
            </w:pPr>
          </w:p>
        </w:tc>
      </w:tr>
      <w:tr w:rsidR="00EA4C8C" w:rsidRPr="00C713E3" w14:paraId="798F5D7A" w14:textId="77777777" w:rsidTr="00244030">
        <w:trPr>
          <w:trHeight w:val="400"/>
          <w:jc w:val="center"/>
        </w:trPr>
        <w:tc>
          <w:tcPr>
            <w:tcW w:w="568" w:type="dxa"/>
          </w:tcPr>
          <w:p w14:paraId="0E0A0680" w14:textId="77777777" w:rsidR="00EA4C8C" w:rsidRPr="00C713E3" w:rsidRDefault="00EA4C8C" w:rsidP="00EA4C8C">
            <w:pPr>
              <w:jc w:val="both"/>
              <w:rPr>
                <w:rFonts w:ascii="Arial" w:hAnsi="Arial" w:cs="Arial"/>
                <w:lang w:val="en-GB"/>
              </w:rPr>
            </w:pPr>
          </w:p>
        </w:tc>
        <w:tc>
          <w:tcPr>
            <w:tcW w:w="2507" w:type="dxa"/>
          </w:tcPr>
          <w:p w14:paraId="31A80F4D" w14:textId="77777777" w:rsidR="00EA4C8C" w:rsidRPr="00C713E3" w:rsidRDefault="00EA4C8C" w:rsidP="00EA4C8C">
            <w:pPr>
              <w:jc w:val="both"/>
              <w:rPr>
                <w:rFonts w:ascii="Arial" w:hAnsi="Arial" w:cs="Arial"/>
                <w:lang w:val="en-GB"/>
              </w:rPr>
            </w:pPr>
          </w:p>
        </w:tc>
        <w:tc>
          <w:tcPr>
            <w:tcW w:w="2764" w:type="dxa"/>
            <w:gridSpan w:val="2"/>
          </w:tcPr>
          <w:p w14:paraId="175FDCA9" w14:textId="77777777" w:rsidR="00EA4C8C" w:rsidRPr="00C713E3" w:rsidRDefault="00EA4C8C" w:rsidP="00EA4C8C">
            <w:pPr>
              <w:jc w:val="both"/>
              <w:rPr>
                <w:rFonts w:ascii="Arial" w:hAnsi="Arial" w:cs="Arial"/>
                <w:lang w:val="en-GB"/>
              </w:rPr>
            </w:pPr>
          </w:p>
        </w:tc>
        <w:tc>
          <w:tcPr>
            <w:tcW w:w="2339" w:type="dxa"/>
          </w:tcPr>
          <w:p w14:paraId="53A0F125" w14:textId="77777777" w:rsidR="00EA4C8C" w:rsidRPr="00C713E3" w:rsidRDefault="00EA4C8C" w:rsidP="00EA4C8C">
            <w:pPr>
              <w:jc w:val="both"/>
              <w:rPr>
                <w:rFonts w:ascii="Arial" w:hAnsi="Arial" w:cs="Arial"/>
                <w:lang w:val="en-GB"/>
              </w:rPr>
            </w:pPr>
          </w:p>
        </w:tc>
        <w:tc>
          <w:tcPr>
            <w:tcW w:w="2726" w:type="dxa"/>
          </w:tcPr>
          <w:p w14:paraId="605009A8" w14:textId="77777777" w:rsidR="00EA4C8C" w:rsidRPr="00C713E3" w:rsidRDefault="00EA4C8C" w:rsidP="00EA4C8C">
            <w:pPr>
              <w:jc w:val="both"/>
              <w:rPr>
                <w:rFonts w:ascii="Arial" w:hAnsi="Arial" w:cs="Arial"/>
                <w:lang w:val="en-GB"/>
              </w:rPr>
            </w:pPr>
          </w:p>
        </w:tc>
      </w:tr>
      <w:tr w:rsidR="00EA4C8C" w:rsidRPr="00C713E3" w14:paraId="19FEDCB1" w14:textId="77777777" w:rsidTr="00244030">
        <w:trPr>
          <w:trHeight w:val="400"/>
          <w:jc w:val="center"/>
        </w:trPr>
        <w:tc>
          <w:tcPr>
            <w:tcW w:w="568" w:type="dxa"/>
          </w:tcPr>
          <w:p w14:paraId="0C01FD4C" w14:textId="77777777" w:rsidR="00EA4C8C" w:rsidRPr="00C713E3" w:rsidRDefault="00EA4C8C" w:rsidP="00EA4C8C">
            <w:pPr>
              <w:jc w:val="both"/>
              <w:rPr>
                <w:rFonts w:ascii="Arial" w:hAnsi="Arial" w:cs="Arial"/>
                <w:lang w:val="en-GB"/>
              </w:rPr>
            </w:pPr>
          </w:p>
        </w:tc>
        <w:tc>
          <w:tcPr>
            <w:tcW w:w="2507" w:type="dxa"/>
          </w:tcPr>
          <w:p w14:paraId="435EF658" w14:textId="77777777" w:rsidR="00EA4C8C" w:rsidRPr="00C713E3" w:rsidRDefault="00EA4C8C" w:rsidP="00EA4C8C">
            <w:pPr>
              <w:jc w:val="both"/>
              <w:rPr>
                <w:rFonts w:ascii="Arial" w:hAnsi="Arial" w:cs="Arial"/>
                <w:lang w:val="en-GB"/>
              </w:rPr>
            </w:pPr>
          </w:p>
        </w:tc>
        <w:tc>
          <w:tcPr>
            <w:tcW w:w="2764" w:type="dxa"/>
            <w:gridSpan w:val="2"/>
          </w:tcPr>
          <w:p w14:paraId="2D1D6E7A" w14:textId="77777777" w:rsidR="00EA4C8C" w:rsidRPr="00C713E3" w:rsidRDefault="00EA4C8C" w:rsidP="00EA4C8C">
            <w:pPr>
              <w:jc w:val="both"/>
              <w:rPr>
                <w:rFonts w:ascii="Arial" w:hAnsi="Arial" w:cs="Arial"/>
                <w:lang w:val="en-GB"/>
              </w:rPr>
            </w:pPr>
          </w:p>
        </w:tc>
        <w:tc>
          <w:tcPr>
            <w:tcW w:w="2339" w:type="dxa"/>
          </w:tcPr>
          <w:p w14:paraId="5D24165C" w14:textId="77777777" w:rsidR="00EA4C8C" w:rsidRPr="00C713E3" w:rsidRDefault="00EA4C8C" w:rsidP="00EA4C8C">
            <w:pPr>
              <w:jc w:val="both"/>
              <w:rPr>
                <w:rFonts w:ascii="Arial" w:hAnsi="Arial" w:cs="Arial"/>
                <w:lang w:val="en-GB"/>
              </w:rPr>
            </w:pPr>
          </w:p>
        </w:tc>
        <w:tc>
          <w:tcPr>
            <w:tcW w:w="2726" w:type="dxa"/>
          </w:tcPr>
          <w:p w14:paraId="4C7AB1AB" w14:textId="77777777" w:rsidR="00EA4C8C" w:rsidRPr="00C713E3" w:rsidRDefault="00EA4C8C" w:rsidP="00EA4C8C">
            <w:pPr>
              <w:jc w:val="both"/>
              <w:rPr>
                <w:rFonts w:ascii="Arial" w:hAnsi="Arial" w:cs="Arial"/>
                <w:lang w:val="en-GB"/>
              </w:rPr>
            </w:pPr>
          </w:p>
        </w:tc>
      </w:tr>
      <w:tr w:rsidR="00EA4C8C" w:rsidRPr="00C713E3" w14:paraId="0E1E7B5D" w14:textId="77777777" w:rsidTr="00244030">
        <w:trPr>
          <w:trHeight w:val="400"/>
          <w:jc w:val="center"/>
        </w:trPr>
        <w:tc>
          <w:tcPr>
            <w:tcW w:w="568" w:type="dxa"/>
          </w:tcPr>
          <w:p w14:paraId="61653788" w14:textId="77777777" w:rsidR="00EA4C8C" w:rsidRPr="00C713E3" w:rsidRDefault="00EA4C8C" w:rsidP="00EA4C8C">
            <w:pPr>
              <w:jc w:val="both"/>
              <w:rPr>
                <w:rFonts w:ascii="Arial" w:hAnsi="Arial" w:cs="Arial"/>
                <w:lang w:val="en-GB"/>
              </w:rPr>
            </w:pPr>
          </w:p>
        </w:tc>
        <w:tc>
          <w:tcPr>
            <w:tcW w:w="2507" w:type="dxa"/>
          </w:tcPr>
          <w:p w14:paraId="03105652" w14:textId="77777777" w:rsidR="00EA4C8C" w:rsidRPr="00C713E3" w:rsidRDefault="00EA4C8C" w:rsidP="00EA4C8C">
            <w:pPr>
              <w:jc w:val="both"/>
              <w:rPr>
                <w:rFonts w:ascii="Arial" w:hAnsi="Arial" w:cs="Arial"/>
                <w:lang w:val="en-GB"/>
              </w:rPr>
            </w:pPr>
          </w:p>
        </w:tc>
        <w:tc>
          <w:tcPr>
            <w:tcW w:w="2764" w:type="dxa"/>
            <w:gridSpan w:val="2"/>
          </w:tcPr>
          <w:p w14:paraId="24CC2936" w14:textId="77777777" w:rsidR="00EA4C8C" w:rsidRPr="00C713E3" w:rsidRDefault="00EA4C8C" w:rsidP="00EA4C8C">
            <w:pPr>
              <w:jc w:val="both"/>
              <w:rPr>
                <w:rFonts w:ascii="Arial" w:hAnsi="Arial" w:cs="Arial"/>
                <w:lang w:val="en-GB"/>
              </w:rPr>
            </w:pPr>
          </w:p>
        </w:tc>
        <w:tc>
          <w:tcPr>
            <w:tcW w:w="2339" w:type="dxa"/>
          </w:tcPr>
          <w:p w14:paraId="4755B08B" w14:textId="77777777" w:rsidR="00EA4C8C" w:rsidRPr="00C713E3" w:rsidRDefault="00EA4C8C" w:rsidP="00EA4C8C">
            <w:pPr>
              <w:jc w:val="both"/>
              <w:rPr>
                <w:rFonts w:ascii="Arial" w:hAnsi="Arial" w:cs="Arial"/>
                <w:lang w:val="en-GB"/>
              </w:rPr>
            </w:pPr>
          </w:p>
        </w:tc>
        <w:tc>
          <w:tcPr>
            <w:tcW w:w="2726" w:type="dxa"/>
          </w:tcPr>
          <w:p w14:paraId="3D62B09E" w14:textId="77777777" w:rsidR="00EA4C8C" w:rsidRPr="00C713E3" w:rsidRDefault="00EA4C8C" w:rsidP="00EA4C8C">
            <w:pPr>
              <w:jc w:val="both"/>
              <w:rPr>
                <w:rFonts w:ascii="Arial" w:hAnsi="Arial" w:cs="Arial"/>
                <w:lang w:val="en-GB"/>
              </w:rPr>
            </w:pPr>
          </w:p>
        </w:tc>
      </w:tr>
      <w:tr w:rsidR="00EA4C8C" w:rsidRPr="00C713E3" w14:paraId="4DD485B2" w14:textId="77777777" w:rsidTr="00244030">
        <w:trPr>
          <w:trHeight w:val="400"/>
          <w:jc w:val="center"/>
        </w:trPr>
        <w:tc>
          <w:tcPr>
            <w:tcW w:w="568" w:type="dxa"/>
          </w:tcPr>
          <w:p w14:paraId="426F49B8" w14:textId="77777777" w:rsidR="00EA4C8C" w:rsidRPr="00C713E3" w:rsidRDefault="00EA4C8C" w:rsidP="00EA4C8C">
            <w:pPr>
              <w:jc w:val="both"/>
              <w:rPr>
                <w:rFonts w:ascii="Arial" w:hAnsi="Arial" w:cs="Arial"/>
                <w:lang w:val="en-GB"/>
              </w:rPr>
            </w:pPr>
          </w:p>
        </w:tc>
        <w:tc>
          <w:tcPr>
            <w:tcW w:w="2507" w:type="dxa"/>
          </w:tcPr>
          <w:p w14:paraId="426BF4C1" w14:textId="77777777" w:rsidR="00EA4C8C" w:rsidRPr="00C713E3" w:rsidRDefault="00EA4C8C" w:rsidP="00EA4C8C">
            <w:pPr>
              <w:jc w:val="both"/>
              <w:rPr>
                <w:rFonts w:ascii="Arial" w:hAnsi="Arial" w:cs="Arial"/>
                <w:lang w:val="en-GB"/>
              </w:rPr>
            </w:pPr>
          </w:p>
        </w:tc>
        <w:tc>
          <w:tcPr>
            <w:tcW w:w="2764" w:type="dxa"/>
            <w:gridSpan w:val="2"/>
          </w:tcPr>
          <w:p w14:paraId="429972F2" w14:textId="77777777" w:rsidR="00EA4C8C" w:rsidRPr="00C713E3" w:rsidRDefault="00EA4C8C" w:rsidP="00EA4C8C">
            <w:pPr>
              <w:jc w:val="both"/>
              <w:rPr>
                <w:rFonts w:ascii="Arial" w:hAnsi="Arial" w:cs="Arial"/>
                <w:lang w:val="en-GB"/>
              </w:rPr>
            </w:pPr>
          </w:p>
        </w:tc>
        <w:tc>
          <w:tcPr>
            <w:tcW w:w="2339" w:type="dxa"/>
          </w:tcPr>
          <w:p w14:paraId="13DB77CC" w14:textId="77777777" w:rsidR="00EA4C8C" w:rsidRPr="00C713E3" w:rsidRDefault="00EA4C8C" w:rsidP="00EA4C8C">
            <w:pPr>
              <w:jc w:val="both"/>
              <w:rPr>
                <w:rFonts w:ascii="Arial" w:hAnsi="Arial" w:cs="Arial"/>
                <w:lang w:val="en-GB"/>
              </w:rPr>
            </w:pPr>
          </w:p>
        </w:tc>
        <w:tc>
          <w:tcPr>
            <w:tcW w:w="2726" w:type="dxa"/>
          </w:tcPr>
          <w:p w14:paraId="658F8454" w14:textId="77777777" w:rsidR="00EA4C8C" w:rsidRPr="00C713E3" w:rsidRDefault="00EA4C8C" w:rsidP="00EA4C8C">
            <w:pPr>
              <w:jc w:val="both"/>
              <w:rPr>
                <w:rFonts w:ascii="Arial" w:hAnsi="Arial" w:cs="Arial"/>
                <w:lang w:val="en-GB"/>
              </w:rPr>
            </w:pPr>
          </w:p>
        </w:tc>
      </w:tr>
      <w:tr w:rsidR="00EA4C8C" w:rsidRPr="00C713E3" w14:paraId="780C78A8" w14:textId="77777777" w:rsidTr="00244030">
        <w:trPr>
          <w:trHeight w:val="400"/>
          <w:jc w:val="center"/>
        </w:trPr>
        <w:tc>
          <w:tcPr>
            <w:tcW w:w="568" w:type="dxa"/>
          </w:tcPr>
          <w:p w14:paraId="6D19EF2E" w14:textId="77777777" w:rsidR="00EA4C8C" w:rsidRPr="00C713E3" w:rsidRDefault="00EA4C8C" w:rsidP="00EA4C8C">
            <w:pPr>
              <w:jc w:val="both"/>
              <w:rPr>
                <w:rFonts w:ascii="Arial" w:hAnsi="Arial" w:cs="Arial"/>
                <w:lang w:val="en-GB"/>
              </w:rPr>
            </w:pPr>
          </w:p>
        </w:tc>
        <w:tc>
          <w:tcPr>
            <w:tcW w:w="2507" w:type="dxa"/>
          </w:tcPr>
          <w:p w14:paraId="16F998AC" w14:textId="77777777" w:rsidR="00EA4C8C" w:rsidRPr="00C713E3" w:rsidRDefault="00EA4C8C" w:rsidP="00EA4C8C">
            <w:pPr>
              <w:jc w:val="both"/>
              <w:rPr>
                <w:rFonts w:ascii="Arial" w:hAnsi="Arial" w:cs="Arial"/>
                <w:lang w:val="en-GB"/>
              </w:rPr>
            </w:pPr>
          </w:p>
        </w:tc>
        <w:tc>
          <w:tcPr>
            <w:tcW w:w="2764" w:type="dxa"/>
            <w:gridSpan w:val="2"/>
          </w:tcPr>
          <w:p w14:paraId="0062B3C3" w14:textId="77777777" w:rsidR="00EA4C8C" w:rsidRPr="00C713E3" w:rsidRDefault="00EA4C8C" w:rsidP="00EA4C8C">
            <w:pPr>
              <w:jc w:val="both"/>
              <w:rPr>
                <w:rFonts w:ascii="Arial" w:hAnsi="Arial" w:cs="Arial"/>
                <w:lang w:val="en-GB"/>
              </w:rPr>
            </w:pPr>
          </w:p>
        </w:tc>
        <w:tc>
          <w:tcPr>
            <w:tcW w:w="2339" w:type="dxa"/>
          </w:tcPr>
          <w:p w14:paraId="6596F8EF" w14:textId="77777777" w:rsidR="00EA4C8C" w:rsidRPr="00C713E3" w:rsidRDefault="00EA4C8C" w:rsidP="00EA4C8C">
            <w:pPr>
              <w:jc w:val="both"/>
              <w:rPr>
                <w:rFonts w:ascii="Arial" w:hAnsi="Arial" w:cs="Arial"/>
                <w:lang w:val="en-GB"/>
              </w:rPr>
            </w:pPr>
          </w:p>
        </w:tc>
        <w:tc>
          <w:tcPr>
            <w:tcW w:w="2726" w:type="dxa"/>
          </w:tcPr>
          <w:p w14:paraId="6BD8D266" w14:textId="77777777" w:rsidR="00EA4C8C" w:rsidRPr="00C713E3" w:rsidRDefault="00EA4C8C" w:rsidP="00EA4C8C">
            <w:pPr>
              <w:jc w:val="both"/>
              <w:rPr>
                <w:rFonts w:ascii="Arial" w:hAnsi="Arial" w:cs="Arial"/>
                <w:lang w:val="en-GB"/>
              </w:rPr>
            </w:pPr>
          </w:p>
        </w:tc>
      </w:tr>
      <w:tr w:rsidR="00EA4C8C" w:rsidRPr="00C713E3" w14:paraId="0ED76A3B" w14:textId="77777777" w:rsidTr="00244030">
        <w:trPr>
          <w:trHeight w:val="400"/>
          <w:jc w:val="center"/>
        </w:trPr>
        <w:tc>
          <w:tcPr>
            <w:tcW w:w="568" w:type="dxa"/>
          </w:tcPr>
          <w:p w14:paraId="117DAA90" w14:textId="77777777" w:rsidR="00EA4C8C" w:rsidRPr="00C713E3" w:rsidRDefault="00EA4C8C" w:rsidP="00EA4C8C">
            <w:pPr>
              <w:jc w:val="both"/>
              <w:rPr>
                <w:rFonts w:ascii="Arial" w:hAnsi="Arial" w:cs="Arial"/>
                <w:lang w:val="en-GB"/>
              </w:rPr>
            </w:pPr>
          </w:p>
        </w:tc>
        <w:tc>
          <w:tcPr>
            <w:tcW w:w="2507" w:type="dxa"/>
          </w:tcPr>
          <w:p w14:paraId="1D050E96" w14:textId="77777777" w:rsidR="00EA4C8C" w:rsidRPr="00C713E3" w:rsidRDefault="00EA4C8C" w:rsidP="00EA4C8C">
            <w:pPr>
              <w:jc w:val="both"/>
              <w:rPr>
                <w:rFonts w:ascii="Arial" w:hAnsi="Arial" w:cs="Arial"/>
                <w:lang w:val="en-GB"/>
              </w:rPr>
            </w:pPr>
          </w:p>
        </w:tc>
        <w:tc>
          <w:tcPr>
            <w:tcW w:w="2764" w:type="dxa"/>
            <w:gridSpan w:val="2"/>
          </w:tcPr>
          <w:p w14:paraId="660D53C7" w14:textId="77777777" w:rsidR="00EA4C8C" w:rsidRPr="00C713E3" w:rsidRDefault="00EA4C8C" w:rsidP="00EA4C8C">
            <w:pPr>
              <w:jc w:val="both"/>
              <w:rPr>
                <w:rFonts w:ascii="Arial" w:hAnsi="Arial" w:cs="Arial"/>
                <w:lang w:val="en-GB"/>
              </w:rPr>
            </w:pPr>
          </w:p>
        </w:tc>
        <w:tc>
          <w:tcPr>
            <w:tcW w:w="2339" w:type="dxa"/>
          </w:tcPr>
          <w:p w14:paraId="2853D77B" w14:textId="77777777" w:rsidR="00EA4C8C" w:rsidRPr="00C713E3" w:rsidRDefault="00EA4C8C" w:rsidP="00EA4C8C">
            <w:pPr>
              <w:jc w:val="both"/>
              <w:rPr>
                <w:rFonts w:ascii="Arial" w:hAnsi="Arial" w:cs="Arial"/>
                <w:lang w:val="en-GB"/>
              </w:rPr>
            </w:pPr>
          </w:p>
        </w:tc>
        <w:tc>
          <w:tcPr>
            <w:tcW w:w="2726" w:type="dxa"/>
          </w:tcPr>
          <w:p w14:paraId="337E4986" w14:textId="77777777" w:rsidR="00EA4C8C" w:rsidRPr="00C713E3" w:rsidRDefault="00EA4C8C" w:rsidP="00EA4C8C">
            <w:pPr>
              <w:jc w:val="both"/>
              <w:rPr>
                <w:rFonts w:ascii="Arial" w:hAnsi="Arial" w:cs="Arial"/>
                <w:lang w:val="en-GB"/>
              </w:rPr>
            </w:pPr>
          </w:p>
        </w:tc>
      </w:tr>
      <w:tr w:rsidR="00EA4C8C" w:rsidRPr="00C713E3" w14:paraId="0058072E" w14:textId="77777777" w:rsidTr="00244030">
        <w:trPr>
          <w:trHeight w:val="400"/>
          <w:jc w:val="center"/>
        </w:trPr>
        <w:tc>
          <w:tcPr>
            <w:tcW w:w="568" w:type="dxa"/>
          </w:tcPr>
          <w:p w14:paraId="79131706" w14:textId="77777777" w:rsidR="00EA4C8C" w:rsidRPr="00C713E3" w:rsidRDefault="00EA4C8C" w:rsidP="00EA4C8C">
            <w:pPr>
              <w:jc w:val="both"/>
              <w:rPr>
                <w:rFonts w:ascii="Arial" w:hAnsi="Arial" w:cs="Arial"/>
                <w:lang w:val="en-GB"/>
              </w:rPr>
            </w:pPr>
          </w:p>
        </w:tc>
        <w:tc>
          <w:tcPr>
            <w:tcW w:w="2507" w:type="dxa"/>
          </w:tcPr>
          <w:p w14:paraId="6C6726DB" w14:textId="77777777" w:rsidR="00EA4C8C" w:rsidRPr="00C713E3" w:rsidRDefault="00EA4C8C" w:rsidP="00EA4C8C">
            <w:pPr>
              <w:jc w:val="both"/>
              <w:rPr>
                <w:rFonts w:ascii="Arial" w:hAnsi="Arial" w:cs="Arial"/>
                <w:lang w:val="en-GB"/>
              </w:rPr>
            </w:pPr>
          </w:p>
        </w:tc>
        <w:tc>
          <w:tcPr>
            <w:tcW w:w="2764" w:type="dxa"/>
            <w:gridSpan w:val="2"/>
          </w:tcPr>
          <w:p w14:paraId="4C4A8C21" w14:textId="77777777" w:rsidR="00EA4C8C" w:rsidRPr="00C713E3" w:rsidRDefault="00EA4C8C" w:rsidP="00EA4C8C">
            <w:pPr>
              <w:jc w:val="both"/>
              <w:rPr>
                <w:rFonts w:ascii="Arial" w:hAnsi="Arial" w:cs="Arial"/>
                <w:lang w:val="en-GB"/>
              </w:rPr>
            </w:pPr>
          </w:p>
        </w:tc>
        <w:tc>
          <w:tcPr>
            <w:tcW w:w="2339" w:type="dxa"/>
          </w:tcPr>
          <w:p w14:paraId="62EEAF78" w14:textId="77777777" w:rsidR="00EA4C8C" w:rsidRPr="00C713E3" w:rsidRDefault="00EA4C8C" w:rsidP="00EA4C8C">
            <w:pPr>
              <w:jc w:val="both"/>
              <w:rPr>
                <w:rFonts w:ascii="Arial" w:hAnsi="Arial" w:cs="Arial"/>
                <w:lang w:val="en-GB"/>
              </w:rPr>
            </w:pPr>
          </w:p>
        </w:tc>
        <w:tc>
          <w:tcPr>
            <w:tcW w:w="2726" w:type="dxa"/>
          </w:tcPr>
          <w:p w14:paraId="79CE747E" w14:textId="77777777" w:rsidR="00EA4C8C" w:rsidRPr="00C713E3" w:rsidRDefault="00EA4C8C" w:rsidP="00EA4C8C">
            <w:pPr>
              <w:jc w:val="both"/>
              <w:rPr>
                <w:rFonts w:ascii="Arial" w:hAnsi="Arial" w:cs="Arial"/>
                <w:lang w:val="en-GB"/>
              </w:rPr>
            </w:pPr>
          </w:p>
        </w:tc>
      </w:tr>
      <w:tr w:rsidR="00EA4C8C" w:rsidRPr="00C713E3" w14:paraId="7F172A0A" w14:textId="77777777" w:rsidTr="00244030">
        <w:trPr>
          <w:trHeight w:val="400"/>
          <w:jc w:val="center"/>
        </w:trPr>
        <w:tc>
          <w:tcPr>
            <w:tcW w:w="568" w:type="dxa"/>
          </w:tcPr>
          <w:p w14:paraId="4C18177F" w14:textId="77777777" w:rsidR="00EA4C8C" w:rsidRPr="00C713E3" w:rsidRDefault="00EA4C8C" w:rsidP="00EA4C8C">
            <w:pPr>
              <w:jc w:val="both"/>
              <w:rPr>
                <w:rFonts w:ascii="Arial" w:hAnsi="Arial" w:cs="Arial"/>
                <w:lang w:val="en-GB"/>
              </w:rPr>
            </w:pPr>
          </w:p>
        </w:tc>
        <w:tc>
          <w:tcPr>
            <w:tcW w:w="2507" w:type="dxa"/>
          </w:tcPr>
          <w:p w14:paraId="534A4E49" w14:textId="77777777" w:rsidR="00EA4C8C" w:rsidRPr="00C713E3" w:rsidRDefault="00EA4C8C" w:rsidP="00EA4C8C">
            <w:pPr>
              <w:jc w:val="both"/>
              <w:rPr>
                <w:rFonts w:ascii="Arial" w:hAnsi="Arial" w:cs="Arial"/>
                <w:lang w:val="en-GB"/>
              </w:rPr>
            </w:pPr>
          </w:p>
        </w:tc>
        <w:tc>
          <w:tcPr>
            <w:tcW w:w="2764" w:type="dxa"/>
            <w:gridSpan w:val="2"/>
          </w:tcPr>
          <w:p w14:paraId="64AA2501" w14:textId="77777777" w:rsidR="00EA4C8C" w:rsidRPr="00C713E3" w:rsidRDefault="00EA4C8C" w:rsidP="00EA4C8C">
            <w:pPr>
              <w:jc w:val="both"/>
              <w:rPr>
                <w:rFonts w:ascii="Arial" w:hAnsi="Arial" w:cs="Arial"/>
                <w:lang w:val="en-GB"/>
              </w:rPr>
            </w:pPr>
          </w:p>
        </w:tc>
        <w:tc>
          <w:tcPr>
            <w:tcW w:w="2339" w:type="dxa"/>
          </w:tcPr>
          <w:p w14:paraId="6E5A7313" w14:textId="77777777" w:rsidR="00EA4C8C" w:rsidRPr="00C713E3" w:rsidRDefault="00EA4C8C" w:rsidP="00EA4C8C">
            <w:pPr>
              <w:jc w:val="both"/>
              <w:rPr>
                <w:rFonts w:ascii="Arial" w:hAnsi="Arial" w:cs="Arial"/>
                <w:lang w:val="en-GB"/>
              </w:rPr>
            </w:pPr>
          </w:p>
        </w:tc>
        <w:tc>
          <w:tcPr>
            <w:tcW w:w="2726" w:type="dxa"/>
          </w:tcPr>
          <w:p w14:paraId="1EFD8655" w14:textId="77777777" w:rsidR="00EA4C8C" w:rsidRPr="00C713E3" w:rsidRDefault="00EA4C8C" w:rsidP="00EA4C8C">
            <w:pPr>
              <w:jc w:val="both"/>
              <w:rPr>
                <w:rFonts w:ascii="Arial" w:hAnsi="Arial" w:cs="Arial"/>
                <w:lang w:val="en-GB"/>
              </w:rPr>
            </w:pPr>
          </w:p>
        </w:tc>
      </w:tr>
      <w:tr w:rsidR="00EA4C8C" w:rsidRPr="00C713E3" w14:paraId="34ECB5F7" w14:textId="77777777" w:rsidTr="00244030">
        <w:trPr>
          <w:trHeight w:val="400"/>
          <w:jc w:val="center"/>
        </w:trPr>
        <w:tc>
          <w:tcPr>
            <w:tcW w:w="568" w:type="dxa"/>
          </w:tcPr>
          <w:p w14:paraId="36B4C68E" w14:textId="77777777" w:rsidR="00EA4C8C" w:rsidRPr="00C713E3" w:rsidRDefault="00EA4C8C" w:rsidP="00EA4C8C">
            <w:pPr>
              <w:jc w:val="both"/>
              <w:rPr>
                <w:rFonts w:ascii="Arial" w:hAnsi="Arial" w:cs="Arial"/>
                <w:lang w:val="en-GB"/>
              </w:rPr>
            </w:pPr>
          </w:p>
        </w:tc>
        <w:tc>
          <w:tcPr>
            <w:tcW w:w="2507" w:type="dxa"/>
          </w:tcPr>
          <w:p w14:paraId="5032186A" w14:textId="77777777" w:rsidR="00EA4C8C" w:rsidRPr="00C713E3" w:rsidRDefault="00EA4C8C" w:rsidP="00EA4C8C">
            <w:pPr>
              <w:jc w:val="both"/>
              <w:rPr>
                <w:rFonts w:ascii="Arial" w:hAnsi="Arial" w:cs="Arial"/>
                <w:lang w:val="en-GB"/>
              </w:rPr>
            </w:pPr>
          </w:p>
        </w:tc>
        <w:tc>
          <w:tcPr>
            <w:tcW w:w="2764" w:type="dxa"/>
            <w:gridSpan w:val="2"/>
          </w:tcPr>
          <w:p w14:paraId="2CDF8AC0" w14:textId="77777777" w:rsidR="00EA4C8C" w:rsidRPr="00C713E3" w:rsidRDefault="00EA4C8C" w:rsidP="00EA4C8C">
            <w:pPr>
              <w:jc w:val="both"/>
              <w:rPr>
                <w:rFonts w:ascii="Arial" w:hAnsi="Arial" w:cs="Arial"/>
                <w:lang w:val="en-GB"/>
              </w:rPr>
            </w:pPr>
          </w:p>
        </w:tc>
        <w:tc>
          <w:tcPr>
            <w:tcW w:w="2339" w:type="dxa"/>
          </w:tcPr>
          <w:p w14:paraId="16DAC557" w14:textId="77777777" w:rsidR="00EA4C8C" w:rsidRPr="00C713E3" w:rsidRDefault="00EA4C8C" w:rsidP="00EA4C8C">
            <w:pPr>
              <w:jc w:val="both"/>
              <w:rPr>
                <w:rFonts w:ascii="Arial" w:hAnsi="Arial" w:cs="Arial"/>
                <w:lang w:val="en-GB"/>
              </w:rPr>
            </w:pPr>
          </w:p>
        </w:tc>
        <w:tc>
          <w:tcPr>
            <w:tcW w:w="2726" w:type="dxa"/>
          </w:tcPr>
          <w:p w14:paraId="61D1490F" w14:textId="77777777" w:rsidR="00EA4C8C" w:rsidRPr="00C713E3" w:rsidRDefault="00EA4C8C" w:rsidP="00EA4C8C">
            <w:pPr>
              <w:jc w:val="both"/>
              <w:rPr>
                <w:rFonts w:ascii="Arial" w:hAnsi="Arial" w:cs="Arial"/>
                <w:lang w:val="en-GB"/>
              </w:rPr>
            </w:pPr>
          </w:p>
        </w:tc>
      </w:tr>
      <w:tr w:rsidR="00EA4C8C" w:rsidRPr="00C713E3" w14:paraId="3CE61E7C" w14:textId="77777777" w:rsidTr="00244030">
        <w:trPr>
          <w:trHeight w:val="400"/>
          <w:jc w:val="center"/>
        </w:trPr>
        <w:tc>
          <w:tcPr>
            <w:tcW w:w="568" w:type="dxa"/>
          </w:tcPr>
          <w:p w14:paraId="780DA5AF" w14:textId="77777777" w:rsidR="00EA4C8C" w:rsidRPr="00C713E3" w:rsidRDefault="00EA4C8C" w:rsidP="00EA4C8C">
            <w:pPr>
              <w:jc w:val="both"/>
              <w:rPr>
                <w:rFonts w:ascii="Arial" w:hAnsi="Arial" w:cs="Arial"/>
                <w:lang w:val="en-GB"/>
              </w:rPr>
            </w:pPr>
          </w:p>
        </w:tc>
        <w:tc>
          <w:tcPr>
            <w:tcW w:w="2507" w:type="dxa"/>
          </w:tcPr>
          <w:p w14:paraId="3E9A2C6D" w14:textId="77777777" w:rsidR="00EA4C8C" w:rsidRPr="00C713E3" w:rsidRDefault="00EA4C8C" w:rsidP="00EA4C8C">
            <w:pPr>
              <w:jc w:val="both"/>
              <w:rPr>
                <w:rFonts w:ascii="Arial" w:hAnsi="Arial" w:cs="Arial"/>
                <w:lang w:val="en-GB"/>
              </w:rPr>
            </w:pPr>
          </w:p>
        </w:tc>
        <w:tc>
          <w:tcPr>
            <w:tcW w:w="2764" w:type="dxa"/>
            <w:gridSpan w:val="2"/>
          </w:tcPr>
          <w:p w14:paraId="3BA72332" w14:textId="77777777" w:rsidR="00EA4C8C" w:rsidRPr="00C713E3" w:rsidRDefault="00EA4C8C" w:rsidP="00EA4C8C">
            <w:pPr>
              <w:jc w:val="both"/>
              <w:rPr>
                <w:rFonts w:ascii="Arial" w:hAnsi="Arial" w:cs="Arial"/>
                <w:lang w:val="en-GB"/>
              </w:rPr>
            </w:pPr>
          </w:p>
        </w:tc>
        <w:tc>
          <w:tcPr>
            <w:tcW w:w="2339" w:type="dxa"/>
          </w:tcPr>
          <w:p w14:paraId="15FE0797" w14:textId="77777777" w:rsidR="00EA4C8C" w:rsidRPr="00C713E3" w:rsidRDefault="00EA4C8C" w:rsidP="00EA4C8C">
            <w:pPr>
              <w:jc w:val="both"/>
              <w:rPr>
                <w:rFonts w:ascii="Arial" w:hAnsi="Arial" w:cs="Arial"/>
                <w:lang w:val="en-GB"/>
              </w:rPr>
            </w:pPr>
          </w:p>
        </w:tc>
        <w:tc>
          <w:tcPr>
            <w:tcW w:w="2726" w:type="dxa"/>
          </w:tcPr>
          <w:p w14:paraId="4D75D7D6" w14:textId="77777777" w:rsidR="00EA4C8C" w:rsidRPr="00C713E3" w:rsidRDefault="00EA4C8C" w:rsidP="00EA4C8C">
            <w:pPr>
              <w:jc w:val="both"/>
              <w:rPr>
                <w:rFonts w:ascii="Arial" w:hAnsi="Arial" w:cs="Arial"/>
                <w:lang w:val="en-GB"/>
              </w:rPr>
            </w:pPr>
          </w:p>
        </w:tc>
      </w:tr>
      <w:tr w:rsidR="00EA4C8C" w:rsidRPr="00C713E3" w14:paraId="09E72E12" w14:textId="77777777" w:rsidTr="00244030">
        <w:trPr>
          <w:trHeight w:val="400"/>
          <w:jc w:val="center"/>
        </w:trPr>
        <w:tc>
          <w:tcPr>
            <w:tcW w:w="568" w:type="dxa"/>
          </w:tcPr>
          <w:p w14:paraId="632C4A8B" w14:textId="77777777" w:rsidR="00EA4C8C" w:rsidRPr="00C713E3" w:rsidRDefault="00EA4C8C" w:rsidP="00EA4C8C">
            <w:pPr>
              <w:jc w:val="both"/>
              <w:rPr>
                <w:rFonts w:ascii="Arial" w:hAnsi="Arial" w:cs="Arial"/>
                <w:lang w:val="en-GB"/>
              </w:rPr>
            </w:pPr>
          </w:p>
        </w:tc>
        <w:tc>
          <w:tcPr>
            <w:tcW w:w="2507" w:type="dxa"/>
          </w:tcPr>
          <w:p w14:paraId="3534ABFC" w14:textId="77777777" w:rsidR="00EA4C8C" w:rsidRPr="00C713E3" w:rsidRDefault="00EA4C8C" w:rsidP="00EA4C8C">
            <w:pPr>
              <w:jc w:val="both"/>
              <w:rPr>
                <w:rFonts w:ascii="Arial" w:hAnsi="Arial" w:cs="Arial"/>
                <w:lang w:val="en-GB"/>
              </w:rPr>
            </w:pPr>
          </w:p>
        </w:tc>
        <w:tc>
          <w:tcPr>
            <w:tcW w:w="2764" w:type="dxa"/>
            <w:gridSpan w:val="2"/>
          </w:tcPr>
          <w:p w14:paraId="40B6B531" w14:textId="77777777" w:rsidR="00EA4C8C" w:rsidRPr="00C713E3" w:rsidRDefault="00EA4C8C" w:rsidP="00EA4C8C">
            <w:pPr>
              <w:jc w:val="both"/>
              <w:rPr>
                <w:rFonts w:ascii="Arial" w:hAnsi="Arial" w:cs="Arial"/>
                <w:lang w:val="en-GB"/>
              </w:rPr>
            </w:pPr>
          </w:p>
        </w:tc>
        <w:tc>
          <w:tcPr>
            <w:tcW w:w="2339" w:type="dxa"/>
          </w:tcPr>
          <w:p w14:paraId="3C52000D" w14:textId="77777777" w:rsidR="00EA4C8C" w:rsidRPr="00C713E3" w:rsidRDefault="00EA4C8C" w:rsidP="00EA4C8C">
            <w:pPr>
              <w:jc w:val="both"/>
              <w:rPr>
                <w:rFonts w:ascii="Arial" w:hAnsi="Arial" w:cs="Arial"/>
                <w:lang w:val="en-GB"/>
              </w:rPr>
            </w:pPr>
          </w:p>
        </w:tc>
        <w:tc>
          <w:tcPr>
            <w:tcW w:w="2726" w:type="dxa"/>
          </w:tcPr>
          <w:p w14:paraId="30D8D81A" w14:textId="77777777" w:rsidR="00EA4C8C" w:rsidRPr="00C713E3" w:rsidRDefault="00EA4C8C" w:rsidP="00EA4C8C">
            <w:pPr>
              <w:jc w:val="both"/>
              <w:rPr>
                <w:rFonts w:ascii="Arial" w:hAnsi="Arial" w:cs="Arial"/>
                <w:lang w:val="en-GB"/>
              </w:rPr>
            </w:pPr>
          </w:p>
        </w:tc>
      </w:tr>
    </w:tbl>
    <w:p w14:paraId="04DF2D1A" w14:textId="77777777" w:rsidR="00BD0FB8" w:rsidRPr="00C713E3" w:rsidRDefault="00BD0FB8" w:rsidP="00BD0FB8">
      <w:pPr>
        <w:ind w:left="9214" w:right="219"/>
        <w:jc w:val="right"/>
        <w:rPr>
          <w:rFonts w:ascii="Arial" w:hAnsi="Arial" w:cs="Arial"/>
          <w:b/>
          <w:i/>
          <w:lang w:val="en-GB"/>
        </w:rPr>
      </w:pPr>
    </w:p>
    <w:p w14:paraId="00D1F9A5" w14:textId="77777777" w:rsidR="00BD0FB8" w:rsidRPr="00C713E3" w:rsidRDefault="00BD0FB8" w:rsidP="00BD0FB8">
      <w:pPr>
        <w:rPr>
          <w:rFonts w:ascii="Arial" w:hAnsi="Arial" w:cs="Arial"/>
          <w:i/>
          <w:lang w:val="en-GB"/>
        </w:rPr>
      </w:pPr>
      <w:r w:rsidRPr="00C713E3">
        <w:rPr>
          <w:rFonts w:ascii="Arial" w:hAnsi="Arial" w:cs="Arial"/>
          <w:b/>
          <w:i/>
          <w:lang w:val="en-GB"/>
        </w:rPr>
        <w:br w:type="page"/>
      </w:r>
      <w:r w:rsidRPr="00C713E3">
        <w:rPr>
          <w:rFonts w:ascii="Arial" w:hAnsi="Arial" w:cs="Arial"/>
          <w:b/>
          <w:i/>
          <w:lang w:val="en-GB"/>
        </w:rPr>
        <w:lastRenderedPageBreak/>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r w:rsidRPr="00C713E3">
        <w:rPr>
          <w:rFonts w:ascii="Arial" w:hAnsi="Arial" w:cs="Arial"/>
          <w:b/>
          <w:i/>
          <w:lang w:val="en-GB"/>
        </w:rPr>
        <w:tab/>
      </w:r>
    </w:p>
    <w:p w14:paraId="1262CF17" w14:textId="77777777" w:rsidR="00BD0FB8" w:rsidRPr="00C713E3" w:rsidRDefault="00BD0FB8" w:rsidP="00BD0FB8">
      <w:pPr>
        <w:pStyle w:val="Subtitle"/>
        <w:ind w:right="366"/>
        <w:jc w:val="right"/>
        <w:rPr>
          <w:rFonts w:ascii="Arial" w:hAnsi="Arial" w:cs="Arial"/>
          <w:b w:val="0"/>
          <w:sz w:val="20"/>
        </w:rPr>
      </w:pPr>
      <w:r w:rsidRPr="00C713E3">
        <w:rPr>
          <w:rFonts w:ascii="Arial" w:hAnsi="Arial" w:cs="Arial"/>
          <w:b w:val="0"/>
          <w:i/>
          <w:sz w:val="20"/>
          <w:lang w:val="en-GB"/>
        </w:rPr>
        <w:t>NAF 3A</w:t>
      </w:r>
    </w:p>
    <w:p w14:paraId="73AF55E8" w14:textId="77777777" w:rsidR="00BD0FB8" w:rsidRPr="00C713E3" w:rsidRDefault="00BD0FB8" w:rsidP="00BD0FB8">
      <w:pPr>
        <w:pStyle w:val="Subtitle"/>
        <w:jc w:val="both"/>
        <w:rPr>
          <w:rFonts w:ascii="Arial" w:hAnsi="Arial" w:cs="Arial"/>
          <w:sz w:val="20"/>
        </w:rPr>
      </w:pPr>
      <w:r w:rsidRPr="00C713E3">
        <w:rPr>
          <w:rFonts w:ascii="Arial" w:hAnsi="Arial" w:cs="Arial"/>
          <w:sz w:val="20"/>
        </w:rPr>
        <w:tab/>
      </w:r>
    </w:p>
    <w:p w14:paraId="5E05FDD4" w14:textId="77777777" w:rsidR="005D02B3" w:rsidRDefault="005D02B3" w:rsidP="00BD0FB8">
      <w:pPr>
        <w:jc w:val="center"/>
        <w:rPr>
          <w:rFonts w:ascii="Arial" w:hAnsi="Arial" w:cs="Arial"/>
          <w:b/>
        </w:rPr>
      </w:pPr>
      <w:bookmarkStart w:id="1" w:name="_Hlk27732847"/>
      <w:r w:rsidRPr="004C6B7E">
        <w:rPr>
          <w:rFonts w:ascii="Arial" w:hAnsi="Arial" w:cs="Arial"/>
          <w:b/>
        </w:rPr>
        <w:t>DETAILS OF TESTING / RE-TESTING WITNESSED DURING ASSESSMENT</w:t>
      </w:r>
      <w:r w:rsidRPr="005D02B3">
        <w:rPr>
          <w:rFonts w:ascii="Arial" w:hAnsi="Arial" w:cs="Arial"/>
          <w:b/>
        </w:rPr>
        <w:t xml:space="preserve"> </w:t>
      </w:r>
    </w:p>
    <w:p w14:paraId="4400A7A3" w14:textId="5FCD320D" w:rsidR="00BD0FB8" w:rsidRPr="00C713E3" w:rsidRDefault="00BD0FB8" w:rsidP="00BD0FB8">
      <w:pPr>
        <w:jc w:val="center"/>
        <w:rPr>
          <w:rFonts w:ascii="Arial" w:hAnsi="Arial" w:cs="Arial"/>
        </w:rPr>
      </w:pPr>
      <w:r w:rsidRPr="00C713E3">
        <w:rPr>
          <w:rFonts w:ascii="Arial" w:hAnsi="Arial" w:cs="Arial"/>
        </w:rPr>
        <w:t>(To be filled in by the Technical Assessor</w:t>
      </w:r>
      <w:r w:rsidR="007E2FCE">
        <w:rPr>
          <w:rFonts w:ascii="Arial" w:hAnsi="Arial" w:cs="Arial"/>
        </w:rPr>
        <w:t>/</w:t>
      </w:r>
      <w:r w:rsidR="009F2BC9">
        <w:rPr>
          <w:rFonts w:ascii="Arial" w:hAnsi="Arial" w:cs="Arial"/>
        </w:rPr>
        <w:t xml:space="preserve"> </w:t>
      </w:r>
      <w:r w:rsidR="009F2BC9" w:rsidRPr="009F2BC9">
        <w:rPr>
          <w:rFonts w:ascii="Arial" w:hAnsi="Arial" w:cs="Arial"/>
          <w:highlight w:val="lightGray"/>
        </w:rPr>
        <w:t>Technical</w:t>
      </w:r>
      <w:r w:rsidR="009F2BC9">
        <w:rPr>
          <w:rFonts w:ascii="Arial" w:hAnsi="Arial" w:cs="Arial"/>
        </w:rPr>
        <w:t xml:space="preserve"> </w:t>
      </w:r>
      <w:r w:rsidR="007E2FCE" w:rsidRPr="007E2FCE">
        <w:rPr>
          <w:rFonts w:ascii="Arial" w:hAnsi="Arial" w:cs="Arial"/>
          <w:highlight w:val="lightGray"/>
        </w:rPr>
        <w:t>Expert</w:t>
      </w:r>
      <w:r w:rsidRPr="00C713E3">
        <w:rPr>
          <w:rFonts w:ascii="Arial" w:hAnsi="Arial" w:cs="Arial"/>
        </w:rPr>
        <w:t>)</w:t>
      </w:r>
    </w:p>
    <w:p w14:paraId="682BF5E0" w14:textId="77777777" w:rsidR="00BD0FB8" w:rsidRPr="00C713E3" w:rsidRDefault="00BD0FB8" w:rsidP="00BD0FB8">
      <w:pPr>
        <w:jc w:val="both"/>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3527"/>
        <w:gridCol w:w="3215"/>
      </w:tblGrid>
      <w:tr w:rsidR="003D13CC" w:rsidRPr="00C713E3" w14:paraId="05E1E038" w14:textId="77777777" w:rsidTr="003D13CC">
        <w:tc>
          <w:tcPr>
            <w:tcW w:w="5000" w:type="pct"/>
            <w:gridSpan w:val="3"/>
          </w:tcPr>
          <w:p w14:paraId="6883084A" w14:textId="3FC9D8E6" w:rsidR="003D13CC" w:rsidRPr="00C713E3" w:rsidRDefault="003D13CC" w:rsidP="00244030">
            <w:pPr>
              <w:jc w:val="both"/>
              <w:rPr>
                <w:rFonts w:ascii="Arial" w:eastAsia="Calibri" w:hAnsi="Arial" w:cs="Arial"/>
                <w:b/>
                <w:bCs/>
              </w:rPr>
            </w:pPr>
            <w:r w:rsidRPr="00C713E3">
              <w:rPr>
                <w:rFonts w:ascii="Arial" w:hAnsi="Arial" w:cs="Arial"/>
                <w:b/>
                <w:bCs/>
                <w:lang w:val="en-GB"/>
              </w:rPr>
              <w:t>Name of the Laboratory:</w:t>
            </w:r>
          </w:p>
        </w:tc>
      </w:tr>
      <w:tr w:rsidR="00BD0FB8" w:rsidRPr="00C713E3" w14:paraId="2E5CCDA2" w14:textId="77777777" w:rsidTr="00244030">
        <w:tc>
          <w:tcPr>
            <w:tcW w:w="1693" w:type="pct"/>
          </w:tcPr>
          <w:p w14:paraId="456375F2" w14:textId="1619547B" w:rsidR="00BD0FB8" w:rsidRPr="00C713E3" w:rsidRDefault="00BD0FB8" w:rsidP="00244030">
            <w:pPr>
              <w:jc w:val="both"/>
              <w:rPr>
                <w:rFonts w:ascii="Arial" w:eastAsia="Calibri" w:hAnsi="Arial" w:cs="Arial"/>
                <w:b/>
                <w:bCs/>
                <w:sz w:val="22"/>
                <w:szCs w:val="22"/>
              </w:rPr>
            </w:pPr>
            <w:r w:rsidRPr="00C713E3">
              <w:rPr>
                <w:rFonts w:ascii="Arial" w:eastAsia="Calibri" w:hAnsi="Arial" w:cs="Arial"/>
                <w:b/>
                <w:bCs/>
              </w:rPr>
              <w:t>Discipline</w:t>
            </w:r>
            <w:r w:rsidR="0054056C">
              <w:rPr>
                <w:rFonts w:ascii="Arial" w:eastAsia="Calibri" w:hAnsi="Arial" w:cs="Arial"/>
                <w:b/>
                <w:bCs/>
              </w:rPr>
              <w:t>(s)</w:t>
            </w:r>
            <w:r w:rsidRPr="00C713E3">
              <w:rPr>
                <w:rFonts w:ascii="Arial" w:eastAsia="Calibri" w:hAnsi="Arial" w:cs="Arial"/>
                <w:b/>
                <w:bCs/>
              </w:rPr>
              <w:t xml:space="preserve">: </w:t>
            </w:r>
          </w:p>
        </w:tc>
        <w:tc>
          <w:tcPr>
            <w:tcW w:w="1730" w:type="pct"/>
          </w:tcPr>
          <w:p w14:paraId="13B0A832" w14:textId="51B55339" w:rsidR="00BD0FB8" w:rsidRPr="00C713E3" w:rsidRDefault="00BD0FB8" w:rsidP="00244030">
            <w:pPr>
              <w:jc w:val="both"/>
              <w:rPr>
                <w:rFonts w:ascii="Arial" w:eastAsia="Calibri" w:hAnsi="Arial" w:cs="Arial"/>
                <w:b/>
                <w:bCs/>
              </w:rPr>
            </w:pPr>
            <w:r w:rsidRPr="00C713E3">
              <w:rPr>
                <w:rFonts w:ascii="Arial" w:eastAsia="Calibri" w:hAnsi="Arial" w:cs="Arial"/>
                <w:b/>
                <w:bCs/>
              </w:rPr>
              <w:t>Facility (Permanent/</w:t>
            </w:r>
            <w:r w:rsidR="00521BFE">
              <w:rPr>
                <w:rFonts w:ascii="Arial" w:eastAsia="Calibri" w:hAnsi="Arial" w:cs="Arial"/>
                <w:b/>
                <w:bCs/>
              </w:rPr>
              <w:t xml:space="preserve"> </w:t>
            </w:r>
            <w:r>
              <w:rPr>
                <w:rFonts w:ascii="Arial" w:eastAsia="Calibri" w:hAnsi="Arial" w:cs="Arial"/>
                <w:b/>
                <w:bCs/>
              </w:rPr>
              <w:t xml:space="preserve">POCT/ </w:t>
            </w:r>
            <w:r w:rsidRPr="00C713E3">
              <w:rPr>
                <w:rFonts w:ascii="Arial" w:eastAsia="Calibri" w:hAnsi="Arial" w:cs="Arial"/>
                <w:b/>
                <w:bCs/>
              </w:rPr>
              <w:t>Mobile</w:t>
            </w:r>
            <w:r w:rsidR="005619F8">
              <w:rPr>
                <w:rFonts w:ascii="Arial" w:eastAsia="Calibri" w:hAnsi="Arial" w:cs="Arial"/>
                <w:b/>
                <w:bCs/>
              </w:rPr>
              <w:t>/</w:t>
            </w:r>
            <w:r w:rsidR="00386C0A">
              <w:rPr>
                <w:rFonts w:ascii="Arial" w:eastAsia="Calibri" w:hAnsi="Arial" w:cs="Arial"/>
                <w:b/>
                <w:bCs/>
              </w:rPr>
              <w:t xml:space="preserve"> </w:t>
            </w:r>
            <w:r w:rsidR="00386C0A" w:rsidRPr="004C6B7E">
              <w:rPr>
                <w:rFonts w:ascii="Arial" w:eastAsia="Calibri" w:hAnsi="Arial" w:cs="Arial"/>
                <w:b/>
                <w:bCs/>
                <w:highlight w:val="lightGray"/>
              </w:rPr>
              <w:t>Site/</w:t>
            </w:r>
            <w:r w:rsidR="009652E2" w:rsidRPr="004C6B7E">
              <w:rPr>
                <w:rFonts w:ascii="Arial" w:eastAsia="Calibri" w:hAnsi="Arial" w:cs="Arial"/>
                <w:b/>
                <w:bCs/>
                <w:highlight w:val="lightGray"/>
              </w:rPr>
              <w:t xml:space="preserve">Permanent </w:t>
            </w:r>
            <w:r w:rsidR="005619F8" w:rsidRPr="004C6B7E">
              <w:rPr>
                <w:rFonts w:ascii="Arial" w:eastAsia="Calibri" w:hAnsi="Arial" w:cs="Arial"/>
                <w:b/>
                <w:bCs/>
                <w:highlight w:val="lightGray"/>
              </w:rPr>
              <w:t>Site</w:t>
            </w:r>
            <w:r w:rsidR="005619F8">
              <w:rPr>
                <w:rFonts w:ascii="Arial" w:eastAsia="Calibri" w:hAnsi="Arial" w:cs="Arial"/>
                <w:b/>
                <w:bCs/>
              </w:rPr>
              <w:t xml:space="preserve"> facility</w:t>
            </w:r>
            <w:r w:rsidRPr="00C713E3">
              <w:rPr>
                <w:rFonts w:ascii="Arial" w:eastAsia="Calibri" w:hAnsi="Arial" w:cs="Arial"/>
                <w:b/>
                <w:bCs/>
              </w:rPr>
              <w:t>):</w:t>
            </w:r>
          </w:p>
        </w:tc>
        <w:tc>
          <w:tcPr>
            <w:tcW w:w="1577" w:type="pct"/>
          </w:tcPr>
          <w:p w14:paraId="7B31537D" w14:textId="77777777" w:rsidR="00BD0FB8" w:rsidRPr="00C713E3" w:rsidRDefault="00BD0FB8" w:rsidP="00244030">
            <w:pPr>
              <w:jc w:val="both"/>
              <w:rPr>
                <w:rFonts w:ascii="Arial" w:eastAsia="Calibri" w:hAnsi="Arial" w:cs="Arial"/>
                <w:b/>
                <w:bCs/>
              </w:rPr>
            </w:pPr>
            <w:r w:rsidRPr="00C713E3">
              <w:rPr>
                <w:rFonts w:ascii="Arial" w:eastAsia="Calibri" w:hAnsi="Arial" w:cs="Arial"/>
                <w:b/>
                <w:bCs/>
              </w:rPr>
              <w:t xml:space="preserve">Date(s) of Assessment: </w:t>
            </w:r>
          </w:p>
        </w:tc>
      </w:tr>
      <w:tr w:rsidR="00BD0FB8" w:rsidRPr="00C713E3" w14:paraId="573271A1" w14:textId="77777777" w:rsidTr="00244030">
        <w:tc>
          <w:tcPr>
            <w:tcW w:w="5000" w:type="pct"/>
            <w:gridSpan w:val="3"/>
          </w:tcPr>
          <w:p w14:paraId="394996FE" w14:textId="77777777" w:rsidR="00BD0FB8" w:rsidRPr="00C713E3" w:rsidRDefault="00BD0FB8" w:rsidP="00244030">
            <w:pPr>
              <w:jc w:val="center"/>
              <w:rPr>
                <w:rFonts w:ascii="Arial" w:eastAsia="Calibri" w:hAnsi="Arial" w:cs="Arial"/>
                <w:b/>
              </w:rPr>
            </w:pPr>
          </w:p>
        </w:tc>
      </w:tr>
      <w:tr w:rsidR="00BD0FB8" w:rsidRPr="00C713E3" w14:paraId="3A42B5EB" w14:textId="77777777" w:rsidTr="00244030">
        <w:trPr>
          <w:trHeight w:val="143"/>
        </w:trPr>
        <w:tc>
          <w:tcPr>
            <w:tcW w:w="1693" w:type="pct"/>
          </w:tcPr>
          <w:p w14:paraId="453E01C8" w14:textId="77777777" w:rsidR="00BD0FB8" w:rsidRPr="00C713E3" w:rsidRDefault="00BD0FB8" w:rsidP="00244030">
            <w:pPr>
              <w:jc w:val="both"/>
              <w:rPr>
                <w:rFonts w:ascii="Arial" w:eastAsia="Calibri" w:hAnsi="Arial" w:cs="Arial"/>
              </w:rPr>
            </w:pPr>
            <w:r>
              <w:rPr>
                <w:rFonts w:ascii="Arial" w:eastAsia="Calibri" w:hAnsi="Arial" w:cs="Arial"/>
              </w:rPr>
              <w:t>Materials or Products tested</w:t>
            </w:r>
          </w:p>
        </w:tc>
        <w:tc>
          <w:tcPr>
            <w:tcW w:w="3307" w:type="pct"/>
            <w:gridSpan w:val="2"/>
          </w:tcPr>
          <w:p w14:paraId="76D73CC1" w14:textId="77777777" w:rsidR="00BD0FB8" w:rsidRPr="00C713E3" w:rsidRDefault="00BD0FB8" w:rsidP="00244030">
            <w:pPr>
              <w:jc w:val="both"/>
              <w:rPr>
                <w:rFonts w:ascii="Arial" w:eastAsia="Calibri" w:hAnsi="Arial" w:cs="Arial"/>
                <w:b/>
              </w:rPr>
            </w:pPr>
          </w:p>
        </w:tc>
      </w:tr>
      <w:tr w:rsidR="00BD0FB8" w:rsidRPr="00C713E3" w14:paraId="1E628E5C" w14:textId="77777777" w:rsidTr="00244030">
        <w:tc>
          <w:tcPr>
            <w:tcW w:w="1693" w:type="pct"/>
          </w:tcPr>
          <w:p w14:paraId="2C49D150" w14:textId="77777777" w:rsidR="00BD0FB8" w:rsidRPr="00C713E3" w:rsidRDefault="00BD0FB8" w:rsidP="00244030">
            <w:pPr>
              <w:jc w:val="both"/>
              <w:rPr>
                <w:rFonts w:ascii="Arial" w:eastAsia="Calibri" w:hAnsi="Arial" w:cs="Arial"/>
              </w:rPr>
            </w:pPr>
            <w:r>
              <w:rPr>
                <w:rFonts w:ascii="Arial" w:eastAsia="Calibri" w:hAnsi="Arial" w:cs="Arial"/>
              </w:rPr>
              <w:t>Component, parameter or characteristic tested/ Specific Test Performed/ Tests or type of tests performed</w:t>
            </w:r>
          </w:p>
        </w:tc>
        <w:tc>
          <w:tcPr>
            <w:tcW w:w="3307" w:type="pct"/>
            <w:gridSpan w:val="2"/>
          </w:tcPr>
          <w:p w14:paraId="26EFB4D8" w14:textId="77777777" w:rsidR="00BD0FB8" w:rsidRPr="00C713E3" w:rsidRDefault="00BD0FB8" w:rsidP="00244030">
            <w:pPr>
              <w:jc w:val="both"/>
              <w:rPr>
                <w:rFonts w:ascii="Arial" w:eastAsia="Calibri" w:hAnsi="Arial" w:cs="Arial"/>
                <w:b/>
              </w:rPr>
            </w:pPr>
          </w:p>
          <w:p w14:paraId="54F98095" w14:textId="77777777" w:rsidR="00BD0FB8" w:rsidRPr="00C713E3" w:rsidRDefault="00BD0FB8" w:rsidP="00244030">
            <w:pPr>
              <w:jc w:val="both"/>
              <w:rPr>
                <w:rFonts w:ascii="Arial" w:eastAsia="Calibri" w:hAnsi="Arial" w:cs="Arial"/>
                <w:b/>
              </w:rPr>
            </w:pPr>
          </w:p>
          <w:p w14:paraId="02C6C43A" w14:textId="77777777" w:rsidR="00BD0FB8" w:rsidRPr="00C713E3" w:rsidRDefault="00BD0FB8" w:rsidP="00244030">
            <w:pPr>
              <w:jc w:val="both"/>
              <w:rPr>
                <w:rFonts w:ascii="Arial" w:eastAsia="Calibri" w:hAnsi="Arial" w:cs="Arial"/>
                <w:b/>
              </w:rPr>
            </w:pPr>
          </w:p>
        </w:tc>
      </w:tr>
      <w:tr w:rsidR="00BD0FB8" w:rsidRPr="00C713E3" w14:paraId="20058176" w14:textId="77777777" w:rsidTr="00244030">
        <w:tc>
          <w:tcPr>
            <w:tcW w:w="1693" w:type="pct"/>
          </w:tcPr>
          <w:p w14:paraId="45FC161F" w14:textId="77777777" w:rsidR="00BD0FB8" w:rsidRPr="00C713E3" w:rsidRDefault="00BD0FB8" w:rsidP="00244030">
            <w:pPr>
              <w:jc w:val="both"/>
              <w:rPr>
                <w:rFonts w:ascii="Arial" w:eastAsia="Calibri" w:hAnsi="Arial" w:cs="Arial"/>
              </w:rPr>
            </w:pPr>
            <w:r>
              <w:rPr>
                <w:rFonts w:ascii="Arial" w:eastAsia="Calibri" w:hAnsi="Arial" w:cs="Arial"/>
              </w:rPr>
              <w:t>Test Method Specification against which tests are performed and/or the techniques/ equipment used</w:t>
            </w:r>
          </w:p>
        </w:tc>
        <w:tc>
          <w:tcPr>
            <w:tcW w:w="3307" w:type="pct"/>
            <w:gridSpan w:val="2"/>
          </w:tcPr>
          <w:p w14:paraId="72E984AA" w14:textId="77777777" w:rsidR="00BD0FB8" w:rsidRPr="00C713E3" w:rsidRDefault="00BD0FB8" w:rsidP="00244030">
            <w:pPr>
              <w:jc w:val="both"/>
              <w:rPr>
                <w:rFonts w:ascii="Arial" w:eastAsia="Calibri" w:hAnsi="Arial" w:cs="Arial"/>
                <w:b/>
              </w:rPr>
            </w:pPr>
          </w:p>
          <w:p w14:paraId="0393730F" w14:textId="77777777" w:rsidR="00BD0FB8" w:rsidRPr="00C713E3" w:rsidRDefault="00BD0FB8" w:rsidP="00244030">
            <w:pPr>
              <w:jc w:val="both"/>
              <w:rPr>
                <w:rFonts w:ascii="Arial" w:eastAsia="Calibri" w:hAnsi="Arial" w:cs="Arial"/>
                <w:b/>
              </w:rPr>
            </w:pPr>
          </w:p>
          <w:p w14:paraId="4AB1BF52" w14:textId="77777777" w:rsidR="00BD0FB8" w:rsidRPr="00C713E3" w:rsidRDefault="00BD0FB8" w:rsidP="00244030">
            <w:pPr>
              <w:jc w:val="both"/>
              <w:rPr>
                <w:rFonts w:ascii="Arial" w:eastAsia="Calibri" w:hAnsi="Arial" w:cs="Arial"/>
                <w:b/>
              </w:rPr>
            </w:pPr>
          </w:p>
        </w:tc>
      </w:tr>
      <w:tr w:rsidR="00BD0FB8" w:rsidRPr="00C713E3" w14:paraId="669806C0" w14:textId="77777777" w:rsidTr="00244030">
        <w:tc>
          <w:tcPr>
            <w:tcW w:w="1693" w:type="pct"/>
          </w:tcPr>
          <w:p w14:paraId="0E444916" w14:textId="77777777" w:rsidR="00BD0FB8" w:rsidRPr="00C713E3" w:rsidRDefault="00BD0FB8" w:rsidP="00244030">
            <w:pPr>
              <w:jc w:val="both"/>
              <w:rPr>
                <w:rFonts w:ascii="Arial" w:eastAsia="Calibri" w:hAnsi="Arial" w:cs="Arial"/>
              </w:rPr>
            </w:pPr>
            <w:r>
              <w:rPr>
                <w:rFonts w:ascii="Arial" w:eastAsia="Calibri" w:hAnsi="Arial" w:cs="Arial"/>
              </w:rPr>
              <w:t>Range of Testing / Limits of detection</w:t>
            </w:r>
          </w:p>
        </w:tc>
        <w:tc>
          <w:tcPr>
            <w:tcW w:w="3307" w:type="pct"/>
            <w:gridSpan w:val="2"/>
          </w:tcPr>
          <w:p w14:paraId="6CB493D3" w14:textId="77777777" w:rsidR="00BD0FB8" w:rsidRPr="00C713E3" w:rsidRDefault="00BD0FB8" w:rsidP="00244030">
            <w:pPr>
              <w:jc w:val="both"/>
              <w:rPr>
                <w:rFonts w:ascii="Arial" w:eastAsia="Calibri" w:hAnsi="Arial" w:cs="Arial"/>
                <w:b/>
              </w:rPr>
            </w:pPr>
          </w:p>
        </w:tc>
      </w:tr>
      <w:tr w:rsidR="00BD0FB8" w:rsidRPr="00C713E3" w14:paraId="49139D5A" w14:textId="77777777" w:rsidTr="004C6B7E">
        <w:tc>
          <w:tcPr>
            <w:tcW w:w="1693" w:type="pct"/>
            <w:shd w:val="clear" w:color="auto" w:fill="auto"/>
          </w:tcPr>
          <w:p w14:paraId="7147F2C0" w14:textId="0F3DBB08" w:rsidR="00BD0FB8" w:rsidRPr="00C713E3" w:rsidRDefault="00430B90" w:rsidP="00244030">
            <w:pPr>
              <w:jc w:val="both"/>
              <w:rPr>
                <w:rFonts w:ascii="Arial" w:eastAsia="Calibri" w:hAnsi="Arial" w:cs="Arial"/>
              </w:rPr>
            </w:pPr>
            <w:r w:rsidRPr="00386C0A">
              <w:rPr>
                <w:rFonts w:ascii="Arial" w:hAnsi="Arial" w:cs="Arial"/>
                <w:highlight w:val="darkGray"/>
              </w:rPr>
              <w:t>% CV/Measurement Uncertainty (</w:t>
            </w:r>
            <w:r w:rsidRPr="00386C0A">
              <w:rPr>
                <w:rFonts w:ascii="Arial" w:hAnsi="Arial" w:cs="Arial"/>
                <w:highlight w:val="darkGray"/>
              </w:rPr>
              <w:sym w:font="Symbol" w:char="F0B1"/>
            </w:r>
            <w:r w:rsidRPr="00386C0A">
              <w:rPr>
                <w:rFonts w:ascii="Arial" w:hAnsi="Arial" w:cs="Arial"/>
                <w:highlight w:val="darkGray"/>
              </w:rPr>
              <w:t>)</w:t>
            </w:r>
          </w:p>
        </w:tc>
        <w:tc>
          <w:tcPr>
            <w:tcW w:w="3307" w:type="pct"/>
            <w:gridSpan w:val="2"/>
          </w:tcPr>
          <w:p w14:paraId="7038AB61" w14:textId="77777777" w:rsidR="00BD0FB8" w:rsidRPr="00C713E3" w:rsidRDefault="00BD0FB8" w:rsidP="00244030">
            <w:pPr>
              <w:jc w:val="both"/>
              <w:rPr>
                <w:rFonts w:ascii="Arial" w:eastAsia="Calibri" w:hAnsi="Arial" w:cs="Arial"/>
                <w:b/>
              </w:rPr>
            </w:pPr>
          </w:p>
        </w:tc>
      </w:tr>
    </w:tbl>
    <w:p w14:paraId="5A3BE2A6" w14:textId="7715658E" w:rsidR="00BD0FB8" w:rsidRPr="00C713E3" w:rsidRDefault="00BD0FB8" w:rsidP="007341BA">
      <w:pPr>
        <w:pStyle w:val="Caption"/>
        <w:numPr>
          <w:ilvl w:val="0"/>
          <w:numId w:val="4"/>
        </w:numPr>
        <w:spacing w:line="276" w:lineRule="auto"/>
        <w:ind w:left="360"/>
        <w:jc w:val="both"/>
        <w:rPr>
          <w:rFonts w:ascii="Arial" w:hAnsi="Arial" w:cs="Arial"/>
          <w:sz w:val="20"/>
          <w:szCs w:val="20"/>
        </w:rPr>
      </w:pPr>
      <w:r w:rsidRPr="00C713E3">
        <w:rPr>
          <w:rFonts w:ascii="Arial" w:hAnsi="Arial" w:cs="Arial"/>
          <w:sz w:val="20"/>
          <w:szCs w:val="20"/>
        </w:rPr>
        <w:t>Fresh Sample</w:t>
      </w:r>
      <w:r w:rsidR="006244AA">
        <w:rPr>
          <w:rFonts w:ascii="Arial" w:hAnsi="Arial" w:cs="Arial"/>
          <w:sz w:val="20"/>
          <w:szCs w:val="20"/>
        </w:rPr>
        <w:t xml:space="preserve"> </w:t>
      </w:r>
      <w:r w:rsidR="006244AA" w:rsidRPr="00396B46">
        <w:rPr>
          <w:rFonts w:ascii="Arial" w:hAnsi="Arial" w:cs="Arial"/>
          <w:sz w:val="20"/>
          <w:szCs w:val="20"/>
          <w:highlight w:val="lightGray"/>
        </w:rPr>
        <w:t>testing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6742"/>
      </w:tblGrid>
      <w:tr w:rsidR="00BD0FB8" w:rsidRPr="00C713E3" w14:paraId="4D920AD5" w14:textId="77777777" w:rsidTr="00244030">
        <w:tc>
          <w:tcPr>
            <w:tcW w:w="1693" w:type="pct"/>
          </w:tcPr>
          <w:p w14:paraId="4672D9B0" w14:textId="77777777" w:rsidR="00BD0FB8" w:rsidRPr="00C713E3" w:rsidRDefault="00BD0FB8" w:rsidP="00244030">
            <w:pPr>
              <w:pStyle w:val="ListParagraph"/>
              <w:ind w:left="0"/>
              <w:jc w:val="both"/>
              <w:rPr>
                <w:rFonts w:ascii="Arial" w:eastAsia="Calibri" w:hAnsi="Arial" w:cs="Arial"/>
              </w:rPr>
            </w:pPr>
            <w:r w:rsidRPr="00C713E3">
              <w:rPr>
                <w:rFonts w:ascii="Arial" w:eastAsia="Calibri" w:hAnsi="Arial" w:cs="Arial"/>
              </w:rPr>
              <w:t>Sample ID</w:t>
            </w:r>
          </w:p>
        </w:tc>
        <w:tc>
          <w:tcPr>
            <w:tcW w:w="3307" w:type="pct"/>
          </w:tcPr>
          <w:p w14:paraId="3F16178B" w14:textId="77777777" w:rsidR="00BD0FB8" w:rsidRPr="00C713E3" w:rsidRDefault="00BD0FB8" w:rsidP="00244030">
            <w:pPr>
              <w:pStyle w:val="Caption"/>
              <w:spacing w:before="60" w:after="60"/>
              <w:jc w:val="both"/>
              <w:rPr>
                <w:rFonts w:ascii="Arial" w:eastAsia="Calibri" w:hAnsi="Arial" w:cs="Arial"/>
                <w:sz w:val="20"/>
                <w:szCs w:val="20"/>
              </w:rPr>
            </w:pPr>
          </w:p>
        </w:tc>
      </w:tr>
      <w:tr w:rsidR="00BD0FB8" w:rsidRPr="00C713E3" w14:paraId="6D2ADE68" w14:textId="77777777" w:rsidTr="00244030">
        <w:tc>
          <w:tcPr>
            <w:tcW w:w="1693" w:type="pct"/>
          </w:tcPr>
          <w:p w14:paraId="76B67753" w14:textId="77777777" w:rsidR="00BD0FB8" w:rsidRPr="00C713E3" w:rsidRDefault="00BD0FB8" w:rsidP="00244030">
            <w:pPr>
              <w:pStyle w:val="ListParagraph"/>
              <w:ind w:left="0"/>
              <w:jc w:val="both"/>
              <w:rPr>
                <w:rFonts w:ascii="Arial" w:eastAsia="Calibri" w:hAnsi="Arial" w:cs="Arial"/>
              </w:rPr>
            </w:pPr>
            <w:r w:rsidRPr="00C713E3">
              <w:rPr>
                <w:rFonts w:ascii="Arial" w:eastAsia="Calibri" w:hAnsi="Arial" w:cs="Arial"/>
              </w:rPr>
              <w:t>Tested by</w:t>
            </w:r>
          </w:p>
        </w:tc>
        <w:tc>
          <w:tcPr>
            <w:tcW w:w="3307" w:type="pct"/>
          </w:tcPr>
          <w:p w14:paraId="510CA536" w14:textId="77777777" w:rsidR="00BD0FB8" w:rsidRPr="00C713E3" w:rsidRDefault="00BD0FB8" w:rsidP="00244030">
            <w:pPr>
              <w:pStyle w:val="Caption"/>
              <w:spacing w:before="60" w:after="60"/>
              <w:jc w:val="both"/>
              <w:rPr>
                <w:rFonts w:ascii="Arial" w:eastAsia="Calibri" w:hAnsi="Arial" w:cs="Arial"/>
                <w:sz w:val="20"/>
                <w:szCs w:val="20"/>
              </w:rPr>
            </w:pPr>
          </w:p>
        </w:tc>
      </w:tr>
      <w:tr w:rsidR="00BD0FB8" w:rsidRPr="00C713E3" w14:paraId="694524EF" w14:textId="77777777" w:rsidTr="00244030">
        <w:tc>
          <w:tcPr>
            <w:tcW w:w="1693" w:type="pct"/>
          </w:tcPr>
          <w:p w14:paraId="20A33B29" w14:textId="77777777" w:rsidR="00BD0FB8" w:rsidRPr="00C713E3" w:rsidRDefault="00BD0FB8" w:rsidP="00244030">
            <w:pPr>
              <w:jc w:val="both"/>
              <w:rPr>
                <w:rFonts w:ascii="Arial" w:eastAsia="Calibri" w:hAnsi="Arial" w:cs="Arial"/>
              </w:rPr>
            </w:pPr>
            <w:r w:rsidRPr="00C713E3">
              <w:rPr>
                <w:rFonts w:ascii="Arial" w:eastAsia="Calibri" w:hAnsi="Arial" w:cs="Arial"/>
              </w:rPr>
              <w:t>Results of Test Witnessed</w:t>
            </w:r>
          </w:p>
        </w:tc>
        <w:tc>
          <w:tcPr>
            <w:tcW w:w="3307" w:type="pct"/>
          </w:tcPr>
          <w:p w14:paraId="312165A4" w14:textId="77777777" w:rsidR="00BD0FB8" w:rsidRPr="00C713E3" w:rsidRDefault="00BD0FB8" w:rsidP="00244030">
            <w:pPr>
              <w:pStyle w:val="Caption"/>
              <w:spacing w:before="60" w:after="60"/>
              <w:jc w:val="both"/>
              <w:rPr>
                <w:rFonts w:ascii="Arial" w:eastAsia="Calibri" w:hAnsi="Arial" w:cs="Arial"/>
                <w:sz w:val="20"/>
                <w:szCs w:val="20"/>
              </w:rPr>
            </w:pPr>
          </w:p>
        </w:tc>
      </w:tr>
    </w:tbl>
    <w:p w14:paraId="1CA6D54B" w14:textId="77777777" w:rsidR="00041663" w:rsidRDefault="00041663" w:rsidP="00041663">
      <w:pPr>
        <w:pStyle w:val="Caption"/>
        <w:spacing w:line="276" w:lineRule="auto"/>
        <w:ind w:left="360"/>
        <w:jc w:val="both"/>
        <w:rPr>
          <w:rFonts w:ascii="Arial" w:hAnsi="Arial" w:cs="Arial"/>
          <w:sz w:val="20"/>
          <w:szCs w:val="20"/>
        </w:rPr>
      </w:pPr>
    </w:p>
    <w:p w14:paraId="47516A60" w14:textId="4B25A2A9" w:rsidR="00BD0FB8" w:rsidRPr="00C713E3" w:rsidRDefault="00BD0FB8" w:rsidP="007341BA">
      <w:pPr>
        <w:pStyle w:val="Caption"/>
        <w:numPr>
          <w:ilvl w:val="0"/>
          <w:numId w:val="4"/>
        </w:numPr>
        <w:spacing w:line="276" w:lineRule="auto"/>
        <w:ind w:left="360"/>
        <w:jc w:val="both"/>
        <w:rPr>
          <w:rFonts w:ascii="Arial" w:hAnsi="Arial" w:cs="Arial"/>
          <w:sz w:val="20"/>
          <w:szCs w:val="20"/>
        </w:rPr>
      </w:pPr>
      <w:r w:rsidRPr="00C713E3">
        <w:rPr>
          <w:rFonts w:ascii="Arial" w:hAnsi="Arial" w:cs="Arial"/>
          <w:sz w:val="20"/>
          <w:szCs w:val="20"/>
        </w:rPr>
        <w:t xml:space="preserve">Re-testing testing of Retained Sample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6742"/>
      </w:tblGrid>
      <w:tr w:rsidR="00BD0FB8" w:rsidRPr="00C713E3" w14:paraId="01EE3E23" w14:textId="77777777" w:rsidTr="007D5BFF">
        <w:trPr>
          <w:trHeight w:val="180"/>
        </w:trPr>
        <w:tc>
          <w:tcPr>
            <w:tcW w:w="1693" w:type="pct"/>
          </w:tcPr>
          <w:p w14:paraId="196AAD55" w14:textId="77777777" w:rsidR="00BD0FB8" w:rsidRPr="00C713E3" w:rsidRDefault="00BD0FB8" w:rsidP="00244030">
            <w:pPr>
              <w:jc w:val="both"/>
              <w:rPr>
                <w:rFonts w:ascii="Arial" w:hAnsi="Arial" w:cs="Arial"/>
              </w:rPr>
            </w:pPr>
            <w:r w:rsidRPr="00C713E3">
              <w:rPr>
                <w:rFonts w:ascii="Arial" w:hAnsi="Arial" w:cs="Arial"/>
              </w:rPr>
              <w:t>Sample ID</w:t>
            </w:r>
          </w:p>
          <w:p w14:paraId="2C886228" w14:textId="77777777" w:rsidR="00BD0FB8" w:rsidRPr="00C713E3" w:rsidRDefault="00BD0FB8" w:rsidP="00244030">
            <w:pPr>
              <w:jc w:val="both"/>
              <w:rPr>
                <w:rFonts w:ascii="Arial" w:hAnsi="Arial" w:cs="Arial"/>
              </w:rPr>
            </w:pPr>
          </w:p>
        </w:tc>
        <w:tc>
          <w:tcPr>
            <w:tcW w:w="3307" w:type="pct"/>
          </w:tcPr>
          <w:p w14:paraId="072A6EED" w14:textId="77777777" w:rsidR="00BD0FB8" w:rsidRPr="00C713E3" w:rsidRDefault="00BD0FB8" w:rsidP="00244030">
            <w:pPr>
              <w:jc w:val="both"/>
              <w:rPr>
                <w:rFonts w:ascii="Arial" w:hAnsi="Arial" w:cs="Arial"/>
              </w:rPr>
            </w:pPr>
          </w:p>
        </w:tc>
      </w:tr>
      <w:tr w:rsidR="00BD0FB8" w:rsidRPr="00C713E3" w14:paraId="084A0D8F" w14:textId="77777777" w:rsidTr="00244030">
        <w:tc>
          <w:tcPr>
            <w:tcW w:w="1693" w:type="pct"/>
          </w:tcPr>
          <w:p w14:paraId="2BD2757F" w14:textId="77777777" w:rsidR="00BD0FB8" w:rsidRPr="00C713E3" w:rsidRDefault="00BD0FB8" w:rsidP="00244030">
            <w:pPr>
              <w:jc w:val="both"/>
              <w:rPr>
                <w:rFonts w:ascii="Arial" w:hAnsi="Arial" w:cs="Arial"/>
              </w:rPr>
            </w:pPr>
            <w:r w:rsidRPr="00C713E3">
              <w:rPr>
                <w:rFonts w:ascii="Arial" w:hAnsi="Arial" w:cs="Arial"/>
              </w:rPr>
              <w:t>Date of Earlier Testing</w:t>
            </w:r>
          </w:p>
          <w:p w14:paraId="43F24621" w14:textId="77777777" w:rsidR="00BD0FB8" w:rsidRPr="00C713E3" w:rsidRDefault="00BD0FB8" w:rsidP="00244030">
            <w:pPr>
              <w:jc w:val="both"/>
              <w:rPr>
                <w:rFonts w:ascii="Arial" w:hAnsi="Arial" w:cs="Arial"/>
              </w:rPr>
            </w:pPr>
          </w:p>
        </w:tc>
        <w:tc>
          <w:tcPr>
            <w:tcW w:w="3307" w:type="pct"/>
          </w:tcPr>
          <w:p w14:paraId="40794B49" w14:textId="77777777" w:rsidR="00BD0FB8" w:rsidRPr="00C713E3" w:rsidRDefault="00BD0FB8" w:rsidP="00244030">
            <w:pPr>
              <w:jc w:val="both"/>
              <w:rPr>
                <w:rFonts w:ascii="Arial" w:hAnsi="Arial" w:cs="Arial"/>
              </w:rPr>
            </w:pPr>
          </w:p>
        </w:tc>
      </w:tr>
      <w:tr w:rsidR="00BD0FB8" w:rsidRPr="00C713E3" w14:paraId="1B391379" w14:textId="77777777" w:rsidTr="00244030">
        <w:tc>
          <w:tcPr>
            <w:tcW w:w="1693" w:type="pct"/>
          </w:tcPr>
          <w:p w14:paraId="1BF6D8DB" w14:textId="77777777" w:rsidR="00BD0FB8" w:rsidRPr="00C713E3" w:rsidRDefault="00BD0FB8" w:rsidP="00244030">
            <w:pPr>
              <w:jc w:val="both"/>
              <w:rPr>
                <w:rFonts w:ascii="Arial" w:hAnsi="Arial" w:cs="Arial"/>
              </w:rPr>
            </w:pPr>
            <w:r w:rsidRPr="00C713E3">
              <w:rPr>
                <w:rFonts w:ascii="Arial" w:hAnsi="Arial" w:cs="Arial"/>
              </w:rPr>
              <w:t>Earlier Tested by</w:t>
            </w:r>
          </w:p>
          <w:p w14:paraId="67E9FBFC" w14:textId="77777777" w:rsidR="00BD0FB8" w:rsidRPr="00C713E3" w:rsidRDefault="00BD0FB8" w:rsidP="00244030">
            <w:pPr>
              <w:jc w:val="both"/>
              <w:rPr>
                <w:rFonts w:ascii="Arial" w:hAnsi="Arial" w:cs="Arial"/>
              </w:rPr>
            </w:pPr>
          </w:p>
        </w:tc>
        <w:tc>
          <w:tcPr>
            <w:tcW w:w="3307" w:type="pct"/>
          </w:tcPr>
          <w:p w14:paraId="1674D5C1" w14:textId="77777777" w:rsidR="00BD0FB8" w:rsidRPr="00C713E3" w:rsidRDefault="00BD0FB8" w:rsidP="00244030">
            <w:pPr>
              <w:jc w:val="both"/>
              <w:rPr>
                <w:rFonts w:ascii="Arial" w:hAnsi="Arial" w:cs="Arial"/>
              </w:rPr>
            </w:pPr>
          </w:p>
        </w:tc>
      </w:tr>
      <w:tr w:rsidR="00BD0FB8" w:rsidRPr="00C713E3" w14:paraId="55D16BD5" w14:textId="77777777" w:rsidTr="00244030">
        <w:tc>
          <w:tcPr>
            <w:tcW w:w="1693" w:type="pct"/>
          </w:tcPr>
          <w:p w14:paraId="77ACD1EF" w14:textId="77777777" w:rsidR="00BD0FB8" w:rsidRPr="00C713E3" w:rsidRDefault="00BD0FB8" w:rsidP="00244030">
            <w:pPr>
              <w:jc w:val="both"/>
              <w:rPr>
                <w:rFonts w:ascii="Arial" w:hAnsi="Arial" w:cs="Arial"/>
              </w:rPr>
            </w:pPr>
            <w:r w:rsidRPr="00C713E3">
              <w:rPr>
                <w:rFonts w:ascii="Arial" w:hAnsi="Arial" w:cs="Arial"/>
              </w:rPr>
              <w:t>Earlier Reported Results</w:t>
            </w:r>
          </w:p>
          <w:p w14:paraId="3BFEBAE1" w14:textId="77777777" w:rsidR="00BD0FB8" w:rsidRPr="00C713E3" w:rsidRDefault="00BD0FB8" w:rsidP="00244030">
            <w:pPr>
              <w:jc w:val="both"/>
              <w:rPr>
                <w:rFonts w:ascii="Arial" w:hAnsi="Arial" w:cs="Arial"/>
              </w:rPr>
            </w:pPr>
          </w:p>
        </w:tc>
        <w:tc>
          <w:tcPr>
            <w:tcW w:w="3307" w:type="pct"/>
          </w:tcPr>
          <w:p w14:paraId="365429B9" w14:textId="77777777" w:rsidR="00BD0FB8" w:rsidRPr="00C713E3" w:rsidRDefault="00BD0FB8" w:rsidP="00244030">
            <w:pPr>
              <w:jc w:val="both"/>
              <w:rPr>
                <w:rFonts w:ascii="Arial" w:hAnsi="Arial" w:cs="Arial"/>
              </w:rPr>
            </w:pPr>
          </w:p>
        </w:tc>
      </w:tr>
      <w:tr w:rsidR="00BD0FB8" w:rsidRPr="00C713E3" w14:paraId="66BB036C" w14:textId="77777777" w:rsidTr="00244030">
        <w:tc>
          <w:tcPr>
            <w:tcW w:w="1693" w:type="pct"/>
          </w:tcPr>
          <w:p w14:paraId="5E22AB1C" w14:textId="77777777" w:rsidR="00BD0FB8" w:rsidRPr="00C713E3" w:rsidRDefault="00BD0FB8" w:rsidP="00244030">
            <w:pPr>
              <w:jc w:val="both"/>
              <w:rPr>
                <w:rFonts w:ascii="Arial" w:hAnsi="Arial" w:cs="Arial"/>
              </w:rPr>
            </w:pPr>
            <w:r w:rsidRPr="00C713E3">
              <w:rPr>
                <w:rFonts w:ascii="Arial" w:hAnsi="Arial" w:cs="Arial"/>
              </w:rPr>
              <w:t>Results of Test Witnessed</w:t>
            </w:r>
          </w:p>
          <w:p w14:paraId="730B3E1D" w14:textId="77777777" w:rsidR="00BD0FB8" w:rsidRPr="00C713E3" w:rsidRDefault="00BD0FB8" w:rsidP="00244030">
            <w:pPr>
              <w:jc w:val="both"/>
              <w:rPr>
                <w:rFonts w:ascii="Arial" w:hAnsi="Arial" w:cs="Arial"/>
              </w:rPr>
            </w:pPr>
          </w:p>
        </w:tc>
        <w:tc>
          <w:tcPr>
            <w:tcW w:w="3307" w:type="pct"/>
          </w:tcPr>
          <w:p w14:paraId="115AE2C9" w14:textId="77777777" w:rsidR="00BD0FB8" w:rsidRPr="00C713E3" w:rsidRDefault="00BD0FB8" w:rsidP="00244030">
            <w:pPr>
              <w:jc w:val="both"/>
              <w:rPr>
                <w:rFonts w:ascii="Arial" w:hAnsi="Arial" w:cs="Arial"/>
              </w:rPr>
            </w:pPr>
          </w:p>
        </w:tc>
      </w:tr>
      <w:tr w:rsidR="00BD0FB8" w:rsidRPr="00C713E3" w14:paraId="57B7EA4B" w14:textId="77777777" w:rsidTr="00244030">
        <w:tc>
          <w:tcPr>
            <w:tcW w:w="1693" w:type="pct"/>
          </w:tcPr>
          <w:p w14:paraId="2F7F2E3C" w14:textId="77777777" w:rsidR="00BD0FB8" w:rsidRPr="00C713E3" w:rsidRDefault="00BD0FB8" w:rsidP="00244030">
            <w:pPr>
              <w:jc w:val="both"/>
              <w:rPr>
                <w:rFonts w:ascii="Arial" w:hAnsi="Arial" w:cs="Arial"/>
              </w:rPr>
            </w:pPr>
            <w:r w:rsidRPr="00C713E3">
              <w:rPr>
                <w:rFonts w:ascii="Arial" w:hAnsi="Arial" w:cs="Arial"/>
              </w:rPr>
              <w:t xml:space="preserve">Test conducted by </w:t>
            </w:r>
          </w:p>
          <w:p w14:paraId="3D1D9222" w14:textId="77777777" w:rsidR="00BD0FB8" w:rsidRPr="00C713E3" w:rsidRDefault="00BD0FB8" w:rsidP="00244030">
            <w:pPr>
              <w:jc w:val="both"/>
              <w:rPr>
                <w:rFonts w:ascii="Arial" w:hAnsi="Arial" w:cs="Arial"/>
              </w:rPr>
            </w:pPr>
            <w:r w:rsidRPr="00C713E3">
              <w:rPr>
                <w:rFonts w:ascii="Arial" w:hAnsi="Arial" w:cs="Arial"/>
              </w:rPr>
              <w:t>(same person)</w:t>
            </w:r>
          </w:p>
        </w:tc>
        <w:tc>
          <w:tcPr>
            <w:tcW w:w="3307" w:type="pct"/>
          </w:tcPr>
          <w:p w14:paraId="327BF021" w14:textId="77777777" w:rsidR="00BD0FB8" w:rsidRPr="00C713E3" w:rsidRDefault="00BD0FB8" w:rsidP="00244030">
            <w:pPr>
              <w:jc w:val="both"/>
              <w:rPr>
                <w:rFonts w:ascii="Arial" w:hAnsi="Arial" w:cs="Arial"/>
              </w:rPr>
            </w:pPr>
          </w:p>
        </w:tc>
      </w:tr>
      <w:tr w:rsidR="00BD0FB8" w:rsidRPr="00C713E3" w14:paraId="7956566E" w14:textId="77777777" w:rsidTr="00244030">
        <w:tc>
          <w:tcPr>
            <w:tcW w:w="1693" w:type="pct"/>
          </w:tcPr>
          <w:p w14:paraId="45A423F3" w14:textId="77777777" w:rsidR="00BD0FB8" w:rsidRPr="00C713E3" w:rsidRDefault="00BD0FB8" w:rsidP="00244030">
            <w:pPr>
              <w:jc w:val="both"/>
              <w:rPr>
                <w:rFonts w:ascii="Arial" w:hAnsi="Arial" w:cs="Arial"/>
              </w:rPr>
            </w:pPr>
            <w:r w:rsidRPr="00C713E3">
              <w:rPr>
                <w:rFonts w:ascii="Arial" w:hAnsi="Arial" w:cs="Arial"/>
              </w:rPr>
              <w:t xml:space="preserve">Test conducted by </w:t>
            </w:r>
          </w:p>
          <w:p w14:paraId="4503FFE9" w14:textId="77777777" w:rsidR="00BD0FB8" w:rsidRPr="00C713E3" w:rsidRDefault="00BD0FB8" w:rsidP="00244030">
            <w:pPr>
              <w:jc w:val="both"/>
              <w:rPr>
                <w:rFonts w:ascii="Arial" w:hAnsi="Arial" w:cs="Arial"/>
              </w:rPr>
            </w:pPr>
            <w:r w:rsidRPr="00C713E3">
              <w:rPr>
                <w:rFonts w:ascii="Arial" w:hAnsi="Arial" w:cs="Arial"/>
              </w:rPr>
              <w:t>(different person)</w:t>
            </w:r>
          </w:p>
        </w:tc>
        <w:tc>
          <w:tcPr>
            <w:tcW w:w="3307" w:type="pct"/>
          </w:tcPr>
          <w:p w14:paraId="457D774B" w14:textId="77777777" w:rsidR="00BD0FB8" w:rsidRPr="00C713E3" w:rsidRDefault="00BD0FB8" w:rsidP="00244030">
            <w:pPr>
              <w:jc w:val="both"/>
              <w:rPr>
                <w:rFonts w:ascii="Arial" w:hAnsi="Arial" w:cs="Arial"/>
              </w:rPr>
            </w:pPr>
          </w:p>
        </w:tc>
      </w:tr>
    </w:tbl>
    <w:p w14:paraId="7D933BCD" w14:textId="189AF5AA" w:rsidR="00BD0FB8" w:rsidRPr="004C6B7E" w:rsidRDefault="00102BF2" w:rsidP="007D5BFF">
      <w:pPr>
        <w:pStyle w:val="Caption"/>
        <w:numPr>
          <w:ilvl w:val="0"/>
          <w:numId w:val="4"/>
        </w:numPr>
        <w:ind w:left="360"/>
        <w:jc w:val="both"/>
        <w:rPr>
          <w:rFonts w:ascii="Arial" w:hAnsi="Arial" w:cs="Arial"/>
          <w:b w:val="0"/>
          <w:i/>
          <w:sz w:val="20"/>
          <w:szCs w:val="20"/>
          <w:highlight w:val="lightGray"/>
        </w:rPr>
      </w:pPr>
      <w:r w:rsidRPr="004C6B7E">
        <w:rPr>
          <w:rFonts w:ascii="Arial" w:hAnsi="Arial" w:cs="Arial"/>
          <w:iCs/>
          <w:sz w:val="20"/>
          <w:szCs w:val="20"/>
          <w:highlight w:val="lightGray"/>
        </w:rPr>
        <w:t>Testing of Internal Quality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6742"/>
      </w:tblGrid>
      <w:tr w:rsidR="00BD0FB8" w:rsidRPr="00C713E3" w14:paraId="60D52B1D" w14:textId="77777777" w:rsidTr="007D5BFF">
        <w:trPr>
          <w:trHeight w:hRule="exact" w:val="284"/>
        </w:trPr>
        <w:tc>
          <w:tcPr>
            <w:tcW w:w="1693" w:type="pct"/>
          </w:tcPr>
          <w:p w14:paraId="67635F43" w14:textId="7B468782" w:rsidR="00BD0FB8" w:rsidRDefault="00595D6F" w:rsidP="00244030">
            <w:pPr>
              <w:jc w:val="both"/>
              <w:rPr>
                <w:rFonts w:ascii="Arial" w:hAnsi="Arial" w:cs="Arial"/>
                <w:highlight w:val="lightGray"/>
              </w:rPr>
            </w:pPr>
            <w:r w:rsidRPr="00595D6F">
              <w:rPr>
                <w:rFonts w:ascii="Arial" w:hAnsi="Arial" w:cs="Arial"/>
                <w:highlight w:val="lightGray"/>
              </w:rPr>
              <w:t>Level of Internal Quality Control</w:t>
            </w:r>
          </w:p>
          <w:p w14:paraId="146A31CB" w14:textId="62EE3490" w:rsidR="00BF101D" w:rsidRPr="00C713E3" w:rsidRDefault="00BF101D" w:rsidP="004C1D26">
            <w:pPr>
              <w:jc w:val="both"/>
              <w:rPr>
                <w:rFonts w:ascii="Arial" w:hAnsi="Arial" w:cs="Arial"/>
              </w:rPr>
            </w:pPr>
          </w:p>
        </w:tc>
        <w:tc>
          <w:tcPr>
            <w:tcW w:w="3307" w:type="pct"/>
          </w:tcPr>
          <w:p w14:paraId="49050672" w14:textId="77777777" w:rsidR="00BD0FB8" w:rsidRPr="00C713E3" w:rsidRDefault="00BD0FB8" w:rsidP="00244030">
            <w:pPr>
              <w:keepNext/>
              <w:spacing w:before="240" w:after="60"/>
              <w:jc w:val="both"/>
              <w:outlineLvl w:val="2"/>
              <w:rPr>
                <w:rFonts w:ascii="Arial" w:hAnsi="Arial" w:cs="Arial"/>
              </w:rPr>
            </w:pPr>
          </w:p>
        </w:tc>
      </w:tr>
      <w:tr w:rsidR="00BD0FB8" w:rsidRPr="00C713E3" w14:paraId="43EA8B88" w14:textId="77777777" w:rsidTr="007D5BFF">
        <w:trPr>
          <w:trHeight w:hRule="exact" w:val="284"/>
        </w:trPr>
        <w:tc>
          <w:tcPr>
            <w:tcW w:w="1693" w:type="pct"/>
          </w:tcPr>
          <w:p w14:paraId="6CE3E05B" w14:textId="77777777" w:rsidR="00BD0FB8" w:rsidRPr="00C713E3" w:rsidRDefault="00BD0FB8" w:rsidP="00244030">
            <w:pPr>
              <w:jc w:val="both"/>
              <w:rPr>
                <w:rFonts w:ascii="Arial" w:hAnsi="Arial" w:cs="Arial"/>
              </w:rPr>
            </w:pPr>
            <w:r w:rsidRPr="00C713E3">
              <w:rPr>
                <w:rFonts w:ascii="Arial" w:hAnsi="Arial" w:cs="Arial"/>
              </w:rPr>
              <w:t>Specified Value</w:t>
            </w:r>
          </w:p>
        </w:tc>
        <w:tc>
          <w:tcPr>
            <w:tcW w:w="3307" w:type="pct"/>
          </w:tcPr>
          <w:p w14:paraId="7D2307AE" w14:textId="77777777" w:rsidR="00BD0FB8" w:rsidRPr="00C713E3" w:rsidRDefault="00BD0FB8" w:rsidP="00244030">
            <w:pPr>
              <w:keepNext/>
              <w:spacing w:before="240" w:after="60"/>
              <w:jc w:val="both"/>
              <w:outlineLvl w:val="2"/>
              <w:rPr>
                <w:rFonts w:ascii="Arial" w:hAnsi="Arial" w:cs="Arial"/>
              </w:rPr>
            </w:pPr>
          </w:p>
        </w:tc>
      </w:tr>
      <w:tr w:rsidR="00BD0FB8" w:rsidRPr="00C713E3" w14:paraId="67D49873" w14:textId="77777777" w:rsidTr="007D5BFF">
        <w:trPr>
          <w:trHeight w:hRule="exact" w:val="284"/>
        </w:trPr>
        <w:tc>
          <w:tcPr>
            <w:tcW w:w="1693" w:type="pct"/>
          </w:tcPr>
          <w:p w14:paraId="17F7BAD9" w14:textId="77777777" w:rsidR="00BD0FB8" w:rsidRPr="00C713E3" w:rsidRDefault="00BD0FB8" w:rsidP="00244030">
            <w:pPr>
              <w:jc w:val="both"/>
              <w:rPr>
                <w:rFonts w:ascii="Arial" w:hAnsi="Arial" w:cs="Arial"/>
              </w:rPr>
            </w:pPr>
            <w:r w:rsidRPr="00C713E3">
              <w:rPr>
                <w:rFonts w:ascii="Arial" w:hAnsi="Arial" w:cs="Arial"/>
              </w:rPr>
              <w:t>Results of Test Witnessed</w:t>
            </w:r>
          </w:p>
          <w:p w14:paraId="15C7D387" w14:textId="77777777" w:rsidR="00BD0FB8" w:rsidRPr="00C713E3" w:rsidRDefault="00BD0FB8" w:rsidP="00244030">
            <w:pPr>
              <w:jc w:val="both"/>
              <w:rPr>
                <w:rFonts w:ascii="Arial" w:hAnsi="Arial" w:cs="Arial"/>
              </w:rPr>
            </w:pPr>
          </w:p>
        </w:tc>
        <w:tc>
          <w:tcPr>
            <w:tcW w:w="3307" w:type="pct"/>
          </w:tcPr>
          <w:p w14:paraId="2E0A9A77" w14:textId="77777777" w:rsidR="00BD0FB8" w:rsidRPr="00C713E3" w:rsidRDefault="00BD0FB8" w:rsidP="00244030">
            <w:pPr>
              <w:jc w:val="both"/>
              <w:rPr>
                <w:rFonts w:ascii="Arial" w:hAnsi="Arial" w:cs="Arial"/>
              </w:rPr>
            </w:pPr>
          </w:p>
        </w:tc>
      </w:tr>
    </w:tbl>
    <w:p w14:paraId="61E97015" w14:textId="77777777" w:rsidR="00BD0FB8" w:rsidRPr="00C713E3" w:rsidRDefault="00BD0FB8" w:rsidP="00BD0FB8">
      <w:pPr>
        <w:pStyle w:val="Caption"/>
        <w:spacing w:before="60" w:after="60"/>
        <w:jc w:val="both"/>
        <w:rPr>
          <w:rFonts w:ascii="Arial" w:hAnsi="Arial" w:cs="Arial"/>
          <w:i/>
          <w:sz w:val="20"/>
          <w:szCs w:val="20"/>
        </w:rPr>
      </w:pPr>
      <w:r w:rsidRPr="00C713E3">
        <w:rPr>
          <w:rFonts w:ascii="Arial" w:hAnsi="Arial" w:cs="Arial"/>
          <w:sz w:val="20"/>
          <w:szCs w:val="20"/>
        </w:rPr>
        <w:t>Remarks</w:t>
      </w:r>
      <w:r w:rsidRPr="00C713E3">
        <w:rPr>
          <w:rFonts w:ascii="Arial" w:hAnsi="Arial" w:cs="Arial"/>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6742"/>
      </w:tblGrid>
      <w:tr w:rsidR="00BD0FB8" w:rsidRPr="00C713E3" w14:paraId="52B94CF5" w14:textId="77777777" w:rsidTr="00244030">
        <w:tc>
          <w:tcPr>
            <w:tcW w:w="1693" w:type="pct"/>
          </w:tcPr>
          <w:p w14:paraId="537DBC94" w14:textId="77777777" w:rsidR="00BD0FB8" w:rsidRPr="00C713E3" w:rsidRDefault="00BD0FB8" w:rsidP="00244030">
            <w:pPr>
              <w:jc w:val="both"/>
              <w:rPr>
                <w:rFonts w:ascii="Arial" w:hAnsi="Arial" w:cs="Arial"/>
              </w:rPr>
            </w:pPr>
            <w:r w:rsidRPr="00C713E3">
              <w:rPr>
                <w:rFonts w:ascii="Arial" w:hAnsi="Arial" w:cs="Arial"/>
              </w:rPr>
              <w:t>Deviations observed, if any</w:t>
            </w:r>
          </w:p>
        </w:tc>
        <w:tc>
          <w:tcPr>
            <w:tcW w:w="3307" w:type="pct"/>
          </w:tcPr>
          <w:p w14:paraId="19B869A3" w14:textId="77777777" w:rsidR="00BD0FB8" w:rsidRPr="00C713E3" w:rsidRDefault="00BD0FB8" w:rsidP="00244030">
            <w:pPr>
              <w:jc w:val="both"/>
              <w:rPr>
                <w:rFonts w:ascii="Arial" w:hAnsi="Arial" w:cs="Arial"/>
              </w:rPr>
            </w:pPr>
          </w:p>
        </w:tc>
      </w:tr>
      <w:tr w:rsidR="00BD0FB8" w:rsidRPr="00C713E3" w14:paraId="2F0B43BA" w14:textId="77777777" w:rsidTr="00244030">
        <w:trPr>
          <w:trHeight w:val="773"/>
        </w:trPr>
        <w:tc>
          <w:tcPr>
            <w:tcW w:w="1693" w:type="pct"/>
          </w:tcPr>
          <w:p w14:paraId="29CA3C6E" w14:textId="77777777" w:rsidR="00BD0FB8" w:rsidRPr="00C713E3" w:rsidRDefault="00BD0FB8" w:rsidP="00244030">
            <w:pPr>
              <w:jc w:val="both"/>
              <w:rPr>
                <w:rFonts w:ascii="Arial" w:hAnsi="Arial" w:cs="Arial"/>
              </w:rPr>
            </w:pPr>
            <w:r w:rsidRPr="00C713E3">
              <w:rPr>
                <w:rFonts w:ascii="Arial" w:hAnsi="Arial" w:cs="Arial"/>
              </w:rPr>
              <w:t>Conclusion on the technical competence of the lab for the test witnessed</w:t>
            </w:r>
          </w:p>
        </w:tc>
        <w:tc>
          <w:tcPr>
            <w:tcW w:w="3307" w:type="pct"/>
          </w:tcPr>
          <w:p w14:paraId="4E7D113E" w14:textId="77777777" w:rsidR="00BD0FB8" w:rsidRPr="00C713E3" w:rsidRDefault="00BD0FB8" w:rsidP="00244030">
            <w:pPr>
              <w:jc w:val="both"/>
              <w:rPr>
                <w:rFonts w:ascii="Arial" w:hAnsi="Arial" w:cs="Arial"/>
              </w:rPr>
            </w:pPr>
          </w:p>
        </w:tc>
      </w:tr>
    </w:tbl>
    <w:p w14:paraId="5E3205FE" w14:textId="77777777" w:rsidR="00BD0FB8" w:rsidRPr="00C713E3" w:rsidRDefault="00BD0FB8" w:rsidP="00BD0FB8">
      <w:pPr>
        <w:spacing w:before="40"/>
        <w:jc w:val="both"/>
        <w:rPr>
          <w:rFonts w:ascii="Arial" w:hAnsi="Arial" w:cs="Arial"/>
          <w:b/>
          <w:sz w:val="18"/>
        </w:rPr>
      </w:pPr>
      <w:r w:rsidRPr="00C713E3">
        <w:rPr>
          <w:rFonts w:ascii="Arial" w:hAnsi="Arial" w:cs="Arial"/>
          <w:b/>
          <w:sz w:val="16"/>
        </w:rPr>
        <w:t>(Enclose/upload all supporting data sheets for tests witnessed)</w:t>
      </w:r>
    </w:p>
    <w:p w14:paraId="401CCFCB" w14:textId="77777777" w:rsidR="00BD0FB8" w:rsidRPr="00C713E3" w:rsidRDefault="00BD0FB8" w:rsidP="00BD0FB8">
      <w:pPr>
        <w:jc w:val="right"/>
        <w:rPr>
          <w:rFonts w:ascii="Arial" w:hAnsi="Arial" w:cs="Arial"/>
          <w:sz w:val="14"/>
        </w:rPr>
      </w:pPr>
    </w:p>
    <w:p w14:paraId="2C5C7584" w14:textId="441BD0BA" w:rsidR="00BD0FB8" w:rsidRPr="00C713E3" w:rsidRDefault="00BD0FB8" w:rsidP="00BD0FB8">
      <w:pPr>
        <w:jc w:val="right"/>
        <w:rPr>
          <w:rFonts w:ascii="Arial" w:hAnsi="Arial" w:cs="Arial"/>
        </w:rPr>
      </w:pPr>
      <w:r w:rsidRPr="00C713E3">
        <w:rPr>
          <w:rFonts w:ascii="Arial" w:hAnsi="Arial" w:cs="Arial"/>
        </w:rPr>
        <w:t>(Signature &amp; Name of</w:t>
      </w:r>
      <w:r w:rsidR="007C51D8">
        <w:rPr>
          <w:rFonts w:ascii="Arial" w:hAnsi="Arial" w:cs="Arial"/>
        </w:rPr>
        <w:t xml:space="preserve"> </w:t>
      </w:r>
      <w:r w:rsidR="00894683" w:rsidRPr="004C6B7E">
        <w:rPr>
          <w:rFonts w:ascii="Arial" w:hAnsi="Arial" w:cs="Arial"/>
          <w:highlight w:val="lightGray"/>
        </w:rPr>
        <w:t>Assessor</w:t>
      </w:r>
      <w:r w:rsidR="004C6B7E">
        <w:rPr>
          <w:rFonts w:ascii="Arial" w:hAnsi="Arial" w:cs="Arial"/>
          <w:highlight w:val="lightGray"/>
        </w:rPr>
        <w:t>(</w:t>
      </w:r>
      <w:r w:rsidR="00D6034B" w:rsidRPr="004C6B7E">
        <w:rPr>
          <w:rFonts w:ascii="Arial" w:hAnsi="Arial" w:cs="Arial"/>
          <w:highlight w:val="lightGray"/>
        </w:rPr>
        <w:t>s</w:t>
      </w:r>
      <w:r w:rsidR="004C6B7E">
        <w:rPr>
          <w:rFonts w:ascii="Arial" w:hAnsi="Arial" w:cs="Arial"/>
          <w:highlight w:val="lightGray"/>
        </w:rPr>
        <w:t>)</w:t>
      </w:r>
      <w:r w:rsidR="00D467C6">
        <w:rPr>
          <w:rFonts w:ascii="Arial" w:hAnsi="Arial" w:cs="Arial"/>
          <w:highlight w:val="darkGray"/>
        </w:rPr>
        <w:t>)</w:t>
      </w:r>
    </w:p>
    <w:bookmarkEnd w:id="1"/>
    <w:p w14:paraId="72150977" w14:textId="77777777" w:rsidR="00BD0FB8" w:rsidRDefault="00BD0FB8" w:rsidP="007D5BFF">
      <w:pPr>
        <w:jc w:val="right"/>
        <w:rPr>
          <w:rFonts w:ascii="Arial" w:hAnsi="Arial" w:cs="Arial"/>
          <w:b/>
          <w:i/>
          <w:lang w:val="en-GB"/>
        </w:rPr>
      </w:pPr>
    </w:p>
    <w:p w14:paraId="2C190322" w14:textId="4CBB68F1" w:rsidR="00BD0FB8" w:rsidRDefault="00BD0FB8" w:rsidP="00BD0FB8">
      <w:pPr>
        <w:rPr>
          <w:rFonts w:ascii="Arial" w:hAnsi="Arial" w:cs="Arial"/>
          <w:i/>
          <w:lang w:val="en-GB"/>
        </w:rPr>
      </w:pPr>
    </w:p>
    <w:p w14:paraId="6A549D07" w14:textId="2AAB5A72" w:rsidR="00BD0FB8" w:rsidRPr="00D6034B" w:rsidRDefault="00BD0FB8" w:rsidP="00D6034B">
      <w:pPr>
        <w:jc w:val="right"/>
        <w:rPr>
          <w:rFonts w:ascii="Arial" w:hAnsi="Arial" w:cs="Arial"/>
          <w:i/>
          <w:lang w:val="en-GB"/>
        </w:rPr>
      </w:pPr>
      <w:r>
        <w:rPr>
          <w:rFonts w:ascii="Arial" w:hAnsi="Arial" w:cs="Arial"/>
          <w:b/>
          <w:i/>
          <w:lang w:val="en-GB"/>
        </w:rPr>
        <w:br w:type="page"/>
      </w:r>
      <w:r w:rsidRPr="00D6034B">
        <w:rPr>
          <w:rFonts w:ascii="Arial" w:hAnsi="Arial" w:cs="Arial"/>
          <w:i/>
          <w:lang w:val="en-GB"/>
        </w:rPr>
        <w:lastRenderedPageBreak/>
        <w:t xml:space="preserve">NAF 4 </w:t>
      </w:r>
    </w:p>
    <w:p w14:paraId="4CF85326" w14:textId="77777777" w:rsidR="003210B3" w:rsidRPr="003210B3" w:rsidRDefault="003210B3" w:rsidP="003210B3">
      <w:pPr>
        <w:pStyle w:val="Heading6"/>
        <w:rPr>
          <w:rFonts w:ascii="Arial" w:hAnsi="Arial" w:cs="Arial"/>
          <w:lang w:val="en-GB"/>
        </w:rPr>
      </w:pPr>
      <w:r w:rsidRPr="00C73A4B">
        <w:rPr>
          <w:rFonts w:ascii="Arial" w:hAnsi="Arial" w:cs="Arial"/>
          <w:highlight w:val="lightGray"/>
          <w:lang w:val="en-GB"/>
        </w:rPr>
        <w:t>ASSESSOR’S SUMMARY ON NON-CONFORMITY</w:t>
      </w:r>
      <w:r w:rsidRPr="003210B3">
        <w:rPr>
          <w:rFonts w:ascii="Arial" w:hAnsi="Arial" w:cs="Arial"/>
          <w:lang w:val="en-GB"/>
        </w:rPr>
        <w:t xml:space="preserve"> </w:t>
      </w:r>
    </w:p>
    <w:p w14:paraId="1A6FE890" w14:textId="77777777" w:rsidR="00BD0FB8" w:rsidRPr="00C713E3" w:rsidRDefault="00BD0FB8" w:rsidP="00BD0FB8">
      <w:pPr>
        <w:pStyle w:val="Heading6"/>
        <w:rPr>
          <w:rFonts w:ascii="Arial" w:hAnsi="Arial" w:cs="Arial"/>
          <w:szCs w:val="28"/>
          <w:lang w:val="en-GB"/>
        </w:rPr>
      </w:pPr>
      <w:r w:rsidRPr="00C713E3">
        <w:rPr>
          <w:rFonts w:ascii="Arial" w:hAnsi="Arial" w:cs="Arial"/>
          <w:sz w:val="16"/>
          <w:lang w:val="en-GB"/>
        </w:rPr>
        <w:t>(Please use separate sheet for raising each Non-Conformity)</w:t>
      </w:r>
    </w:p>
    <w:p w14:paraId="5239A9DD" w14:textId="77777777" w:rsidR="00BD0FB8" w:rsidRPr="00C713E3" w:rsidRDefault="00BD0FB8" w:rsidP="00BD0FB8">
      <w:pPr>
        <w:ind w:left="720"/>
        <w:jc w:val="both"/>
        <w:rPr>
          <w:rFonts w:ascii="Arial" w:hAnsi="Arial" w:cs="Arial"/>
          <w:highlight w:val="lightGray"/>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9"/>
        <w:gridCol w:w="2838"/>
        <w:gridCol w:w="726"/>
        <w:gridCol w:w="3961"/>
      </w:tblGrid>
      <w:tr w:rsidR="00BD0FB8" w:rsidRPr="00D44DD6" w14:paraId="3B11BD06" w14:textId="77777777" w:rsidTr="0063634F">
        <w:trPr>
          <w:jc w:val="center"/>
        </w:trPr>
        <w:tc>
          <w:tcPr>
            <w:tcW w:w="1309" w:type="pct"/>
            <w:tcBorders>
              <w:top w:val="single" w:sz="4" w:space="0" w:color="000000"/>
              <w:left w:val="single" w:sz="4" w:space="0" w:color="000000"/>
              <w:bottom w:val="single" w:sz="4" w:space="0" w:color="000000"/>
              <w:right w:val="single" w:sz="4" w:space="0" w:color="000000"/>
            </w:tcBorders>
            <w:hideMark/>
          </w:tcPr>
          <w:p w14:paraId="09365D0E" w14:textId="77777777" w:rsidR="00BD0FB8" w:rsidRPr="00D44DD6" w:rsidRDefault="00BD0FB8" w:rsidP="00244030">
            <w:pPr>
              <w:rPr>
                <w:rFonts w:ascii="Arial" w:eastAsia="Calibri" w:hAnsi="Arial" w:cs="Arial"/>
                <w:b/>
              </w:rPr>
            </w:pPr>
            <w:r w:rsidRPr="00D44DD6">
              <w:rPr>
                <w:rFonts w:ascii="Arial" w:eastAsia="Calibri" w:hAnsi="Arial" w:cs="Arial"/>
                <w:b/>
              </w:rPr>
              <w:t>Name of the Laboratory</w:t>
            </w:r>
          </w:p>
        </w:tc>
        <w:tc>
          <w:tcPr>
            <w:tcW w:w="3691" w:type="pct"/>
            <w:gridSpan w:val="3"/>
            <w:tcBorders>
              <w:top w:val="single" w:sz="4" w:space="0" w:color="000000"/>
              <w:left w:val="single" w:sz="4" w:space="0" w:color="000000"/>
              <w:bottom w:val="single" w:sz="4" w:space="0" w:color="000000"/>
              <w:right w:val="single" w:sz="4" w:space="0" w:color="000000"/>
            </w:tcBorders>
          </w:tcPr>
          <w:p w14:paraId="059C866E" w14:textId="77777777" w:rsidR="00BD0FB8" w:rsidRPr="00D44DD6" w:rsidRDefault="00BD0FB8" w:rsidP="00244030">
            <w:pPr>
              <w:rPr>
                <w:rFonts w:ascii="Arial" w:eastAsia="Calibri" w:hAnsi="Arial" w:cs="Arial"/>
                <w:b/>
              </w:rPr>
            </w:pPr>
          </w:p>
          <w:p w14:paraId="60DDE11B" w14:textId="77777777" w:rsidR="00BD0FB8" w:rsidRPr="00D44DD6" w:rsidRDefault="00BD0FB8" w:rsidP="00244030">
            <w:pPr>
              <w:rPr>
                <w:rFonts w:ascii="Arial" w:eastAsia="Calibri" w:hAnsi="Arial" w:cs="Arial"/>
                <w:b/>
              </w:rPr>
            </w:pPr>
          </w:p>
        </w:tc>
      </w:tr>
      <w:tr w:rsidR="00BD0FB8" w:rsidRPr="00D44DD6" w14:paraId="4713041C" w14:textId="77777777" w:rsidTr="0063634F">
        <w:trPr>
          <w:jc w:val="center"/>
        </w:trPr>
        <w:tc>
          <w:tcPr>
            <w:tcW w:w="1309" w:type="pct"/>
            <w:tcBorders>
              <w:top w:val="single" w:sz="4" w:space="0" w:color="000000"/>
              <w:left w:val="single" w:sz="4" w:space="0" w:color="000000"/>
              <w:bottom w:val="single" w:sz="4" w:space="0" w:color="000000"/>
              <w:right w:val="single" w:sz="4" w:space="0" w:color="000000"/>
            </w:tcBorders>
            <w:hideMark/>
          </w:tcPr>
          <w:p w14:paraId="328D5E74" w14:textId="4CB30D62" w:rsidR="00BD0FB8" w:rsidRPr="00D44DD6" w:rsidRDefault="00BD0FB8" w:rsidP="00244030">
            <w:pPr>
              <w:rPr>
                <w:rFonts w:ascii="Arial" w:eastAsia="Calibri" w:hAnsi="Arial" w:cs="Arial"/>
                <w:b/>
              </w:rPr>
            </w:pPr>
            <w:r w:rsidRPr="00D44DD6">
              <w:rPr>
                <w:rFonts w:ascii="Arial" w:eastAsia="Calibri" w:hAnsi="Arial" w:cs="Arial"/>
                <w:b/>
              </w:rPr>
              <w:t>Name of the Assessor</w:t>
            </w:r>
          </w:p>
        </w:tc>
        <w:tc>
          <w:tcPr>
            <w:tcW w:w="3691" w:type="pct"/>
            <w:gridSpan w:val="3"/>
            <w:tcBorders>
              <w:top w:val="single" w:sz="4" w:space="0" w:color="000000"/>
              <w:left w:val="single" w:sz="4" w:space="0" w:color="000000"/>
              <w:bottom w:val="single" w:sz="4" w:space="0" w:color="000000"/>
              <w:right w:val="single" w:sz="4" w:space="0" w:color="000000"/>
            </w:tcBorders>
          </w:tcPr>
          <w:p w14:paraId="746D68B8" w14:textId="77777777" w:rsidR="00BD0FB8" w:rsidRPr="00D44DD6" w:rsidRDefault="00BD0FB8" w:rsidP="00244030">
            <w:pPr>
              <w:rPr>
                <w:rFonts w:ascii="Arial" w:eastAsia="Calibri" w:hAnsi="Arial" w:cs="Arial"/>
                <w:b/>
              </w:rPr>
            </w:pPr>
          </w:p>
          <w:p w14:paraId="24576038" w14:textId="77777777" w:rsidR="00BD0FB8" w:rsidRPr="00D44DD6" w:rsidRDefault="00BD0FB8" w:rsidP="00244030">
            <w:pPr>
              <w:rPr>
                <w:rFonts w:ascii="Arial" w:eastAsia="Calibri" w:hAnsi="Arial" w:cs="Arial"/>
                <w:b/>
              </w:rPr>
            </w:pPr>
          </w:p>
        </w:tc>
      </w:tr>
      <w:tr w:rsidR="00BD0FB8" w:rsidRPr="00D44DD6" w14:paraId="1AD017A9" w14:textId="77777777" w:rsidTr="0063634F">
        <w:trPr>
          <w:jc w:val="center"/>
        </w:trPr>
        <w:tc>
          <w:tcPr>
            <w:tcW w:w="1309" w:type="pct"/>
            <w:tcBorders>
              <w:top w:val="single" w:sz="4" w:space="0" w:color="000000"/>
              <w:left w:val="single" w:sz="4" w:space="0" w:color="000000"/>
              <w:bottom w:val="single" w:sz="4" w:space="0" w:color="000000"/>
              <w:right w:val="single" w:sz="4" w:space="0" w:color="000000"/>
            </w:tcBorders>
            <w:hideMark/>
          </w:tcPr>
          <w:p w14:paraId="3F916FC0" w14:textId="77777777" w:rsidR="00BD0FB8" w:rsidRPr="00D44DD6" w:rsidRDefault="00BD0FB8" w:rsidP="00244030">
            <w:pPr>
              <w:rPr>
                <w:rFonts w:ascii="Arial" w:eastAsia="Calibri" w:hAnsi="Arial" w:cs="Arial"/>
                <w:b/>
              </w:rPr>
            </w:pPr>
            <w:r w:rsidRPr="00D44DD6">
              <w:rPr>
                <w:rFonts w:ascii="Arial" w:eastAsia="Calibri" w:hAnsi="Arial" w:cs="Arial"/>
                <w:b/>
              </w:rPr>
              <w:t>Date(s) of Assessment</w:t>
            </w:r>
          </w:p>
        </w:tc>
        <w:tc>
          <w:tcPr>
            <w:tcW w:w="1748" w:type="pct"/>
            <w:gridSpan w:val="2"/>
            <w:tcBorders>
              <w:top w:val="single" w:sz="4" w:space="0" w:color="000000"/>
              <w:left w:val="single" w:sz="4" w:space="0" w:color="000000"/>
              <w:bottom w:val="single" w:sz="4" w:space="0" w:color="000000"/>
              <w:right w:val="single" w:sz="4" w:space="0" w:color="000000"/>
            </w:tcBorders>
          </w:tcPr>
          <w:p w14:paraId="497900D3" w14:textId="77777777" w:rsidR="00BD0FB8" w:rsidRPr="00D44DD6" w:rsidRDefault="00BD0FB8" w:rsidP="00244030">
            <w:pPr>
              <w:rPr>
                <w:rFonts w:ascii="Arial" w:eastAsia="Calibri" w:hAnsi="Arial" w:cs="Arial"/>
                <w:b/>
              </w:rPr>
            </w:pPr>
          </w:p>
        </w:tc>
        <w:tc>
          <w:tcPr>
            <w:tcW w:w="1943" w:type="pct"/>
            <w:tcBorders>
              <w:top w:val="single" w:sz="4" w:space="0" w:color="000000"/>
              <w:left w:val="single" w:sz="4" w:space="0" w:color="000000"/>
              <w:bottom w:val="single" w:sz="4" w:space="0" w:color="000000"/>
              <w:right w:val="single" w:sz="4" w:space="0" w:color="000000"/>
            </w:tcBorders>
          </w:tcPr>
          <w:p w14:paraId="422183F5" w14:textId="77777777" w:rsidR="00BD0FB8" w:rsidRPr="00D44DD6" w:rsidRDefault="00BD0FB8" w:rsidP="00244030">
            <w:pPr>
              <w:jc w:val="both"/>
              <w:rPr>
                <w:rFonts w:ascii="Arial" w:eastAsia="Calibri" w:hAnsi="Arial" w:cs="Arial"/>
                <w:b/>
              </w:rPr>
            </w:pPr>
            <w:r w:rsidRPr="00D44DD6">
              <w:rPr>
                <w:rFonts w:ascii="Arial" w:eastAsia="Calibri" w:hAnsi="Arial" w:cs="Arial"/>
                <w:b/>
              </w:rPr>
              <w:t>Discipline:</w:t>
            </w:r>
          </w:p>
        </w:tc>
      </w:tr>
      <w:tr w:rsidR="004267BA" w:rsidRPr="00D44DD6" w14:paraId="776CF515" w14:textId="77777777" w:rsidTr="006D253F">
        <w:trPr>
          <w:trHeight w:val="2010"/>
          <w:jc w:val="center"/>
        </w:trPr>
        <w:tc>
          <w:tcPr>
            <w:tcW w:w="5000" w:type="pct"/>
            <w:gridSpan w:val="4"/>
            <w:tcBorders>
              <w:top w:val="single" w:sz="4" w:space="0" w:color="000000"/>
              <w:left w:val="single" w:sz="4" w:space="0" w:color="000000"/>
              <w:right w:val="single" w:sz="4" w:space="0" w:color="000000"/>
            </w:tcBorders>
          </w:tcPr>
          <w:p w14:paraId="234AE826" w14:textId="77777777" w:rsidR="004267BA" w:rsidRPr="00D44DD6" w:rsidRDefault="004267BA" w:rsidP="00244030">
            <w:pPr>
              <w:spacing w:before="80" w:after="80"/>
              <w:jc w:val="both"/>
              <w:rPr>
                <w:rFonts w:ascii="Arial" w:eastAsia="Calibri" w:hAnsi="Arial" w:cs="Arial"/>
                <w:lang w:val="en-GB"/>
              </w:rPr>
            </w:pPr>
            <w:r w:rsidRPr="00D44DD6">
              <w:rPr>
                <w:rFonts w:ascii="Arial" w:eastAsia="Calibri" w:hAnsi="Arial" w:cs="Arial"/>
                <w:b/>
              </w:rPr>
              <w:t>NON-CONFORMITY STATEMENT:</w:t>
            </w:r>
          </w:p>
          <w:p w14:paraId="0BB8CD6E" w14:textId="77777777" w:rsidR="004267BA" w:rsidRPr="00D44DD6" w:rsidRDefault="004267BA" w:rsidP="00244030">
            <w:pPr>
              <w:jc w:val="both"/>
              <w:rPr>
                <w:rFonts w:ascii="Arial" w:eastAsia="Calibri" w:hAnsi="Arial" w:cs="Arial"/>
                <w:b/>
              </w:rPr>
            </w:pPr>
          </w:p>
          <w:p w14:paraId="4BAD9D59" w14:textId="77777777" w:rsidR="004267BA" w:rsidRPr="00D44DD6" w:rsidRDefault="004267BA" w:rsidP="00244030">
            <w:pPr>
              <w:jc w:val="both"/>
              <w:rPr>
                <w:rFonts w:ascii="Arial" w:eastAsia="Calibri" w:hAnsi="Arial" w:cs="Arial"/>
                <w:b/>
              </w:rPr>
            </w:pPr>
          </w:p>
          <w:p w14:paraId="5E7A357F" w14:textId="77777777" w:rsidR="004267BA" w:rsidRPr="00D44DD6" w:rsidRDefault="004267BA" w:rsidP="00244030">
            <w:pPr>
              <w:jc w:val="both"/>
              <w:rPr>
                <w:rFonts w:ascii="Arial" w:eastAsia="Calibri" w:hAnsi="Arial" w:cs="Arial"/>
                <w:b/>
              </w:rPr>
            </w:pPr>
          </w:p>
          <w:p w14:paraId="116344FF" w14:textId="77777777" w:rsidR="004267BA" w:rsidRPr="00D44DD6" w:rsidRDefault="004267BA" w:rsidP="00244030">
            <w:pPr>
              <w:jc w:val="both"/>
              <w:rPr>
                <w:rFonts w:ascii="Arial" w:eastAsia="Calibri" w:hAnsi="Arial" w:cs="Arial"/>
                <w:b/>
              </w:rPr>
            </w:pPr>
          </w:p>
          <w:p w14:paraId="285AA7C8" w14:textId="77777777" w:rsidR="004267BA" w:rsidRPr="00D44DD6" w:rsidRDefault="004267BA" w:rsidP="00244030">
            <w:pPr>
              <w:jc w:val="both"/>
              <w:rPr>
                <w:rFonts w:ascii="Arial" w:eastAsia="Calibri" w:hAnsi="Arial" w:cs="Arial"/>
                <w:b/>
              </w:rPr>
            </w:pPr>
          </w:p>
          <w:p w14:paraId="38E35F86" w14:textId="77777777" w:rsidR="004267BA" w:rsidRPr="00D44DD6" w:rsidRDefault="004267BA" w:rsidP="00244030">
            <w:pPr>
              <w:jc w:val="both"/>
              <w:rPr>
                <w:rFonts w:ascii="Arial" w:eastAsia="Calibri" w:hAnsi="Arial" w:cs="Arial"/>
                <w:b/>
              </w:rPr>
            </w:pPr>
          </w:p>
          <w:p w14:paraId="3C287713" w14:textId="77777777" w:rsidR="004267BA" w:rsidRPr="00D44DD6" w:rsidRDefault="004267BA" w:rsidP="00244030">
            <w:pPr>
              <w:jc w:val="both"/>
              <w:rPr>
                <w:rFonts w:ascii="Arial" w:eastAsia="Calibri" w:hAnsi="Arial" w:cs="Arial"/>
                <w:lang w:val="en-GB"/>
              </w:rPr>
            </w:pPr>
          </w:p>
        </w:tc>
      </w:tr>
      <w:tr w:rsidR="00BD0FB8" w:rsidRPr="00D44DD6" w14:paraId="3DC08AA5" w14:textId="77777777" w:rsidTr="0063634F">
        <w:trPr>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278BEAEF" w14:textId="4DBEDC62" w:rsidR="00BD0FB8" w:rsidRPr="00D44DD6" w:rsidRDefault="00BD0FB8" w:rsidP="00244030">
            <w:pPr>
              <w:jc w:val="both"/>
              <w:rPr>
                <w:rFonts w:ascii="Arial" w:eastAsia="Calibri" w:hAnsi="Arial" w:cs="Arial"/>
                <w:b/>
              </w:rPr>
            </w:pPr>
            <w:r w:rsidRPr="00D44DD6">
              <w:rPr>
                <w:rFonts w:ascii="Arial" w:eastAsia="Calibri" w:hAnsi="Arial" w:cs="Arial"/>
              </w:rPr>
              <w:t>Cl. No. of ISO 15189:</w:t>
            </w:r>
            <w:r w:rsidR="00B57A1C">
              <w:rPr>
                <w:rFonts w:ascii="Arial" w:eastAsia="Calibri" w:hAnsi="Arial" w:cs="Arial"/>
              </w:rPr>
              <w:t xml:space="preserve"> </w:t>
            </w:r>
            <w:r w:rsidRPr="00D44DD6">
              <w:rPr>
                <w:rFonts w:ascii="Arial" w:eastAsia="Calibri" w:hAnsi="Arial" w:cs="Arial"/>
              </w:rPr>
              <w:t xml:space="preserve">2022 / </w:t>
            </w:r>
            <w:r w:rsidRPr="00D44DD6">
              <w:rPr>
                <w:rFonts w:ascii="Arial" w:eastAsia="Calibri" w:hAnsi="Arial" w:cs="Arial"/>
                <w:lang w:val="en-GB"/>
              </w:rPr>
              <w:t xml:space="preserve">Cl. No. of NABL 133/ NABL Specific criteria (If applicable): </w:t>
            </w:r>
          </w:p>
        </w:tc>
      </w:tr>
      <w:tr w:rsidR="002D056F" w:rsidRPr="00D44DD6" w14:paraId="13E234DB" w14:textId="77777777" w:rsidTr="0063634F">
        <w:trPr>
          <w:jc w:val="center"/>
        </w:trPr>
        <w:tc>
          <w:tcPr>
            <w:tcW w:w="2701" w:type="pct"/>
            <w:gridSpan w:val="2"/>
            <w:tcBorders>
              <w:top w:val="single" w:sz="4" w:space="0" w:color="000000"/>
              <w:left w:val="single" w:sz="4" w:space="0" w:color="000000"/>
              <w:bottom w:val="single" w:sz="4" w:space="0" w:color="auto"/>
              <w:right w:val="single" w:sz="4" w:space="0" w:color="000000"/>
            </w:tcBorders>
          </w:tcPr>
          <w:p w14:paraId="6D11278B" w14:textId="77777777" w:rsidR="002D056F" w:rsidRPr="00F722BD" w:rsidRDefault="002D056F" w:rsidP="002D056F">
            <w:pPr>
              <w:jc w:val="center"/>
              <w:rPr>
                <w:rFonts w:ascii="Arial" w:hAnsi="Arial" w:cs="Arial"/>
                <w:highlight w:val="lightGray"/>
                <w:lang w:val="en-GB"/>
              </w:rPr>
            </w:pPr>
          </w:p>
          <w:p w14:paraId="4626EB8B" w14:textId="77777777" w:rsidR="002D056F" w:rsidRPr="00F722BD" w:rsidRDefault="002D056F" w:rsidP="002D056F">
            <w:pPr>
              <w:jc w:val="center"/>
              <w:rPr>
                <w:rFonts w:ascii="Arial" w:hAnsi="Arial" w:cs="Arial"/>
                <w:highlight w:val="lightGray"/>
                <w:lang w:val="en-GB"/>
              </w:rPr>
            </w:pPr>
          </w:p>
          <w:p w14:paraId="5E270AA3" w14:textId="77777777" w:rsidR="002D056F" w:rsidRPr="00F722BD" w:rsidRDefault="002D056F" w:rsidP="002D056F">
            <w:pPr>
              <w:jc w:val="center"/>
              <w:rPr>
                <w:rFonts w:ascii="Arial" w:hAnsi="Arial" w:cs="Arial"/>
                <w:highlight w:val="lightGray"/>
                <w:lang w:val="en-GB"/>
              </w:rPr>
            </w:pPr>
            <w:r w:rsidRPr="00F722BD">
              <w:rPr>
                <w:rFonts w:ascii="Arial" w:hAnsi="Arial" w:cs="Arial"/>
                <w:highlight w:val="lightGray"/>
                <w:lang w:val="en-GB"/>
              </w:rPr>
              <w:sym w:font="Symbol" w:char="F0F0"/>
            </w:r>
            <w:r w:rsidRPr="00F722BD">
              <w:rPr>
                <w:rFonts w:ascii="Arial" w:hAnsi="Arial" w:cs="Arial"/>
                <w:highlight w:val="lightGray"/>
                <w:lang w:val="en-GB"/>
              </w:rPr>
              <w:t xml:space="preserve"> Acceptance / </w:t>
            </w:r>
            <w:r w:rsidRPr="00F722BD">
              <w:rPr>
                <w:rFonts w:ascii="Arial" w:hAnsi="Arial" w:cs="Arial"/>
                <w:highlight w:val="lightGray"/>
                <w:lang w:val="en-GB"/>
              </w:rPr>
              <w:sym w:font="Symbol" w:char="F0F0"/>
            </w:r>
            <w:r w:rsidRPr="00F722BD">
              <w:rPr>
                <w:rFonts w:ascii="Arial" w:hAnsi="Arial" w:cs="Arial"/>
                <w:highlight w:val="lightGray"/>
                <w:lang w:val="en-GB"/>
              </w:rPr>
              <w:t xml:space="preserve"> Non-acceptance</w:t>
            </w:r>
          </w:p>
          <w:p w14:paraId="291BB9F7" w14:textId="1ACFF293" w:rsidR="002D056F" w:rsidRPr="00F722BD" w:rsidRDefault="002D056F" w:rsidP="002D056F">
            <w:pPr>
              <w:jc w:val="center"/>
              <w:rPr>
                <w:rFonts w:ascii="Arial" w:eastAsia="Calibri" w:hAnsi="Arial" w:cs="Arial"/>
                <w:highlight w:val="lightGray"/>
                <w:lang w:val="en-GB"/>
              </w:rPr>
            </w:pPr>
            <w:r w:rsidRPr="00F722BD">
              <w:rPr>
                <w:rFonts w:ascii="Arial" w:hAnsi="Arial" w:cs="Arial"/>
                <w:highlight w:val="lightGray"/>
                <w:lang w:val="en-GB"/>
              </w:rPr>
              <w:t>(Signature of CAB’s representative)</w:t>
            </w:r>
          </w:p>
        </w:tc>
        <w:tc>
          <w:tcPr>
            <w:tcW w:w="2299" w:type="pct"/>
            <w:gridSpan w:val="2"/>
            <w:tcBorders>
              <w:top w:val="single" w:sz="4" w:space="0" w:color="000000"/>
              <w:left w:val="single" w:sz="4" w:space="0" w:color="000000"/>
              <w:bottom w:val="single" w:sz="4" w:space="0" w:color="auto"/>
              <w:right w:val="single" w:sz="4" w:space="0" w:color="000000"/>
            </w:tcBorders>
          </w:tcPr>
          <w:p w14:paraId="3E8266FB" w14:textId="77777777" w:rsidR="002D056F" w:rsidRPr="008F59DD" w:rsidRDefault="002D056F" w:rsidP="002D056F">
            <w:pPr>
              <w:jc w:val="center"/>
              <w:rPr>
                <w:rFonts w:ascii="Arial" w:hAnsi="Arial" w:cs="Arial"/>
                <w:color w:val="000000"/>
                <w:lang w:val="en-GB"/>
              </w:rPr>
            </w:pPr>
          </w:p>
          <w:p w14:paraId="2BB582A0" w14:textId="77777777" w:rsidR="002D056F" w:rsidRDefault="002D056F" w:rsidP="002D056F">
            <w:pPr>
              <w:jc w:val="center"/>
              <w:rPr>
                <w:rFonts w:ascii="Arial" w:hAnsi="Arial" w:cs="Arial"/>
                <w:lang w:val="en-GB"/>
              </w:rPr>
            </w:pPr>
          </w:p>
          <w:p w14:paraId="6D610CFD" w14:textId="77777777" w:rsidR="002D056F" w:rsidRDefault="002D056F" w:rsidP="002D056F">
            <w:pPr>
              <w:jc w:val="center"/>
              <w:rPr>
                <w:rFonts w:ascii="Arial" w:hAnsi="Arial" w:cs="Arial"/>
                <w:lang w:val="en-GB"/>
              </w:rPr>
            </w:pPr>
          </w:p>
          <w:p w14:paraId="22FB0B03" w14:textId="3F3C3015" w:rsidR="002D056F" w:rsidRPr="00D44DD6" w:rsidRDefault="002D056F" w:rsidP="002D056F">
            <w:pPr>
              <w:jc w:val="center"/>
              <w:rPr>
                <w:rFonts w:ascii="Arial" w:eastAsia="Calibri" w:hAnsi="Arial" w:cs="Arial"/>
              </w:rPr>
            </w:pPr>
            <w:r w:rsidRPr="008F59DD">
              <w:rPr>
                <w:rFonts w:ascii="Arial" w:hAnsi="Arial" w:cs="Arial"/>
                <w:lang w:val="en-GB"/>
              </w:rPr>
              <w:t>Signature &amp; Name of Assessor</w:t>
            </w:r>
          </w:p>
        </w:tc>
      </w:tr>
      <w:tr w:rsidR="00B57A1C" w:rsidRPr="00D44DD6" w14:paraId="246B7A6B" w14:textId="77777777" w:rsidTr="00A675F7">
        <w:trPr>
          <w:trHeight w:val="1850"/>
          <w:jc w:val="center"/>
        </w:trPr>
        <w:tc>
          <w:tcPr>
            <w:tcW w:w="5000" w:type="pct"/>
            <w:gridSpan w:val="4"/>
            <w:tcBorders>
              <w:top w:val="single" w:sz="4" w:space="0" w:color="auto"/>
              <w:left w:val="single" w:sz="4" w:space="0" w:color="auto"/>
              <w:right w:val="single" w:sz="4" w:space="0" w:color="auto"/>
            </w:tcBorders>
          </w:tcPr>
          <w:p w14:paraId="030D7E4F" w14:textId="77777777" w:rsidR="00B57A1C" w:rsidRPr="00F722BD" w:rsidRDefault="00B57A1C" w:rsidP="00B10D7C">
            <w:pPr>
              <w:jc w:val="both"/>
              <w:rPr>
                <w:rFonts w:ascii="Arial" w:hAnsi="Arial" w:cs="Arial"/>
                <w:b/>
                <w:highlight w:val="lightGray"/>
              </w:rPr>
            </w:pPr>
            <w:r w:rsidRPr="00F722BD">
              <w:rPr>
                <w:rFonts w:ascii="Arial" w:hAnsi="Arial" w:cs="Arial"/>
                <w:b/>
                <w:highlight w:val="lightGray"/>
              </w:rPr>
              <w:t>CORRECTION AND/OR CORRECTIVE ACTIONS PROPOSED BY THE CAB (In case of acceptance)</w:t>
            </w:r>
          </w:p>
          <w:p w14:paraId="0990078F" w14:textId="77777777" w:rsidR="00B57A1C" w:rsidRPr="00F722BD" w:rsidRDefault="00B57A1C" w:rsidP="00B57A1C">
            <w:pPr>
              <w:jc w:val="both"/>
              <w:rPr>
                <w:rFonts w:ascii="Arial" w:hAnsi="Arial" w:cs="Arial"/>
                <w:b/>
                <w:highlight w:val="lightGray"/>
              </w:rPr>
            </w:pPr>
            <w:r w:rsidRPr="00F722BD">
              <w:rPr>
                <w:rFonts w:ascii="Arial" w:hAnsi="Arial" w:cs="Arial"/>
                <w:b/>
                <w:highlight w:val="lightGray"/>
              </w:rPr>
              <w:t>REASON FOR NON-ACCEPTANCE ALONG WITH THE SUPPORTING DOCUMENTS (In case of non-acceptance)</w:t>
            </w:r>
          </w:p>
          <w:p w14:paraId="757E9F03" w14:textId="77777777" w:rsidR="00B57A1C" w:rsidRPr="00F722BD" w:rsidRDefault="00B57A1C" w:rsidP="00244030">
            <w:pPr>
              <w:rPr>
                <w:rFonts w:ascii="Arial" w:eastAsia="Calibri" w:hAnsi="Arial" w:cs="Arial"/>
                <w:b/>
                <w:highlight w:val="lightGray"/>
              </w:rPr>
            </w:pPr>
          </w:p>
          <w:p w14:paraId="15A71A6C" w14:textId="77777777" w:rsidR="00B57A1C" w:rsidRPr="00F722BD" w:rsidRDefault="00B57A1C" w:rsidP="00244030">
            <w:pPr>
              <w:rPr>
                <w:rFonts w:ascii="Arial" w:eastAsia="Calibri" w:hAnsi="Arial" w:cs="Arial"/>
                <w:b/>
                <w:highlight w:val="lightGray"/>
              </w:rPr>
            </w:pPr>
          </w:p>
          <w:p w14:paraId="46AD5D1A" w14:textId="77777777" w:rsidR="00B57A1C" w:rsidRPr="00F722BD" w:rsidRDefault="00B57A1C" w:rsidP="00244030">
            <w:pPr>
              <w:rPr>
                <w:rFonts w:ascii="Arial" w:eastAsia="Calibri" w:hAnsi="Arial" w:cs="Arial"/>
                <w:b/>
                <w:highlight w:val="lightGray"/>
              </w:rPr>
            </w:pPr>
          </w:p>
          <w:p w14:paraId="03D98D4F" w14:textId="77777777" w:rsidR="00B57A1C" w:rsidRPr="00F722BD" w:rsidRDefault="00B57A1C" w:rsidP="00244030">
            <w:pPr>
              <w:rPr>
                <w:rFonts w:ascii="Arial" w:eastAsia="Calibri" w:hAnsi="Arial" w:cs="Arial"/>
                <w:b/>
                <w:highlight w:val="lightGray"/>
              </w:rPr>
            </w:pPr>
          </w:p>
          <w:p w14:paraId="681262F7" w14:textId="240547F4" w:rsidR="00B57A1C" w:rsidRPr="00F722BD" w:rsidRDefault="00B57A1C" w:rsidP="00244030">
            <w:pPr>
              <w:rPr>
                <w:rFonts w:ascii="Arial" w:hAnsi="Arial" w:cs="Arial"/>
                <w:b/>
                <w:highlight w:val="lightGray"/>
              </w:rPr>
            </w:pPr>
          </w:p>
        </w:tc>
      </w:tr>
      <w:tr w:rsidR="00BD0FB8" w:rsidRPr="00D44DD6" w14:paraId="623772C8" w14:textId="77777777" w:rsidTr="0063634F">
        <w:trPr>
          <w:jc w:val="center"/>
        </w:trPr>
        <w:tc>
          <w:tcPr>
            <w:tcW w:w="5000" w:type="pct"/>
            <w:gridSpan w:val="4"/>
            <w:tcBorders>
              <w:top w:val="nil"/>
              <w:left w:val="single" w:sz="4" w:space="0" w:color="auto"/>
              <w:bottom w:val="single" w:sz="4" w:space="0" w:color="auto"/>
              <w:right w:val="single" w:sz="4" w:space="0" w:color="auto"/>
            </w:tcBorders>
          </w:tcPr>
          <w:p w14:paraId="4FFAC3D4" w14:textId="77777777" w:rsidR="00BD0FB8" w:rsidRPr="00D44DD6" w:rsidRDefault="00BD0FB8" w:rsidP="00244030">
            <w:pPr>
              <w:jc w:val="right"/>
              <w:rPr>
                <w:rFonts w:ascii="Arial" w:eastAsia="Calibri" w:hAnsi="Arial" w:cs="Arial"/>
                <w:b/>
              </w:rPr>
            </w:pPr>
            <w:r w:rsidRPr="00D44DD6">
              <w:rPr>
                <w:rFonts w:ascii="Arial" w:eastAsia="Calibri" w:hAnsi="Arial" w:cs="Arial"/>
                <w:color w:val="000000"/>
                <w:lang w:val="en-GB"/>
              </w:rPr>
              <w:t>Signature &amp; Name of the Authorized Representative of Laboratory</w:t>
            </w:r>
          </w:p>
        </w:tc>
      </w:tr>
      <w:tr w:rsidR="003210B3" w:rsidRPr="00D44DD6" w14:paraId="759DC890" w14:textId="77777777" w:rsidTr="006D253F">
        <w:trPr>
          <w:trHeight w:val="2310"/>
          <w:jc w:val="center"/>
        </w:trPr>
        <w:tc>
          <w:tcPr>
            <w:tcW w:w="5000" w:type="pct"/>
            <w:gridSpan w:val="4"/>
            <w:tcBorders>
              <w:top w:val="single" w:sz="4" w:space="0" w:color="auto"/>
              <w:left w:val="single" w:sz="4" w:space="0" w:color="auto"/>
              <w:right w:val="single" w:sz="4" w:space="0" w:color="auto"/>
            </w:tcBorders>
          </w:tcPr>
          <w:p w14:paraId="043B4989" w14:textId="718C40E2" w:rsidR="003210B3" w:rsidRPr="00F722BD" w:rsidRDefault="003210B3" w:rsidP="00244030">
            <w:pPr>
              <w:rPr>
                <w:rFonts w:ascii="Arial" w:eastAsia="Calibri" w:hAnsi="Arial" w:cs="Arial"/>
                <w:b/>
                <w:highlight w:val="lightGray"/>
              </w:rPr>
            </w:pPr>
            <w:r w:rsidRPr="00F722BD">
              <w:rPr>
                <w:rFonts w:ascii="Arial" w:eastAsia="Calibri" w:hAnsi="Arial" w:cs="Arial"/>
                <w:b/>
                <w:highlight w:val="lightGray"/>
              </w:rPr>
              <w:t>ASSESSOR’S COMMENTS ON CORRECTION AND/OR CORRECTIVE ACTION PROPOSED</w:t>
            </w:r>
            <w:r w:rsidR="004C1D26" w:rsidRPr="00F722BD">
              <w:rPr>
                <w:rFonts w:ascii="Arial" w:eastAsia="Calibri" w:hAnsi="Arial" w:cs="Arial"/>
                <w:b/>
                <w:highlight w:val="lightGray"/>
              </w:rPr>
              <w:t>/REMARK</w:t>
            </w:r>
            <w:r w:rsidRPr="00F722BD">
              <w:rPr>
                <w:rFonts w:ascii="Arial" w:eastAsia="Calibri" w:hAnsi="Arial" w:cs="Arial"/>
                <w:b/>
                <w:highlight w:val="lightGray"/>
              </w:rPr>
              <w:t xml:space="preserve"> BY THE LABORATORY:</w:t>
            </w:r>
          </w:p>
          <w:p w14:paraId="14C73CCF" w14:textId="76268539" w:rsidR="003210B3" w:rsidRPr="00D44DD6" w:rsidRDefault="003210B3" w:rsidP="00244030">
            <w:pPr>
              <w:rPr>
                <w:rFonts w:ascii="Arial" w:eastAsia="Calibri" w:hAnsi="Arial" w:cs="Arial"/>
                <w:b/>
              </w:rPr>
            </w:pPr>
            <w:r w:rsidRPr="00F722BD">
              <w:rPr>
                <w:rFonts w:ascii="Arial" w:eastAsia="Calibri" w:hAnsi="Arial" w:cs="Arial"/>
                <w:b/>
                <w:highlight w:val="lightGray"/>
              </w:rPr>
              <w:t xml:space="preserve">(Root cause analysis to be submitted along with the evidences of </w:t>
            </w:r>
            <w:r w:rsidR="004267BA" w:rsidRPr="00F722BD">
              <w:rPr>
                <w:rFonts w:ascii="Arial" w:eastAsia="Calibri" w:hAnsi="Arial" w:cs="Arial"/>
                <w:b/>
                <w:highlight w:val="lightGray"/>
              </w:rPr>
              <w:t>correction and/or corrective actions</w:t>
            </w:r>
            <w:r w:rsidRPr="00F722BD">
              <w:rPr>
                <w:rFonts w:ascii="Arial" w:eastAsia="Calibri" w:hAnsi="Arial" w:cs="Arial"/>
                <w:b/>
                <w:highlight w:val="lightGray"/>
              </w:rPr>
              <w:t>)</w:t>
            </w:r>
          </w:p>
          <w:p w14:paraId="3A74960F" w14:textId="77777777" w:rsidR="003210B3" w:rsidRPr="00D44DD6" w:rsidRDefault="003210B3" w:rsidP="00244030">
            <w:pPr>
              <w:rPr>
                <w:rFonts w:ascii="Arial" w:eastAsia="Calibri" w:hAnsi="Arial" w:cs="Arial"/>
                <w:b/>
              </w:rPr>
            </w:pPr>
          </w:p>
          <w:p w14:paraId="25AD9485" w14:textId="77777777" w:rsidR="003210B3" w:rsidRPr="00D44DD6" w:rsidRDefault="003210B3" w:rsidP="00244030">
            <w:pPr>
              <w:rPr>
                <w:rFonts w:ascii="Arial" w:eastAsia="Calibri" w:hAnsi="Arial" w:cs="Arial"/>
                <w:b/>
              </w:rPr>
            </w:pPr>
          </w:p>
          <w:p w14:paraId="0F276858" w14:textId="77777777" w:rsidR="003210B3" w:rsidRPr="00D44DD6" w:rsidRDefault="003210B3" w:rsidP="00244030">
            <w:pPr>
              <w:rPr>
                <w:rFonts w:ascii="Arial" w:eastAsia="Calibri" w:hAnsi="Arial" w:cs="Arial"/>
                <w:b/>
              </w:rPr>
            </w:pPr>
          </w:p>
          <w:p w14:paraId="75DAAA05" w14:textId="77777777" w:rsidR="003210B3" w:rsidRPr="00D44DD6" w:rsidRDefault="003210B3" w:rsidP="00244030">
            <w:pPr>
              <w:rPr>
                <w:rFonts w:ascii="Arial" w:eastAsia="Calibri" w:hAnsi="Arial" w:cs="Arial"/>
                <w:b/>
              </w:rPr>
            </w:pPr>
          </w:p>
          <w:p w14:paraId="60B9688B" w14:textId="77777777" w:rsidR="003210B3" w:rsidRPr="00D44DD6" w:rsidRDefault="003210B3" w:rsidP="00244030">
            <w:pPr>
              <w:rPr>
                <w:rFonts w:ascii="Arial" w:eastAsia="Calibri" w:hAnsi="Arial" w:cs="Arial"/>
                <w:color w:val="000000"/>
                <w:lang w:val="en-GB"/>
              </w:rPr>
            </w:pPr>
          </w:p>
          <w:p w14:paraId="43EC7789" w14:textId="77777777" w:rsidR="003210B3" w:rsidRPr="00D44DD6" w:rsidRDefault="003210B3" w:rsidP="00244030">
            <w:pPr>
              <w:rPr>
                <w:rFonts w:ascii="Arial" w:eastAsia="Calibri" w:hAnsi="Arial" w:cs="Arial"/>
                <w:color w:val="000000"/>
                <w:lang w:val="en-GB"/>
              </w:rPr>
            </w:pPr>
          </w:p>
          <w:p w14:paraId="7180CF4E" w14:textId="3ED1C3EF" w:rsidR="003210B3" w:rsidRPr="00D44DD6" w:rsidRDefault="003210B3" w:rsidP="00244030">
            <w:pPr>
              <w:jc w:val="right"/>
              <w:rPr>
                <w:rFonts w:ascii="Arial" w:eastAsia="Calibri" w:hAnsi="Arial" w:cs="Arial"/>
                <w:b/>
              </w:rPr>
            </w:pPr>
            <w:r w:rsidRPr="00D44DD6">
              <w:rPr>
                <w:rFonts w:ascii="Arial" w:eastAsia="Calibri" w:hAnsi="Arial" w:cs="Arial"/>
                <w:color w:val="000000"/>
                <w:lang w:val="en-GB"/>
              </w:rPr>
              <w:t>Acceptance/Signature of Assessor</w:t>
            </w:r>
          </w:p>
        </w:tc>
      </w:tr>
      <w:tr w:rsidR="00BD0FB8" w:rsidRPr="00D44DD6" w14:paraId="76554C09" w14:textId="77777777" w:rsidTr="0063634F">
        <w:trPr>
          <w:jc w:val="center"/>
        </w:trPr>
        <w:tc>
          <w:tcPr>
            <w:tcW w:w="5000" w:type="pct"/>
            <w:gridSpan w:val="4"/>
            <w:tcBorders>
              <w:top w:val="nil"/>
              <w:left w:val="single" w:sz="4" w:space="0" w:color="auto"/>
              <w:bottom w:val="single" w:sz="4" w:space="0" w:color="auto"/>
              <w:right w:val="single" w:sz="4" w:space="0" w:color="auto"/>
            </w:tcBorders>
          </w:tcPr>
          <w:p w14:paraId="7A1366A1" w14:textId="77777777" w:rsidR="00BD0FB8" w:rsidRPr="00D44DD6" w:rsidRDefault="00BD0FB8" w:rsidP="00244030">
            <w:pPr>
              <w:rPr>
                <w:rFonts w:ascii="Arial" w:eastAsia="Calibri" w:hAnsi="Arial" w:cs="Arial"/>
                <w:b/>
              </w:rPr>
            </w:pPr>
            <w:r w:rsidRPr="00D44DD6">
              <w:rPr>
                <w:rFonts w:ascii="Arial" w:eastAsia="Calibri" w:hAnsi="Arial" w:cs="Arial"/>
                <w:b/>
              </w:rPr>
              <w:t>REMARKS BY LEAD ASSESSOR, IF ANY:</w:t>
            </w:r>
          </w:p>
          <w:p w14:paraId="55552480" w14:textId="77777777" w:rsidR="00BD0FB8" w:rsidRPr="00D44DD6" w:rsidRDefault="00BD0FB8" w:rsidP="00244030">
            <w:pPr>
              <w:rPr>
                <w:rFonts w:ascii="Arial" w:eastAsia="Calibri" w:hAnsi="Arial" w:cs="Arial"/>
                <w:b/>
              </w:rPr>
            </w:pPr>
          </w:p>
          <w:p w14:paraId="3E661FA3" w14:textId="77777777" w:rsidR="00BD0FB8" w:rsidRPr="00D44DD6" w:rsidRDefault="00BD0FB8" w:rsidP="00244030">
            <w:pPr>
              <w:rPr>
                <w:rFonts w:ascii="Arial" w:eastAsia="Calibri" w:hAnsi="Arial" w:cs="Arial"/>
                <w:b/>
              </w:rPr>
            </w:pPr>
          </w:p>
          <w:p w14:paraId="6ED88196" w14:textId="77777777" w:rsidR="00BD0FB8" w:rsidRPr="00D44DD6" w:rsidRDefault="00BD0FB8" w:rsidP="00244030">
            <w:pPr>
              <w:rPr>
                <w:rFonts w:ascii="Arial" w:eastAsia="Calibri" w:hAnsi="Arial" w:cs="Arial"/>
                <w:b/>
              </w:rPr>
            </w:pPr>
          </w:p>
          <w:p w14:paraId="02F03B60" w14:textId="77777777" w:rsidR="00BD0FB8" w:rsidRPr="00D44DD6" w:rsidRDefault="00BD0FB8" w:rsidP="00244030">
            <w:pPr>
              <w:rPr>
                <w:rFonts w:ascii="Arial" w:eastAsia="Calibri" w:hAnsi="Arial" w:cs="Arial"/>
                <w:b/>
              </w:rPr>
            </w:pPr>
          </w:p>
          <w:p w14:paraId="55228A4C" w14:textId="77777777" w:rsidR="00BD0FB8" w:rsidRPr="00D44DD6" w:rsidRDefault="00BD0FB8" w:rsidP="00244030">
            <w:pPr>
              <w:rPr>
                <w:rFonts w:ascii="Arial" w:eastAsia="Calibri" w:hAnsi="Arial" w:cs="Arial"/>
                <w:b/>
              </w:rPr>
            </w:pPr>
          </w:p>
          <w:p w14:paraId="292056D6" w14:textId="77777777" w:rsidR="00BD0FB8" w:rsidRPr="00D44DD6" w:rsidRDefault="00BD0FB8" w:rsidP="00244030">
            <w:pPr>
              <w:rPr>
                <w:rFonts w:ascii="Arial" w:eastAsia="Calibri" w:hAnsi="Arial" w:cs="Arial"/>
                <w:b/>
              </w:rPr>
            </w:pPr>
          </w:p>
          <w:p w14:paraId="58B01653" w14:textId="77777777" w:rsidR="00BD0FB8" w:rsidRPr="00D44DD6" w:rsidRDefault="00BD0FB8" w:rsidP="00244030">
            <w:pPr>
              <w:jc w:val="right"/>
              <w:rPr>
                <w:rFonts w:ascii="Arial" w:eastAsia="Calibri" w:hAnsi="Arial" w:cs="Arial"/>
                <w:b/>
              </w:rPr>
            </w:pPr>
            <w:r w:rsidRPr="00D44DD6">
              <w:rPr>
                <w:rFonts w:ascii="Arial" w:eastAsia="Calibri" w:hAnsi="Arial" w:cs="Arial"/>
                <w:color w:val="000000"/>
                <w:lang w:val="en-GB"/>
              </w:rPr>
              <w:t>Acceptance/Signature &amp; Name of Lead Assessor</w:t>
            </w:r>
          </w:p>
        </w:tc>
      </w:tr>
    </w:tbl>
    <w:p w14:paraId="4152E5F6" w14:textId="77777777" w:rsidR="00BD0FB8" w:rsidRPr="00C713E3" w:rsidRDefault="00BD0FB8" w:rsidP="00BD0FB8">
      <w:pPr>
        <w:pStyle w:val="Subtitle"/>
        <w:ind w:left="9360"/>
        <w:jc w:val="right"/>
        <w:rPr>
          <w:rFonts w:ascii="Arial" w:hAnsi="Arial" w:cs="Arial"/>
          <w:b w:val="0"/>
          <w:i/>
          <w:sz w:val="20"/>
          <w:lang w:val="en-GB"/>
        </w:rPr>
      </w:pPr>
    </w:p>
    <w:p w14:paraId="244CEF67" w14:textId="77777777" w:rsidR="00BD0FB8" w:rsidRPr="00C713E3" w:rsidRDefault="00BD0FB8" w:rsidP="00BD0FB8">
      <w:pPr>
        <w:pStyle w:val="Subtitle"/>
        <w:ind w:left="9360"/>
        <w:jc w:val="right"/>
        <w:rPr>
          <w:rFonts w:ascii="Arial" w:hAnsi="Arial" w:cs="Arial"/>
          <w:b w:val="0"/>
          <w:i/>
          <w:sz w:val="20"/>
          <w:lang w:val="en-GB"/>
        </w:rPr>
      </w:pPr>
    </w:p>
    <w:p w14:paraId="3688FE83" w14:textId="77777777" w:rsidR="00BD0FB8" w:rsidRPr="00C713E3" w:rsidRDefault="00BD0FB8" w:rsidP="00BD0FB8">
      <w:pPr>
        <w:pStyle w:val="Subtitle"/>
        <w:ind w:left="9360"/>
        <w:jc w:val="right"/>
        <w:rPr>
          <w:rFonts w:ascii="Arial" w:hAnsi="Arial" w:cs="Arial"/>
          <w:b w:val="0"/>
          <w:i/>
          <w:sz w:val="20"/>
          <w:lang w:val="en-GB"/>
        </w:rPr>
      </w:pPr>
    </w:p>
    <w:p w14:paraId="4098B4FE" w14:textId="77777777" w:rsidR="00BD0FB8" w:rsidRPr="00C713E3" w:rsidRDefault="00BD0FB8" w:rsidP="00BD0FB8">
      <w:pPr>
        <w:pStyle w:val="Subtitle"/>
        <w:ind w:left="9360"/>
        <w:jc w:val="right"/>
        <w:rPr>
          <w:rFonts w:ascii="Arial" w:hAnsi="Arial" w:cs="Arial"/>
          <w:b w:val="0"/>
          <w:i/>
          <w:sz w:val="20"/>
          <w:lang w:val="en-GB"/>
        </w:rPr>
      </w:pPr>
    </w:p>
    <w:p w14:paraId="3D64401A" w14:textId="77777777" w:rsidR="00BD0FB8" w:rsidRPr="00C713E3" w:rsidRDefault="00BD0FB8" w:rsidP="00BD0FB8">
      <w:pPr>
        <w:pStyle w:val="Subtitle"/>
        <w:ind w:left="9360"/>
        <w:jc w:val="right"/>
        <w:rPr>
          <w:rFonts w:ascii="Arial" w:hAnsi="Arial" w:cs="Arial"/>
          <w:b w:val="0"/>
          <w:i/>
          <w:sz w:val="20"/>
          <w:lang w:val="en-GB"/>
        </w:rPr>
      </w:pPr>
    </w:p>
    <w:p w14:paraId="49FBF864" w14:textId="77777777" w:rsidR="00BD0FB8" w:rsidRPr="00C713E3" w:rsidRDefault="00BD0FB8" w:rsidP="00BD0FB8">
      <w:pPr>
        <w:pStyle w:val="Subtitle"/>
        <w:ind w:left="9360"/>
        <w:jc w:val="right"/>
        <w:rPr>
          <w:rFonts w:ascii="Arial" w:hAnsi="Arial" w:cs="Arial"/>
          <w:b w:val="0"/>
          <w:i/>
          <w:sz w:val="20"/>
          <w:lang w:val="en-GB"/>
        </w:rPr>
      </w:pPr>
    </w:p>
    <w:p w14:paraId="6274F116" w14:textId="77777777" w:rsidR="00BD0FB8" w:rsidRPr="00C713E3" w:rsidRDefault="00BD0FB8" w:rsidP="00BD0FB8">
      <w:pPr>
        <w:pStyle w:val="Subtitle"/>
        <w:ind w:left="9360"/>
        <w:jc w:val="right"/>
        <w:rPr>
          <w:rFonts w:ascii="Arial" w:hAnsi="Arial" w:cs="Arial"/>
          <w:b w:val="0"/>
          <w:i/>
          <w:sz w:val="20"/>
          <w:lang w:val="en-GB"/>
        </w:rPr>
      </w:pPr>
    </w:p>
    <w:p w14:paraId="4D486D5F" w14:textId="7649614C" w:rsidR="00BD0FB8" w:rsidRPr="00821E69" w:rsidRDefault="00BD0FB8" w:rsidP="0063634F">
      <w:pPr>
        <w:ind w:left="9360"/>
        <w:jc w:val="right"/>
        <w:rPr>
          <w:rFonts w:ascii="Arial" w:hAnsi="Arial" w:cs="Arial"/>
          <w:i/>
          <w:lang w:val="en-GB"/>
        </w:rPr>
      </w:pPr>
      <w:r w:rsidRPr="00C713E3">
        <w:rPr>
          <w:rFonts w:ascii="Arial" w:hAnsi="Arial" w:cs="Arial"/>
          <w:i/>
          <w:lang w:val="en-GB"/>
        </w:rPr>
        <w:br w:type="page"/>
      </w:r>
      <w:r w:rsidRPr="00821E69">
        <w:rPr>
          <w:rFonts w:ascii="Arial" w:hAnsi="Arial" w:cs="Arial"/>
          <w:i/>
          <w:lang w:val="en-GB"/>
        </w:rPr>
        <w:lastRenderedPageBreak/>
        <w:t>NAF 6</w:t>
      </w:r>
      <w:r w:rsidRPr="00821E69">
        <w:rPr>
          <w:rFonts w:ascii="Arial" w:hAnsi="Arial" w:cs="Arial"/>
          <w:lang w:val="en-GB"/>
        </w:rPr>
        <w:t xml:space="preserve"> </w:t>
      </w:r>
    </w:p>
    <w:p w14:paraId="6E98B258" w14:textId="77777777" w:rsidR="00BD0FB8" w:rsidRDefault="00BD0FB8" w:rsidP="00BD0FB8">
      <w:pPr>
        <w:pStyle w:val="Heading2"/>
        <w:rPr>
          <w:rFonts w:ascii="Arial" w:hAnsi="Arial" w:cs="Arial"/>
          <w:lang w:val="en-GB"/>
        </w:rPr>
      </w:pPr>
      <w:r>
        <w:rPr>
          <w:rFonts w:ascii="Arial" w:hAnsi="Arial" w:cs="Arial"/>
          <w:lang w:val="en-GB"/>
        </w:rPr>
        <w:t xml:space="preserve">SUMMARY OF </w:t>
      </w:r>
      <w:r w:rsidRPr="00C713E3">
        <w:rPr>
          <w:rFonts w:ascii="Arial" w:hAnsi="Arial" w:cs="Arial"/>
          <w:lang w:val="en-GB"/>
        </w:rPr>
        <w:t xml:space="preserve">ASSESSMENT </w:t>
      </w:r>
    </w:p>
    <w:p w14:paraId="72FEDC31" w14:textId="77777777" w:rsidR="00BD0FB8" w:rsidRPr="00B75EBA" w:rsidRDefault="00BD0FB8" w:rsidP="00BD0FB8">
      <w:pPr>
        <w:rPr>
          <w:lang w:val="en-GB"/>
        </w:rPr>
      </w:pPr>
    </w:p>
    <w:tbl>
      <w:tblPr>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gridCol w:w="516"/>
        <w:gridCol w:w="576"/>
        <w:gridCol w:w="576"/>
        <w:gridCol w:w="577"/>
        <w:gridCol w:w="577"/>
        <w:gridCol w:w="191"/>
        <w:gridCol w:w="385"/>
        <w:gridCol w:w="664"/>
        <w:gridCol w:w="63"/>
        <w:gridCol w:w="727"/>
        <w:gridCol w:w="727"/>
        <w:gridCol w:w="628"/>
        <w:gridCol w:w="99"/>
        <w:gridCol w:w="636"/>
        <w:gridCol w:w="636"/>
        <w:gridCol w:w="636"/>
        <w:gridCol w:w="747"/>
        <w:gridCol w:w="817"/>
        <w:gridCol w:w="1113"/>
      </w:tblGrid>
      <w:tr w:rsidR="00BD0FB8" w:rsidRPr="00C713E3" w14:paraId="2F81E1E1" w14:textId="77777777" w:rsidTr="001271FA">
        <w:trPr>
          <w:trHeight w:val="56"/>
          <w:jc w:val="center"/>
        </w:trPr>
        <w:tc>
          <w:tcPr>
            <w:tcW w:w="197" w:type="pct"/>
            <w:tcMar>
              <w:left w:w="43" w:type="dxa"/>
              <w:right w:w="29" w:type="dxa"/>
            </w:tcMar>
          </w:tcPr>
          <w:p w14:paraId="36523851" w14:textId="77777777" w:rsidR="00BD0FB8" w:rsidRPr="00C713E3" w:rsidRDefault="00BD0FB8" w:rsidP="00244030">
            <w:pPr>
              <w:pStyle w:val="Title"/>
              <w:rPr>
                <w:rFonts w:ascii="Arial" w:hAnsi="Arial" w:cs="Arial"/>
                <w:b/>
                <w:sz w:val="20"/>
              </w:rPr>
            </w:pPr>
            <w:r w:rsidRPr="00C713E3">
              <w:rPr>
                <w:rFonts w:ascii="Arial" w:hAnsi="Arial" w:cs="Arial"/>
                <w:b/>
                <w:sz w:val="20"/>
              </w:rPr>
              <w:t>SI.</w:t>
            </w:r>
          </w:p>
        </w:tc>
        <w:tc>
          <w:tcPr>
            <w:tcW w:w="991" w:type="pct"/>
            <w:gridSpan w:val="4"/>
            <w:tcMar>
              <w:left w:w="43" w:type="dxa"/>
              <w:right w:w="29" w:type="dxa"/>
            </w:tcMar>
          </w:tcPr>
          <w:p w14:paraId="0B47404A" w14:textId="77777777" w:rsidR="00BD0FB8" w:rsidRPr="00C713E3" w:rsidRDefault="00BD0FB8" w:rsidP="00EB59CD">
            <w:pPr>
              <w:pStyle w:val="Title"/>
              <w:jc w:val="left"/>
              <w:rPr>
                <w:rFonts w:ascii="Arial" w:hAnsi="Arial" w:cs="Arial"/>
                <w:b/>
                <w:sz w:val="20"/>
              </w:rPr>
            </w:pPr>
            <w:r w:rsidRPr="00C713E3">
              <w:rPr>
                <w:rFonts w:ascii="Arial" w:hAnsi="Arial" w:cs="Arial"/>
                <w:b/>
                <w:sz w:val="20"/>
              </w:rPr>
              <w:t>Item</w:t>
            </w:r>
          </w:p>
        </w:tc>
        <w:tc>
          <w:tcPr>
            <w:tcW w:w="3812" w:type="pct"/>
            <w:gridSpan w:val="15"/>
          </w:tcPr>
          <w:p w14:paraId="477A0796" w14:textId="77777777" w:rsidR="00BD0FB8" w:rsidRPr="00C713E3" w:rsidRDefault="00BD0FB8" w:rsidP="00244030">
            <w:pPr>
              <w:pStyle w:val="Title"/>
              <w:rPr>
                <w:rFonts w:ascii="Arial" w:hAnsi="Arial" w:cs="Arial"/>
                <w:b/>
                <w:sz w:val="20"/>
              </w:rPr>
            </w:pPr>
            <w:r w:rsidRPr="00C713E3">
              <w:rPr>
                <w:rFonts w:ascii="Arial" w:hAnsi="Arial" w:cs="Arial"/>
                <w:b/>
                <w:sz w:val="20"/>
              </w:rPr>
              <w:t>Details</w:t>
            </w:r>
          </w:p>
        </w:tc>
      </w:tr>
      <w:tr w:rsidR="00BD0FB8" w:rsidRPr="00C713E3" w14:paraId="36FAC542" w14:textId="77777777" w:rsidTr="001271FA">
        <w:trPr>
          <w:trHeight w:val="56"/>
          <w:jc w:val="center"/>
        </w:trPr>
        <w:tc>
          <w:tcPr>
            <w:tcW w:w="197" w:type="pct"/>
            <w:tcBorders>
              <w:bottom w:val="single" w:sz="4" w:space="0" w:color="auto"/>
            </w:tcBorders>
            <w:tcMar>
              <w:left w:w="43" w:type="dxa"/>
              <w:right w:w="29" w:type="dxa"/>
            </w:tcMar>
          </w:tcPr>
          <w:p w14:paraId="24C34D28"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Borders>
              <w:bottom w:val="single" w:sz="4" w:space="0" w:color="auto"/>
            </w:tcBorders>
            <w:tcMar>
              <w:left w:w="43" w:type="dxa"/>
              <w:right w:w="29" w:type="dxa"/>
            </w:tcMar>
          </w:tcPr>
          <w:p w14:paraId="7373B7E4" w14:textId="77777777" w:rsidR="00BD0FB8" w:rsidRPr="00C713E3" w:rsidRDefault="00BD0FB8" w:rsidP="00244030">
            <w:pPr>
              <w:pStyle w:val="Title"/>
              <w:tabs>
                <w:tab w:val="right" w:pos="3024"/>
              </w:tabs>
              <w:jc w:val="left"/>
              <w:rPr>
                <w:rFonts w:ascii="Arial" w:hAnsi="Arial" w:cs="Arial"/>
                <w:b/>
                <w:sz w:val="20"/>
              </w:rPr>
            </w:pPr>
            <w:r w:rsidRPr="00C713E3">
              <w:rPr>
                <w:rFonts w:ascii="Arial" w:hAnsi="Arial" w:cs="Arial"/>
                <w:b/>
                <w:sz w:val="20"/>
              </w:rPr>
              <w:t>Name of the Laboratory</w:t>
            </w:r>
          </w:p>
        </w:tc>
        <w:tc>
          <w:tcPr>
            <w:tcW w:w="3812" w:type="pct"/>
            <w:gridSpan w:val="15"/>
            <w:tcBorders>
              <w:bottom w:val="single" w:sz="4" w:space="0" w:color="auto"/>
            </w:tcBorders>
          </w:tcPr>
          <w:p w14:paraId="3962A728" w14:textId="77777777" w:rsidR="00BD0FB8" w:rsidRPr="00C713E3" w:rsidRDefault="00BD0FB8" w:rsidP="00244030">
            <w:pPr>
              <w:pStyle w:val="Title"/>
              <w:jc w:val="both"/>
              <w:rPr>
                <w:rFonts w:ascii="Arial" w:hAnsi="Arial" w:cs="Arial"/>
                <w:sz w:val="20"/>
              </w:rPr>
            </w:pPr>
          </w:p>
          <w:p w14:paraId="18B370CA" w14:textId="77777777" w:rsidR="00BD0FB8" w:rsidRPr="00C713E3" w:rsidRDefault="00BD0FB8" w:rsidP="00244030">
            <w:pPr>
              <w:pStyle w:val="Title"/>
              <w:jc w:val="both"/>
              <w:rPr>
                <w:rFonts w:ascii="Arial" w:hAnsi="Arial" w:cs="Arial"/>
                <w:sz w:val="20"/>
              </w:rPr>
            </w:pPr>
          </w:p>
        </w:tc>
      </w:tr>
      <w:tr w:rsidR="00BD0FB8" w:rsidRPr="00C713E3" w14:paraId="56878728" w14:textId="77777777" w:rsidTr="000F4E7A">
        <w:trPr>
          <w:trHeight w:val="57"/>
          <w:jc w:val="center"/>
        </w:trPr>
        <w:tc>
          <w:tcPr>
            <w:tcW w:w="197" w:type="pct"/>
            <w:tcBorders>
              <w:bottom w:val="single" w:sz="4" w:space="0" w:color="auto"/>
            </w:tcBorders>
            <w:tcMar>
              <w:left w:w="43" w:type="dxa"/>
              <w:right w:w="29" w:type="dxa"/>
            </w:tcMar>
          </w:tcPr>
          <w:p w14:paraId="4D6E4094"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Borders>
              <w:bottom w:val="single" w:sz="4" w:space="0" w:color="auto"/>
            </w:tcBorders>
            <w:tcMar>
              <w:left w:w="43" w:type="dxa"/>
              <w:right w:w="29" w:type="dxa"/>
            </w:tcMar>
          </w:tcPr>
          <w:p w14:paraId="19B0522C" w14:textId="77777777" w:rsidR="00BD0FB8" w:rsidRPr="00C713E3" w:rsidRDefault="00BD0FB8" w:rsidP="00244030">
            <w:pPr>
              <w:pStyle w:val="Title"/>
              <w:tabs>
                <w:tab w:val="right" w:pos="3024"/>
              </w:tabs>
              <w:jc w:val="both"/>
              <w:rPr>
                <w:rFonts w:ascii="Arial" w:hAnsi="Arial" w:cs="Arial"/>
                <w:b/>
                <w:sz w:val="20"/>
              </w:rPr>
            </w:pPr>
            <w:r w:rsidRPr="00C713E3">
              <w:rPr>
                <w:rFonts w:ascii="Arial" w:hAnsi="Arial" w:cs="Arial"/>
                <w:b/>
                <w:sz w:val="20"/>
              </w:rPr>
              <w:t>Date</w:t>
            </w:r>
            <w:r>
              <w:rPr>
                <w:rFonts w:ascii="Arial" w:hAnsi="Arial" w:cs="Arial"/>
                <w:b/>
                <w:sz w:val="20"/>
              </w:rPr>
              <w:t>(s)</w:t>
            </w:r>
            <w:r w:rsidRPr="00C713E3">
              <w:rPr>
                <w:rFonts w:ascii="Arial" w:hAnsi="Arial" w:cs="Arial"/>
                <w:b/>
                <w:sz w:val="20"/>
              </w:rPr>
              <w:t xml:space="preserve"> of Assessment</w:t>
            </w:r>
          </w:p>
        </w:tc>
        <w:tc>
          <w:tcPr>
            <w:tcW w:w="3812" w:type="pct"/>
            <w:gridSpan w:val="15"/>
            <w:tcBorders>
              <w:bottom w:val="single" w:sz="4" w:space="0" w:color="auto"/>
            </w:tcBorders>
          </w:tcPr>
          <w:p w14:paraId="1C4D24BF" w14:textId="77777777" w:rsidR="00BD0FB8" w:rsidRPr="00C713E3" w:rsidRDefault="00BD0FB8" w:rsidP="00244030">
            <w:pPr>
              <w:pStyle w:val="Title"/>
              <w:jc w:val="both"/>
              <w:rPr>
                <w:rFonts w:ascii="Arial" w:hAnsi="Arial" w:cs="Arial"/>
                <w:sz w:val="20"/>
              </w:rPr>
            </w:pPr>
          </w:p>
        </w:tc>
      </w:tr>
      <w:tr w:rsidR="00BD0FB8" w:rsidRPr="00C713E3" w14:paraId="6A2CCC3C" w14:textId="77777777" w:rsidTr="000F4E7A">
        <w:trPr>
          <w:trHeight w:val="199"/>
          <w:jc w:val="center"/>
        </w:trPr>
        <w:tc>
          <w:tcPr>
            <w:tcW w:w="197" w:type="pct"/>
            <w:tcBorders>
              <w:bottom w:val="single" w:sz="4" w:space="0" w:color="auto"/>
            </w:tcBorders>
            <w:tcMar>
              <w:left w:w="43" w:type="dxa"/>
              <w:right w:w="29" w:type="dxa"/>
            </w:tcMar>
          </w:tcPr>
          <w:p w14:paraId="2858E638"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Borders>
              <w:bottom w:val="single" w:sz="4" w:space="0" w:color="auto"/>
            </w:tcBorders>
            <w:tcMar>
              <w:left w:w="43" w:type="dxa"/>
              <w:right w:w="29" w:type="dxa"/>
            </w:tcMar>
          </w:tcPr>
          <w:p w14:paraId="7584C044" w14:textId="2ED7A269" w:rsidR="00BD0FB8" w:rsidRPr="00C713E3" w:rsidRDefault="00BD0FB8" w:rsidP="00244030">
            <w:pPr>
              <w:pStyle w:val="Title"/>
              <w:tabs>
                <w:tab w:val="left" w:pos="2610"/>
                <w:tab w:val="left" w:pos="3240"/>
                <w:tab w:val="right" w:pos="3474"/>
              </w:tabs>
              <w:jc w:val="both"/>
              <w:rPr>
                <w:rFonts w:ascii="Arial" w:hAnsi="Arial" w:cs="Arial"/>
                <w:b/>
                <w:sz w:val="20"/>
              </w:rPr>
            </w:pPr>
            <w:r w:rsidRPr="00C713E3">
              <w:rPr>
                <w:rFonts w:ascii="Arial" w:hAnsi="Arial" w:cs="Arial"/>
                <w:b/>
                <w:sz w:val="20"/>
              </w:rPr>
              <w:t>Field</w:t>
            </w:r>
          </w:p>
        </w:tc>
        <w:tc>
          <w:tcPr>
            <w:tcW w:w="3812" w:type="pct"/>
            <w:gridSpan w:val="15"/>
            <w:tcBorders>
              <w:bottom w:val="single" w:sz="4" w:space="0" w:color="auto"/>
            </w:tcBorders>
          </w:tcPr>
          <w:p w14:paraId="00D0ED50" w14:textId="1B6A4FF5" w:rsidR="00BD0FB8" w:rsidRPr="00C713E3" w:rsidRDefault="004267BA" w:rsidP="00244030">
            <w:pPr>
              <w:pStyle w:val="Title"/>
              <w:jc w:val="both"/>
              <w:rPr>
                <w:rFonts w:ascii="Arial" w:hAnsi="Arial" w:cs="Arial"/>
                <w:sz w:val="20"/>
              </w:rPr>
            </w:pPr>
            <w:r w:rsidRPr="00C73A4B">
              <w:rPr>
                <w:rFonts w:ascii="Arial" w:hAnsi="Arial" w:cs="Arial"/>
                <w:sz w:val="20"/>
                <w:highlight w:val="lightGray"/>
              </w:rPr>
              <w:t>Medical</w:t>
            </w:r>
          </w:p>
        </w:tc>
      </w:tr>
      <w:tr w:rsidR="00BD0FB8" w:rsidRPr="00C713E3" w14:paraId="10EEF0EC" w14:textId="77777777" w:rsidTr="000F4E7A">
        <w:trPr>
          <w:trHeight w:val="75"/>
          <w:jc w:val="center"/>
        </w:trPr>
        <w:tc>
          <w:tcPr>
            <w:tcW w:w="197" w:type="pct"/>
            <w:tcBorders>
              <w:bottom w:val="single" w:sz="4" w:space="0" w:color="auto"/>
            </w:tcBorders>
            <w:tcMar>
              <w:left w:w="43" w:type="dxa"/>
              <w:right w:w="29" w:type="dxa"/>
            </w:tcMar>
          </w:tcPr>
          <w:p w14:paraId="53A40026"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Borders>
              <w:top w:val="single" w:sz="4" w:space="0" w:color="auto"/>
              <w:bottom w:val="single" w:sz="4" w:space="0" w:color="auto"/>
            </w:tcBorders>
            <w:tcMar>
              <w:left w:w="43" w:type="dxa"/>
              <w:right w:w="29" w:type="dxa"/>
            </w:tcMar>
          </w:tcPr>
          <w:p w14:paraId="55A69BC1" w14:textId="77777777" w:rsidR="00BD0FB8" w:rsidRPr="00C713E3" w:rsidRDefault="00BD0FB8" w:rsidP="00244030">
            <w:pPr>
              <w:pStyle w:val="Title"/>
              <w:jc w:val="both"/>
              <w:rPr>
                <w:rFonts w:ascii="Arial" w:hAnsi="Arial" w:cs="Arial"/>
                <w:b/>
                <w:sz w:val="20"/>
              </w:rPr>
            </w:pPr>
            <w:r w:rsidRPr="00C713E3">
              <w:rPr>
                <w:rFonts w:ascii="Arial" w:hAnsi="Arial" w:cs="Arial"/>
                <w:b/>
                <w:sz w:val="20"/>
              </w:rPr>
              <w:t xml:space="preserve">Discipline(s) </w:t>
            </w:r>
          </w:p>
        </w:tc>
        <w:tc>
          <w:tcPr>
            <w:tcW w:w="3812" w:type="pct"/>
            <w:gridSpan w:val="15"/>
            <w:tcBorders>
              <w:bottom w:val="single" w:sz="4" w:space="0" w:color="auto"/>
            </w:tcBorders>
          </w:tcPr>
          <w:p w14:paraId="73B20ECE" w14:textId="77777777" w:rsidR="00BD0FB8" w:rsidRPr="00C713E3" w:rsidRDefault="00BD0FB8" w:rsidP="00244030">
            <w:pPr>
              <w:pStyle w:val="Title"/>
              <w:jc w:val="both"/>
              <w:rPr>
                <w:rFonts w:ascii="Arial" w:hAnsi="Arial" w:cs="Arial"/>
                <w:sz w:val="20"/>
              </w:rPr>
            </w:pPr>
          </w:p>
        </w:tc>
      </w:tr>
      <w:tr w:rsidR="00BD0FB8" w:rsidRPr="00C713E3" w14:paraId="41B31C91" w14:textId="77777777" w:rsidTr="001271FA">
        <w:trPr>
          <w:trHeight w:val="237"/>
          <w:jc w:val="center"/>
        </w:trPr>
        <w:tc>
          <w:tcPr>
            <w:tcW w:w="197" w:type="pct"/>
            <w:tcMar>
              <w:left w:w="43" w:type="dxa"/>
              <w:right w:w="29" w:type="dxa"/>
            </w:tcMar>
          </w:tcPr>
          <w:p w14:paraId="399D396B"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Mar>
              <w:left w:w="43" w:type="dxa"/>
              <w:right w:w="29" w:type="dxa"/>
            </w:tcMar>
          </w:tcPr>
          <w:p w14:paraId="5FB093BD" w14:textId="77777777" w:rsidR="00BD0FB8" w:rsidRPr="00C713E3" w:rsidRDefault="00BD0FB8" w:rsidP="00244030">
            <w:pPr>
              <w:pStyle w:val="Title"/>
              <w:jc w:val="both"/>
              <w:rPr>
                <w:rFonts w:ascii="Arial" w:hAnsi="Arial" w:cs="Arial"/>
                <w:b/>
                <w:sz w:val="20"/>
              </w:rPr>
            </w:pPr>
            <w:r w:rsidRPr="00C713E3">
              <w:rPr>
                <w:rFonts w:ascii="Arial" w:hAnsi="Arial" w:cs="Arial"/>
                <w:b/>
                <w:sz w:val="20"/>
              </w:rPr>
              <w:t xml:space="preserve">Facility        </w:t>
            </w:r>
          </w:p>
        </w:tc>
        <w:tc>
          <w:tcPr>
            <w:tcW w:w="3812" w:type="pct"/>
            <w:gridSpan w:val="15"/>
          </w:tcPr>
          <w:p w14:paraId="142099A5" w14:textId="4BC365DE" w:rsidR="00BD0FB8" w:rsidRPr="00F722BD" w:rsidRDefault="00BD0FB8" w:rsidP="00244030">
            <w:pPr>
              <w:pStyle w:val="Title"/>
              <w:jc w:val="both"/>
              <w:rPr>
                <w:rFonts w:ascii="Arial" w:hAnsi="Arial" w:cs="Arial"/>
                <w:sz w:val="20"/>
                <w:highlight w:val="lightGray"/>
              </w:rPr>
            </w:pPr>
            <w:r w:rsidRPr="00F722BD">
              <w:rPr>
                <w:rFonts w:ascii="Arial" w:hAnsi="Arial" w:cs="Arial"/>
                <w:sz w:val="20"/>
              </w:rPr>
              <w:t>Permanent/ POCT/ Mobile</w:t>
            </w:r>
            <w:r w:rsidR="005619F8" w:rsidRPr="00F722BD">
              <w:rPr>
                <w:rFonts w:ascii="Arial" w:hAnsi="Arial" w:cs="Arial"/>
                <w:sz w:val="20"/>
              </w:rPr>
              <w:t xml:space="preserve">/ </w:t>
            </w:r>
            <w:r w:rsidR="006D0B01" w:rsidRPr="00F722BD">
              <w:rPr>
                <w:rFonts w:ascii="Arial" w:hAnsi="Arial" w:cs="Arial"/>
                <w:sz w:val="20"/>
                <w:highlight w:val="lightGray"/>
              </w:rPr>
              <w:t xml:space="preserve">Permanent </w:t>
            </w:r>
            <w:r w:rsidR="005619F8" w:rsidRPr="00F722BD">
              <w:rPr>
                <w:rFonts w:ascii="Arial" w:hAnsi="Arial" w:cs="Arial"/>
                <w:sz w:val="20"/>
                <w:highlight w:val="lightGray"/>
              </w:rPr>
              <w:t>Site facility</w:t>
            </w:r>
            <w:r w:rsidR="00FA7FD0" w:rsidRPr="00F722BD">
              <w:rPr>
                <w:rFonts w:ascii="Arial" w:hAnsi="Arial" w:cs="Arial"/>
                <w:sz w:val="20"/>
                <w:highlight w:val="lightGray"/>
              </w:rPr>
              <w:t>/ Site</w:t>
            </w:r>
          </w:p>
        </w:tc>
      </w:tr>
      <w:tr w:rsidR="00BD0FB8" w:rsidRPr="00C713E3" w14:paraId="5D97F0D5" w14:textId="77777777" w:rsidTr="001271FA">
        <w:trPr>
          <w:trHeight w:val="102"/>
          <w:jc w:val="center"/>
        </w:trPr>
        <w:tc>
          <w:tcPr>
            <w:tcW w:w="197" w:type="pct"/>
            <w:tcMar>
              <w:left w:w="43" w:type="dxa"/>
              <w:right w:w="29" w:type="dxa"/>
            </w:tcMar>
          </w:tcPr>
          <w:p w14:paraId="0F5BC769"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Mar>
              <w:left w:w="43" w:type="dxa"/>
              <w:right w:w="29" w:type="dxa"/>
            </w:tcMar>
          </w:tcPr>
          <w:p w14:paraId="4EFDCDBA" w14:textId="77777777" w:rsidR="00BD0FB8" w:rsidRPr="00C713E3" w:rsidRDefault="00BD0FB8" w:rsidP="00244030">
            <w:pPr>
              <w:pStyle w:val="Title"/>
              <w:jc w:val="both"/>
              <w:rPr>
                <w:rFonts w:ascii="Arial" w:hAnsi="Arial" w:cs="Arial"/>
                <w:b/>
                <w:sz w:val="20"/>
              </w:rPr>
            </w:pPr>
            <w:r w:rsidRPr="00C713E3">
              <w:rPr>
                <w:rFonts w:ascii="Arial" w:hAnsi="Arial" w:cs="Arial"/>
                <w:b/>
                <w:sz w:val="20"/>
              </w:rPr>
              <w:t>Type of Assessment</w:t>
            </w:r>
          </w:p>
        </w:tc>
        <w:tc>
          <w:tcPr>
            <w:tcW w:w="3812" w:type="pct"/>
            <w:gridSpan w:val="15"/>
          </w:tcPr>
          <w:p w14:paraId="79CA3674" w14:textId="77777777" w:rsidR="00BD0FB8" w:rsidRPr="00C713E3" w:rsidRDefault="00BD0FB8" w:rsidP="00244030">
            <w:pPr>
              <w:pStyle w:val="Title"/>
              <w:jc w:val="both"/>
              <w:rPr>
                <w:rFonts w:ascii="Arial" w:hAnsi="Arial" w:cs="Arial"/>
                <w:sz w:val="20"/>
              </w:rPr>
            </w:pPr>
            <w:r>
              <w:rPr>
                <w:rFonts w:ascii="Arial" w:hAnsi="Arial" w:cs="Arial"/>
                <w:sz w:val="20"/>
              </w:rPr>
              <w:t>Initial</w:t>
            </w:r>
            <w:r w:rsidRPr="00C713E3">
              <w:rPr>
                <w:rFonts w:ascii="Arial" w:hAnsi="Arial" w:cs="Arial"/>
                <w:sz w:val="20"/>
              </w:rPr>
              <w:t xml:space="preserve"> Assessment/ </w:t>
            </w:r>
            <w:r>
              <w:rPr>
                <w:rFonts w:ascii="Arial" w:hAnsi="Arial" w:cs="Arial"/>
                <w:sz w:val="20"/>
              </w:rPr>
              <w:t xml:space="preserve">Onsite </w:t>
            </w:r>
            <w:r w:rsidRPr="00C713E3">
              <w:rPr>
                <w:rFonts w:ascii="Arial" w:hAnsi="Arial" w:cs="Arial"/>
                <w:sz w:val="20"/>
              </w:rPr>
              <w:t xml:space="preserve">Surveillance/ Reassessment / Supplementary visit </w:t>
            </w:r>
          </w:p>
        </w:tc>
      </w:tr>
      <w:tr w:rsidR="00BD0FB8" w:rsidRPr="00C713E3" w14:paraId="2C74CCD7" w14:textId="77777777" w:rsidTr="00371DE2">
        <w:trPr>
          <w:trHeight w:val="174"/>
          <w:jc w:val="center"/>
        </w:trPr>
        <w:tc>
          <w:tcPr>
            <w:tcW w:w="197" w:type="pct"/>
            <w:vMerge w:val="restart"/>
            <w:tcMar>
              <w:left w:w="43" w:type="dxa"/>
              <w:right w:w="29" w:type="dxa"/>
            </w:tcMar>
          </w:tcPr>
          <w:p w14:paraId="28FEFC6A"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vMerge w:val="restart"/>
            <w:tcMar>
              <w:left w:w="43" w:type="dxa"/>
              <w:right w:w="29" w:type="dxa"/>
            </w:tcMar>
          </w:tcPr>
          <w:p w14:paraId="59262A99" w14:textId="77777777" w:rsidR="00BD0FB8" w:rsidRPr="00C713E3" w:rsidRDefault="00BD0FB8" w:rsidP="00244030">
            <w:pPr>
              <w:pStyle w:val="Title"/>
              <w:ind w:right="-115"/>
              <w:jc w:val="left"/>
              <w:rPr>
                <w:rFonts w:ascii="Arial" w:hAnsi="Arial" w:cs="Arial"/>
                <w:b/>
                <w:sz w:val="20"/>
              </w:rPr>
            </w:pPr>
            <w:r w:rsidRPr="00C713E3">
              <w:rPr>
                <w:rFonts w:ascii="Arial" w:hAnsi="Arial" w:cs="Arial"/>
                <w:b/>
                <w:sz w:val="20"/>
              </w:rPr>
              <w:t>Assessment Team</w:t>
            </w:r>
            <w:r>
              <w:rPr>
                <w:rFonts w:ascii="Arial" w:hAnsi="Arial" w:cs="Arial"/>
                <w:b/>
                <w:sz w:val="20"/>
              </w:rPr>
              <w:t>/ Capacity</w:t>
            </w:r>
          </w:p>
        </w:tc>
        <w:tc>
          <w:tcPr>
            <w:tcW w:w="1748" w:type="pct"/>
            <w:gridSpan w:val="8"/>
          </w:tcPr>
          <w:p w14:paraId="283D2359" w14:textId="77777777" w:rsidR="00BD0FB8" w:rsidRPr="00C713E3" w:rsidRDefault="00BD0FB8" w:rsidP="00244030">
            <w:pPr>
              <w:pStyle w:val="Title"/>
              <w:jc w:val="both"/>
              <w:rPr>
                <w:rFonts w:ascii="Arial" w:hAnsi="Arial" w:cs="Arial"/>
                <w:sz w:val="20"/>
              </w:rPr>
            </w:pPr>
          </w:p>
        </w:tc>
        <w:tc>
          <w:tcPr>
            <w:tcW w:w="2064" w:type="pct"/>
            <w:gridSpan w:val="7"/>
            <w:tcBorders>
              <w:bottom w:val="single" w:sz="4" w:space="0" w:color="auto"/>
            </w:tcBorders>
          </w:tcPr>
          <w:p w14:paraId="4C81D929" w14:textId="77777777" w:rsidR="00BD0FB8" w:rsidRPr="00C713E3" w:rsidRDefault="00BD0FB8" w:rsidP="00244030">
            <w:pPr>
              <w:pStyle w:val="Title"/>
              <w:jc w:val="both"/>
              <w:rPr>
                <w:rFonts w:ascii="Arial" w:hAnsi="Arial" w:cs="Arial"/>
                <w:sz w:val="20"/>
              </w:rPr>
            </w:pPr>
          </w:p>
        </w:tc>
      </w:tr>
      <w:tr w:rsidR="00BD0FB8" w:rsidRPr="00C713E3" w14:paraId="720A15A9" w14:textId="77777777" w:rsidTr="00371DE2">
        <w:trPr>
          <w:trHeight w:val="56"/>
          <w:jc w:val="center"/>
        </w:trPr>
        <w:tc>
          <w:tcPr>
            <w:tcW w:w="197" w:type="pct"/>
            <w:vMerge/>
            <w:tcMar>
              <w:left w:w="43" w:type="dxa"/>
              <w:right w:w="29" w:type="dxa"/>
            </w:tcMar>
          </w:tcPr>
          <w:p w14:paraId="17E330DF"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vMerge/>
            <w:tcMar>
              <w:left w:w="43" w:type="dxa"/>
              <w:right w:w="29" w:type="dxa"/>
            </w:tcMar>
          </w:tcPr>
          <w:p w14:paraId="01D6898C" w14:textId="77777777" w:rsidR="00BD0FB8" w:rsidRPr="00C713E3" w:rsidRDefault="00BD0FB8" w:rsidP="00244030">
            <w:pPr>
              <w:pStyle w:val="Title"/>
              <w:ind w:right="-115"/>
              <w:jc w:val="both"/>
              <w:rPr>
                <w:rFonts w:ascii="Arial" w:hAnsi="Arial" w:cs="Arial"/>
                <w:b/>
                <w:sz w:val="20"/>
              </w:rPr>
            </w:pPr>
          </w:p>
        </w:tc>
        <w:tc>
          <w:tcPr>
            <w:tcW w:w="1748" w:type="pct"/>
            <w:gridSpan w:val="8"/>
          </w:tcPr>
          <w:p w14:paraId="1E676B9F" w14:textId="77777777" w:rsidR="00BD0FB8" w:rsidRPr="00C713E3" w:rsidRDefault="00BD0FB8" w:rsidP="00244030">
            <w:pPr>
              <w:pStyle w:val="Title"/>
              <w:jc w:val="both"/>
              <w:rPr>
                <w:rFonts w:ascii="Arial" w:hAnsi="Arial" w:cs="Arial"/>
                <w:sz w:val="20"/>
              </w:rPr>
            </w:pPr>
          </w:p>
        </w:tc>
        <w:tc>
          <w:tcPr>
            <w:tcW w:w="2064" w:type="pct"/>
            <w:gridSpan w:val="7"/>
            <w:tcBorders>
              <w:bottom w:val="single" w:sz="4" w:space="0" w:color="auto"/>
            </w:tcBorders>
          </w:tcPr>
          <w:p w14:paraId="0098693E" w14:textId="77777777" w:rsidR="00BD0FB8" w:rsidRPr="00C713E3" w:rsidRDefault="00BD0FB8" w:rsidP="00244030">
            <w:pPr>
              <w:pStyle w:val="Title"/>
              <w:jc w:val="both"/>
              <w:rPr>
                <w:rFonts w:ascii="Arial" w:hAnsi="Arial" w:cs="Arial"/>
                <w:sz w:val="20"/>
              </w:rPr>
            </w:pPr>
          </w:p>
        </w:tc>
      </w:tr>
      <w:tr w:rsidR="00BD0FB8" w:rsidRPr="00C713E3" w14:paraId="34D3BE73" w14:textId="77777777" w:rsidTr="001271FA">
        <w:trPr>
          <w:trHeight w:val="340"/>
          <w:jc w:val="center"/>
        </w:trPr>
        <w:tc>
          <w:tcPr>
            <w:tcW w:w="197" w:type="pct"/>
            <w:tcBorders>
              <w:bottom w:val="single" w:sz="4" w:space="0" w:color="auto"/>
            </w:tcBorders>
            <w:tcMar>
              <w:left w:w="43" w:type="dxa"/>
              <w:right w:w="29" w:type="dxa"/>
            </w:tcMar>
          </w:tcPr>
          <w:p w14:paraId="6A511CE5" w14:textId="77777777" w:rsidR="00BD0FB8" w:rsidRPr="00C713E3" w:rsidRDefault="00BD0FB8" w:rsidP="00244030">
            <w:pPr>
              <w:pStyle w:val="Title"/>
              <w:numPr>
                <w:ilvl w:val="0"/>
                <w:numId w:val="2"/>
              </w:numPr>
              <w:ind w:left="432" w:hanging="432"/>
              <w:jc w:val="both"/>
              <w:rPr>
                <w:rFonts w:ascii="Arial" w:hAnsi="Arial" w:cs="Arial"/>
                <w:sz w:val="20"/>
              </w:rPr>
            </w:pPr>
          </w:p>
        </w:tc>
        <w:tc>
          <w:tcPr>
            <w:tcW w:w="991" w:type="pct"/>
            <w:gridSpan w:val="4"/>
            <w:tcBorders>
              <w:bottom w:val="single" w:sz="4" w:space="0" w:color="auto"/>
            </w:tcBorders>
            <w:tcMar>
              <w:left w:w="43" w:type="dxa"/>
              <w:right w:w="29" w:type="dxa"/>
            </w:tcMar>
          </w:tcPr>
          <w:p w14:paraId="44CE6CC2" w14:textId="77777777" w:rsidR="00BD0FB8" w:rsidRPr="00C713E3" w:rsidRDefault="00BD0FB8" w:rsidP="00244030">
            <w:pPr>
              <w:pStyle w:val="Title"/>
              <w:ind w:right="-115"/>
              <w:jc w:val="both"/>
              <w:rPr>
                <w:rFonts w:ascii="Arial" w:hAnsi="Arial" w:cs="Arial"/>
                <w:b/>
                <w:sz w:val="20"/>
              </w:rPr>
            </w:pPr>
            <w:r w:rsidRPr="00C713E3">
              <w:rPr>
                <w:rFonts w:ascii="Arial" w:hAnsi="Arial" w:cs="Arial"/>
                <w:b/>
                <w:sz w:val="20"/>
                <w:lang w:val="en-GB"/>
              </w:rPr>
              <w:t>Date of earlier visit:</w:t>
            </w:r>
          </w:p>
        </w:tc>
        <w:tc>
          <w:tcPr>
            <w:tcW w:w="3812" w:type="pct"/>
            <w:gridSpan w:val="15"/>
            <w:tcBorders>
              <w:bottom w:val="single" w:sz="4" w:space="0" w:color="auto"/>
            </w:tcBorders>
          </w:tcPr>
          <w:p w14:paraId="3E2F3A13" w14:textId="77777777" w:rsidR="00BD0FB8" w:rsidRPr="00C713E3" w:rsidRDefault="00BD0FB8" w:rsidP="00244030">
            <w:pPr>
              <w:jc w:val="both"/>
              <w:rPr>
                <w:rFonts w:ascii="Arial" w:hAnsi="Arial" w:cs="Arial"/>
              </w:rPr>
            </w:pPr>
            <w:r w:rsidRPr="00C713E3">
              <w:rPr>
                <w:rFonts w:ascii="Arial" w:hAnsi="Arial" w:cs="Arial"/>
                <w:i/>
                <w:shd w:val="clear" w:color="auto" w:fill="FFFFFF"/>
                <w:lang w:val="en-GB"/>
              </w:rPr>
              <w:t xml:space="preserve">Non-Conformities </w:t>
            </w:r>
            <w:r w:rsidRPr="00C713E3">
              <w:rPr>
                <w:rFonts w:ascii="Arial" w:hAnsi="Arial" w:cs="Arial"/>
                <w:i/>
                <w:lang w:val="en-GB"/>
              </w:rPr>
              <w:t xml:space="preserve">during earlier </w:t>
            </w:r>
            <w:r>
              <w:rPr>
                <w:rFonts w:ascii="Arial" w:hAnsi="Arial" w:cs="Arial"/>
                <w:i/>
                <w:lang w:val="en-GB"/>
              </w:rPr>
              <w:t>onsite assessment</w:t>
            </w:r>
            <w:r w:rsidRPr="00C713E3">
              <w:rPr>
                <w:rFonts w:ascii="Arial" w:hAnsi="Arial" w:cs="Arial"/>
                <w:i/>
                <w:lang w:val="en-GB"/>
              </w:rPr>
              <w:t xml:space="preserve"> have/ have not been discharged. (Yes or No)</w:t>
            </w:r>
          </w:p>
        </w:tc>
      </w:tr>
      <w:tr w:rsidR="00BD0FB8" w:rsidRPr="00C713E3" w14:paraId="7F7AACC2" w14:textId="77777777" w:rsidTr="001271FA">
        <w:trPr>
          <w:trHeight w:val="138"/>
          <w:jc w:val="center"/>
        </w:trPr>
        <w:tc>
          <w:tcPr>
            <w:tcW w:w="197" w:type="pct"/>
            <w:vMerge w:val="restart"/>
            <w:tcMar>
              <w:left w:w="43" w:type="dxa"/>
              <w:right w:w="29" w:type="dxa"/>
            </w:tcMar>
          </w:tcPr>
          <w:p w14:paraId="3A3E098F"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val="restart"/>
            <w:tcMar>
              <w:left w:w="43" w:type="dxa"/>
              <w:right w:w="29" w:type="dxa"/>
            </w:tcMar>
          </w:tcPr>
          <w:p w14:paraId="79018D3C" w14:textId="77777777" w:rsidR="00BD0FB8" w:rsidRPr="00C713E3" w:rsidRDefault="00BD0FB8" w:rsidP="00EB59CD">
            <w:pPr>
              <w:pStyle w:val="Title"/>
              <w:jc w:val="left"/>
              <w:rPr>
                <w:rFonts w:ascii="Arial" w:hAnsi="Arial" w:cs="Arial"/>
                <w:b/>
                <w:sz w:val="20"/>
              </w:rPr>
            </w:pPr>
            <w:r w:rsidRPr="00C713E3">
              <w:rPr>
                <w:rFonts w:ascii="Arial" w:hAnsi="Arial" w:cs="Arial"/>
                <w:b/>
                <w:sz w:val="20"/>
              </w:rPr>
              <w:t xml:space="preserve">Total no. of </w:t>
            </w:r>
            <w:r>
              <w:rPr>
                <w:rFonts w:ascii="Arial" w:hAnsi="Arial" w:cs="Arial"/>
                <w:b/>
                <w:sz w:val="20"/>
              </w:rPr>
              <w:t>N</w:t>
            </w:r>
            <w:r w:rsidRPr="00C713E3">
              <w:rPr>
                <w:rFonts w:ascii="Arial" w:hAnsi="Arial" w:cs="Arial"/>
                <w:b/>
                <w:sz w:val="20"/>
              </w:rPr>
              <w:t>on</w:t>
            </w:r>
            <w:r>
              <w:rPr>
                <w:rFonts w:ascii="Arial" w:hAnsi="Arial" w:cs="Arial"/>
                <w:b/>
                <w:sz w:val="20"/>
              </w:rPr>
              <w:t>-</w:t>
            </w:r>
            <w:r w:rsidRPr="00C713E3">
              <w:rPr>
                <w:rFonts w:ascii="Arial" w:hAnsi="Arial" w:cs="Arial"/>
                <w:b/>
                <w:sz w:val="20"/>
              </w:rPr>
              <w:t>conformities</w:t>
            </w:r>
          </w:p>
        </w:tc>
        <w:tc>
          <w:tcPr>
            <w:tcW w:w="801" w:type="pct"/>
            <w:gridSpan w:val="4"/>
          </w:tcPr>
          <w:p w14:paraId="4B943247" w14:textId="77777777" w:rsidR="00BD0FB8" w:rsidRPr="00C713E3" w:rsidRDefault="00BD0FB8" w:rsidP="00244030">
            <w:pPr>
              <w:pStyle w:val="Title"/>
              <w:jc w:val="both"/>
              <w:rPr>
                <w:rFonts w:ascii="Arial" w:hAnsi="Arial" w:cs="Arial"/>
                <w:sz w:val="20"/>
              </w:rPr>
            </w:pPr>
          </w:p>
        </w:tc>
        <w:tc>
          <w:tcPr>
            <w:tcW w:w="3011" w:type="pct"/>
            <w:gridSpan w:val="11"/>
          </w:tcPr>
          <w:p w14:paraId="0F59B4D3" w14:textId="77777777" w:rsidR="00BD0FB8" w:rsidRPr="00C713E3" w:rsidRDefault="00BD0FB8" w:rsidP="00244030">
            <w:pPr>
              <w:pStyle w:val="Title"/>
              <w:rPr>
                <w:rFonts w:ascii="Arial" w:hAnsi="Arial" w:cs="Arial"/>
                <w:b/>
                <w:sz w:val="20"/>
              </w:rPr>
            </w:pPr>
            <w:r w:rsidRPr="00C713E3">
              <w:rPr>
                <w:rFonts w:ascii="Arial" w:hAnsi="Arial" w:cs="Arial"/>
                <w:b/>
                <w:sz w:val="20"/>
              </w:rPr>
              <w:t xml:space="preserve"> Number of NC(s)</w:t>
            </w:r>
          </w:p>
        </w:tc>
      </w:tr>
      <w:tr w:rsidR="00BD0FB8" w:rsidRPr="00C713E3" w14:paraId="54827274" w14:textId="77777777" w:rsidTr="001271FA">
        <w:trPr>
          <w:trHeight w:val="147"/>
          <w:jc w:val="center"/>
        </w:trPr>
        <w:tc>
          <w:tcPr>
            <w:tcW w:w="197" w:type="pct"/>
            <w:vMerge/>
            <w:tcMar>
              <w:left w:w="43" w:type="dxa"/>
              <w:right w:w="29" w:type="dxa"/>
            </w:tcMar>
          </w:tcPr>
          <w:p w14:paraId="204291D4"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tcMar>
              <w:left w:w="43" w:type="dxa"/>
              <w:right w:w="29" w:type="dxa"/>
            </w:tcMar>
          </w:tcPr>
          <w:p w14:paraId="34E13587" w14:textId="77777777" w:rsidR="00BD0FB8" w:rsidRPr="00C713E3" w:rsidRDefault="00BD0FB8" w:rsidP="00244030">
            <w:pPr>
              <w:pStyle w:val="Title"/>
              <w:jc w:val="both"/>
              <w:rPr>
                <w:rFonts w:ascii="Arial" w:hAnsi="Arial" w:cs="Arial"/>
                <w:sz w:val="20"/>
              </w:rPr>
            </w:pPr>
          </w:p>
        </w:tc>
        <w:tc>
          <w:tcPr>
            <w:tcW w:w="801" w:type="pct"/>
            <w:gridSpan w:val="4"/>
          </w:tcPr>
          <w:p w14:paraId="3ECF48C5" w14:textId="77777777" w:rsidR="00BD0FB8" w:rsidRPr="00C713E3" w:rsidRDefault="00BD0FB8" w:rsidP="00244030">
            <w:pPr>
              <w:pStyle w:val="Title"/>
              <w:rPr>
                <w:rFonts w:ascii="Arial" w:hAnsi="Arial" w:cs="Arial"/>
                <w:b/>
                <w:sz w:val="20"/>
              </w:rPr>
            </w:pPr>
            <w:r w:rsidRPr="00C713E3">
              <w:rPr>
                <w:rFonts w:ascii="Arial" w:hAnsi="Arial" w:cs="Arial"/>
                <w:b/>
                <w:sz w:val="20"/>
              </w:rPr>
              <w:t>Clause 4</w:t>
            </w:r>
          </w:p>
        </w:tc>
        <w:tc>
          <w:tcPr>
            <w:tcW w:w="3011" w:type="pct"/>
            <w:gridSpan w:val="11"/>
          </w:tcPr>
          <w:p w14:paraId="31278768" w14:textId="77777777" w:rsidR="00BD0FB8" w:rsidRPr="00C713E3" w:rsidRDefault="00BD0FB8" w:rsidP="00244030">
            <w:pPr>
              <w:pStyle w:val="Title"/>
              <w:jc w:val="both"/>
              <w:rPr>
                <w:rFonts w:ascii="Arial" w:hAnsi="Arial" w:cs="Arial"/>
                <w:sz w:val="20"/>
              </w:rPr>
            </w:pPr>
          </w:p>
        </w:tc>
      </w:tr>
      <w:tr w:rsidR="00BD0FB8" w:rsidRPr="00C713E3" w14:paraId="4FBBC167" w14:textId="77777777" w:rsidTr="001271FA">
        <w:trPr>
          <w:trHeight w:val="57"/>
          <w:jc w:val="center"/>
        </w:trPr>
        <w:tc>
          <w:tcPr>
            <w:tcW w:w="197" w:type="pct"/>
            <w:vMerge/>
            <w:tcMar>
              <w:left w:w="43" w:type="dxa"/>
              <w:right w:w="29" w:type="dxa"/>
            </w:tcMar>
          </w:tcPr>
          <w:p w14:paraId="2B6DA588"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tcMar>
              <w:left w:w="43" w:type="dxa"/>
              <w:right w:w="29" w:type="dxa"/>
            </w:tcMar>
          </w:tcPr>
          <w:p w14:paraId="287420A2" w14:textId="77777777" w:rsidR="00BD0FB8" w:rsidRPr="00C713E3" w:rsidRDefault="00BD0FB8" w:rsidP="00244030">
            <w:pPr>
              <w:pStyle w:val="Title"/>
              <w:jc w:val="both"/>
              <w:rPr>
                <w:rFonts w:ascii="Arial" w:hAnsi="Arial" w:cs="Arial"/>
                <w:sz w:val="20"/>
              </w:rPr>
            </w:pPr>
          </w:p>
        </w:tc>
        <w:tc>
          <w:tcPr>
            <w:tcW w:w="801" w:type="pct"/>
            <w:gridSpan w:val="4"/>
          </w:tcPr>
          <w:p w14:paraId="0A14B29C" w14:textId="77777777" w:rsidR="00BD0FB8" w:rsidRPr="00C713E3" w:rsidRDefault="00BD0FB8" w:rsidP="00244030">
            <w:pPr>
              <w:pStyle w:val="Title"/>
              <w:rPr>
                <w:rFonts w:ascii="Arial" w:hAnsi="Arial" w:cs="Arial"/>
                <w:b/>
                <w:sz w:val="20"/>
              </w:rPr>
            </w:pPr>
            <w:r w:rsidRPr="00C713E3">
              <w:rPr>
                <w:rFonts w:ascii="Arial" w:hAnsi="Arial" w:cs="Arial"/>
                <w:b/>
                <w:sz w:val="20"/>
              </w:rPr>
              <w:t>Clause 5</w:t>
            </w:r>
          </w:p>
        </w:tc>
        <w:tc>
          <w:tcPr>
            <w:tcW w:w="3011" w:type="pct"/>
            <w:gridSpan w:val="11"/>
          </w:tcPr>
          <w:p w14:paraId="5714B049" w14:textId="77777777" w:rsidR="00BD0FB8" w:rsidRPr="00C713E3" w:rsidRDefault="00BD0FB8" w:rsidP="00244030">
            <w:pPr>
              <w:pStyle w:val="Title"/>
              <w:jc w:val="both"/>
              <w:rPr>
                <w:rFonts w:ascii="Arial" w:hAnsi="Arial" w:cs="Arial"/>
                <w:sz w:val="20"/>
              </w:rPr>
            </w:pPr>
          </w:p>
        </w:tc>
      </w:tr>
      <w:tr w:rsidR="00BD0FB8" w:rsidRPr="00C713E3" w14:paraId="155E0747" w14:textId="77777777" w:rsidTr="001271FA">
        <w:trPr>
          <w:trHeight w:val="165"/>
          <w:jc w:val="center"/>
        </w:trPr>
        <w:tc>
          <w:tcPr>
            <w:tcW w:w="197" w:type="pct"/>
            <w:vMerge/>
            <w:tcMar>
              <w:left w:w="43" w:type="dxa"/>
              <w:right w:w="29" w:type="dxa"/>
            </w:tcMar>
          </w:tcPr>
          <w:p w14:paraId="70F760EF"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tcMar>
              <w:left w:w="43" w:type="dxa"/>
              <w:right w:w="29" w:type="dxa"/>
            </w:tcMar>
          </w:tcPr>
          <w:p w14:paraId="5D4EACD4" w14:textId="77777777" w:rsidR="00BD0FB8" w:rsidRPr="00C713E3" w:rsidRDefault="00BD0FB8" w:rsidP="00244030">
            <w:pPr>
              <w:pStyle w:val="Title"/>
              <w:jc w:val="both"/>
              <w:rPr>
                <w:rFonts w:ascii="Arial" w:hAnsi="Arial" w:cs="Arial"/>
                <w:sz w:val="20"/>
              </w:rPr>
            </w:pPr>
          </w:p>
        </w:tc>
        <w:tc>
          <w:tcPr>
            <w:tcW w:w="801" w:type="pct"/>
            <w:gridSpan w:val="4"/>
          </w:tcPr>
          <w:p w14:paraId="2E493289" w14:textId="77777777" w:rsidR="00BD0FB8" w:rsidRPr="00C713E3" w:rsidRDefault="00BD0FB8" w:rsidP="00244030">
            <w:pPr>
              <w:pStyle w:val="Title"/>
              <w:rPr>
                <w:rFonts w:ascii="Arial" w:hAnsi="Arial" w:cs="Arial"/>
                <w:b/>
                <w:sz w:val="20"/>
              </w:rPr>
            </w:pPr>
            <w:r w:rsidRPr="00C713E3">
              <w:rPr>
                <w:rFonts w:ascii="Arial" w:hAnsi="Arial" w:cs="Arial"/>
                <w:b/>
                <w:sz w:val="20"/>
              </w:rPr>
              <w:t>Clause 6</w:t>
            </w:r>
          </w:p>
        </w:tc>
        <w:tc>
          <w:tcPr>
            <w:tcW w:w="3011" w:type="pct"/>
            <w:gridSpan w:val="11"/>
          </w:tcPr>
          <w:p w14:paraId="49246C5D" w14:textId="77777777" w:rsidR="00BD0FB8" w:rsidRPr="00C713E3" w:rsidRDefault="00BD0FB8" w:rsidP="00244030">
            <w:pPr>
              <w:pStyle w:val="Title"/>
              <w:jc w:val="both"/>
              <w:rPr>
                <w:rFonts w:ascii="Arial" w:hAnsi="Arial" w:cs="Arial"/>
                <w:sz w:val="20"/>
              </w:rPr>
            </w:pPr>
          </w:p>
        </w:tc>
      </w:tr>
      <w:tr w:rsidR="00BD0FB8" w:rsidRPr="00C713E3" w14:paraId="5D126A12" w14:textId="77777777" w:rsidTr="001271FA">
        <w:trPr>
          <w:trHeight w:val="84"/>
          <w:jc w:val="center"/>
        </w:trPr>
        <w:tc>
          <w:tcPr>
            <w:tcW w:w="197" w:type="pct"/>
            <w:vMerge/>
            <w:tcMar>
              <w:left w:w="43" w:type="dxa"/>
              <w:right w:w="29" w:type="dxa"/>
            </w:tcMar>
          </w:tcPr>
          <w:p w14:paraId="5349D9F3"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tcMar>
              <w:left w:w="43" w:type="dxa"/>
              <w:right w:w="29" w:type="dxa"/>
            </w:tcMar>
          </w:tcPr>
          <w:p w14:paraId="533B3118" w14:textId="77777777" w:rsidR="00BD0FB8" w:rsidRPr="00C713E3" w:rsidRDefault="00BD0FB8" w:rsidP="00244030">
            <w:pPr>
              <w:pStyle w:val="Title"/>
              <w:jc w:val="both"/>
              <w:rPr>
                <w:rFonts w:ascii="Arial" w:hAnsi="Arial" w:cs="Arial"/>
                <w:sz w:val="20"/>
              </w:rPr>
            </w:pPr>
          </w:p>
        </w:tc>
        <w:tc>
          <w:tcPr>
            <w:tcW w:w="801" w:type="pct"/>
            <w:gridSpan w:val="4"/>
          </w:tcPr>
          <w:p w14:paraId="20D73C30" w14:textId="77777777" w:rsidR="00BD0FB8" w:rsidRPr="00C713E3" w:rsidRDefault="00BD0FB8" w:rsidP="00244030">
            <w:pPr>
              <w:pStyle w:val="Title"/>
              <w:rPr>
                <w:rFonts w:ascii="Arial" w:hAnsi="Arial" w:cs="Arial"/>
                <w:b/>
                <w:sz w:val="20"/>
              </w:rPr>
            </w:pPr>
            <w:r w:rsidRPr="00C713E3">
              <w:rPr>
                <w:rFonts w:ascii="Arial" w:hAnsi="Arial" w:cs="Arial"/>
                <w:b/>
                <w:sz w:val="20"/>
              </w:rPr>
              <w:t>Clause 7</w:t>
            </w:r>
          </w:p>
        </w:tc>
        <w:tc>
          <w:tcPr>
            <w:tcW w:w="3011" w:type="pct"/>
            <w:gridSpan w:val="11"/>
          </w:tcPr>
          <w:p w14:paraId="7C2CC870" w14:textId="77777777" w:rsidR="00BD0FB8" w:rsidRPr="00C713E3" w:rsidRDefault="00BD0FB8" w:rsidP="00244030">
            <w:pPr>
              <w:pStyle w:val="Title"/>
              <w:jc w:val="both"/>
              <w:rPr>
                <w:rFonts w:ascii="Arial" w:hAnsi="Arial" w:cs="Arial"/>
                <w:sz w:val="20"/>
              </w:rPr>
            </w:pPr>
          </w:p>
        </w:tc>
      </w:tr>
      <w:tr w:rsidR="00BD0FB8" w:rsidRPr="00C713E3" w14:paraId="74F43699" w14:textId="77777777" w:rsidTr="001271FA">
        <w:trPr>
          <w:trHeight w:val="174"/>
          <w:jc w:val="center"/>
        </w:trPr>
        <w:tc>
          <w:tcPr>
            <w:tcW w:w="197" w:type="pct"/>
            <w:vMerge/>
            <w:tcMar>
              <w:left w:w="43" w:type="dxa"/>
              <w:right w:w="29" w:type="dxa"/>
            </w:tcMar>
          </w:tcPr>
          <w:p w14:paraId="267C1845"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tcMar>
              <w:left w:w="43" w:type="dxa"/>
              <w:right w:w="29" w:type="dxa"/>
            </w:tcMar>
          </w:tcPr>
          <w:p w14:paraId="01BBDFD8" w14:textId="77777777" w:rsidR="00BD0FB8" w:rsidRPr="00C713E3" w:rsidRDefault="00BD0FB8" w:rsidP="00244030">
            <w:pPr>
              <w:pStyle w:val="Title"/>
              <w:jc w:val="both"/>
              <w:rPr>
                <w:rFonts w:ascii="Arial" w:hAnsi="Arial" w:cs="Arial"/>
                <w:sz w:val="20"/>
              </w:rPr>
            </w:pPr>
          </w:p>
        </w:tc>
        <w:tc>
          <w:tcPr>
            <w:tcW w:w="801" w:type="pct"/>
            <w:gridSpan w:val="4"/>
          </w:tcPr>
          <w:p w14:paraId="1F870D9B" w14:textId="77777777" w:rsidR="00BD0FB8" w:rsidRPr="00C713E3" w:rsidRDefault="00BD0FB8" w:rsidP="00244030">
            <w:pPr>
              <w:pStyle w:val="Title"/>
              <w:rPr>
                <w:rFonts w:ascii="Arial" w:hAnsi="Arial" w:cs="Arial"/>
                <w:b/>
                <w:sz w:val="20"/>
              </w:rPr>
            </w:pPr>
            <w:r w:rsidRPr="00C713E3">
              <w:rPr>
                <w:rFonts w:ascii="Arial" w:hAnsi="Arial" w:cs="Arial"/>
                <w:b/>
                <w:sz w:val="20"/>
              </w:rPr>
              <w:t>Clause 8</w:t>
            </w:r>
          </w:p>
        </w:tc>
        <w:tc>
          <w:tcPr>
            <w:tcW w:w="3011" w:type="pct"/>
            <w:gridSpan w:val="11"/>
          </w:tcPr>
          <w:p w14:paraId="1B21A644" w14:textId="77777777" w:rsidR="00BD0FB8" w:rsidRPr="00C713E3" w:rsidRDefault="00BD0FB8" w:rsidP="00244030">
            <w:pPr>
              <w:pStyle w:val="Title"/>
              <w:jc w:val="both"/>
              <w:rPr>
                <w:rFonts w:ascii="Arial" w:hAnsi="Arial" w:cs="Arial"/>
                <w:sz w:val="20"/>
              </w:rPr>
            </w:pPr>
          </w:p>
        </w:tc>
      </w:tr>
      <w:tr w:rsidR="00BD0FB8" w:rsidRPr="00C713E3" w14:paraId="7469ED45" w14:textId="77777777" w:rsidTr="001271FA">
        <w:trPr>
          <w:trHeight w:val="56"/>
          <w:jc w:val="center"/>
        </w:trPr>
        <w:tc>
          <w:tcPr>
            <w:tcW w:w="197" w:type="pct"/>
            <w:vMerge/>
            <w:tcBorders>
              <w:bottom w:val="single" w:sz="4" w:space="0" w:color="auto"/>
            </w:tcBorders>
            <w:tcMar>
              <w:left w:w="43" w:type="dxa"/>
              <w:right w:w="29" w:type="dxa"/>
            </w:tcMar>
          </w:tcPr>
          <w:p w14:paraId="57DF78C0" w14:textId="77777777" w:rsidR="00BD0FB8" w:rsidRPr="00C713E3" w:rsidRDefault="00BD0FB8" w:rsidP="00244030">
            <w:pPr>
              <w:pStyle w:val="Title"/>
              <w:numPr>
                <w:ilvl w:val="0"/>
                <w:numId w:val="2"/>
              </w:numPr>
              <w:ind w:left="0" w:firstLine="0"/>
              <w:jc w:val="both"/>
              <w:rPr>
                <w:rFonts w:ascii="Arial" w:hAnsi="Arial" w:cs="Arial"/>
                <w:sz w:val="20"/>
              </w:rPr>
            </w:pPr>
          </w:p>
        </w:tc>
        <w:tc>
          <w:tcPr>
            <w:tcW w:w="991" w:type="pct"/>
            <w:gridSpan w:val="4"/>
            <w:vMerge/>
            <w:tcBorders>
              <w:bottom w:val="single" w:sz="4" w:space="0" w:color="auto"/>
            </w:tcBorders>
            <w:tcMar>
              <w:left w:w="43" w:type="dxa"/>
              <w:right w:w="29" w:type="dxa"/>
            </w:tcMar>
          </w:tcPr>
          <w:p w14:paraId="3328509E" w14:textId="77777777" w:rsidR="00BD0FB8" w:rsidRPr="00C713E3" w:rsidRDefault="00BD0FB8" w:rsidP="00244030">
            <w:pPr>
              <w:pStyle w:val="Title"/>
              <w:jc w:val="both"/>
              <w:rPr>
                <w:rFonts w:ascii="Arial" w:hAnsi="Arial" w:cs="Arial"/>
                <w:sz w:val="20"/>
              </w:rPr>
            </w:pPr>
          </w:p>
        </w:tc>
        <w:tc>
          <w:tcPr>
            <w:tcW w:w="801" w:type="pct"/>
            <w:gridSpan w:val="4"/>
            <w:tcBorders>
              <w:bottom w:val="single" w:sz="4" w:space="0" w:color="auto"/>
            </w:tcBorders>
          </w:tcPr>
          <w:p w14:paraId="2CA98255" w14:textId="77777777" w:rsidR="00BD0FB8" w:rsidRPr="00C713E3" w:rsidRDefault="00BD0FB8" w:rsidP="00244030">
            <w:pPr>
              <w:pStyle w:val="Title"/>
              <w:rPr>
                <w:rFonts w:ascii="Arial" w:hAnsi="Arial" w:cs="Arial"/>
                <w:b/>
                <w:sz w:val="20"/>
              </w:rPr>
            </w:pPr>
            <w:r w:rsidRPr="00C713E3">
              <w:rPr>
                <w:rFonts w:ascii="Arial" w:hAnsi="Arial" w:cs="Arial"/>
                <w:b/>
                <w:sz w:val="20"/>
              </w:rPr>
              <w:t>Total</w:t>
            </w:r>
          </w:p>
        </w:tc>
        <w:tc>
          <w:tcPr>
            <w:tcW w:w="3011" w:type="pct"/>
            <w:gridSpan w:val="11"/>
            <w:tcBorders>
              <w:bottom w:val="single" w:sz="4" w:space="0" w:color="auto"/>
            </w:tcBorders>
          </w:tcPr>
          <w:p w14:paraId="7DF9D4E9" w14:textId="77777777" w:rsidR="00BD0FB8" w:rsidRPr="00C713E3" w:rsidRDefault="00BD0FB8" w:rsidP="00244030">
            <w:pPr>
              <w:pStyle w:val="Title"/>
              <w:jc w:val="both"/>
              <w:rPr>
                <w:rFonts w:ascii="Arial" w:hAnsi="Arial" w:cs="Arial"/>
                <w:sz w:val="20"/>
              </w:rPr>
            </w:pPr>
          </w:p>
        </w:tc>
      </w:tr>
      <w:tr w:rsidR="00BD0FB8" w:rsidRPr="00C713E3" w14:paraId="7F008D3B" w14:textId="77777777" w:rsidTr="00244030">
        <w:trPr>
          <w:trHeight w:val="43"/>
          <w:jc w:val="center"/>
        </w:trPr>
        <w:tc>
          <w:tcPr>
            <w:tcW w:w="197" w:type="pct"/>
            <w:vMerge w:val="restart"/>
            <w:tcBorders>
              <w:top w:val="single" w:sz="4" w:space="0" w:color="auto"/>
            </w:tcBorders>
            <w:tcMar>
              <w:left w:w="43" w:type="dxa"/>
              <w:right w:w="29" w:type="dxa"/>
            </w:tcMar>
          </w:tcPr>
          <w:p w14:paraId="1EC06F5F"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4803" w:type="pct"/>
            <w:gridSpan w:val="19"/>
            <w:tcBorders>
              <w:top w:val="single" w:sz="4" w:space="0" w:color="auto"/>
            </w:tcBorders>
          </w:tcPr>
          <w:p w14:paraId="577D5A5D" w14:textId="71CFC8CA" w:rsidR="00BD0FB8" w:rsidRPr="008753B7" w:rsidRDefault="00BD0FB8" w:rsidP="00244030">
            <w:pPr>
              <w:pStyle w:val="Title"/>
              <w:ind w:left="-8"/>
              <w:jc w:val="both"/>
              <w:rPr>
                <w:rFonts w:ascii="Arial" w:hAnsi="Arial" w:cs="Arial"/>
                <w:sz w:val="20"/>
              </w:rPr>
            </w:pPr>
            <w:r w:rsidRPr="008753B7">
              <w:rPr>
                <w:rFonts w:ascii="Arial" w:hAnsi="Arial" w:cs="Arial"/>
                <w:b/>
                <w:sz w:val="20"/>
              </w:rPr>
              <w:t xml:space="preserve">Comment(s) of Assessment Team on compliance of </w:t>
            </w:r>
            <w:r w:rsidR="004C1D26" w:rsidRPr="009A23BA">
              <w:rPr>
                <w:rFonts w:ascii="Arial" w:hAnsi="Arial" w:cs="Arial"/>
                <w:b/>
                <w:sz w:val="20"/>
              </w:rPr>
              <w:t>CAB</w:t>
            </w:r>
            <w:r w:rsidR="004C1D26" w:rsidRPr="008753B7">
              <w:rPr>
                <w:rFonts w:ascii="Arial" w:hAnsi="Arial" w:cs="Arial"/>
                <w:b/>
                <w:sz w:val="20"/>
              </w:rPr>
              <w:t xml:space="preserve"> </w:t>
            </w:r>
            <w:r w:rsidRPr="008753B7">
              <w:rPr>
                <w:rFonts w:ascii="Arial" w:hAnsi="Arial" w:cs="Arial"/>
                <w:b/>
                <w:sz w:val="20"/>
              </w:rPr>
              <w:t>to:</w:t>
            </w:r>
          </w:p>
        </w:tc>
      </w:tr>
      <w:tr w:rsidR="00BD0FB8" w:rsidRPr="00C713E3" w14:paraId="4962B9ED" w14:textId="77777777" w:rsidTr="001271FA">
        <w:trPr>
          <w:trHeight w:val="28"/>
          <w:jc w:val="center"/>
        </w:trPr>
        <w:tc>
          <w:tcPr>
            <w:tcW w:w="197" w:type="pct"/>
            <w:vMerge/>
            <w:tcMar>
              <w:left w:w="43" w:type="dxa"/>
              <w:right w:w="29" w:type="dxa"/>
            </w:tcMar>
          </w:tcPr>
          <w:p w14:paraId="5336FC68"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991" w:type="pct"/>
            <w:gridSpan w:val="4"/>
            <w:tcBorders>
              <w:top w:val="single" w:sz="4" w:space="0" w:color="auto"/>
              <w:bottom w:val="single" w:sz="4" w:space="0" w:color="auto"/>
            </w:tcBorders>
            <w:tcMar>
              <w:left w:w="43" w:type="dxa"/>
              <w:right w:w="29" w:type="dxa"/>
            </w:tcMar>
          </w:tcPr>
          <w:p w14:paraId="7F7DF1E0" w14:textId="77777777" w:rsidR="00BD0FB8" w:rsidRPr="00C713E3" w:rsidRDefault="00BD0FB8" w:rsidP="00244030">
            <w:pPr>
              <w:pStyle w:val="Title"/>
              <w:ind w:right="7"/>
              <w:jc w:val="both"/>
              <w:rPr>
                <w:rFonts w:ascii="Arial" w:hAnsi="Arial" w:cs="Arial"/>
                <w:b/>
                <w:sz w:val="20"/>
              </w:rPr>
            </w:pPr>
            <w:r w:rsidRPr="00C713E3">
              <w:rPr>
                <w:rFonts w:ascii="Arial" w:hAnsi="Arial" w:cs="Arial"/>
                <w:b/>
                <w:sz w:val="20"/>
              </w:rPr>
              <w:t xml:space="preserve">NABL 133* </w:t>
            </w:r>
          </w:p>
        </w:tc>
        <w:tc>
          <w:tcPr>
            <w:tcW w:w="3812" w:type="pct"/>
            <w:gridSpan w:val="15"/>
          </w:tcPr>
          <w:p w14:paraId="1DB52540" w14:textId="77777777" w:rsidR="00BD0FB8" w:rsidRPr="00C713E3" w:rsidRDefault="00BD0FB8" w:rsidP="00244030">
            <w:pPr>
              <w:pStyle w:val="Title"/>
              <w:jc w:val="both"/>
              <w:rPr>
                <w:rFonts w:ascii="Arial" w:hAnsi="Arial" w:cs="Arial"/>
                <w:color w:val="FF0000"/>
                <w:sz w:val="20"/>
              </w:rPr>
            </w:pPr>
          </w:p>
        </w:tc>
      </w:tr>
      <w:tr w:rsidR="00BD0FB8" w:rsidRPr="00C713E3" w14:paraId="68A61690" w14:textId="77777777" w:rsidTr="001271FA">
        <w:trPr>
          <w:trHeight w:val="28"/>
          <w:jc w:val="center"/>
        </w:trPr>
        <w:tc>
          <w:tcPr>
            <w:tcW w:w="197" w:type="pct"/>
            <w:vMerge/>
            <w:tcMar>
              <w:left w:w="43" w:type="dxa"/>
              <w:right w:w="29" w:type="dxa"/>
            </w:tcMar>
          </w:tcPr>
          <w:p w14:paraId="6B83A358"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991" w:type="pct"/>
            <w:gridSpan w:val="4"/>
            <w:tcBorders>
              <w:top w:val="single" w:sz="4" w:space="0" w:color="auto"/>
              <w:bottom w:val="single" w:sz="4" w:space="0" w:color="auto"/>
            </w:tcBorders>
            <w:tcMar>
              <w:left w:w="43" w:type="dxa"/>
              <w:right w:w="29" w:type="dxa"/>
            </w:tcMar>
          </w:tcPr>
          <w:p w14:paraId="341E568A" w14:textId="77777777" w:rsidR="00BD0FB8" w:rsidRPr="00C713E3" w:rsidRDefault="00BD0FB8" w:rsidP="00244030">
            <w:pPr>
              <w:pStyle w:val="Title"/>
              <w:ind w:right="7"/>
              <w:jc w:val="both"/>
              <w:rPr>
                <w:rFonts w:ascii="Arial" w:hAnsi="Arial" w:cs="Arial"/>
                <w:b/>
                <w:sz w:val="20"/>
              </w:rPr>
            </w:pPr>
            <w:r w:rsidRPr="00C713E3">
              <w:rPr>
                <w:rFonts w:ascii="Arial" w:hAnsi="Arial" w:cs="Arial"/>
                <w:b/>
                <w:sz w:val="20"/>
              </w:rPr>
              <w:t>NABL 142*</w:t>
            </w:r>
          </w:p>
        </w:tc>
        <w:tc>
          <w:tcPr>
            <w:tcW w:w="3812" w:type="pct"/>
            <w:gridSpan w:val="15"/>
          </w:tcPr>
          <w:p w14:paraId="0AEAB172" w14:textId="77777777" w:rsidR="00BD0FB8" w:rsidRPr="00C713E3" w:rsidRDefault="00BD0FB8" w:rsidP="00244030">
            <w:pPr>
              <w:pStyle w:val="Title"/>
              <w:jc w:val="both"/>
              <w:rPr>
                <w:rFonts w:ascii="Arial" w:hAnsi="Arial" w:cs="Arial"/>
                <w:color w:val="FF0000"/>
                <w:sz w:val="20"/>
              </w:rPr>
            </w:pPr>
          </w:p>
        </w:tc>
      </w:tr>
      <w:tr w:rsidR="00BD0FB8" w:rsidRPr="00C713E3" w14:paraId="2CE27C29" w14:textId="77777777" w:rsidTr="001271FA">
        <w:trPr>
          <w:trHeight w:val="28"/>
          <w:jc w:val="center"/>
        </w:trPr>
        <w:tc>
          <w:tcPr>
            <w:tcW w:w="197" w:type="pct"/>
            <w:vMerge/>
            <w:tcMar>
              <w:left w:w="43" w:type="dxa"/>
              <w:right w:w="29" w:type="dxa"/>
            </w:tcMar>
          </w:tcPr>
          <w:p w14:paraId="46BC7C56"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991" w:type="pct"/>
            <w:gridSpan w:val="4"/>
            <w:tcBorders>
              <w:top w:val="single" w:sz="4" w:space="0" w:color="auto"/>
              <w:bottom w:val="single" w:sz="4" w:space="0" w:color="auto"/>
            </w:tcBorders>
            <w:tcMar>
              <w:left w:w="43" w:type="dxa"/>
              <w:right w:w="29" w:type="dxa"/>
            </w:tcMar>
          </w:tcPr>
          <w:p w14:paraId="47FAC9E8" w14:textId="77777777" w:rsidR="00BD0FB8" w:rsidRPr="00C713E3" w:rsidRDefault="00BD0FB8" w:rsidP="00244030">
            <w:pPr>
              <w:pStyle w:val="Title"/>
              <w:ind w:right="7"/>
              <w:jc w:val="both"/>
              <w:rPr>
                <w:rFonts w:ascii="Arial" w:hAnsi="Arial" w:cs="Arial"/>
                <w:b/>
                <w:sz w:val="20"/>
              </w:rPr>
            </w:pPr>
            <w:r w:rsidRPr="00C713E3">
              <w:rPr>
                <w:rFonts w:ascii="Arial" w:hAnsi="Arial" w:cs="Arial"/>
                <w:b/>
                <w:sz w:val="20"/>
              </w:rPr>
              <w:t>NABL 163*</w:t>
            </w:r>
          </w:p>
        </w:tc>
        <w:tc>
          <w:tcPr>
            <w:tcW w:w="3812" w:type="pct"/>
            <w:gridSpan w:val="15"/>
          </w:tcPr>
          <w:p w14:paraId="7B209AE0" w14:textId="77777777" w:rsidR="00BD0FB8" w:rsidRPr="00C713E3" w:rsidRDefault="00BD0FB8" w:rsidP="00244030">
            <w:pPr>
              <w:pStyle w:val="Title"/>
              <w:jc w:val="both"/>
              <w:rPr>
                <w:rFonts w:ascii="Arial" w:hAnsi="Arial" w:cs="Arial"/>
                <w:color w:val="FF0000"/>
                <w:sz w:val="20"/>
              </w:rPr>
            </w:pPr>
          </w:p>
        </w:tc>
      </w:tr>
      <w:tr w:rsidR="00BD0FB8" w:rsidRPr="00C713E3" w14:paraId="747EFCFE" w14:textId="77777777" w:rsidTr="001271FA">
        <w:trPr>
          <w:trHeight w:val="28"/>
          <w:jc w:val="center"/>
        </w:trPr>
        <w:tc>
          <w:tcPr>
            <w:tcW w:w="197" w:type="pct"/>
            <w:vMerge/>
            <w:tcMar>
              <w:left w:w="43" w:type="dxa"/>
              <w:right w:w="29" w:type="dxa"/>
            </w:tcMar>
          </w:tcPr>
          <w:p w14:paraId="07C2033F" w14:textId="77777777" w:rsidR="00BD0FB8" w:rsidRPr="00C713E3" w:rsidRDefault="00BD0FB8" w:rsidP="00244030">
            <w:pPr>
              <w:pStyle w:val="Title"/>
              <w:ind w:left="360" w:right="-202"/>
              <w:jc w:val="both"/>
              <w:rPr>
                <w:rFonts w:ascii="Arial" w:hAnsi="Arial" w:cs="Arial"/>
                <w:sz w:val="20"/>
              </w:rPr>
            </w:pPr>
          </w:p>
        </w:tc>
        <w:tc>
          <w:tcPr>
            <w:tcW w:w="991" w:type="pct"/>
            <w:gridSpan w:val="4"/>
            <w:tcBorders>
              <w:top w:val="single" w:sz="4" w:space="0" w:color="auto"/>
              <w:bottom w:val="single" w:sz="4" w:space="0" w:color="auto"/>
            </w:tcBorders>
            <w:tcMar>
              <w:left w:w="43" w:type="dxa"/>
              <w:right w:w="29" w:type="dxa"/>
            </w:tcMar>
          </w:tcPr>
          <w:p w14:paraId="39032CE7" w14:textId="35E4DA44" w:rsidR="00BD0FB8" w:rsidRPr="005E7972" w:rsidRDefault="00BD0FB8" w:rsidP="00244030">
            <w:pPr>
              <w:pStyle w:val="Title"/>
              <w:ind w:right="7"/>
              <w:jc w:val="both"/>
              <w:rPr>
                <w:rFonts w:ascii="Arial" w:hAnsi="Arial" w:cs="Arial"/>
                <w:b/>
                <w:sz w:val="20"/>
                <w:highlight w:val="lightGray"/>
              </w:rPr>
            </w:pPr>
            <w:r w:rsidRPr="005E7972">
              <w:rPr>
                <w:rFonts w:ascii="Arial" w:hAnsi="Arial" w:cs="Arial"/>
                <w:b/>
                <w:sz w:val="20"/>
                <w:highlight w:val="lightGray"/>
              </w:rPr>
              <w:t>NABL 112</w:t>
            </w:r>
            <w:r w:rsidR="003210B3" w:rsidRPr="005E7972">
              <w:rPr>
                <w:rFonts w:ascii="Arial" w:hAnsi="Arial" w:cs="Arial"/>
                <w:b/>
                <w:sz w:val="20"/>
                <w:highlight w:val="lightGray"/>
              </w:rPr>
              <w:t>A</w:t>
            </w:r>
            <w:r w:rsidRPr="005E7972">
              <w:rPr>
                <w:rFonts w:ascii="Arial" w:hAnsi="Arial" w:cs="Arial"/>
                <w:b/>
                <w:sz w:val="20"/>
                <w:highlight w:val="lightGray"/>
              </w:rPr>
              <w:t>*</w:t>
            </w:r>
          </w:p>
        </w:tc>
        <w:tc>
          <w:tcPr>
            <w:tcW w:w="3812" w:type="pct"/>
            <w:gridSpan w:val="15"/>
          </w:tcPr>
          <w:p w14:paraId="49DE696B" w14:textId="77777777" w:rsidR="00BD0FB8" w:rsidRPr="005E7972" w:rsidRDefault="00BD0FB8" w:rsidP="00244030">
            <w:pPr>
              <w:pStyle w:val="Title"/>
              <w:jc w:val="both"/>
              <w:rPr>
                <w:rFonts w:ascii="Arial" w:hAnsi="Arial" w:cs="Arial"/>
                <w:color w:val="FF0000"/>
                <w:sz w:val="20"/>
                <w:highlight w:val="lightGray"/>
              </w:rPr>
            </w:pPr>
          </w:p>
        </w:tc>
      </w:tr>
      <w:tr w:rsidR="003D71F1" w:rsidRPr="00C713E3" w14:paraId="59ED98B3" w14:textId="77777777" w:rsidTr="001271FA">
        <w:trPr>
          <w:trHeight w:val="28"/>
          <w:jc w:val="center"/>
        </w:trPr>
        <w:tc>
          <w:tcPr>
            <w:tcW w:w="197" w:type="pct"/>
            <w:vMerge/>
            <w:tcMar>
              <w:left w:w="43" w:type="dxa"/>
              <w:right w:w="29" w:type="dxa"/>
            </w:tcMar>
          </w:tcPr>
          <w:p w14:paraId="60E6A970" w14:textId="77777777" w:rsidR="003D71F1" w:rsidRPr="00C713E3" w:rsidRDefault="003D71F1" w:rsidP="00244030">
            <w:pPr>
              <w:pStyle w:val="Title"/>
              <w:ind w:left="360" w:right="-202"/>
              <w:jc w:val="both"/>
              <w:rPr>
                <w:rFonts w:ascii="Arial" w:hAnsi="Arial" w:cs="Arial"/>
                <w:sz w:val="20"/>
              </w:rPr>
            </w:pPr>
          </w:p>
        </w:tc>
        <w:tc>
          <w:tcPr>
            <w:tcW w:w="991" w:type="pct"/>
            <w:gridSpan w:val="4"/>
            <w:tcBorders>
              <w:top w:val="single" w:sz="4" w:space="0" w:color="auto"/>
              <w:bottom w:val="single" w:sz="4" w:space="0" w:color="auto"/>
            </w:tcBorders>
            <w:tcMar>
              <w:left w:w="43" w:type="dxa"/>
              <w:right w:w="29" w:type="dxa"/>
            </w:tcMar>
          </w:tcPr>
          <w:p w14:paraId="0BFF0E80" w14:textId="1C2550F1" w:rsidR="003D71F1" w:rsidRPr="005E7972" w:rsidRDefault="003D71F1" w:rsidP="00244030">
            <w:pPr>
              <w:pStyle w:val="Title"/>
              <w:ind w:right="7"/>
              <w:jc w:val="both"/>
              <w:rPr>
                <w:rFonts w:ascii="Arial" w:hAnsi="Arial" w:cs="Arial"/>
                <w:b/>
                <w:sz w:val="20"/>
                <w:highlight w:val="lightGray"/>
              </w:rPr>
            </w:pPr>
            <w:r w:rsidRPr="005E7972">
              <w:rPr>
                <w:rFonts w:ascii="Arial" w:hAnsi="Arial" w:cs="Arial"/>
                <w:b/>
                <w:sz w:val="20"/>
                <w:highlight w:val="lightGray"/>
              </w:rPr>
              <w:t>NABL 135*</w:t>
            </w:r>
          </w:p>
        </w:tc>
        <w:tc>
          <w:tcPr>
            <w:tcW w:w="3812" w:type="pct"/>
            <w:gridSpan w:val="15"/>
          </w:tcPr>
          <w:p w14:paraId="52DBEBB0" w14:textId="4C7BC6ED" w:rsidR="003D71F1" w:rsidRPr="005E7972" w:rsidRDefault="003D71F1" w:rsidP="00244030">
            <w:pPr>
              <w:pStyle w:val="Title"/>
              <w:jc w:val="both"/>
              <w:rPr>
                <w:rFonts w:ascii="Arial" w:hAnsi="Arial" w:cs="Arial"/>
                <w:i/>
                <w:color w:val="FF0000"/>
                <w:sz w:val="20"/>
                <w:highlight w:val="lightGray"/>
              </w:rPr>
            </w:pPr>
            <w:r w:rsidRPr="005E7972">
              <w:rPr>
                <w:rFonts w:ascii="Arial" w:hAnsi="Arial" w:cs="Arial"/>
                <w:i/>
                <w:sz w:val="16"/>
                <w:highlight w:val="lightGray"/>
              </w:rPr>
              <w:t>Wherever applicable</w:t>
            </w:r>
          </w:p>
        </w:tc>
      </w:tr>
      <w:tr w:rsidR="00BD0FB8" w:rsidRPr="00C713E3" w14:paraId="6612A507" w14:textId="77777777" w:rsidTr="00244030">
        <w:trPr>
          <w:trHeight w:val="28"/>
          <w:jc w:val="center"/>
        </w:trPr>
        <w:tc>
          <w:tcPr>
            <w:tcW w:w="197" w:type="pct"/>
            <w:vMerge/>
            <w:tcMar>
              <w:left w:w="43" w:type="dxa"/>
              <w:right w:w="29" w:type="dxa"/>
            </w:tcMar>
          </w:tcPr>
          <w:p w14:paraId="46BC9548" w14:textId="77777777" w:rsidR="00BD0FB8" w:rsidRPr="00C713E3" w:rsidRDefault="00BD0FB8" w:rsidP="00244030">
            <w:pPr>
              <w:pStyle w:val="Title"/>
              <w:ind w:left="360" w:right="-202"/>
              <w:jc w:val="both"/>
              <w:rPr>
                <w:rFonts w:ascii="Arial" w:hAnsi="Arial" w:cs="Arial"/>
                <w:sz w:val="20"/>
              </w:rPr>
            </w:pPr>
          </w:p>
        </w:tc>
        <w:tc>
          <w:tcPr>
            <w:tcW w:w="4803" w:type="pct"/>
            <w:gridSpan w:val="19"/>
          </w:tcPr>
          <w:p w14:paraId="4BB7D27B" w14:textId="77777777" w:rsidR="00BD0FB8" w:rsidRPr="00092E58" w:rsidRDefault="00BD0FB8" w:rsidP="00244030">
            <w:pPr>
              <w:pStyle w:val="Title"/>
              <w:jc w:val="both"/>
              <w:rPr>
                <w:rFonts w:ascii="Arial" w:hAnsi="Arial" w:cs="Arial"/>
                <w:i/>
                <w:color w:val="FF0000"/>
                <w:sz w:val="20"/>
              </w:rPr>
            </w:pPr>
            <w:r w:rsidRPr="00092E58">
              <w:rPr>
                <w:rFonts w:ascii="Arial" w:hAnsi="Arial" w:cs="Arial"/>
                <w:i/>
                <w:sz w:val="18"/>
                <w:szCs w:val="18"/>
              </w:rPr>
              <w:t>*(Lead Assessor to comment on the basis of observations of Technical Assessor(s))</w:t>
            </w:r>
          </w:p>
        </w:tc>
      </w:tr>
      <w:tr w:rsidR="00BD0FB8" w:rsidRPr="00C713E3" w14:paraId="7761A43C" w14:textId="77777777" w:rsidTr="00371DE2">
        <w:trPr>
          <w:trHeight w:val="340"/>
          <w:jc w:val="center"/>
        </w:trPr>
        <w:tc>
          <w:tcPr>
            <w:tcW w:w="197" w:type="pct"/>
            <w:tcBorders>
              <w:top w:val="single" w:sz="4" w:space="0" w:color="auto"/>
              <w:bottom w:val="single" w:sz="4" w:space="0" w:color="auto"/>
            </w:tcBorders>
            <w:tcMar>
              <w:left w:w="43" w:type="dxa"/>
              <w:right w:w="29" w:type="dxa"/>
            </w:tcMar>
          </w:tcPr>
          <w:p w14:paraId="7451F068"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1329" w:type="pct"/>
            <w:gridSpan w:val="6"/>
            <w:tcBorders>
              <w:top w:val="single" w:sz="4" w:space="0" w:color="auto"/>
              <w:bottom w:val="single" w:sz="4" w:space="0" w:color="auto"/>
            </w:tcBorders>
            <w:tcMar>
              <w:left w:w="43" w:type="dxa"/>
              <w:right w:w="29" w:type="dxa"/>
            </w:tcMar>
          </w:tcPr>
          <w:p w14:paraId="0680B115" w14:textId="77777777" w:rsidR="00BD0FB8" w:rsidRPr="00C713E3" w:rsidRDefault="00BD0FB8" w:rsidP="00314967">
            <w:pPr>
              <w:autoSpaceDE w:val="0"/>
              <w:autoSpaceDN w:val="0"/>
              <w:adjustRightInd w:val="0"/>
              <w:jc w:val="both"/>
              <w:rPr>
                <w:rFonts w:ascii="Arial" w:hAnsi="Arial" w:cs="Arial"/>
              </w:rPr>
            </w:pPr>
            <w:r w:rsidRPr="00C713E3">
              <w:rPr>
                <w:rFonts w:ascii="Arial" w:hAnsi="Arial" w:cs="Arial"/>
                <w:b/>
              </w:rPr>
              <w:t>Assessment Summary</w:t>
            </w:r>
          </w:p>
        </w:tc>
        <w:tc>
          <w:tcPr>
            <w:tcW w:w="3474" w:type="pct"/>
            <w:gridSpan w:val="13"/>
          </w:tcPr>
          <w:p w14:paraId="12162A4E" w14:textId="77777777" w:rsidR="00BD0FB8" w:rsidRPr="00C713E3" w:rsidRDefault="00BD0FB8" w:rsidP="00244030">
            <w:pPr>
              <w:autoSpaceDE w:val="0"/>
              <w:autoSpaceDN w:val="0"/>
              <w:adjustRightInd w:val="0"/>
              <w:ind w:left="194"/>
              <w:rPr>
                <w:rFonts w:ascii="Arial" w:hAnsi="Arial" w:cs="Arial"/>
              </w:rPr>
            </w:pPr>
          </w:p>
        </w:tc>
      </w:tr>
      <w:tr w:rsidR="006C4EEB" w:rsidRPr="00C713E3" w14:paraId="5BDF0444" w14:textId="77777777" w:rsidTr="00371DE2">
        <w:trPr>
          <w:trHeight w:val="340"/>
          <w:jc w:val="center"/>
        </w:trPr>
        <w:tc>
          <w:tcPr>
            <w:tcW w:w="197" w:type="pct"/>
            <w:tcBorders>
              <w:top w:val="single" w:sz="4" w:space="0" w:color="auto"/>
              <w:bottom w:val="single" w:sz="4" w:space="0" w:color="auto"/>
            </w:tcBorders>
            <w:tcMar>
              <w:left w:w="43" w:type="dxa"/>
              <w:right w:w="29" w:type="dxa"/>
            </w:tcMar>
          </w:tcPr>
          <w:p w14:paraId="6A44742D" w14:textId="77777777" w:rsidR="006C4EEB" w:rsidRPr="00C713E3" w:rsidRDefault="006C4EEB" w:rsidP="00244030">
            <w:pPr>
              <w:pStyle w:val="Title"/>
              <w:numPr>
                <w:ilvl w:val="0"/>
                <w:numId w:val="2"/>
              </w:numPr>
              <w:ind w:left="432" w:right="-202" w:hanging="432"/>
              <w:jc w:val="both"/>
              <w:rPr>
                <w:rFonts w:ascii="Arial" w:hAnsi="Arial" w:cs="Arial"/>
                <w:sz w:val="20"/>
              </w:rPr>
            </w:pPr>
          </w:p>
        </w:tc>
        <w:tc>
          <w:tcPr>
            <w:tcW w:w="1329" w:type="pct"/>
            <w:gridSpan w:val="6"/>
            <w:tcBorders>
              <w:top w:val="single" w:sz="4" w:space="0" w:color="auto"/>
              <w:bottom w:val="single" w:sz="4" w:space="0" w:color="auto"/>
            </w:tcBorders>
            <w:tcMar>
              <w:left w:w="43" w:type="dxa"/>
              <w:right w:w="29" w:type="dxa"/>
            </w:tcMar>
          </w:tcPr>
          <w:p w14:paraId="5F29DEA7" w14:textId="6204DBC2" w:rsidR="006C4EEB" w:rsidRPr="00C713E3" w:rsidRDefault="006C4EEB" w:rsidP="00314967">
            <w:pPr>
              <w:autoSpaceDE w:val="0"/>
              <w:autoSpaceDN w:val="0"/>
              <w:adjustRightInd w:val="0"/>
              <w:jc w:val="both"/>
              <w:rPr>
                <w:rFonts w:ascii="Arial" w:hAnsi="Arial" w:cs="Arial"/>
                <w:b/>
              </w:rPr>
            </w:pPr>
            <w:r w:rsidRPr="005E7972">
              <w:rPr>
                <w:rFonts w:ascii="Arial" w:hAnsi="Arial" w:cs="Arial"/>
                <w:b/>
                <w:highlight w:val="lightGray"/>
              </w:rPr>
              <w:t xml:space="preserve">Comment on competency of the </w:t>
            </w:r>
            <w:r w:rsidR="005E7972">
              <w:rPr>
                <w:rFonts w:ascii="Arial" w:hAnsi="Arial" w:cs="Arial"/>
                <w:b/>
                <w:highlight w:val="lightGray"/>
              </w:rPr>
              <w:t>m</w:t>
            </w:r>
            <w:r w:rsidR="004C1D26" w:rsidRPr="005E7972">
              <w:rPr>
                <w:rFonts w:ascii="Arial" w:hAnsi="Arial" w:cs="Arial"/>
                <w:b/>
                <w:highlight w:val="lightGray"/>
              </w:rPr>
              <w:t>edical</w:t>
            </w:r>
            <w:r w:rsidR="006038ED" w:rsidRPr="005E7972">
              <w:rPr>
                <w:rFonts w:ascii="Arial" w:hAnsi="Arial" w:cs="Arial"/>
                <w:b/>
                <w:highlight w:val="lightGray"/>
              </w:rPr>
              <w:t xml:space="preserve"> testing l</w:t>
            </w:r>
            <w:r w:rsidRPr="005E7972">
              <w:rPr>
                <w:rFonts w:ascii="Arial" w:hAnsi="Arial" w:cs="Arial"/>
                <w:b/>
                <w:highlight w:val="lightGray"/>
              </w:rPr>
              <w:t>aboratory</w:t>
            </w:r>
          </w:p>
        </w:tc>
        <w:tc>
          <w:tcPr>
            <w:tcW w:w="3474" w:type="pct"/>
            <w:gridSpan w:val="13"/>
          </w:tcPr>
          <w:p w14:paraId="644F939E" w14:textId="77777777" w:rsidR="006C4EEB" w:rsidRPr="00C713E3" w:rsidRDefault="006C4EEB" w:rsidP="00244030">
            <w:pPr>
              <w:autoSpaceDE w:val="0"/>
              <w:autoSpaceDN w:val="0"/>
              <w:adjustRightInd w:val="0"/>
              <w:ind w:left="194"/>
              <w:rPr>
                <w:rFonts w:ascii="Arial" w:hAnsi="Arial" w:cs="Arial"/>
              </w:rPr>
            </w:pPr>
          </w:p>
        </w:tc>
      </w:tr>
      <w:tr w:rsidR="00BD0FB8" w:rsidRPr="00C713E3" w14:paraId="65DAFC85" w14:textId="77777777" w:rsidTr="00371DE2">
        <w:trPr>
          <w:trHeight w:val="340"/>
          <w:jc w:val="center"/>
        </w:trPr>
        <w:tc>
          <w:tcPr>
            <w:tcW w:w="197" w:type="pct"/>
            <w:tcBorders>
              <w:top w:val="single" w:sz="4" w:space="0" w:color="auto"/>
              <w:bottom w:val="single" w:sz="4" w:space="0" w:color="auto"/>
            </w:tcBorders>
            <w:tcMar>
              <w:left w:w="43" w:type="dxa"/>
              <w:right w:w="29" w:type="dxa"/>
            </w:tcMar>
          </w:tcPr>
          <w:p w14:paraId="77E690F2"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1329" w:type="pct"/>
            <w:gridSpan w:val="6"/>
            <w:tcBorders>
              <w:top w:val="single" w:sz="4" w:space="0" w:color="auto"/>
              <w:bottom w:val="single" w:sz="4" w:space="0" w:color="auto"/>
            </w:tcBorders>
            <w:tcMar>
              <w:left w:w="43" w:type="dxa"/>
              <w:right w:w="29" w:type="dxa"/>
            </w:tcMar>
          </w:tcPr>
          <w:p w14:paraId="63539D8E" w14:textId="77777777" w:rsidR="00BD0FB8" w:rsidRPr="00C713E3" w:rsidRDefault="00BD0FB8" w:rsidP="00314967">
            <w:pPr>
              <w:autoSpaceDE w:val="0"/>
              <w:autoSpaceDN w:val="0"/>
              <w:adjustRightInd w:val="0"/>
              <w:jc w:val="both"/>
              <w:rPr>
                <w:rFonts w:ascii="Arial" w:hAnsi="Arial" w:cs="Arial"/>
              </w:rPr>
            </w:pPr>
            <w:r w:rsidRPr="00C713E3">
              <w:rPr>
                <w:rFonts w:ascii="Arial" w:hAnsi="Arial" w:cs="Arial"/>
                <w:b/>
              </w:rPr>
              <w:t xml:space="preserve">Recommendation of </w:t>
            </w:r>
            <w:r>
              <w:rPr>
                <w:rFonts w:ascii="Arial" w:hAnsi="Arial" w:cs="Arial"/>
                <w:b/>
              </w:rPr>
              <w:t>as</w:t>
            </w:r>
            <w:r w:rsidRPr="00C713E3">
              <w:rPr>
                <w:rFonts w:ascii="Arial" w:hAnsi="Arial" w:cs="Arial"/>
                <w:b/>
              </w:rPr>
              <w:t>sessment team as per ISO</w:t>
            </w:r>
            <w:r>
              <w:rPr>
                <w:rFonts w:ascii="Arial" w:hAnsi="Arial" w:cs="Arial"/>
                <w:b/>
              </w:rPr>
              <w:t xml:space="preserve"> 15189: 2022</w:t>
            </w:r>
          </w:p>
        </w:tc>
        <w:tc>
          <w:tcPr>
            <w:tcW w:w="3474" w:type="pct"/>
            <w:gridSpan w:val="13"/>
          </w:tcPr>
          <w:p w14:paraId="19D0445A" w14:textId="77777777" w:rsidR="00BD0FB8" w:rsidRPr="00C713E3" w:rsidRDefault="00BD0FB8" w:rsidP="00244030">
            <w:pPr>
              <w:autoSpaceDE w:val="0"/>
              <w:autoSpaceDN w:val="0"/>
              <w:adjustRightInd w:val="0"/>
              <w:ind w:left="194"/>
              <w:rPr>
                <w:rFonts w:ascii="Arial" w:hAnsi="Arial" w:cs="Arial"/>
              </w:rPr>
            </w:pPr>
          </w:p>
        </w:tc>
      </w:tr>
      <w:tr w:rsidR="00BD0FB8" w:rsidRPr="00C713E3" w14:paraId="25DBE25C" w14:textId="77777777" w:rsidTr="00244030">
        <w:trPr>
          <w:trHeight w:val="340"/>
          <w:jc w:val="center"/>
        </w:trPr>
        <w:tc>
          <w:tcPr>
            <w:tcW w:w="197" w:type="pct"/>
            <w:tcBorders>
              <w:top w:val="single" w:sz="4" w:space="0" w:color="auto"/>
              <w:bottom w:val="single" w:sz="4" w:space="0" w:color="auto"/>
            </w:tcBorders>
            <w:tcMar>
              <w:left w:w="43" w:type="dxa"/>
              <w:right w:w="29" w:type="dxa"/>
            </w:tcMar>
          </w:tcPr>
          <w:p w14:paraId="1D1673A1"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4803" w:type="pct"/>
            <w:gridSpan w:val="19"/>
            <w:tcBorders>
              <w:top w:val="single" w:sz="4" w:space="0" w:color="auto"/>
              <w:bottom w:val="single" w:sz="4" w:space="0" w:color="auto"/>
            </w:tcBorders>
          </w:tcPr>
          <w:p w14:paraId="015E9DE4" w14:textId="5B5C1862" w:rsidR="00BD0FB8" w:rsidRPr="006038ED" w:rsidRDefault="00BD0FB8" w:rsidP="006038ED">
            <w:pPr>
              <w:pStyle w:val="Title"/>
              <w:jc w:val="both"/>
              <w:rPr>
                <w:rFonts w:ascii="Arial" w:hAnsi="Arial" w:cs="Arial"/>
                <w:sz w:val="20"/>
              </w:rPr>
            </w:pPr>
            <w:r w:rsidRPr="006038ED">
              <w:rPr>
                <w:rFonts w:ascii="Arial" w:hAnsi="Arial" w:cs="Arial"/>
                <w:sz w:val="20"/>
              </w:rPr>
              <w:t xml:space="preserve">Only if accreditation is recommended, date by which the corrective Action to be submitted by the </w:t>
            </w:r>
            <w:r w:rsidR="006038ED">
              <w:rPr>
                <w:rFonts w:ascii="Arial" w:hAnsi="Arial" w:cs="Arial"/>
                <w:sz w:val="20"/>
              </w:rPr>
              <w:t xml:space="preserve">medical testing laboratory </w:t>
            </w:r>
            <w:r w:rsidRPr="006038ED">
              <w:rPr>
                <w:rFonts w:ascii="Arial" w:hAnsi="Arial" w:cs="Arial"/>
                <w:sz w:val="20"/>
              </w:rPr>
              <w:t>for the above Non-conformities (Max. 30 days):</w:t>
            </w:r>
          </w:p>
        </w:tc>
      </w:tr>
      <w:tr w:rsidR="00BD0FB8" w:rsidRPr="00C713E3" w14:paraId="4D71CF0C" w14:textId="77777777" w:rsidTr="00371DE2">
        <w:trPr>
          <w:trHeight w:val="340"/>
          <w:jc w:val="center"/>
        </w:trPr>
        <w:tc>
          <w:tcPr>
            <w:tcW w:w="197" w:type="pct"/>
            <w:tcBorders>
              <w:top w:val="single" w:sz="4" w:space="0" w:color="auto"/>
              <w:bottom w:val="single" w:sz="4" w:space="0" w:color="auto"/>
            </w:tcBorders>
            <w:tcMar>
              <w:left w:w="43" w:type="dxa"/>
              <w:right w:w="29" w:type="dxa"/>
            </w:tcMar>
          </w:tcPr>
          <w:p w14:paraId="7F87B58A" w14:textId="77777777" w:rsidR="00BD0FB8" w:rsidRPr="00C713E3" w:rsidRDefault="00BD0FB8" w:rsidP="00244030">
            <w:pPr>
              <w:pStyle w:val="Title"/>
              <w:numPr>
                <w:ilvl w:val="0"/>
                <w:numId w:val="2"/>
              </w:numPr>
              <w:ind w:left="432" w:right="-202" w:hanging="432"/>
              <w:jc w:val="both"/>
              <w:rPr>
                <w:rFonts w:ascii="Arial" w:hAnsi="Arial" w:cs="Arial"/>
                <w:sz w:val="20"/>
              </w:rPr>
            </w:pPr>
          </w:p>
        </w:tc>
        <w:tc>
          <w:tcPr>
            <w:tcW w:w="1329" w:type="pct"/>
            <w:gridSpan w:val="6"/>
            <w:tcBorders>
              <w:top w:val="single" w:sz="4" w:space="0" w:color="auto"/>
              <w:bottom w:val="single" w:sz="4" w:space="0" w:color="auto"/>
            </w:tcBorders>
            <w:tcMar>
              <w:left w:w="43" w:type="dxa"/>
              <w:right w:w="29" w:type="dxa"/>
            </w:tcMar>
          </w:tcPr>
          <w:p w14:paraId="144C7DD6" w14:textId="3981A5B0" w:rsidR="00BD0FB8" w:rsidRPr="00C713E3" w:rsidRDefault="00BD0FB8" w:rsidP="00244030">
            <w:pPr>
              <w:jc w:val="both"/>
              <w:rPr>
                <w:rFonts w:ascii="Arial" w:hAnsi="Arial" w:cs="Arial"/>
                <w:lang w:val="en-GB"/>
              </w:rPr>
            </w:pPr>
            <w:r w:rsidRPr="00C713E3">
              <w:rPr>
                <w:rFonts w:ascii="Arial" w:hAnsi="Arial" w:cs="Arial"/>
              </w:rPr>
              <w:t xml:space="preserve">The requirements of NABL 133 have been explained by the Lead Assessor and understood by the </w:t>
            </w:r>
            <w:r w:rsidR="008849BE">
              <w:rPr>
                <w:rFonts w:ascii="Arial" w:hAnsi="Arial" w:cs="Arial"/>
              </w:rPr>
              <w:t>laboratory</w:t>
            </w:r>
          </w:p>
        </w:tc>
        <w:tc>
          <w:tcPr>
            <w:tcW w:w="3474" w:type="pct"/>
            <w:gridSpan w:val="13"/>
            <w:tcBorders>
              <w:top w:val="single" w:sz="4" w:space="0" w:color="auto"/>
              <w:bottom w:val="single" w:sz="4" w:space="0" w:color="auto"/>
            </w:tcBorders>
          </w:tcPr>
          <w:p w14:paraId="55843F00" w14:textId="77777777" w:rsidR="00BD0FB8" w:rsidRPr="00C713E3" w:rsidRDefault="00BD0FB8" w:rsidP="00244030">
            <w:pPr>
              <w:jc w:val="both"/>
              <w:rPr>
                <w:rFonts w:ascii="Arial" w:hAnsi="Arial" w:cs="Arial"/>
                <w:lang w:val="en-GB"/>
              </w:rPr>
            </w:pPr>
          </w:p>
        </w:tc>
      </w:tr>
      <w:tr w:rsidR="00E61769" w:rsidRPr="00C713E3" w14:paraId="2483F68B" w14:textId="77777777" w:rsidTr="001271FA">
        <w:trPr>
          <w:trHeight w:val="133"/>
          <w:jc w:val="center"/>
        </w:trPr>
        <w:tc>
          <w:tcPr>
            <w:tcW w:w="425" w:type="pct"/>
            <w:gridSpan w:val="2"/>
            <w:tcMar>
              <w:left w:w="43" w:type="dxa"/>
              <w:right w:w="29" w:type="dxa"/>
            </w:tcMar>
          </w:tcPr>
          <w:p w14:paraId="2220D65A" w14:textId="77777777" w:rsidR="00E61769" w:rsidRPr="00701839" w:rsidRDefault="00E61769" w:rsidP="00244030">
            <w:pPr>
              <w:pStyle w:val="Title"/>
              <w:jc w:val="left"/>
              <w:rPr>
                <w:rFonts w:ascii="Arial" w:hAnsi="Arial" w:cs="Arial"/>
                <w:sz w:val="18"/>
                <w:szCs w:val="18"/>
              </w:rPr>
            </w:pPr>
            <w:r w:rsidRPr="00701839">
              <w:rPr>
                <w:rFonts w:ascii="Arial" w:hAnsi="Arial" w:cs="Arial"/>
                <w:sz w:val="18"/>
                <w:szCs w:val="18"/>
              </w:rPr>
              <w:t>Enclosures</w:t>
            </w:r>
          </w:p>
        </w:tc>
        <w:tc>
          <w:tcPr>
            <w:tcW w:w="254" w:type="pct"/>
            <w:tcBorders>
              <w:bottom w:val="single" w:sz="4" w:space="0" w:color="auto"/>
            </w:tcBorders>
          </w:tcPr>
          <w:p w14:paraId="60CC101D"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NAF 6</w:t>
            </w:r>
          </w:p>
        </w:tc>
        <w:tc>
          <w:tcPr>
            <w:tcW w:w="254" w:type="pct"/>
            <w:tcBorders>
              <w:bottom w:val="single" w:sz="4" w:space="0" w:color="auto"/>
            </w:tcBorders>
          </w:tcPr>
          <w:p w14:paraId="0F930513"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NAF 4</w:t>
            </w:r>
          </w:p>
        </w:tc>
        <w:tc>
          <w:tcPr>
            <w:tcW w:w="254" w:type="pct"/>
            <w:tcBorders>
              <w:bottom w:val="single" w:sz="4" w:space="0" w:color="auto"/>
            </w:tcBorders>
          </w:tcPr>
          <w:p w14:paraId="163669E5"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NAF 3A</w:t>
            </w:r>
          </w:p>
        </w:tc>
        <w:tc>
          <w:tcPr>
            <w:tcW w:w="254" w:type="pct"/>
            <w:tcBorders>
              <w:bottom w:val="single" w:sz="4" w:space="0" w:color="auto"/>
            </w:tcBorders>
          </w:tcPr>
          <w:p w14:paraId="40892E50"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NAF 1</w:t>
            </w:r>
          </w:p>
        </w:tc>
        <w:tc>
          <w:tcPr>
            <w:tcW w:w="254" w:type="pct"/>
            <w:gridSpan w:val="2"/>
            <w:tcBorders>
              <w:bottom w:val="single" w:sz="4" w:space="0" w:color="auto"/>
            </w:tcBorders>
          </w:tcPr>
          <w:p w14:paraId="69C28EC6"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NAF 1A</w:t>
            </w:r>
          </w:p>
        </w:tc>
        <w:tc>
          <w:tcPr>
            <w:tcW w:w="321" w:type="pct"/>
            <w:gridSpan w:val="2"/>
            <w:tcBorders>
              <w:bottom w:val="single" w:sz="4" w:space="0" w:color="auto"/>
            </w:tcBorders>
          </w:tcPr>
          <w:p w14:paraId="67EC285B"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Check list 1</w:t>
            </w:r>
          </w:p>
        </w:tc>
        <w:tc>
          <w:tcPr>
            <w:tcW w:w="321" w:type="pct"/>
            <w:tcBorders>
              <w:bottom w:val="single" w:sz="4" w:space="0" w:color="auto"/>
            </w:tcBorders>
          </w:tcPr>
          <w:p w14:paraId="69D51082"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Check list 2</w:t>
            </w:r>
          </w:p>
        </w:tc>
        <w:tc>
          <w:tcPr>
            <w:tcW w:w="321" w:type="pct"/>
          </w:tcPr>
          <w:p w14:paraId="70C96006" w14:textId="41079DFF" w:rsidR="00E61769" w:rsidRPr="00701839" w:rsidRDefault="00E61769" w:rsidP="00244030">
            <w:pPr>
              <w:pStyle w:val="Title"/>
              <w:rPr>
                <w:rFonts w:ascii="Arial" w:hAnsi="Arial" w:cs="Arial"/>
                <w:sz w:val="18"/>
                <w:szCs w:val="18"/>
              </w:rPr>
            </w:pPr>
            <w:r w:rsidRPr="00701839">
              <w:rPr>
                <w:rFonts w:ascii="Arial" w:hAnsi="Arial" w:cs="Arial"/>
                <w:sz w:val="18"/>
                <w:szCs w:val="18"/>
              </w:rPr>
              <w:t>Check list 3</w:t>
            </w:r>
          </w:p>
        </w:tc>
        <w:tc>
          <w:tcPr>
            <w:tcW w:w="321" w:type="pct"/>
            <w:gridSpan w:val="2"/>
          </w:tcPr>
          <w:p w14:paraId="2DE7492F" w14:textId="673C8044" w:rsidR="00E61769" w:rsidRPr="00701839" w:rsidRDefault="00E61769" w:rsidP="00244030">
            <w:pPr>
              <w:pStyle w:val="Title"/>
              <w:rPr>
                <w:rFonts w:ascii="Arial" w:hAnsi="Arial" w:cs="Arial"/>
                <w:sz w:val="18"/>
                <w:szCs w:val="18"/>
              </w:rPr>
            </w:pPr>
            <w:r w:rsidRPr="00701839">
              <w:rPr>
                <w:rFonts w:ascii="Arial" w:hAnsi="Arial" w:cs="Arial"/>
                <w:sz w:val="18"/>
                <w:szCs w:val="18"/>
              </w:rPr>
              <w:t xml:space="preserve">Check list </w:t>
            </w:r>
            <w:r>
              <w:rPr>
                <w:rFonts w:ascii="Arial" w:hAnsi="Arial" w:cs="Arial"/>
                <w:sz w:val="18"/>
                <w:szCs w:val="18"/>
              </w:rPr>
              <w:t>4</w:t>
            </w:r>
          </w:p>
        </w:tc>
        <w:tc>
          <w:tcPr>
            <w:tcW w:w="280" w:type="pct"/>
            <w:tcBorders>
              <w:bottom w:val="single" w:sz="4" w:space="0" w:color="auto"/>
            </w:tcBorders>
          </w:tcPr>
          <w:p w14:paraId="1CEF5084"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Form 72</w:t>
            </w:r>
          </w:p>
        </w:tc>
        <w:tc>
          <w:tcPr>
            <w:tcW w:w="280" w:type="pct"/>
            <w:tcBorders>
              <w:bottom w:val="single" w:sz="4" w:space="0" w:color="auto"/>
            </w:tcBorders>
          </w:tcPr>
          <w:p w14:paraId="23F09386"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Form 74</w:t>
            </w:r>
          </w:p>
        </w:tc>
        <w:tc>
          <w:tcPr>
            <w:tcW w:w="280" w:type="pct"/>
            <w:tcBorders>
              <w:bottom w:val="single" w:sz="4" w:space="0" w:color="auto"/>
            </w:tcBorders>
          </w:tcPr>
          <w:p w14:paraId="5F583EAA"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Form 45</w:t>
            </w:r>
          </w:p>
        </w:tc>
        <w:tc>
          <w:tcPr>
            <w:tcW w:w="329" w:type="pct"/>
            <w:tcBorders>
              <w:bottom w:val="single" w:sz="4" w:space="0" w:color="auto"/>
            </w:tcBorders>
          </w:tcPr>
          <w:p w14:paraId="5768E86E"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TA/DA Forms</w:t>
            </w:r>
          </w:p>
        </w:tc>
        <w:tc>
          <w:tcPr>
            <w:tcW w:w="360" w:type="pct"/>
            <w:tcBorders>
              <w:bottom w:val="single" w:sz="4" w:space="0" w:color="auto"/>
            </w:tcBorders>
          </w:tcPr>
          <w:p w14:paraId="6EA9BAA5"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PT/ILC records</w:t>
            </w:r>
          </w:p>
        </w:tc>
        <w:tc>
          <w:tcPr>
            <w:tcW w:w="490" w:type="pct"/>
            <w:tcBorders>
              <w:bottom w:val="single" w:sz="4" w:space="0" w:color="auto"/>
            </w:tcBorders>
          </w:tcPr>
          <w:p w14:paraId="075A0BD1" w14:textId="77777777" w:rsidR="00E61769" w:rsidRPr="00701839" w:rsidRDefault="00E61769" w:rsidP="00244030">
            <w:pPr>
              <w:pStyle w:val="Title"/>
              <w:rPr>
                <w:rFonts w:ascii="Arial" w:hAnsi="Arial" w:cs="Arial"/>
                <w:sz w:val="18"/>
                <w:szCs w:val="18"/>
              </w:rPr>
            </w:pPr>
            <w:r w:rsidRPr="00701839">
              <w:rPr>
                <w:rFonts w:ascii="Arial" w:hAnsi="Arial" w:cs="Arial"/>
                <w:sz w:val="18"/>
                <w:szCs w:val="18"/>
              </w:rPr>
              <w:t>Any other docs.</w:t>
            </w:r>
          </w:p>
        </w:tc>
      </w:tr>
      <w:tr w:rsidR="00E61769" w:rsidRPr="00C713E3" w14:paraId="06BD0711" w14:textId="77777777" w:rsidTr="001271FA">
        <w:trPr>
          <w:trHeight w:val="133"/>
          <w:jc w:val="center"/>
        </w:trPr>
        <w:tc>
          <w:tcPr>
            <w:tcW w:w="425" w:type="pct"/>
            <w:gridSpan w:val="2"/>
            <w:tcMar>
              <w:left w:w="43" w:type="dxa"/>
              <w:right w:w="29" w:type="dxa"/>
            </w:tcMar>
          </w:tcPr>
          <w:p w14:paraId="7595F883" w14:textId="77777777" w:rsidR="00E61769" w:rsidRPr="00C713E3" w:rsidRDefault="00E61769" w:rsidP="00244030">
            <w:pPr>
              <w:pStyle w:val="Title"/>
              <w:jc w:val="left"/>
              <w:rPr>
                <w:rFonts w:ascii="Arial" w:hAnsi="Arial" w:cs="Arial"/>
                <w:sz w:val="20"/>
              </w:rPr>
            </w:pPr>
            <w:r w:rsidRPr="00C713E3">
              <w:rPr>
                <w:rFonts w:ascii="Arial" w:hAnsi="Arial" w:cs="Arial"/>
                <w:sz w:val="20"/>
              </w:rPr>
              <w:t>No. of Pages</w:t>
            </w:r>
          </w:p>
        </w:tc>
        <w:tc>
          <w:tcPr>
            <w:tcW w:w="254" w:type="pct"/>
            <w:tcBorders>
              <w:bottom w:val="single" w:sz="4" w:space="0" w:color="auto"/>
            </w:tcBorders>
          </w:tcPr>
          <w:p w14:paraId="156BC320" w14:textId="77777777" w:rsidR="00E61769" w:rsidRPr="00C713E3" w:rsidRDefault="00E61769" w:rsidP="00244030">
            <w:pPr>
              <w:pStyle w:val="Title"/>
              <w:jc w:val="left"/>
              <w:rPr>
                <w:rFonts w:ascii="Arial" w:hAnsi="Arial" w:cs="Arial"/>
                <w:sz w:val="20"/>
              </w:rPr>
            </w:pPr>
          </w:p>
          <w:p w14:paraId="6229525A" w14:textId="77777777" w:rsidR="00E61769" w:rsidRPr="00C713E3" w:rsidRDefault="00E61769" w:rsidP="00244030">
            <w:pPr>
              <w:pStyle w:val="Title"/>
              <w:jc w:val="left"/>
              <w:rPr>
                <w:rFonts w:ascii="Arial" w:hAnsi="Arial" w:cs="Arial"/>
                <w:sz w:val="20"/>
              </w:rPr>
            </w:pPr>
          </w:p>
        </w:tc>
        <w:tc>
          <w:tcPr>
            <w:tcW w:w="254" w:type="pct"/>
            <w:tcBorders>
              <w:bottom w:val="single" w:sz="4" w:space="0" w:color="auto"/>
            </w:tcBorders>
          </w:tcPr>
          <w:p w14:paraId="66493B95" w14:textId="77777777" w:rsidR="00E61769" w:rsidRPr="00C713E3" w:rsidRDefault="00E61769" w:rsidP="00244030">
            <w:pPr>
              <w:pStyle w:val="Title"/>
              <w:jc w:val="left"/>
              <w:rPr>
                <w:rFonts w:ascii="Arial" w:hAnsi="Arial" w:cs="Arial"/>
                <w:sz w:val="20"/>
              </w:rPr>
            </w:pPr>
          </w:p>
        </w:tc>
        <w:tc>
          <w:tcPr>
            <w:tcW w:w="254" w:type="pct"/>
            <w:tcBorders>
              <w:bottom w:val="single" w:sz="4" w:space="0" w:color="auto"/>
            </w:tcBorders>
          </w:tcPr>
          <w:p w14:paraId="227FAAC2" w14:textId="77777777" w:rsidR="00E61769" w:rsidRPr="00C713E3" w:rsidRDefault="00E61769" w:rsidP="00244030">
            <w:pPr>
              <w:pStyle w:val="Title"/>
              <w:jc w:val="left"/>
              <w:rPr>
                <w:rFonts w:ascii="Arial" w:hAnsi="Arial" w:cs="Arial"/>
                <w:sz w:val="20"/>
              </w:rPr>
            </w:pPr>
          </w:p>
        </w:tc>
        <w:tc>
          <w:tcPr>
            <w:tcW w:w="254" w:type="pct"/>
            <w:tcBorders>
              <w:bottom w:val="single" w:sz="4" w:space="0" w:color="auto"/>
            </w:tcBorders>
          </w:tcPr>
          <w:p w14:paraId="16C68FF9" w14:textId="77777777" w:rsidR="00E61769" w:rsidRPr="00C713E3" w:rsidRDefault="00E61769" w:rsidP="00244030">
            <w:pPr>
              <w:pStyle w:val="Title"/>
              <w:jc w:val="left"/>
              <w:rPr>
                <w:rFonts w:ascii="Arial" w:hAnsi="Arial" w:cs="Arial"/>
                <w:sz w:val="20"/>
              </w:rPr>
            </w:pPr>
          </w:p>
        </w:tc>
        <w:tc>
          <w:tcPr>
            <w:tcW w:w="254" w:type="pct"/>
            <w:gridSpan w:val="2"/>
            <w:tcBorders>
              <w:bottom w:val="single" w:sz="4" w:space="0" w:color="auto"/>
            </w:tcBorders>
          </w:tcPr>
          <w:p w14:paraId="5A8DFF79" w14:textId="77777777" w:rsidR="00E61769" w:rsidRPr="00C713E3" w:rsidRDefault="00E61769" w:rsidP="00244030">
            <w:pPr>
              <w:pStyle w:val="Title"/>
              <w:jc w:val="left"/>
              <w:rPr>
                <w:rFonts w:ascii="Arial" w:hAnsi="Arial" w:cs="Arial"/>
                <w:sz w:val="20"/>
              </w:rPr>
            </w:pPr>
          </w:p>
        </w:tc>
        <w:tc>
          <w:tcPr>
            <w:tcW w:w="321" w:type="pct"/>
            <w:gridSpan w:val="2"/>
            <w:tcBorders>
              <w:bottom w:val="single" w:sz="4" w:space="0" w:color="auto"/>
            </w:tcBorders>
          </w:tcPr>
          <w:p w14:paraId="148EB1C2" w14:textId="77777777" w:rsidR="00E61769" w:rsidRPr="00C713E3" w:rsidRDefault="00E61769" w:rsidP="00244030">
            <w:pPr>
              <w:pStyle w:val="Title"/>
              <w:jc w:val="left"/>
              <w:rPr>
                <w:rFonts w:ascii="Arial" w:hAnsi="Arial" w:cs="Arial"/>
                <w:sz w:val="20"/>
              </w:rPr>
            </w:pPr>
          </w:p>
        </w:tc>
        <w:tc>
          <w:tcPr>
            <w:tcW w:w="321" w:type="pct"/>
            <w:tcBorders>
              <w:bottom w:val="single" w:sz="4" w:space="0" w:color="auto"/>
            </w:tcBorders>
          </w:tcPr>
          <w:p w14:paraId="41460910" w14:textId="77777777" w:rsidR="00E61769" w:rsidRPr="00C713E3" w:rsidRDefault="00E61769" w:rsidP="00244030">
            <w:pPr>
              <w:pStyle w:val="Title"/>
              <w:jc w:val="left"/>
              <w:rPr>
                <w:rFonts w:ascii="Arial" w:hAnsi="Arial" w:cs="Arial"/>
                <w:sz w:val="20"/>
              </w:rPr>
            </w:pPr>
          </w:p>
        </w:tc>
        <w:tc>
          <w:tcPr>
            <w:tcW w:w="321" w:type="pct"/>
            <w:tcBorders>
              <w:bottom w:val="single" w:sz="4" w:space="0" w:color="auto"/>
            </w:tcBorders>
          </w:tcPr>
          <w:p w14:paraId="3D4530CB" w14:textId="77777777" w:rsidR="00E61769" w:rsidRPr="00C713E3" w:rsidRDefault="00E61769" w:rsidP="00244030">
            <w:pPr>
              <w:pStyle w:val="Title"/>
              <w:jc w:val="left"/>
              <w:rPr>
                <w:rFonts w:ascii="Arial" w:hAnsi="Arial" w:cs="Arial"/>
                <w:sz w:val="20"/>
              </w:rPr>
            </w:pPr>
          </w:p>
        </w:tc>
        <w:tc>
          <w:tcPr>
            <w:tcW w:w="321" w:type="pct"/>
            <w:gridSpan w:val="2"/>
            <w:tcBorders>
              <w:bottom w:val="single" w:sz="4" w:space="0" w:color="auto"/>
            </w:tcBorders>
          </w:tcPr>
          <w:p w14:paraId="36D67D62" w14:textId="4F3B9EBA" w:rsidR="00E61769" w:rsidRPr="00C713E3" w:rsidRDefault="00E61769" w:rsidP="00244030">
            <w:pPr>
              <w:pStyle w:val="Title"/>
              <w:jc w:val="left"/>
              <w:rPr>
                <w:rFonts w:ascii="Arial" w:hAnsi="Arial" w:cs="Arial"/>
                <w:sz w:val="20"/>
              </w:rPr>
            </w:pPr>
          </w:p>
        </w:tc>
        <w:tc>
          <w:tcPr>
            <w:tcW w:w="280" w:type="pct"/>
            <w:tcBorders>
              <w:bottom w:val="single" w:sz="4" w:space="0" w:color="auto"/>
            </w:tcBorders>
          </w:tcPr>
          <w:p w14:paraId="5D94F8E2" w14:textId="77777777" w:rsidR="00E61769" w:rsidRPr="00C713E3" w:rsidRDefault="00E61769" w:rsidP="00244030">
            <w:pPr>
              <w:pStyle w:val="Title"/>
              <w:jc w:val="left"/>
              <w:rPr>
                <w:rFonts w:ascii="Arial" w:hAnsi="Arial" w:cs="Arial"/>
                <w:sz w:val="20"/>
              </w:rPr>
            </w:pPr>
          </w:p>
        </w:tc>
        <w:tc>
          <w:tcPr>
            <w:tcW w:w="280" w:type="pct"/>
            <w:tcBorders>
              <w:bottom w:val="single" w:sz="4" w:space="0" w:color="auto"/>
            </w:tcBorders>
          </w:tcPr>
          <w:p w14:paraId="371CDF9A" w14:textId="77777777" w:rsidR="00E61769" w:rsidRPr="00C713E3" w:rsidRDefault="00E61769" w:rsidP="00244030">
            <w:pPr>
              <w:pStyle w:val="Title"/>
              <w:jc w:val="left"/>
              <w:rPr>
                <w:rFonts w:ascii="Arial" w:hAnsi="Arial" w:cs="Arial"/>
                <w:sz w:val="20"/>
              </w:rPr>
            </w:pPr>
          </w:p>
        </w:tc>
        <w:tc>
          <w:tcPr>
            <w:tcW w:w="280" w:type="pct"/>
            <w:tcBorders>
              <w:bottom w:val="single" w:sz="4" w:space="0" w:color="auto"/>
            </w:tcBorders>
          </w:tcPr>
          <w:p w14:paraId="69BAE731" w14:textId="77777777" w:rsidR="00E61769" w:rsidRPr="00C713E3" w:rsidRDefault="00E61769" w:rsidP="00244030">
            <w:pPr>
              <w:pStyle w:val="Title"/>
              <w:jc w:val="left"/>
              <w:rPr>
                <w:rFonts w:ascii="Arial" w:hAnsi="Arial" w:cs="Arial"/>
                <w:sz w:val="20"/>
              </w:rPr>
            </w:pPr>
          </w:p>
        </w:tc>
        <w:tc>
          <w:tcPr>
            <w:tcW w:w="329" w:type="pct"/>
            <w:tcBorders>
              <w:bottom w:val="single" w:sz="4" w:space="0" w:color="auto"/>
            </w:tcBorders>
          </w:tcPr>
          <w:p w14:paraId="4244313F" w14:textId="77777777" w:rsidR="00E61769" w:rsidRPr="00C713E3" w:rsidRDefault="00E61769" w:rsidP="00244030">
            <w:pPr>
              <w:pStyle w:val="Title"/>
              <w:jc w:val="left"/>
              <w:rPr>
                <w:rFonts w:ascii="Arial" w:hAnsi="Arial" w:cs="Arial"/>
                <w:sz w:val="20"/>
              </w:rPr>
            </w:pPr>
          </w:p>
        </w:tc>
        <w:tc>
          <w:tcPr>
            <w:tcW w:w="360" w:type="pct"/>
            <w:tcBorders>
              <w:bottom w:val="single" w:sz="4" w:space="0" w:color="auto"/>
            </w:tcBorders>
          </w:tcPr>
          <w:p w14:paraId="4D220DAF" w14:textId="77777777" w:rsidR="00E61769" w:rsidRPr="00C713E3" w:rsidRDefault="00E61769" w:rsidP="00244030">
            <w:pPr>
              <w:pStyle w:val="Title"/>
              <w:jc w:val="left"/>
              <w:rPr>
                <w:rFonts w:ascii="Arial" w:hAnsi="Arial" w:cs="Arial"/>
                <w:sz w:val="20"/>
              </w:rPr>
            </w:pPr>
          </w:p>
        </w:tc>
        <w:tc>
          <w:tcPr>
            <w:tcW w:w="490" w:type="pct"/>
            <w:tcBorders>
              <w:bottom w:val="single" w:sz="4" w:space="0" w:color="auto"/>
            </w:tcBorders>
          </w:tcPr>
          <w:p w14:paraId="2E081291" w14:textId="77777777" w:rsidR="00E61769" w:rsidRPr="00C713E3" w:rsidRDefault="00E61769" w:rsidP="00244030">
            <w:pPr>
              <w:pStyle w:val="Title"/>
              <w:jc w:val="left"/>
              <w:rPr>
                <w:rFonts w:ascii="Arial" w:hAnsi="Arial" w:cs="Arial"/>
                <w:sz w:val="20"/>
              </w:rPr>
            </w:pPr>
          </w:p>
        </w:tc>
      </w:tr>
      <w:tr w:rsidR="00BD0FB8" w:rsidRPr="00C713E3" w14:paraId="0B095EB9" w14:textId="77777777" w:rsidTr="001271FA">
        <w:trPr>
          <w:trHeight w:val="340"/>
          <w:jc w:val="center"/>
        </w:trPr>
        <w:tc>
          <w:tcPr>
            <w:tcW w:w="2338" w:type="pct"/>
            <w:gridSpan w:val="11"/>
            <w:tcBorders>
              <w:top w:val="single" w:sz="4" w:space="0" w:color="auto"/>
              <w:bottom w:val="single" w:sz="4" w:space="0" w:color="auto"/>
            </w:tcBorders>
            <w:vAlign w:val="bottom"/>
          </w:tcPr>
          <w:p w14:paraId="1CC4C81B" w14:textId="77777777" w:rsidR="00BD0FB8" w:rsidRPr="00C713E3" w:rsidRDefault="00BD0FB8" w:rsidP="00244030">
            <w:pPr>
              <w:jc w:val="center"/>
              <w:rPr>
                <w:rFonts w:ascii="Arial" w:hAnsi="Arial" w:cs="Arial"/>
                <w:lang w:val="en-GB"/>
              </w:rPr>
            </w:pPr>
          </w:p>
          <w:p w14:paraId="443D7EBD" w14:textId="77777777" w:rsidR="00BD0FB8" w:rsidRPr="00C713E3" w:rsidRDefault="00BD0FB8" w:rsidP="00244030">
            <w:pPr>
              <w:jc w:val="center"/>
              <w:rPr>
                <w:rFonts w:ascii="Arial" w:hAnsi="Arial" w:cs="Arial"/>
                <w:lang w:val="en-GB"/>
              </w:rPr>
            </w:pPr>
          </w:p>
          <w:p w14:paraId="0633E4B7" w14:textId="3E4748BA" w:rsidR="00BD0FB8" w:rsidRPr="00C713E3" w:rsidRDefault="00BD0FB8" w:rsidP="00244030">
            <w:pPr>
              <w:jc w:val="center"/>
              <w:rPr>
                <w:rFonts w:ascii="Arial" w:hAnsi="Arial" w:cs="Arial"/>
                <w:lang w:val="en-GB"/>
              </w:rPr>
            </w:pPr>
            <w:r w:rsidRPr="00C713E3">
              <w:rPr>
                <w:rFonts w:ascii="Arial" w:hAnsi="Arial" w:cs="Arial"/>
                <w:lang w:val="en-GB"/>
              </w:rPr>
              <w:t xml:space="preserve">Acknowledgement by Authorised Representative of </w:t>
            </w:r>
            <w:r>
              <w:rPr>
                <w:rFonts w:ascii="Arial" w:hAnsi="Arial" w:cs="Arial"/>
                <w:lang w:val="en-GB"/>
              </w:rPr>
              <w:t>Laboratory</w:t>
            </w:r>
            <w:r w:rsidR="00700593">
              <w:rPr>
                <w:rFonts w:ascii="Arial" w:hAnsi="Arial" w:cs="Arial"/>
                <w:lang w:val="en-GB"/>
              </w:rPr>
              <w:t>’s</w:t>
            </w:r>
            <w:r>
              <w:rPr>
                <w:rFonts w:ascii="Arial" w:hAnsi="Arial" w:cs="Arial"/>
                <w:lang w:val="en-GB"/>
              </w:rPr>
              <w:t xml:space="preserve"> </w:t>
            </w:r>
            <w:r w:rsidRPr="00C713E3">
              <w:rPr>
                <w:rFonts w:ascii="Arial" w:hAnsi="Arial" w:cs="Arial"/>
                <w:lang w:val="en-GB"/>
              </w:rPr>
              <w:t>&amp; Date</w:t>
            </w:r>
          </w:p>
        </w:tc>
        <w:tc>
          <w:tcPr>
            <w:tcW w:w="2662" w:type="pct"/>
            <w:gridSpan w:val="9"/>
            <w:tcBorders>
              <w:top w:val="single" w:sz="4" w:space="0" w:color="auto"/>
              <w:bottom w:val="single" w:sz="4" w:space="0" w:color="auto"/>
            </w:tcBorders>
          </w:tcPr>
          <w:p w14:paraId="0FDA01F9" w14:textId="77777777" w:rsidR="00BD0FB8" w:rsidRPr="00C713E3" w:rsidRDefault="00BD0FB8" w:rsidP="00244030">
            <w:pPr>
              <w:jc w:val="center"/>
              <w:rPr>
                <w:rFonts w:ascii="Arial" w:hAnsi="Arial" w:cs="Arial"/>
                <w:lang w:val="en-GB"/>
              </w:rPr>
            </w:pPr>
          </w:p>
          <w:p w14:paraId="398A577E" w14:textId="77777777" w:rsidR="00BD0FB8" w:rsidRPr="00C713E3" w:rsidRDefault="00BD0FB8" w:rsidP="00244030">
            <w:pPr>
              <w:jc w:val="center"/>
              <w:rPr>
                <w:rFonts w:ascii="Arial" w:hAnsi="Arial" w:cs="Arial"/>
                <w:lang w:val="en-GB"/>
              </w:rPr>
            </w:pPr>
          </w:p>
          <w:p w14:paraId="0B4B52CB" w14:textId="77777777" w:rsidR="00BD0FB8" w:rsidRPr="00C713E3" w:rsidRDefault="00BD0FB8" w:rsidP="00244030">
            <w:pPr>
              <w:jc w:val="center"/>
              <w:rPr>
                <w:rFonts w:ascii="Arial" w:hAnsi="Arial" w:cs="Arial"/>
                <w:lang w:val="en-GB"/>
              </w:rPr>
            </w:pPr>
          </w:p>
          <w:p w14:paraId="63B3FD4D" w14:textId="77777777" w:rsidR="00BD0FB8" w:rsidRPr="00C713E3" w:rsidRDefault="00BD0FB8" w:rsidP="00244030">
            <w:pPr>
              <w:jc w:val="center"/>
              <w:rPr>
                <w:rFonts w:ascii="Arial" w:hAnsi="Arial" w:cs="Arial"/>
                <w:lang w:val="en-GB"/>
              </w:rPr>
            </w:pPr>
            <w:r w:rsidRPr="00C713E3">
              <w:rPr>
                <w:rFonts w:ascii="Arial" w:hAnsi="Arial" w:cs="Arial"/>
                <w:lang w:val="en-GB"/>
              </w:rPr>
              <w:t>Signature of Lead Assessor</w:t>
            </w:r>
            <w:r>
              <w:rPr>
                <w:rFonts w:ascii="Arial" w:hAnsi="Arial" w:cs="Arial"/>
                <w:lang w:val="en-GB"/>
              </w:rPr>
              <w:t xml:space="preserve"> </w:t>
            </w:r>
            <w:r w:rsidRPr="00C713E3">
              <w:rPr>
                <w:rFonts w:ascii="Arial" w:hAnsi="Arial" w:cs="Arial"/>
                <w:lang w:val="en-GB"/>
              </w:rPr>
              <w:t>&amp; Date</w:t>
            </w:r>
          </w:p>
        </w:tc>
      </w:tr>
    </w:tbl>
    <w:p w14:paraId="01839A54" w14:textId="77777777" w:rsidR="00BD0FB8" w:rsidRPr="00C713E3" w:rsidRDefault="00BD0FB8" w:rsidP="00BD0FB8">
      <w:pPr>
        <w:jc w:val="both"/>
        <w:rPr>
          <w:rFonts w:ascii="Arial" w:hAnsi="Arial" w:cs="Arial"/>
          <w:lang w:val="en-GB"/>
        </w:rPr>
      </w:pPr>
    </w:p>
    <w:p w14:paraId="30C4480E" w14:textId="77777777" w:rsidR="00BD0FB8" w:rsidRPr="00C713E3" w:rsidRDefault="00BD0FB8" w:rsidP="00BD0FB8">
      <w:pPr>
        <w:jc w:val="both"/>
        <w:rPr>
          <w:rFonts w:ascii="Arial" w:hAnsi="Arial" w:cs="Arial"/>
          <w:lang w:val="en-GB"/>
        </w:rPr>
      </w:pPr>
    </w:p>
    <w:p w14:paraId="750D1C1F" w14:textId="77777777" w:rsidR="00BD0FB8" w:rsidRPr="00C713E3" w:rsidRDefault="00BD0FB8" w:rsidP="00BD0FB8">
      <w:pPr>
        <w:rPr>
          <w:rFonts w:ascii="Arial" w:hAnsi="Arial" w:cs="Arial"/>
        </w:rPr>
      </w:pPr>
      <w:r w:rsidRPr="00C713E3">
        <w:rPr>
          <w:rFonts w:ascii="Arial" w:hAnsi="Arial" w:cs="Arial"/>
        </w:rPr>
        <w:br w:type="page"/>
      </w:r>
    </w:p>
    <w:p w14:paraId="12FCD134" w14:textId="77777777" w:rsidR="00BD0FB8" w:rsidRPr="00C444C1" w:rsidRDefault="00BD0FB8" w:rsidP="00BD0FB8">
      <w:pPr>
        <w:jc w:val="right"/>
        <w:rPr>
          <w:rFonts w:ascii="Arial" w:hAnsi="Arial" w:cs="Arial"/>
          <w:bCs/>
        </w:rPr>
      </w:pPr>
      <w:r w:rsidRPr="00C444C1">
        <w:rPr>
          <w:rFonts w:ascii="Arial" w:hAnsi="Arial" w:cs="Arial"/>
          <w:bCs/>
        </w:rPr>
        <w:lastRenderedPageBreak/>
        <w:t>Form 72</w:t>
      </w:r>
    </w:p>
    <w:p w14:paraId="07F28465" w14:textId="77777777" w:rsidR="00BD0FB8" w:rsidRPr="00C713E3" w:rsidRDefault="00BD0FB8" w:rsidP="00BD0FB8">
      <w:pPr>
        <w:pStyle w:val="Heading6"/>
        <w:jc w:val="both"/>
        <w:rPr>
          <w:rFonts w:ascii="Arial" w:hAnsi="Arial" w:cs="Arial"/>
          <w:sz w:val="20"/>
          <w:lang w:val="en-GB"/>
        </w:rPr>
      </w:pPr>
    </w:p>
    <w:p w14:paraId="7DCDDB9F" w14:textId="77777777" w:rsidR="00BD0FB8" w:rsidRPr="005F6C8E" w:rsidRDefault="00BD0FB8" w:rsidP="00BD0FB8">
      <w:pPr>
        <w:pStyle w:val="Heading6"/>
        <w:ind w:left="0"/>
        <w:rPr>
          <w:rFonts w:ascii="Arial" w:hAnsi="Arial" w:cs="Arial"/>
          <w:sz w:val="22"/>
          <w:szCs w:val="22"/>
          <w:lang w:val="en-GB"/>
        </w:rPr>
      </w:pPr>
      <w:r w:rsidRPr="005F6C8E">
        <w:rPr>
          <w:rFonts w:ascii="Arial" w:hAnsi="Arial" w:cs="Arial"/>
          <w:sz w:val="22"/>
          <w:szCs w:val="22"/>
          <w:lang w:val="en-GB"/>
        </w:rPr>
        <w:t>RECOMMENDED SCOPE OF ACCREDITATION</w:t>
      </w:r>
    </w:p>
    <w:p w14:paraId="5D6F6729" w14:textId="77777777" w:rsidR="00BD0FB8" w:rsidRPr="00C713E3" w:rsidRDefault="00BD0FB8" w:rsidP="00BD0FB8">
      <w:pPr>
        <w:jc w:val="center"/>
        <w:rPr>
          <w:rFonts w:ascii="Arial" w:hAnsi="Arial" w:cs="Arial"/>
          <w:lang w:val="en-GB"/>
        </w:rPr>
      </w:pPr>
    </w:p>
    <w:tbl>
      <w:tblPr>
        <w:tblStyle w:val="TableGrid"/>
        <w:tblW w:w="5000" w:type="pct"/>
        <w:jc w:val="center"/>
        <w:tblLook w:val="04A0" w:firstRow="1" w:lastRow="0" w:firstColumn="1" w:lastColumn="0" w:noHBand="0" w:noVBand="1"/>
      </w:tblPr>
      <w:tblGrid>
        <w:gridCol w:w="485"/>
        <w:gridCol w:w="1549"/>
        <w:gridCol w:w="673"/>
        <w:gridCol w:w="265"/>
        <w:gridCol w:w="710"/>
        <w:gridCol w:w="1629"/>
        <w:gridCol w:w="622"/>
        <w:gridCol w:w="228"/>
        <w:gridCol w:w="775"/>
        <w:gridCol w:w="1629"/>
        <w:gridCol w:w="1629"/>
      </w:tblGrid>
      <w:tr w:rsidR="00BD0FB8" w:rsidRPr="00C713E3" w14:paraId="31F0E838" w14:textId="77777777" w:rsidTr="00244030">
        <w:trPr>
          <w:jc w:val="center"/>
        </w:trPr>
        <w:tc>
          <w:tcPr>
            <w:tcW w:w="2910" w:type="pct"/>
            <w:gridSpan w:val="7"/>
          </w:tcPr>
          <w:p w14:paraId="15D5683D" w14:textId="77777777" w:rsidR="00BD0FB8" w:rsidRPr="00C713E3" w:rsidRDefault="00BD0FB8" w:rsidP="00244030">
            <w:pPr>
              <w:rPr>
                <w:rFonts w:ascii="Arial" w:hAnsi="Arial" w:cs="Arial"/>
                <w:b/>
              </w:rPr>
            </w:pPr>
            <w:r w:rsidRPr="00C713E3">
              <w:rPr>
                <w:rFonts w:ascii="Arial" w:hAnsi="Arial" w:cs="Arial"/>
                <w:b/>
              </w:rPr>
              <w:t xml:space="preserve">Name of the Laboratory: </w:t>
            </w:r>
          </w:p>
          <w:p w14:paraId="370CA58E" w14:textId="77777777" w:rsidR="00BD0FB8" w:rsidRPr="00C713E3" w:rsidRDefault="00BD0FB8" w:rsidP="00244030">
            <w:pPr>
              <w:rPr>
                <w:rFonts w:ascii="Arial" w:hAnsi="Arial" w:cs="Arial"/>
                <w:b/>
              </w:rPr>
            </w:pPr>
          </w:p>
        </w:tc>
        <w:tc>
          <w:tcPr>
            <w:tcW w:w="2090" w:type="pct"/>
            <w:gridSpan w:val="4"/>
          </w:tcPr>
          <w:p w14:paraId="7B3817AB" w14:textId="77777777" w:rsidR="00BD0FB8" w:rsidRPr="00C713E3" w:rsidRDefault="00BD0FB8" w:rsidP="00244030">
            <w:pPr>
              <w:rPr>
                <w:rFonts w:ascii="Arial" w:hAnsi="Arial" w:cs="Arial"/>
                <w:b/>
              </w:rPr>
            </w:pPr>
            <w:r w:rsidRPr="00C713E3">
              <w:rPr>
                <w:rFonts w:ascii="Arial" w:hAnsi="Arial" w:cs="Arial"/>
                <w:b/>
              </w:rPr>
              <w:t xml:space="preserve">Date(s) of assessment: </w:t>
            </w:r>
          </w:p>
        </w:tc>
      </w:tr>
      <w:tr w:rsidR="00BD0FB8" w:rsidRPr="00C713E3" w14:paraId="1CD9725F" w14:textId="77777777" w:rsidTr="00244030">
        <w:trPr>
          <w:jc w:val="center"/>
        </w:trPr>
        <w:tc>
          <w:tcPr>
            <w:tcW w:w="1458" w:type="pct"/>
            <w:gridSpan w:val="4"/>
          </w:tcPr>
          <w:p w14:paraId="020971CE" w14:textId="77777777" w:rsidR="00BD0FB8" w:rsidRPr="00C713E3" w:rsidRDefault="00BD0FB8" w:rsidP="00244030">
            <w:pPr>
              <w:rPr>
                <w:rFonts w:ascii="Arial" w:hAnsi="Arial" w:cs="Arial"/>
                <w:b/>
              </w:rPr>
            </w:pPr>
            <w:r w:rsidRPr="00C713E3">
              <w:rPr>
                <w:rFonts w:ascii="Arial" w:hAnsi="Arial" w:cs="Arial"/>
                <w:b/>
              </w:rPr>
              <w:t xml:space="preserve">Discipline: </w:t>
            </w:r>
          </w:p>
        </w:tc>
        <w:tc>
          <w:tcPr>
            <w:tcW w:w="1452" w:type="pct"/>
            <w:gridSpan w:val="3"/>
          </w:tcPr>
          <w:p w14:paraId="3F5FADEC" w14:textId="3A3B376A" w:rsidR="00BD0FB8" w:rsidRPr="00C713E3" w:rsidRDefault="004C1D26" w:rsidP="00244030">
            <w:pPr>
              <w:rPr>
                <w:rFonts w:ascii="Arial" w:hAnsi="Arial" w:cs="Arial"/>
                <w:b/>
              </w:rPr>
            </w:pPr>
            <w:r w:rsidRPr="009A23BA">
              <w:rPr>
                <w:rFonts w:ascii="Arial" w:hAnsi="Arial" w:cs="Arial"/>
                <w:b/>
              </w:rPr>
              <w:t xml:space="preserve"> Location</w:t>
            </w:r>
          </w:p>
        </w:tc>
        <w:tc>
          <w:tcPr>
            <w:tcW w:w="2090" w:type="pct"/>
            <w:gridSpan w:val="4"/>
          </w:tcPr>
          <w:p w14:paraId="54A01884" w14:textId="3C8BE237" w:rsidR="00BD0FB8" w:rsidRPr="00C713E3" w:rsidRDefault="00BD0FB8" w:rsidP="00244030">
            <w:pPr>
              <w:rPr>
                <w:rFonts w:ascii="Arial" w:hAnsi="Arial" w:cs="Arial"/>
                <w:b/>
              </w:rPr>
            </w:pPr>
            <w:r w:rsidRPr="00C713E3">
              <w:rPr>
                <w:rFonts w:ascii="Arial" w:hAnsi="Arial" w:cs="Arial"/>
                <w:b/>
              </w:rPr>
              <w:t>Facility (Permanent /</w:t>
            </w:r>
            <w:r>
              <w:rPr>
                <w:rFonts w:ascii="Arial" w:hAnsi="Arial" w:cs="Arial"/>
                <w:b/>
              </w:rPr>
              <w:t>POCT</w:t>
            </w:r>
            <w:r w:rsidRPr="00C713E3">
              <w:rPr>
                <w:rFonts w:ascii="Arial" w:hAnsi="Arial" w:cs="Arial"/>
                <w:b/>
              </w:rPr>
              <w:t>/ Mobile</w:t>
            </w:r>
            <w:r w:rsidR="005619F8">
              <w:rPr>
                <w:rFonts w:ascii="Arial" w:hAnsi="Arial" w:cs="Arial"/>
                <w:b/>
              </w:rPr>
              <w:t>/</w:t>
            </w:r>
            <w:r w:rsidR="006D0B01">
              <w:rPr>
                <w:rFonts w:ascii="Arial" w:hAnsi="Arial" w:cs="Arial"/>
                <w:b/>
              </w:rPr>
              <w:t xml:space="preserve"> </w:t>
            </w:r>
            <w:r w:rsidR="006D0B01" w:rsidRPr="005E7972">
              <w:rPr>
                <w:rFonts w:ascii="Arial" w:hAnsi="Arial" w:cs="Arial"/>
                <w:b/>
                <w:highlight w:val="lightGray"/>
              </w:rPr>
              <w:t>Permanent</w:t>
            </w:r>
            <w:r w:rsidR="005619F8" w:rsidRPr="005E7972">
              <w:rPr>
                <w:rFonts w:ascii="Arial" w:hAnsi="Arial" w:cs="Arial"/>
                <w:b/>
                <w:highlight w:val="lightGray"/>
              </w:rPr>
              <w:t xml:space="preserve"> Site facility</w:t>
            </w:r>
            <w:r w:rsidR="00431F55" w:rsidRPr="005E7972">
              <w:rPr>
                <w:rFonts w:ascii="Arial" w:hAnsi="Arial" w:cs="Arial"/>
                <w:b/>
                <w:highlight w:val="lightGray"/>
              </w:rPr>
              <w:t>/ Site</w:t>
            </w:r>
            <w:r w:rsidR="005619F8" w:rsidRPr="005E7972">
              <w:rPr>
                <w:rFonts w:ascii="Arial" w:hAnsi="Arial" w:cs="Arial"/>
                <w:b/>
                <w:highlight w:val="lightGray"/>
              </w:rPr>
              <w:t>)</w:t>
            </w:r>
          </w:p>
        </w:tc>
      </w:tr>
      <w:tr w:rsidR="00BD0FB8" w:rsidRPr="00C713E3" w14:paraId="4D7F4E7A" w14:textId="77777777" w:rsidTr="00244030">
        <w:trPr>
          <w:jc w:val="center"/>
        </w:trPr>
        <w:tc>
          <w:tcPr>
            <w:tcW w:w="238" w:type="pct"/>
          </w:tcPr>
          <w:p w14:paraId="5D0567FF" w14:textId="77777777" w:rsidR="00BD0FB8" w:rsidRPr="00CF08AC" w:rsidRDefault="00BD0FB8" w:rsidP="00886EED">
            <w:pPr>
              <w:rPr>
                <w:rFonts w:ascii="Arial" w:hAnsi="Arial" w:cs="Arial"/>
                <w:b/>
              </w:rPr>
            </w:pPr>
            <w:r w:rsidRPr="00CF08AC">
              <w:rPr>
                <w:rFonts w:ascii="Arial" w:hAnsi="Arial" w:cs="Arial"/>
                <w:b/>
              </w:rPr>
              <w:t xml:space="preserve">SI. </w:t>
            </w:r>
          </w:p>
        </w:tc>
        <w:tc>
          <w:tcPr>
            <w:tcW w:w="760" w:type="pct"/>
            <w:shd w:val="clear" w:color="auto" w:fill="FFFFFF" w:themeFill="background1"/>
          </w:tcPr>
          <w:p w14:paraId="33739866" w14:textId="77777777" w:rsidR="00BD0FB8" w:rsidRPr="00CF08AC" w:rsidRDefault="00BD0FB8" w:rsidP="00D2778E">
            <w:pPr>
              <w:jc w:val="center"/>
              <w:rPr>
                <w:rFonts w:ascii="Arial" w:hAnsi="Arial" w:cs="Arial"/>
                <w:b/>
              </w:rPr>
            </w:pPr>
            <w:r w:rsidRPr="00061237">
              <w:rPr>
                <w:rFonts w:ascii="Arial" w:hAnsi="Arial" w:cs="Arial"/>
                <w:b/>
              </w:rPr>
              <w:t>Materials or Products tested</w:t>
            </w:r>
          </w:p>
        </w:tc>
        <w:tc>
          <w:tcPr>
            <w:tcW w:w="808" w:type="pct"/>
            <w:gridSpan w:val="3"/>
          </w:tcPr>
          <w:p w14:paraId="74AA5712" w14:textId="77777777" w:rsidR="00BD0FB8" w:rsidRPr="00CF08AC" w:rsidRDefault="00BD0FB8" w:rsidP="00D2778E">
            <w:pPr>
              <w:jc w:val="center"/>
              <w:rPr>
                <w:rFonts w:ascii="Arial" w:hAnsi="Arial" w:cs="Arial"/>
                <w:b/>
              </w:rPr>
            </w:pPr>
            <w:r w:rsidRPr="00CF08AC">
              <w:rPr>
                <w:rFonts w:ascii="Arial" w:hAnsi="Arial" w:cs="Arial"/>
                <w:b/>
              </w:rPr>
              <w:t>Component, parameter or</w:t>
            </w:r>
          </w:p>
          <w:p w14:paraId="45DB3B75" w14:textId="77777777" w:rsidR="00BD0FB8" w:rsidRPr="00CF08AC" w:rsidRDefault="00BD0FB8" w:rsidP="00D2778E">
            <w:pPr>
              <w:jc w:val="center"/>
              <w:rPr>
                <w:rFonts w:ascii="Arial" w:hAnsi="Arial" w:cs="Arial"/>
                <w:b/>
              </w:rPr>
            </w:pPr>
            <w:r w:rsidRPr="00CF08AC">
              <w:rPr>
                <w:rFonts w:ascii="Arial" w:hAnsi="Arial" w:cs="Arial"/>
                <w:b/>
              </w:rPr>
              <w:t>characteristic tested / Specific</w:t>
            </w:r>
          </w:p>
          <w:p w14:paraId="3311CF9A" w14:textId="12FB1F38" w:rsidR="00BD0FB8" w:rsidRPr="00CF08AC" w:rsidRDefault="00BD0FB8" w:rsidP="00D2778E">
            <w:pPr>
              <w:jc w:val="center"/>
              <w:rPr>
                <w:rFonts w:ascii="Arial" w:hAnsi="Arial" w:cs="Arial"/>
                <w:b/>
              </w:rPr>
            </w:pPr>
            <w:r w:rsidRPr="00CF08AC">
              <w:rPr>
                <w:rFonts w:ascii="Arial" w:hAnsi="Arial" w:cs="Arial"/>
                <w:b/>
              </w:rPr>
              <w:t xml:space="preserve">Test </w:t>
            </w:r>
            <w:r w:rsidR="00231519">
              <w:rPr>
                <w:rFonts w:ascii="Arial" w:hAnsi="Arial" w:cs="Arial"/>
                <w:b/>
              </w:rPr>
              <w:t>p</w:t>
            </w:r>
            <w:r w:rsidRPr="00CF08AC">
              <w:rPr>
                <w:rFonts w:ascii="Arial" w:hAnsi="Arial" w:cs="Arial"/>
                <w:b/>
              </w:rPr>
              <w:t>erformed / Tests or type of</w:t>
            </w:r>
            <w:r w:rsidR="0075621F">
              <w:rPr>
                <w:rFonts w:ascii="Arial" w:hAnsi="Arial" w:cs="Arial"/>
                <w:b/>
              </w:rPr>
              <w:t xml:space="preserve"> </w:t>
            </w:r>
            <w:r w:rsidRPr="00CF08AC">
              <w:rPr>
                <w:rFonts w:ascii="Arial" w:hAnsi="Arial" w:cs="Arial"/>
                <w:b/>
              </w:rPr>
              <w:t>tests performed</w:t>
            </w:r>
          </w:p>
        </w:tc>
        <w:tc>
          <w:tcPr>
            <w:tcW w:w="799" w:type="pct"/>
          </w:tcPr>
          <w:p w14:paraId="4D5628BA" w14:textId="77777777" w:rsidR="00BD0FB8" w:rsidRPr="00CF08AC" w:rsidRDefault="00BD0FB8" w:rsidP="00D2778E">
            <w:pPr>
              <w:jc w:val="center"/>
              <w:rPr>
                <w:rFonts w:ascii="Arial" w:hAnsi="Arial" w:cs="Arial"/>
                <w:b/>
              </w:rPr>
            </w:pPr>
            <w:r>
              <w:rPr>
                <w:rFonts w:ascii="Arial" w:hAnsi="Arial" w:cs="Arial"/>
                <w:b/>
              </w:rPr>
              <w:t>*Test Method Specification against which tests are performed and/or the techniques/ equipment used</w:t>
            </w:r>
          </w:p>
        </w:tc>
        <w:tc>
          <w:tcPr>
            <w:tcW w:w="797" w:type="pct"/>
            <w:gridSpan w:val="3"/>
          </w:tcPr>
          <w:p w14:paraId="7D6542FB" w14:textId="77777777" w:rsidR="00BD0FB8" w:rsidRPr="00C713E3" w:rsidRDefault="00BD0FB8" w:rsidP="004E5F13">
            <w:pPr>
              <w:jc w:val="center"/>
              <w:rPr>
                <w:rFonts w:ascii="Arial" w:hAnsi="Arial" w:cs="Arial"/>
                <w:b/>
              </w:rPr>
            </w:pPr>
            <w:r>
              <w:rPr>
                <w:rFonts w:ascii="Arial" w:hAnsi="Arial" w:cs="Arial"/>
                <w:b/>
              </w:rPr>
              <w:t>Range of Testing/ Limits of detection</w:t>
            </w:r>
          </w:p>
        </w:tc>
        <w:tc>
          <w:tcPr>
            <w:tcW w:w="799" w:type="pct"/>
          </w:tcPr>
          <w:p w14:paraId="30C7881A" w14:textId="520F8E5E" w:rsidR="00BD0FB8" w:rsidRDefault="00BD0FB8" w:rsidP="004E5F13">
            <w:pPr>
              <w:ind w:firstLine="67"/>
              <w:jc w:val="center"/>
              <w:rPr>
                <w:rFonts w:ascii="Arial" w:hAnsi="Arial" w:cs="Arial"/>
                <w:b/>
              </w:rPr>
            </w:pPr>
            <w:r>
              <w:rPr>
                <w:rFonts w:ascii="Arial" w:hAnsi="Arial" w:cs="Arial"/>
                <w:b/>
              </w:rPr>
              <w:t>Measurement Uncertainty expressed as</w:t>
            </w:r>
          </w:p>
          <w:p w14:paraId="71BD1D17" w14:textId="33408F59" w:rsidR="00BD0FB8" w:rsidRPr="00C713E3" w:rsidRDefault="00BD0FB8" w:rsidP="004E5F13">
            <w:pPr>
              <w:jc w:val="center"/>
              <w:rPr>
                <w:rFonts w:ascii="Arial" w:hAnsi="Arial" w:cs="Arial"/>
                <w:b/>
              </w:rPr>
            </w:pPr>
            <w:r>
              <w:rPr>
                <w:rFonts w:ascii="Arial" w:hAnsi="Arial" w:cs="Arial"/>
                <w:b/>
              </w:rPr>
              <w:t>(</w:t>
            </w:r>
            <w:r>
              <w:rPr>
                <w:rFonts w:ascii="Arial" w:hAnsi="Arial" w:cs="Arial"/>
                <w:b/>
              </w:rPr>
              <w:sym w:font="Symbol" w:char="F0B1"/>
            </w:r>
            <w:r>
              <w:rPr>
                <w:rFonts w:ascii="Arial" w:hAnsi="Arial" w:cs="Arial"/>
                <w:b/>
              </w:rPr>
              <w:t>)Observed Value**</w:t>
            </w:r>
          </w:p>
        </w:tc>
        <w:tc>
          <w:tcPr>
            <w:tcW w:w="799" w:type="pct"/>
          </w:tcPr>
          <w:p w14:paraId="7F11FEC7" w14:textId="77777777" w:rsidR="00BD0FB8" w:rsidRPr="00CF33C6" w:rsidRDefault="00BD0FB8" w:rsidP="004E5F13">
            <w:pPr>
              <w:jc w:val="center"/>
              <w:rPr>
                <w:rFonts w:ascii="Arial" w:hAnsi="Arial" w:cs="Arial"/>
                <w:b/>
              </w:rPr>
            </w:pPr>
            <w:r w:rsidRPr="00CF33C6">
              <w:rPr>
                <w:rFonts w:ascii="Arial" w:hAnsi="Arial" w:cs="Arial"/>
                <w:b/>
              </w:rPr>
              <w:t>Assessment Technique</w:t>
            </w:r>
          </w:p>
          <w:p w14:paraId="70680935" w14:textId="77777777" w:rsidR="00BD0FB8" w:rsidRDefault="00BD0FB8" w:rsidP="004E5F13">
            <w:pPr>
              <w:spacing w:after="120"/>
              <w:jc w:val="center"/>
              <w:rPr>
                <w:rFonts w:ascii="Arial" w:hAnsi="Arial" w:cs="Arial"/>
                <w:b/>
              </w:rPr>
            </w:pPr>
            <w:r w:rsidRPr="00CF33C6">
              <w:rPr>
                <w:rFonts w:ascii="Arial" w:hAnsi="Arial" w:cs="Arial"/>
                <w:b/>
              </w:rPr>
              <w:t>used by Assessor(s)</w:t>
            </w:r>
          </w:p>
          <w:p w14:paraId="534D09D7" w14:textId="77777777" w:rsidR="00BD0FB8" w:rsidRPr="006D26FE" w:rsidRDefault="00BD0FB8" w:rsidP="00244030">
            <w:pPr>
              <w:ind w:right="-144"/>
              <w:rPr>
                <w:rFonts w:ascii="Arial" w:hAnsi="Arial" w:cs="Arial"/>
                <w:b/>
                <w:sz w:val="18"/>
                <w:szCs w:val="18"/>
                <w:vertAlign w:val="superscript"/>
              </w:rPr>
            </w:pPr>
            <w:r w:rsidRPr="006D26FE">
              <w:rPr>
                <w:rFonts w:ascii="Arial" w:hAnsi="Arial" w:cs="Arial"/>
                <w:b/>
                <w:i/>
                <w:iCs/>
                <w:sz w:val="18"/>
                <w:szCs w:val="18"/>
                <w:vertAlign w:val="superscript"/>
              </w:rPr>
              <w:t>(Test Witness / Document review /Interviewing / File Review (Record Review)</w:t>
            </w:r>
          </w:p>
        </w:tc>
      </w:tr>
      <w:tr w:rsidR="00BD0FB8" w:rsidRPr="00C713E3" w14:paraId="639D3377" w14:textId="77777777" w:rsidTr="00244030">
        <w:trPr>
          <w:trHeight w:val="510"/>
          <w:jc w:val="center"/>
        </w:trPr>
        <w:tc>
          <w:tcPr>
            <w:tcW w:w="238" w:type="pct"/>
          </w:tcPr>
          <w:p w14:paraId="27F28234" w14:textId="77777777" w:rsidR="00BD0FB8" w:rsidRPr="00C713E3" w:rsidRDefault="00BD0FB8" w:rsidP="00244030">
            <w:pPr>
              <w:rPr>
                <w:rFonts w:ascii="Arial" w:hAnsi="Arial" w:cs="Arial"/>
                <w:b/>
              </w:rPr>
            </w:pPr>
          </w:p>
        </w:tc>
        <w:tc>
          <w:tcPr>
            <w:tcW w:w="760" w:type="pct"/>
            <w:shd w:val="clear" w:color="auto" w:fill="FFFFFF" w:themeFill="background1"/>
          </w:tcPr>
          <w:p w14:paraId="1D79BD3D" w14:textId="77777777" w:rsidR="00BD0FB8" w:rsidRPr="00C713E3" w:rsidRDefault="00BD0FB8" w:rsidP="00244030">
            <w:pPr>
              <w:rPr>
                <w:rFonts w:ascii="Arial" w:hAnsi="Arial" w:cs="Arial"/>
                <w:b/>
              </w:rPr>
            </w:pPr>
          </w:p>
        </w:tc>
        <w:tc>
          <w:tcPr>
            <w:tcW w:w="808" w:type="pct"/>
            <w:gridSpan w:val="3"/>
          </w:tcPr>
          <w:p w14:paraId="625D976A" w14:textId="77777777" w:rsidR="00BD0FB8" w:rsidRPr="00C713E3" w:rsidRDefault="00BD0FB8" w:rsidP="00244030">
            <w:pPr>
              <w:rPr>
                <w:rFonts w:ascii="Arial" w:hAnsi="Arial" w:cs="Arial"/>
                <w:b/>
              </w:rPr>
            </w:pPr>
          </w:p>
        </w:tc>
        <w:tc>
          <w:tcPr>
            <w:tcW w:w="799" w:type="pct"/>
          </w:tcPr>
          <w:p w14:paraId="3B869792" w14:textId="77777777" w:rsidR="00BD0FB8" w:rsidRPr="00C713E3" w:rsidRDefault="00BD0FB8" w:rsidP="00244030">
            <w:pPr>
              <w:rPr>
                <w:rFonts w:ascii="Arial" w:hAnsi="Arial" w:cs="Arial"/>
                <w:b/>
              </w:rPr>
            </w:pPr>
          </w:p>
        </w:tc>
        <w:tc>
          <w:tcPr>
            <w:tcW w:w="797" w:type="pct"/>
            <w:gridSpan w:val="3"/>
          </w:tcPr>
          <w:p w14:paraId="3571A29E" w14:textId="77777777" w:rsidR="00BD0FB8" w:rsidRPr="00C713E3" w:rsidRDefault="00BD0FB8" w:rsidP="00244030">
            <w:pPr>
              <w:rPr>
                <w:rFonts w:ascii="Arial" w:hAnsi="Arial" w:cs="Arial"/>
                <w:b/>
              </w:rPr>
            </w:pPr>
          </w:p>
        </w:tc>
        <w:tc>
          <w:tcPr>
            <w:tcW w:w="799" w:type="pct"/>
          </w:tcPr>
          <w:p w14:paraId="6378546C" w14:textId="77777777" w:rsidR="00BD0FB8" w:rsidRPr="00C713E3" w:rsidRDefault="00BD0FB8" w:rsidP="00244030">
            <w:pPr>
              <w:ind w:right="-144"/>
              <w:rPr>
                <w:rFonts w:ascii="Arial" w:hAnsi="Arial" w:cs="Arial"/>
                <w:b/>
                <w:vertAlign w:val="superscript"/>
              </w:rPr>
            </w:pPr>
          </w:p>
        </w:tc>
        <w:tc>
          <w:tcPr>
            <w:tcW w:w="799" w:type="pct"/>
          </w:tcPr>
          <w:p w14:paraId="1A4BA8F3" w14:textId="77777777" w:rsidR="00BD0FB8" w:rsidRPr="00C713E3" w:rsidRDefault="00BD0FB8" w:rsidP="00244030">
            <w:pPr>
              <w:ind w:right="-144"/>
              <w:rPr>
                <w:rFonts w:ascii="Arial" w:hAnsi="Arial" w:cs="Arial"/>
                <w:b/>
              </w:rPr>
            </w:pPr>
          </w:p>
        </w:tc>
      </w:tr>
      <w:tr w:rsidR="00BD0FB8" w:rsidRPr="00C713E3" w14:paraId="153B9FE2" w14:textId="77777777" w:rsidTr="00244030">
        <w:trPr>
          <w:trHeight w:val="510"/>
          <w:jc w:val="center"/>
        </w:trPr>
        <w:tc>
          <w:tcPr>
            <w:tcW w:w="238" w:type="pct"/>
          </w:tcPr>
          <w:p w14:paraId="20CC371F" w14:textId="77777777" w:rsidR="00BD0FB8" w:rsidRPr="00C713E3" w:rsidRDefault="00BD0FB8" w:rsidP="00244030">
            <w:pPr>
              <w:rPr>
                <w:rFonts w:ascii="Arial" w:hAnsi="Arial" w:cs="Arial"/>
                <w:b/>
              </w:rPr>
            </w:pPr>
          </w:p>
        </w:tc>
        <w:tc>
          <w:tcPr>
            <w:tcW w:w="760" w:type="pct"/>
            <w:shd w:val="clear" w:color="auto" w:fill="FFFFFF" w:themeFill="background1"/>
          </w:tcPr>
          <w:p w14:paraId="556B6066" w14:textId="77777777" w:rsidR="00BD0FB8" w:rsidRPr="00C713E3" w:rsidRDefault="00BD0FB8" w:rsidP="00244030">
            <w:pPr>
              <w:rPr>
                <w:rFonts w:ascii="Arial" w:hAnsi="Arial" w:cs="Arial"/>
                <w:b/>
              </w:rPr>
            </w:pPr>
          </w:p>
        </w:tc>
        <w:tc>
          <w:tcPr>
            <w:tcW w:w="808" w:type="pct"/>
            <w:gridSpan w:val="3"/>
          </w:tcPr>
          <w:p w14:paraId="135E157B" w14:textId="77777777" w:rsidR="00BD0FB8" w:rsidRPr="00C713E3" w:rsidRDefault="00BD0FB8" w:rsidP="00244030">
            <w:pPr>
              <w:rPr>
                <w:rFonts w:ascii="Arial" w:hAnsi="Arial" w:cs="Arial"/>
                <w:b/>
              </w:rPr>
            </w:pPr>
          </w:p>
        </w:tc>
        <w:tc>
          <w:tcPr>
            <w:tcW w:w="799" w:type="pct"/>
          </w:tcPr>
          <w:p w14:paraId="1B6ABCCB" w14:textId="77777777" w:rsidR="00BD0FB8" w:rsidRPr="00C713E3" w:rsidRDefault="00BD0FB8" w:rsidP="00244030">
            <w:pPr>
              <w:rPr>
                <w:rFonts w:ascii="Arial" w:hAnsi="Arial" w:cs="Arial"/>
                <w:b/>
              </w:rPr>
            </w:pPr>
          </w:p>
        </w:tc>
        <w:tc>
          <w:tcPr>
            <w:tcW w:w="797" w:type="pct"/>
            <w:gridSpan w:val="3"/>
          </w:tcPr>
          <w:p w14:paraId="68D9788F" w14:textId="77777777" w:rsidR="00BD0FB8" w:rsidRPr="00C713E3" w:rsidRDefault="00BD0FB8" w:rsidP="00244030">
            <w:pPr>
              <w:rPr>
                <w:rFonts w:ascii="Arial" w:hAnsi="Arial" w:cs="Arial"/>
                <w:b/>
              </w:rPr>
            </w:pPr>
          </w:p>
        </w:tc>
        <w:tc>
          <w:tcPr>
            <w:tcW w:w="799" w:type="pct"/>
          </w:tcPr>
          <w:p w14:paraId="79F2E45B" w14:textId="77777777" w:rsidR="00BD0FB8" w:rsidRPr="00C713E3" w:rsidRDefault="00BD0FB8" w:rsidP="00244030">
            <w:pPr>
              <w:ind w:right="-144"/>
              <w:rPr>
                <w:rFonts w:ascii="Arial" w:hAnsi="Arial" w:cs="Arial"/>
                <w:b/>
                <w:vertAlign w:val="superscript"/>
              </w:rPr>
            </w:pPr>
          </w:p>
        </w:tc>
        <w:tc>
          <w:tcPr>
            <w:tcW w:w="799" w:type="pct"/>
          </w:tcPr>
          <w:p w14:paraId="762F722A" w14:textId="77777777" w:rsidR="00BD0FB8" w:rsidRPr="00C713E3" w:rsidRDefault="00BD0FB8" w:rsidP="00244030">
            <w:pPr>
              <w:ind w:right="-144"/>
              <w:rPr>
                <w:rFonts w:ascii="Arial" w:hAnsi="Arial" w:cs="Arial"/>
                <w:b/>
              </w:rPr>
            </w:pPr>
          </w:p>
        </w:tc>
      </w:tr>
      <w:tr w:rsidR="00BD0FB8" w:rsidRPr="00C713E3" w14:paraId="6C469AC8" w14:textId="77777777" w:rsidTr="00244030">
        <w:trPr>
          <w:trHeight w:val="510"/>
          <w:jc w:val="center"/>
        </w:trPr>
        <w:tc>
          <w:tcPr>
            <w:tcW w:w="238" w:type="pct"/>
          </w:tcPr>
          <w:p w14:paraId="2B7166DD" w14:textId="77777777" w:rsidR="00BD0FB8" w:rsidRPr="00C713E3" w:rsidRDefault="00BD0FB8" w:rsidP="00244030">
            <w:pPr>
              <w:rPr>
                <w:rFonts w:ascii="Arial" w:hAnsi="Arial" w:cs="Arial"/>
                <w:b/>
              </w:rPr>
            </w:pPr>
          </w:p>
        </w:tc>
        <w:tc>
          <w:tcPr>
            <w:tcW w:w="760" w:type="pct"/>
            <w:shd w:val="clear" w:color="auto" w:fill="FFFFFF" w:themeFill="background1"/>
          </w:tcPr>
          <w:p w14:paraId="3883E3E2" w14:textId="77777777" w:rsidR="00BD0FB8" w:rsidRPr="00C713E3" w:rsidRDefault="00BD0FB8" w:rsidP="00244030">
            <w:pPr>
              <w:rPr>
                <w:rFonts w:ascii="Arial" w:hAnsi="Arial" w:cs="Arial"/>
                <w:b/>
              </w:rPr>
            </w:pPr>
          </w:p>
        </w:tc>
        <w:tc>
          <w:tcPr>
            <w:tcW w:w="808" w:type="pct"/>
            <w:gridSpan w:val="3"/>
          </w:tcPr>
          <w:p w14:paraId="36CA2666" w14:textId="77777777" w:rsidR="00BD0FB8" w:rsidRPr="00C713E3" w:rsidRDefault="00BD0FB8" w:rsidP="00244030">
            <w:pPr>
              <w:rPr>
                <w:rFonts w:ascii="Arial" w:hAnsi="Arial" w:cs="Arial"/>
                <w:b/>
              </w:rPr>
            </w:pPr>
          </w:p>
        </w:tc>
        <w:tc>
          <w:tcPr>
            <w:tcW w:w="799" w:type="pct"/>
          </w:tcPr>
          <w:p w14:paraId="042FF3F8" w14:textId="77777777" w:rsidR="00BD0FB8" w:rsidRPr="00C713E3" w:rsidRDefault="00BD0FB8" w:rsidP="00244030">
            <w:pPr>
              <w:rPr>
                <w:rFonts w:ascii="Arial" w:hAnsi="Arial" w:cs="Arial"/>
                <w:b/>
              </w:rPr>
            </w:pPr>
          </w:p>
        </w:tc>
        <w:tc>
          <w:tcPr>
            <w:tcW w:w="797" w:type="pct"/>
            <w:gridSpan w:val="3"/>
          </w:tcPr>
          <w:p w14:paraId="3EAF2D90" w14:textId="77777777" w:rsidR="00BD0FB8" w:rsidRPr="00C713E3" w:rsidRDefault="00BD0FB8" w:rsidP="00244030">
            <w:pPr>
              <w:rPr>
                <w:rFonts w:ascii="Arial" w:hAnsi="Arial" w:cs="Arial"/>
                <w:b/>
              </w:rPr>
            </w:pPr>
          </w:p>
        </w:tc>
        <w:tc>
          <w:tcPr>
            <w:tcW w:w="799" w:type="pct"/>
          </w:tcPr>
          <w:p w14:paraId="6173B731" w14:textId="77777777" w:rsidR="00BD0FB8" w:rsidRPr="00C713E3" w:rsidRDefault="00BD0FB8" w:rsidP="00244030">
            <w:pPr>
              <w:ind w:right="-144"/>
              <w:rPr>
                <w:rFonts w:ascii="Arial" w:hAnsi="Arial" w:cs="Arial"/>
                <w:b/>
                <w:vertAlign w:val="superscript"/>
              </w:rPr>
            </w:pPr>
          </w:p>
        </w:tc>
        <w:tc>
          <w:tcPr>
            <w:tcW w:w="799" w:type="pct"/>
          </w:tcPr>
          <w:p w14:paraId="2F47B063" w14:textId="77777777" w:rsidR="00BD0FB8" w:rsidRPr="00C713E3" w:rsidRDefault="00BD0FB8" w:rsidP="00244030">
            <w:pPr>
              <w:ind w:right="-144"/>
              <w:rPr>
                <w:rFonts w:ascii="Arial" w:hAnsi="Arial" w:cs="Arial"/>
                <w:b/>
              </w:rPr>
            </w:pPr>
          </w:p>
        </w:tc>
      </w:tr>
      <w:tr w:rsidR="00BD0FB8" w:rsidRPr="00C713E3" w14:paraId="0113F397" w14:textId="77777777" w:rsidTr="00244030">
        <w:trPr>
          <w:trHeight w:val="510"/>
          <w:jc w:val="center"/>
        </w:trPr>
        <w:tc>
          <w:tcPr>
            <w:tcW w:w="238" w:type="pct"/>
          </w:tcPr>
          <w:p w14:paraId="6BACDC2C" w14:textId="77777777" w:rsidR="00BD0FB8" w:rsidRPr="00C713E3" w:rsidRDefault="00BD0FB8" w:rsidP="00244030">
            <w:pPr>
              <w:rPr>
                <w:rFonts w:ascii="Arial" w:hAnsi="Arial" w:cs="Arial"/>
                <w:b/>
              </w:rPr>
            </w:pPr>
          </w:p>
        </w:tc>
        <w:tc>
          <w:tcPr>
            <w:tcW w:w="760" w:type="pct"/>
            <w:shd w:val="clear" w:color="auto" w:fill="FFFFFF" w:themeFill="background1"/>
          </w:tcPr>
          <w:p w14:paraId="61876504" w14:textId="77777777" w:rsidR="00BD0FB8" w:rsidRPr="00C713E3" w:rsidRDefault="00BD0FB8" w:rsidP="00244030">
            <w:pPr>
              <w:rPr>
                <w:rFonts w:ascii="Arial" w:hAnsi="Arial" w:cs="Arial"/>
                <w:b/>
              </w:rPr>
            </w:pPr>
          </w:p>
        </w:tc>
        <w:tc>
          <w:tcPr>
            <w:tcW w:w="808" w:type="pct"/>
            <w:gridSpan w:val="3"/>
          </w:tcPr>
          <w:p w14:paraId="223B2CFC" w14:textId="77777777" w:rsidR="00BD0FB8" w:rsidRPr="00C713E3" w:rsidRDefault="00BD0FB8" w:rsidP="00244030">
            <w:pPr>
              <w:rPr>
                <w:rFonts w:ascii="Arial" w:hAnsi="Arial" w:cs="Arial"/>
                <w:b/>
              </w:rPr>
            </w:pPr>
          </w:p>
        </w:tc>
        <w:tc>
          <w:tcPr>
            <w:tcW w:w="799" w:type="pct"/>
          </w:tcPr>
          <w:p w14:paraId="533993EA" w14:textId="77777777" w:rsidR="00BD0FB8" w:rsidRPr="00C713E3" w:rsidRDefault="00BD0FB8" w:rsidP="00244030">
            <w:pPr>
              <w:rPr>
                <w:rFonts w:ascii="Arial" w:hAnsi="Arial" w:cs="Arial"/>
                <w:b/>
              </w:rPr>
            </w:pPr>
          </w:p>
        </w:tc>
        <w:tc>
          <w:tcPr>
            <w:tcW w:w="797" w:type="pct"/>
            <w:gridSpan w:val="3"/>
          </w:tcPr>
          <w:p w14:paraId="62EC6613" w14:textId="77777777" w:rsidR="00BD0FB8" w:rsidRPr="00C713E3" w:rsidRDefault="00BD0FB8" w:rsidP="00244030">
            <w:pPr>
              <w:rPr>
                <w:rFonts w:ascii="Arial" w:hAnsi="Arial" w:cs="Arial"/>
                <w:b/>
              </w:rPr>
            </w:pPr>
          </w:p>
        </w:tc>
        <w:tc>
          <w:tcPr>
            <w:tcW w:w="799" w:type="pct"/>
          </w:tcPr>
          <w:p w14:paraId="2214E097" w14:textId="77777777" w:rsidR="00BD0FB8" w:rsidRPr="00C713E3" w:rsidRDefault="00BD0FB8" w:rsidP="00244030">
            <w:pPr>
              <w:ind w:right="-144"/>
              <w:rPr>
                <w:rFonts w:ascii="Arial" w:hAnsi="Arial" w:cs="Arial"/>
                <w:b/>
                <w:vertAlign w:val="superscript"/>
              </w:rPr>
            </w:pPr>
          </w:p>
        </w:tc>
        <w:tc>
          <w:tcPr>
            <w:tcW w:w="799" w:type="pct"/>
          </w:tcPr>
          <w:p w14:paraId="15F8B3BC" w14:textId="77777777" w:rsidR="00BD0FB8" w:rsidRPr="00C713E3" w:rsidRDefault="00BD0FB8" w:rsidP="00244030">
            <w:pPr>
              <w:ind w:right="-144"/>
              <w:rPr>
                <w:rFonts w:ascii="Arial" w:hAnsi="Arial" w:cs="Arial"/>
                <w:b/>
              </w:rPr>
            </w:pPr>
          </w:p>
        </w:tc>
      </w:tr>
      <w:tr w:rsidR="00BD0FB8" w:rsidRPr="00C713E3" w14:paraId="6EADB5F7" w14:textId="77777777" w:rsidTr="00244030">
        <w:trPr>
          <w:trHeight w:val="510"/>
          <w:jc w:val="center"/>
        </w:trPr>
        <w:tc>
          <w:tcPr>
            <w:tcW w:w="238" w:type="pct"/>
          </w:tcPr>
          <w:p w14:paraId="7574957C" w14:textId="77777777" w:rsidR="00BD0FB8" w:rsidRPr="00C713E3" w:rsidRDefault="00BD0FB8" w:rsidP="00244030">
            <w:pPr>
              <w:rPr>
                <w:rFonts w:ascii="Arial" w:hAnsi="Arial" w:cs="Arial"/>
                <w:b/>
              </w:rPr>
            </w:pPr>
          </w:p>
        </w:tc>
        <w:tc>
          <w:tcPr>
            <w:tcW w:w="760" w:type="pct"/>
            <w:shd w:val="clear" w:color="auto" w:fill="FFFFFF" w:themeFill="background1"/>
          </w:tcPr>
          <w:p w14:paraId="1497A7A4" w14:textId="77777777" w:rsidR="00BD0FB8" w:rsidRPr="00C713E3" w:rsidRDefault="00BD0FB8" w:rsidP="00244030">
            <w:pPr>
              <w:rPr>
                <w:rFonts w:ascii="Arial" w:hAnsi="Arial" w:cs="Arial"/>
                <w:b/>
              </w:rPr>
            </w:pPr>
          </w:p>
        </w:tc>
        <w:tc>
          <w:tcPr>
            <w:tcW w:w="808" w:type="pct"/>
            <w:gridSpan w:val="3"/>
          </w:tcPr>
          <w:p w14:paraId="19070BAF" w14:textId="77777777" w:rsidR="00BD0FB8" w:rsidRPr="00C713E3" w:rsidRDefault="00BD0FB8" w:rsidP="00244030">
            <w:pPr>
              <w:rPr>
                <w:rFonts w:ascii="Arial" w:hAnsi="Arial" w:cs="Arial"/>
                <w:b/>
              </w:rPr>
            </w:pPr>
          </w:p>
        </w:tc>
        <w:tc>
          <w:tcPr>
            <w:tcW w:w="799" w:type="pct"/>
          </w:tcPr>
          <w:p w14:paraId="3E57E887" w14:textId="77777777" w:rsidR="00BD0FB8" w:rsidRPr="00C713E3" w:rsidRDefault="00BD0FB8" w:rsidP="00244030">
            <w:pPr>
              <w:rPr>
                <w:rFonts w:ascii="Arial" w:hAnsi="Arial" w:cs="Arial"/>
                <w:b/>
              </w:rPr>
            </w:pPr>
          </w:p>
        </w:tc>
        <w:tc>
          <w:tcPr>
            <w:tcW w:w="797" w:type="pct"/>
            <w:gridSpan w:val="3"/>
          </w:tcPr>
          <w:p w14:paraId="4D806679" w14:textId="77777777" w:rsidR="00BD0FB8" w:rsidRPr="00C713E3" w:rsidRDefault="00BD0FB8" w:rsidP="00244030">
            <w:pPr>
              <w:rPr>
                <w:rFonts w:ascii="Arial" w:hAnsi="Arial" w:cs="Arial"/>
                <w:b/>
              </w:rPr>
            </w:pPr>
          </w:p>
        </w:tc>
        <w:tc>
          <w:tcPr>
            <w:tcW w:w="799" w:type="pct"/>
          </w:tcPr>
          <w:p w14:paraId="51E80B38" w14:textId="77777777" w:rsidR="00BD0FB8" w:rsidRPr="00C713E3" w:rsidRDefault="00BD0FB8" w:rsidP="00244030">
            <w:pPr>
              <w:ind w:right="-144"/>
              <w:rPr>
                <w:rFonts w:ascii="Arial" w:hAnsi="Arial" w:cs="Arial"/>
                <w:b/>
                <w:vertAlign w:val="superscript"/>
              </w:rPr>
            </w:pPr>
          </w:p>
        </w:tc>
        <w:tc>
          <w:tcPr>
            <w:tcW w:w="799" w:type="pct"/>
          </w:tcPr>
          <w:p w14:paraId="4E034653" w14:textId="77777777" w:rsidR="00BD0FB8" w:rsidRPr="00C713E3" w:rsidRDefault="00BD0FB8" w:rsidP="00244030">
            <w:pPr>
              <w:ind w:right="-144"/>
              <w:rPr>
                <w:rFonts w:ascii="Arial" w:hAnsi="Arial" w:cs="Arial"/>
                <w:b/>
              </w:rPr>
            </w:pPr>
          </w:p>
        </w:tc>
      </w:tr>
      <w:tr w:rsidR="00BD0FB8" w:rsidRPr="00C713E3" w14:paraId="30B308E0" w14:textId="77777777" w:rsidTr="00244030">
        <w:trPr>
          <w:trHeight w:val="510"/>
          <w:jc w:val="center"/>
        </w:trPr>
        <w:tc>
          <w:tcPr>
            <w:tcW w:w="238" w:type="pct"/>
          </w:tcPr>
          <w:p w14:paraId="192AC071" w14:textId="77777777" w:rsidR="00BD0FB8" w:rsidRPr="00C713E3" w:rsidRDefault="00BD0FB8" w:rsidP="00244030">
            <w:pPr>
              <w:rPr>
                <w:rFonts w:ascii="Arial" w:hAnsi="Arial" w:cs="Arial"/>
                <w:b/>
              </w:rPr>
            </w:pPr>
          </w:p>
        </w:tc>
        <w:tc>
          <w:tcPr>
            <w:tcW w:w="760" w:type="pct"/>
            <w:shd w:val="clear" w:color="auto" w:fill="FFFFFF" w:themeFill="background1"/>
          </w:tcPr>
          <w:p w14:paraId="18255E55" w14:textId="77777777" w:rsidR="00BD0FB8" w:rsidRPr="00C713E3" w:rsidRDefault="00BD0FB8" w:rsidP="00244030">
            <w:pPr>
              <w:rPr>
                <w:rFonts w:ascii="Arial" w:hAnsi="Arial" w:cs="Arial"/>
                <w:b/>
              </w:rPr>
            </w:pPr>
          </w:p>
        </w:tc>
        <w:tc>
          <w:tcPr>
            <w:tcW w:w="808" w:type="pct"/>
            <w:gridSpan w:val="3"/>
          </w:tcPr>
          <w:p w14:paraId="6CA0ADF4" w14:textId="77777777" w:rsidR="00BD0FB8" w:rsidRPr="00C713E3" w:rsidRDefault="00BD0FB8" w:rsidP="00244030">
            <w:pPr>
              <w:rPr>
                <w:rFonts w:ascii="Arial" w:hAnsi="Arial" w:cs="Arial"/>
                <w:b/>
              </w:rPr>
            </w:pPr>
          </w:p>
        </w:tc>
        <w:tc>
          <w:tcPr>
            <w:tcW w:w="799" w:type="pct"/>
          </w:tcPr>
          <w:p w14:paraId="6B3E69FE" w14:textId="77777777" w:rsidR="00BD0FB8" w:rsidRPr="00C713E3" w:rsidRDefault="00BD0FB8" w:rsidP="00244030">
            <w:pPr>
              <w:rPr>
                <w:rFonts w:ascii="Arial" w:hAnsi="Arial" w:cs="Arial"/>
                <w:b/>
              </w:rPr>
            </w:pPr>
          </w:p>
        </w:tc>
        <w:tc>
          <w:tcPr>
            <w:tcW w:w="797" w:type="pct"/>
            <w:gridSpan w:val="3"/>
          </w:tcPr>
          <w:p w14:paraId="547514F5" w14:textId="77777777" w:rsidR="00BD0FB8" w:rsidRPr="00C713E3" w:rsidRDefault="00BD0FB8" w:rsidP="00244030">
            <w:pPr>
              <w:rPr>
                <w:rFonts w:ascii="Arial" w:hAnsi="Arial" w:cs="Arial"/>
                <w:b/>
              </w:rPr>
            </w:pPr>
          </w:p>
        </w:tc>
        <w:tc>
          <w:tcPr>
            <w:tcW w:w="799" w:type="pct"/>
          </w:tcPr>
          <w:p w14:paraId="2AB1D332" w14:textId="77777777" w:rsidR="00BD0FB8" w:rsidRPr="00C713E3" w:rsidRDefault="00BD0FB8" w:rsidP="00244030">
            <w:pPr>
              <w:ind w:right="-144"/>
              <w:rPr>
                <w:rFonts w:ascii="Arial" w:hAnsi="Arial" w:cs="Arial"/>
                <w:b/>
                <w:vertAlign w:val="superscript"/>
              </w:rPr>
            </w:pPr>
          </w:p>
        </w:tc>
        <w:tc>
          <w:tcPr>
            <w:tcW w:w="799" w:type="pct"/>
          </w:tcPr>
          <w:p w14:paraId="02FFF6FD" w14:textId="77777777" w:rsidR="00BD0FB8" w:rsidRPr="00C713E3" w:rsidRDefault="00BD0FB8" w:rsidP="00244030">
            <w:pPr>
              <w:ind w:right="-144"/>
              <w:rPr>
                <w:rFonts w:ascii="Arial" w:hAnsi="Arial" w:cs="Arial"/>
                <w:b/>
              </w:rPr>
            </w:pPr>
          </w:p>
        </w:tc>
      </w:tr>
      <w:tr w:rsidR="00BD0FB8" w:rsidRPr="00C713E3" w14:paraId="305568B7" w14:textId="77777777" w:rsidTr="00244030">
        <w:trPr>
          <w:trHeight w:val="510"/>
          <w:jc w:val="center"/>
        </w:trPr>
        <w:tc>
          <w:tcPr>
            <w:tcW w:w="238" w:type="pct"/>
          </w:tcPr>
          <w:p w14:paraId="5F683F5C" w14:textId="77777777" w:rsidR="00BD0FB8" w:rsidRPr="00C713E3" w:rsidRDefault="00BD0FB8" w:rsidP="00244030">
            <w:pPr>
              <w:rPr>
                <w:rFonts w:ascii="Arial" w:hAnsi="Arial" w:cs="Arial"/>
                <w:b/>
              </w:rPr>
            </w:pPr>
          </w:p>
        </w:tc>
        <w:tc>
          <w:tcPr>
            <w:tcW w:w="760" w:type="pct"/>
            <w:shd w:val="clear" w:color="auto" w:fill="FFFFFF" w:themeFill="background1"/>
          </w:tcPr>
          <w:p w14:paraId="3D538FED" w14:textId="77777777" w:rsidR="00BD0FB8" w:rsidRPr="00C713E3" w:rsidRDefault="00BD0FB8" w:rsidP="00244030">
            <w:pPr>
              <w:rPr>
                <w:rFonts w:ascii="Arial" w:hAnsi="Arial" w:cs="Arial"/>
                <w:b/>
              </w:rPr>
            </w:pPr>
          </w:p>
        </w:tc>
        <w:tc>
          <w:tcPr>
            <w:tcW w:w="808" w:type="pct"/>
            <w:gridSpan w:val="3"/>
          </w:tcPr>
          <w:p w14:paraId="49C55954" w14:textId="77777777" w:rsidR="00BD0FB8" w:rsidRPr="00C713E3" w:rsidRDefault="00BD0FB8" w:rsidP="00244030">
            <w:pPr>
              <w:rPr>
                <w:rFonts w:ascii="Arial" w:hAnsi="Arial" w:cs="Arial"/>
                <w:b/>
              </w:rPr>
            </w:pPr>
          </w:p>
        </w:tc>
        <w:tc>
          <w:tcPr>
            <w:tcW w:w="799" w:type="pct"/>
          </w:tcPr>
          <w:p w14:paraId="3300CA60" w14:textId="77777777" w:rsidR="00BD0FB8" w:rsidRPr="00C713E3" w:rsidRDefault="00BD0FB8" w:rsidP="00244030">
            <w:pPr>
              <w:rPr>
                <w:rFonts w:ascii="Arial" w:hAnsi="Arial" w:cs="Arial"/>
                <w:b/>
              </w:rPr>
            </w:pPr>
          </w:p>
        </w:tc>
        <w:tc>
          <w:tcPr>
            <w:tcW w:w="797" w:type="pct"/>
            <w:gridSpan w:val="3"/>
          </w:tcPr>
          <w:p w14:paraId="40609D11" w14:textId="77777777" w:rsidR="00BD0FB8" w:rsidRPr="00C713E3" w:rsidRDefault="00BD0FB8" w:rsidP="00244030">
            <w:pPr>
              <w:rPr>
                <w:rFonts w:ascii="Arial" w:hAnsi="Arial" w:cs="Arial"/>
                <w:b/>
              </w:rPr>
            </w:pPr>
          </w:p>
        </w:tc>
        <w:tc>
          <w:tcPr>
            <w:tcW w:w="799" w:type="pct"/>
          </w:tcPr>
          <w:p w14:paraId="557666FF" w14:textId="77777777" w:rsidR="00BD0FB8" w:rsidRPr="00C713E3" w:rsidRDefault="00BD0FB8" w:rsidP="00244030">
            <w:pPr>
              <w:ind w:right="-144"/>
              <w:rPr>
                <w:rFonts w:ascii="Arial" w:hAnsi="Arial" w:cs="Arial"/>
                <w:b/>
                <w:vertAlign w:val="superscript"/>
              </w:rPr>
            </w:pPr>
          </w:p>
        </w:tc>
        <w:tc>
          <w:tcPr>
            <w:tcW w:w="799" w:type="pct"/>
          </w:tcPr>
          <w:p w14:paraId="3A5A2BF7" w14:textId="77777777" w:rsidR="00BD0FB8" w:rsidRPr="00C713E3" w:rsidRDefault="00BD0FB8" w:rsidP="00244030">
            <w:pPr>
              <w:ind w:right="-144"/>
              <w:rPr>
                <w:rFonts w:ascii="Arial" w:hAnsi="Arial" w:cs="Arial"/>
                <w:b/>
              </w:rPr>
            </w:pPr>
          </w:p>
        </w:tc>
      </w:tr>
      <w:tr w:rsidR="00BD0FB8" w:rsidRPr="00C713E3" w14:paraId="39816BD2" w14:textId="77777777" w:rsidTr="00244030">
        <w:trPr>
          <w:trHeight w:val="510"/>
          <w:jc w:val="center"/>
        </w:trPr>
        <w:tc>
          <w:tcPr>
            <w:tcW w:w="238" w:type="pct"/>
          </w:tcPr>
          <w:p w14:paraId="579F00FB" w14:textId="77777777" w:rsidR="00BD0FB8" w:rsidRPr="00C713E3" w:rsidRDefault="00BD0FB8" w:rsidP="00244030">
            <w:pPr>
              <w:rPr>
                <w:rFonts w:ascii="Arial" w:hAnsi="Arial" w:cs="Arial"/>
                <w:b/>
              </w:rPr>
            </w:pPr>
          </w:p>
        </w:tc>
        <w:tc>
          <w:tcPr>
            <w:tcW w:w="760" w:type="pct"/>
            <w:shd w:val="clear" w:color="auto" w:fill="FFFFFF" w:themeFill="background1"/>
          </w:tcPr>
          <w:p w14:paraId="09F5887C" w14:textId="77777777" w:rsidR="00BD0FB8" w:rsidRPr="00C713E3" w:rsidRDefault="00BD0FB8" w:rsidP="00244030">
            <w:pPr>
              <w:rPr>
                <w:rFonts w:ascii="Arial" w:hAnsi="Arial" w:cs="Arial"/>
                <w:b/>
              </w:rPr>
            </w:pPr>
          </w:p>
        </w:tc>
        <w:tc>
          <w:tcPr>
            <w:tcW w:w="808" w:type="pct"/>
            <w:gridSpan w:val="3"/>
          </w:tcPr>
          <w:p w14:paraId="2B81B4B8" w14:textId="77777777" w:rsidR="00BD0FB8" w:rsidRPr="00C713E3" w:rsidRDefault="00BD0FB8" w:rsidP="00244030">
            <w:pPr>
              <w:rPr>
                <w:rFonts w:ascii="Arial" w:hAnsi="Arial" w:cs="Arial"/>
                <w:b/>
              </w:rPr>
            </w:pPr>
          </w:p>
        </w:tc>
        <w:tc>
          <w:tcPr>
            <w:tcW w:w="799" w:type="pct"/>
          </w:tcPr>
          <w:p w14:paraId="29FECF1C" w14:textId="77777777" w:rsidR="00BD0FB8" w:rsidRPr="00C713E3" w:rsidRDefault="00BD0FB8" w:rsidP="00244030">
            <w:pPr>
              <w:rPr>
                <w:rFonts w:ascii="Arial" w:hAnsi="Arial" w:cs="Arial"/>
                <w:b/>
              </w:rPr>
            </w:pPr>
          </w:p>
        </w:tc>
        <w:tc>
          <w:tcPr>
            <w:tcW w:w="797" w:type="pct"/>
            <w:gridSpan w:val="3"/>
          </w:tcPr>
          <w:p w14:paraId="2F5C3DF7" w14:textId="77777777" w:rsidR="00BD0FB8" w:rsidRPr="00C713E3" w:rsidRDefault="00BD0FB8" w:rsidP="00244030">
            <w:pPr>
              <w:rPr>
                <w:rFonts w:ascii="Arial" w:hAnsi="Arial" w:cs="Arial"/>
                <w:b/>
              </w:rPr>
            </w:pPr>
          </w:p>
        </w:tc>
        <w:tc>
          <w:tcPr>
            <w:tcW w:w="799" w:type="pct"/>
          </w:tcPr>
          <w:p w14:paraId="00C1E994" w14:textId="77777777" w:rsidR="00BD0FB8" w:rsidRPr="00C713E3" w:rsidRDefault="00BD0FB8" w:rsidP="00244030">
            <w:pPr>
              <w:ind w:right="-144"/>
              <w:rPr>
                <w:rFonts w:ascii="Arial" w:hAnsi="Arial" w:cs="Arial"/>
                <w:b/>
                <w:vertAlign w:val="superscript"/>
              </w:rPr>
            </w:pPr>
          </w:p>
        </w:tc>
        <w:tc>
          <w:tcPr>
            <w:tcW w:w="799" w:type="pct"/>
          </w:tcPr>
          <w:p w14:paraId="2A2A72C3" w14:textId="77777777" w:rsidR="00BD0FB8" w:rsidRPr="00C713E3" w:rsidRDefault="00BD0FB8" w:rsidP="00244030">
            <w:pPr>
              <w:ind w:right="-144"/>
              <w:rPr>
                <w:rFonts w:ascii="Arial" w:hAnsi="Arial" w:cs="Arial"/>
                <w:b/>
              </w:rPr>
            </w:pPr>
          </w:p>
        </w:tc>
      </w:tr>
      <w:tr w:rsidR="00BD0FB8" w:rsidRPr="00C713E3" w14:paraId="59F5951D" w14:textId="77777777" w:rsidTr="00244030">
        <w:trPr>
          <w:trHeight w:val="510"/>
          <w:jc w:val="center"/>
        </w:trPr>
        <w:tc>
          <w:tcPr>
            <w:tcW w:w="238" w:type="pct"/>
          </w:tcPr>
          <w:p w14:paraId="3512397C" w14:textId="77777777" w:rsidR="00BD0FB8" w:rsidRPr="00C713E3" w:rsidRDefault="00BD0FB8" w:rsidP="00244030">
            <w:pPr>
              <w:rPr>
                <w:rFonts w:ascii="Arial" w:hAnsi="Arial" w:cs="Arial"/>
                <w:b/>
              </w:rPr>
            </w:pPr>
          </w:p>
        </w:tc>
        <w:tc>
          <w:tcPr>
            <w:tcW w:w="760" w:type="pct"/>
            <w:shd w:val="clear" w:color="auto" w:fill="FFFFFF" w:themeFill="background1"/>
          </w:tcPr>
          <w:p w14:paraId="17341248" w14:textId="77777777" w:rsidR="00BD0FB8" w:rsidRPr="00C713E3" w:rsidRDefault="00BD0FB8" w:rsidP="00244030">
            <w:pPr>
              <w:rPr>
                <w:rFonts w:ascii="Arial" w:hAnsi="Arial" w:cs="Arial"/>
                <w:b/>
              </w:rPr>
            </w:pPr>
          </w:p>
        </w:tc>
        <w:tc>
          <w:tcPr>
            <w:tcW w:w="808" w:type="pct"/>
            <w:gridSpan w:val="3"/>
          </w:tcPr>
          <w:p w14:paraId="43AE0B87" w14:textId="77777777" w:rsidR="00BD0FB8" w:rsidRPr="00C713E3" w:rsidRDefault="00BD0FB8" w:rsidP="00244030">
            <w:pPr>
              <w:rPr>
                <w:rFonts w:ascii="Arial" w:hAnsi="Arial" w:cs="Arial"/>
                <w:b/>
              </w:rPr>
            </w:pPr>
          </w:p>
        </w:tc>
        <w:tc>
          <w:tcPr>
            <w:tcW w:w="799" w:type="pct"/>
          </w:tcPr>
          <w:p w14:paraId="06FD1CCD" w14:textId="77777777" w:rsidR="00BD0FB8" w:rsidRPr="00C713E3" w:rsidRDefault="00BD0FB8" w:rsidP="00244030">
            <w:pPr>
              <w:rPr>
                <w:rFonts w:ascii="Arial" w:hAnsi="Arial" w:cs="Arial"/>
                <w:b/>
              </w:rPr>
            </w:pPr>
          </w:p>
        </w:tc>
        <w:tc>
          <w:tcPr>
            <w:tcW w:w="797" w:type="pct"/>
            <w:gridSpan w:val="3"/>
          </w:tcPr>
          <w:p w14:paraId="3746A762" w14:textId="77777777" w:rsidR="00BD0FB8" w:rsidRPr="00C713E3" w:rsidRDefault="00BD0FB8" w:rsidP="00244030">
            <w:pPr>
              <w:rPr>
                <w:rFonts w:ascii="Arial" w:hAnsi="Arial" w:cs="Arial"/>
                <w:b/>
              </w:rPr>
            </w:pPr>
          </w:p>
        </w:tc>
        <w:tc>
          <w:tcPr>
            <w:tcW w:w="799" w:type="pct"/>
          </w:tcPr>
          <w:p w14:paraId="2C903C4F" w14:textId="77777777" w:rsidR="00BD0FB8" w:rsidRPr="00C713E3" w:rsidRDefault="00BD0FB8" w:rsidP="00244030">
            <w:pPr>
              <w:ind w:right="-144"/>
              <w:rPr>
                <w:rFonts w:ascii="Arial" w:hAnsi="Arial" w:cs="Arial"/>
                <w:b/>
                <w:vertAlign w:val="superscript"/>
              </w:rPr>
            </w:pPr>
          </w:p>
        </w:tc>
        <w:tc>
          <w:tcPr>
            <w:tcW w:w="799" w:type="pct"/>
          </w:tcPr>
          <w:p w14:paraId="34667725" w14:textId="77777777" w:rsidR="00BD0FB8" w:rsidRPr="00C713E3" w:rsidRDefault="00BD0FB8" w:rsidP="00244030">
            <w:pPr>
              <w:ind w:right="-144"/>
              <w:rPr>
                <w:rFonts w:ascii="Arial" w:hAnsi="Arial" w:cs="Arial"/>
                <w:b/>
              </w:rPr>
            </w:pPr>
          </w:p>
        </w:tc>
      </w:tr>
      <w:tr w:rsidR="00BD0FB8" w:rsidRPr="00C713E3" w14:paraId="37AEA533" w14:textId="77777777" w:rsidTr="00244030">
        <w:trPr>
          <w:trHeight w:val="510"/>
          <w:jc w:val="center"/>
        </w:trPr>
        <w:tc>
          <w:tcPr>
            <w:tcW w:w="238" w:type="pct"/>
          </w:tcPr>
          <w:p w14:paraId="3D666F19" w14:textId="77777777" w:rsidR="00BD0FB8" w:rsidRPr="00C713E3" w:rsidRDefault="00BD0FB8" w:rsidP="00244030">
            <w:pPr>
              <w:rPr>
                <w:rFonts w:ascii="Arial" w:hAnsi="Arial" w:cs="Arial"/>
                <w:b/>
              </w:rPr>
            </w:pPr>
          </w:p>
          <w:p w14:paraId="1DC0EBB3" w14:textId="77777777" w:rsidR="00BD0FB8" w:rsidRPr="00C713E3" w:rsidRDefault="00BD0FB8" w:rsidP="00244030">
            <w:pPr>
              <w:rPr>
                <w:rFonts w:ascii="Arial" w:hAnsi="Arial" w:cs="Arial"/>
                <w:b/>
              </w:rPr>
            </w:pPr>
          </w:p>
        </w:tc>
        <w:tc>
          <w:tcPr>
            <w:tcW w:w="760" w:type="pct"/>
            <w:shd w:val="clear" w:color="auto" w:fill="FFFFFF" w:themeFill="background1"/>
          </w:tcPr>
          <w:p w14:paraId="0D1EEECC" w14:textId="77777777" w:rsidR="00BD0FB8" w:rsidRPr="00C713E3" w:rsidRDefault="00BD0FB8" w:rsidP="00244030">
            <w:pPr>
              <w:rPr>
                <w:rFonts w:ascii="Arial" w:hAnsi="Arial" w:cs="Arial"/>
                <w:b/>
              </w:rPr>
            </w:pPr>
          </w:p>
        </w:tc>
        <w:tc>
          <w:tcPr>
            <w:tcW w:w="808" w:type="pct"/>
            <w:gridSpan w:val="3"/>
          </w:tcPr>
          <w:p w14:paraId="76BBC77F" w14:textId="77777777" w:rsidR="00BD0FB8" w:rsidRPr="00C713E3" w:rsidRDefault="00BD0FB8" w:rsidP="00244030">
            <w:pPr>
              <w:rPr>
                <w:rFonts w:ascii="Arial" w:hAnsi="Arial" w:cs="Arial"/>
                <w:b/>
              </w:rPr>
            </w:pPr>
          </w:p>
        </w:tc>
        <w:tc>
          <w:tcPr>
            <w:tcW w:w="799" w:type="pct"/>
          </w:tcPr>
          <w:p w14:paraId="1CE1469B" w14:textId="77777777" w:rsidR="00BD0FB8" w:rsidRPr="00C713E3" w:rsidRDefault="00BD0FB8" w:rsidP="00244030">
            <w:pPr>
              <w:rPr>
                <w:rFonts w:ascii="Arial" w:hAnsi="Arial" w:cs="Arial"/>
                <w:b/>
              </w:rPr>
            </w:pPr>
          </w:p>
        </w:tc>
        <w:tc>
          <w:tcPr>
            <w:tcW w:w="797" w:type="pct"/>
            <w:gridSpan w:val="3"/>
          </w:tcPr>
          <w:p w14:paraId="095E5857" w14:textId="77777777" w:rsidR="00BD0FB8" w:rsidRPr="00C713E3" w:rsidRDefault="00BD0FB8" w:rsidP="00244030">
            <w:pPr>
              <w:rPr>
                <w:rFonts w:ascii="Arial" w:hAnsi="Arial" w:cs="Arial"/>
                <w:b/>
              </w:rPr>
            </w:pPr>
          </w:p>
        </w:tc>
        <w:tc>
          <w:tcPr>
            <w:tcW w:w="799" w:type="pct"/>
          </w:tcPr>
          <w:p w14:paraId="036FC5A5" w14:textId="77777777" w:rsidR="00BD0FB8" w:rsidRPr="00C713E3" w:rsidRDefault="00BD0FB8" w:rsidP="00244030">
            <w:pPr>
              <w:ind w:right="-144"/>
              <w:rPr>
                <w:rFonts w:ascii="Arial" w:hAnsi="Arial" w:cs="Arial"/>
                <w:b/>
                <w:vertAlign w:val="superscript"/>
              </w:rPr>
            </w:pPr>
          </w:p>
        </w:tc>
        <w:tc>
          <w:tcPr>
            <w:tcW w:w="799" w:type="pct"/>
          </w:tcPr>
          <w:p w14:paraId="71FDFBB8" w14:textId="77777777" w:rsidR="00BD0FB8" w:rsidRPr="00C713E3" w:rsidRDefault="00BD0FB8" w:rsidP="00244030">
            <w:pPr>
              <w:ind w:right="-144"/>
              <w:rPr>
                <w:rFonts w:ascii="Arial" w:hAnsi="Arial" w:cs="Arial"/>
                <w:b/>
              </w:rPr>
            </w:pPr>
          </w:p>
        </w:tc>
      </w:tr>
      <w:tr w:rsidR="00BD0FB8" w:rsidRPr="00C713E3" w14:paraId="4342AFBA" w14:textId="77777777" w:rsidTr="00244030">
        <w:trPr>
          <w:trHeight w:val="510"/>
          <w:jc w:val="center"/>
        </w:trPr>
        <w:tc>
          <w:tcPr>
            <w:tcW w:w="238" w:type="pct"/>
          </w:tcPr>
          <w:p w14:paraId="420469F9" w14:textId="77777777" w:rsidR="00BD0FB8" w:rsidRPr="00C713E3" w:rsidRDefault="00BD0FB8" w:rsidP="00244030">
            <w:pPr>
              <w:rPr>
                <w:rFonts w:ascii="Arial" w:hAnsi="Arial" w:cs="Arial"/>
                <w:b/>
              </w:rPr>
            </w:pPr>
          </w:p>
        </w:tc>
        <w:tc>
          <w:tcPr>
            <w:tcW w:w="760" w:type="pct"/>
            <w:shd w:val="clear" w:color="auto" w:fill="FFFFFF" w:themeFill="background1"/>
          </w:tcPr>
          <w:p w14:paraId="3E624422" w14:textId="77777777" w:rsidR="00BD0FB8" w:rsidRPr="00C713E3" w:rsidRDefault="00BD0FB8" w:rsidP="00244030">
            <w:pPr>
              <w:rPr>
                <w:rFonts w:ascii="Arial" w:hAnsi="Arial" w:cs="Arial"/>
                <w:b/>
              </w:rPr>
            </w:pPr>
          </w:p>
        </w:tc>
        <w:tc>
          <w:tcPr>
            <w:tcW w:w="808" w:type="pct"/>
            <w:gridSpan w:val="3"/>
          </w:tcPr>
          <w:p w14:paraId="5ADC9B8D" w14:textId="77777777" w:rsidR="00BD0FB8" w:rsidRPr="00C713E3" w:rsidRDefault="00BD0FB8" w:rsidP="00244030">
            <w:pPr>
              <w:rPr>
                <w:rFonts w:ascii="Arial" w:hAnsi="Arial" w:cs="Arial"/>
                <w:b/>
              </w:rPr>
            </w:pPr>
          </w:p>
        </w:tc>
        <w:tc>
          <w:tcPr>
            <w:tcW w:w="799" w:type="pct"/>
          </w:tcPr>
          <w:p w14:paraId="5C4849D6" w14:textId="77777777" w:rsidR="00BD0FB8" w:rsidRPr="00C713E3" w:rsidRDefault="00BD0FB8" w:rsidP="00244030">
            <w:pPr>
              <w:rPr>
                <w:rFonts w:ascii="Arial" w:hAnsi="Arial" w:cs="Arial"/>
                <w:b/>
              </w:rPr>
            </w:pPr>
          </w:p>
        </w:tc>
        <w:tc>
          <w:tcPr>
            <w:tcW w:w="797" w:type="pct"/>
            <w:gridSpan w:val="3"/>
          </w:tcPr>
          <w:p w14:paraId="5C4579DF" w14:textId="77777777" w:rsidR="00BD0FB8" w:rsidRPr="00C713E3" w:rsidRDefault="00BD0FB8" w:rsidP="00244030">
            <w:pPr>
              <w:rPr>
                <w:rFonts w:ascii="Arial" w:hAnsi="Arial" w:cs="Arial"/>
                <w:b/>
              </w:rPr>
            </w:pPr>
          </w:p>
        </w:tc>
        <w:tc>
          <w:tcPr>
            <w:tcW w:w="799" w:type="pct"/>
          </w:tcPr>
          <w:p w14:paraId="706145C3" w14:textId="77777777" w:rsidR="00BD0FB8" w:rsidRPr="00C713E3" w:rsidRDefault="00BD0FB8" w:rsidP="00244030">
            <w:pPr>
              <w:ind w:right="-144"/>
              <w:rPr>
                <w:rFonts w:ascii="Arial" w:hAnsi="Arial" w:cs="Arial"/>
                <w:b/>
                <w:vertAlign w:val="superscript"/>
              </w:rPr>
            </w:pPr>
          </w:p>
        </w:tc>
        <w:tc>
          <w:tcPr>
            <w:tcW w:w="799" w:type="pct"/>
          </w:tcPr>
          <w:p w14:paraId="5EBE3D4E" w14:textId="77777777" w:rsidR="00BD0FB8" w:rsidRPr="00C713E3" w:rsidRDefault="00BD0FB8" w:rsidP="00244030">
            <w:pPr>
              <w:ind w:right="-144"/>
              <w:rPr>
                <w:rFonts w:ascii="Arial" w:hAnsi="Arial" w:cs="Arial"/>
                <w:b/>
              </w:rPr>
            </w:pPr>
          </w:p>
        </w:tc>
      </w:tr>
      <w:tr w:rsidR="00BD0FB8" w:rsidRPr="00C713E3" w14:paraId="2E1E0457" w14:textId="77777777" w:rsidTr="00244030">
        <w:trPr>
          <w:trHeight w:val="510"/>
          <w:jc w:val="center"/>
        </w:trPr>
        <w:tc>
          <w:tcPr>
            <w:tcW w:w="238" w:type="pct"/>
          </w:tcPr>
          <w:p w14:paraId="705C5CF7" w14:textId="77777777" w:rsidR="00BD0FB8" w:rsidRPr="00C713E3" w:rsidRDefault="00BD0FB8" w:rsidP="00244030">
            <w:pPr>
              <w:rPr>
                <w:rFonts w:ascii="Arial" w:hAnsi="Arial" w:cs="Arial"/>
                <w:b/>
              </w:rPr>
            </w:pPr>
          </w:p>
        </w:tc>
        <w:tc>
          <w:tcPr>
            <w:tcW w:w="760" w:type="pct"/>
            <w:shd w:val="clear" w:color="auto" w:fill="FFFFFF" w:themeFill="background1"/>
          </w:tcPr>
          <w:p w14:paraId="22676D3D" w14:textId="77777777" w:rsidR="00BD0FB8" w:rsidRPr="00C713E3" w:rsidRDefault="00BD0FB8" w:rsidP="00244030">
            <w:pPr>
              <w:rPr>
                <w:rFonts w:ascii="Arial" w:hAnsi="Arial" w:cs="Arial"/>
                <w:b/>
              </w:rPr>
            </w:pPr>
          </w:p>
        </w:tc>
        <w:tc>
          <w:tcPr>
            <w:tcW w:w="808" w:type="pct"/>
            <w:gridSpan w:val="3"/>
          </w:tcPr>
          <w:p w14:paraId="74D67A39" w14:textId="77777777" w:rsidR="00BD0FB8" w:rsidRPr="00C713E3" w:rsidRDefault="00BD0FB8" w:rsidP="00244030">
            <w:pPr>
              <w:rPr>
                <w:rFonts w:ascii="Arial" w:hAnsi="Arial" w:cs="Arial"/>
                <w:b/>
              </w:rPr>
            </w:pPr>
          </w:p>
        </w:tc>
        <w:tc>
          <w:tcPr>
            <w:tcW w:w="799" w:type="pct"/>
          </w:tcPr>
          <w:p w14:paraId="631BDE55" w14:textId="77777777" w:rsidR="00BD0FB8" w:rsidRPr="00C713E3" w:rsidRDefault="00BD0FB8" w:rsidP="00244030">
            <w:pPr>
              <w:rPr>
                <w:rFonts w:ascii="Arial" w:hAnsi="Arial" w:cs="Arial"/>
                <w:b/>
              </w:rPr>
            </w:pPr>
          </w:p>
        </w:tc>
        <w:tc>
          <w:tcPr>
            <w:tcW w:w="797" w:type="pct"/>
            <w:gridSpan w:val="3"/>
          </w:tcPr>
          <w:p w14:paraId="3F2D4602" w14:textId="77777777" w:rsidR="00BD0FB8" w:rsidRPr="00C713E3" w:rsidRDefault="00BD0FB8" w:rsidP="00244030">
            <w:pPr>
              <w:rPr>
                <w:rFonts w:ascii="Arial" w:hAnsi="Arial" w:cs="Arial"/>
                <w:b/>
              </w:rPr>
            </w:pPr>
          </w:p>
        </w:tc>
        <w:tc>
          <w:tcPr>
            <w:tcW w:w="799" w:type="pct"/>
          </w:tcPr>
          <w:p w14:paraId="46E3A07B" w14:textId="77777777" w:rsidR="00BD0FB8" w:rsidRPr="00C713E3" w:rsidRDefault="00BD0FB8" w:rsidP="00244030">
            <w:pPr>
              <w:ind w:right="-144"/>
              <w:rPr>
                <w:rFonts w:ascii="Arial" w:hAnsi="Arial" w:cs="Arial"/>
                <w:b/>
                <w:vertAlign w:val="superscript"/>
              </w:rPr>
            </w:pPr>
          </w:p>
        </w:tc>
        <w:tc>
          <w:tcPr>
            <w:tcW w:w="799" w:type="pct"/>
          </w:tcPr>
          <w:p w14:paraId="25905BC9" w14:textId="77777777" w:rsidR="00BD0FB8" w:rsidRPr="00C713E3" w:rsidRDefault="00BD0FB8" w:rsidP="00244030">
            <w:pPr>
              <w:ind w:right="-144"/>
              <w:rPr>
                <w:rFonts w:ascii="Arial" w:hAnsi="Arial" w:cs="Arial"/>
                <w:b/>
              </w:rPr>
            </w:pPr>
          </w:p>
        </w:tc>
      </w:tr>
      <w:tr w:rsidR="00BD0FB8" w:rsidRPr="00C713E3" w14:paraId="2DFAB2F7" w14:textId="77777777" w:rsidTr="00244030">
        <w:trPr>
          <w:jc w:val="center"/>
        </w:trPr>
        <w:tc>
          <w:tcPr>
            <w:tcW w:w="5000" w:type="pct"/>
            <w:gridSpan w:val="11"/>
          </w:tcPr>
          <w:p w14:paraId="50993AAC" w14:textId="77777777" w:rsidR="00BD0FB8" w:rsidRPr="006B2242" w:rsidRDefault="00BD0FB8" w:rsidP="006B2242">
            <w:pPr>
              <w:ind w:left="259" w:hanging="259"/>
              <w:jc w:val="both"/>
              <w:rPr>
                <w:rFonts w:ascii="Arial" w:eastAsia="Calibri" w:hAnsi="Arial" w:cs="Arial"/>
              </w:rPr>
            </w:pPr>
            <w:r w:rsidRPr="006B2242">
              <w:rPr>
                <w:rFonts w:ascii="Arial" w:eastAsia="Calibri" w:hAnsi="Arial" w:cs="Arial"/>
              </w:rPr>
              <w:t>* Kindly mention publications like IFCC, CLSI etc., wherever applicable.</w:t>
            </w:r>
          </w:p>
          <w:p w14:paraId="216CB3C0" w14:textId="77777777" w:rsidR="00BD0FB8" w:rsidRPr="006B2242" w:rsidRDefault="00BD0FB8" w:rsidP="006B2242">
            <w:pPr>
              <w:ind w:hanging="51"/>
              <w:jc w:val="both"/>
              <w:rPr>
                <w:rFonts w:ascii="Arial" w:eastAsia="Calibri" w:hAnsi="Arial" w:cs="Arial"/>
              </w:rPr>
            </w:pPr>
            <w:r w:rsidRPr="006B2242">
              <w:rPr>
                <w:rFonts w:ascii="Arial" w:eastAsia="Calibri" w:hAnsi="Arial" w:cs="Arial"/>
              </w:rPr>
              <w:t xml:space="preserve">+The value at which uncertainty of measurement estimated shall also be specified.   </w:t>
            </w:r>
          </w:p>
          <w:p w14:paraId="6238895D" w14:textId="77777777" w:rsidR="00BD0FB8" w:rsidRPr="006B2242" w:rsidRDefault="00BD0FB8" w:rsidP="006B2242">
            <w:pPr>
              <w:ind w:hanging="51"/>
              <w:jc w:val="both"/>
              <w:rPr>
                <w:rFonts w:ascii="Arial" w:eastAsia="Calibri" w:hAnsi="Arial" w:cs="Arial"/>
              </w:rPr>
            </w:pPr>
            <w:r w:rsidRPr="006B2242">
              <w:rPr>
                <w:rFonts w:ascii="Arial" w:eastAsia="Calibri" w:hAnsi="Arial" w:cs="Arial"/>
              </w:rPr>
              <w:t>** The laboratories are required to maintain records of estimation of % CV / Measurement Uncertainty (MU)</w:t>
            </w:r>
          </w:p>
        </w:tc>
      </w:tr>
      <w:tr w:rsidR="00BD0FB8" w:rsidRPr="00C713E3" w14:paraId="026E5ABB" w14:textId="77777777" w:rsidTr="00244030">
        <w:trPr>
          <w:jc w:val="center"/>
        </w:trPr>
        <w:tc>
          <w:tcPr>
            <w:tcW w:w="1328" w:type="pct"/>
            <w:gridSpan w:val="3"/>
          </w:tcPr>
          <w:p w14:paraId="05B08314" w14:textId="77777777" w:rsidR="00BD0FB8" w:rsidRPr="00C713E3" w:rsidRDefault="00BD0FB8" w:rsidP="00296B9B">
            <w:pPr>
              <w:jc w:val="center"/>
              <w:rPr>
                <w:rFonts w:ascii="Arial" w:hAnsi="Arial" w:cs="Arial"/>
                <w:b/>
              </w:rPr>
            </w:pPr>
          </w:p>
          <w:p w14:paraId="5FA14578" w14:textId="77777777" w:rsidR="00BD0FB8" w:rsidRPr="00C713E3" w:rsidRDefault="00BD0FB8" w:rsidP="00296B9B">
            <w:pPr>
              <w:jc w:val="center"/>
              <w:rPr>
                <w:rFonts w:ascii="Arial" w:hAnsi="Arial" w:cs="Arial"/>
                <w:b/>
              </w:rPr>
            </w:pPr>
          </w:p>
          <w:p w14:paraId="48F2F711" w14:textId="77777777" w:rsidR="00BD0FB8" w:rsidRPr="00C713E3" w:rsidRDefault="00BD0FB8" w:rsidP="00296B9B">
            <w:pPr>
              <w:jc w:val="center"/>
              <w:rPr>
                <w:rFonts w:ascii="Arial" w:hAnsi="Arial" w:cs="Arial"/>
                <w:b/>
              </w:rPr>
            </w:pPr>
            <w:r w:rsidRPr="00C713E3">
              <w:rPr>
                <w:rFonts w:ascii="Arial" w:hAnsi="Arial" w:cs="Arial"/>
                <w:b/>
              </w:rPr>
              <w:t>Signature, Date &amp; Name</w:t>
            </w:r>
          </w:p>
          <w:p w14:paraId="2BFD254A" w14:textId="77777777" w:rsidR="00BD0FB8" w:rsidRPr="00C713E3" w:rsidRDefault="00BD0FB8" w:rsidP="00296B9B">
            <w:pPr>
              <w:jc w:val="center"/>
              <w:rPr>
                <w:rFonts w:ascii="Arial" w:hAnsi="Arial" w:cs="Arial"/>
                <w:b/>
              </w:rPr>
            </w:pPr>
            <w:r w:rsidRPr="00C713E3">
              <w:rPr>
                <w:rFonts w:ascii="Arial" w:hAnsi="Arial" w:cs="Arial"/>
                <w:b/>
              </w:rPr>
              <w:t xml:space="preserve">of </w:t>
            </w:r>
            <w:r>
              <w:rPr>
                <w:rFonts w:ascii="Arial" w:hAnsi="Arial" w:cs="Arial"/>
                <w:b/>
              </w:rPr>
              <w:t xml:space="preserve">Laboratory </w:t>
            </w:r>
            <w:r w:rsidRPr="00C713E3">
              <w:rPr>
                <w:rFonts w:ascii="Arial" w:hAnsi="Arial" w:cs="Arial"/>
                <w:b/>
              </w:rPr>
              <w:t>Representative</w:t>
            </w:r>
          </w:p>
        </w:tc>
        <w:tc>
          <w:tcPr>
            <w:tcW w:w="1694" w:type="pct"/>
            <w:gridSpan w:val="5"/>
          </w:tcPr>
          <w:p w14:paraId="298C40C1" w14:textId="77777777" w:rsidR="00BD0FB8" w:rsidRPr="00C713E3" w:rsidRDefault="00BD0FB8" w:rsidP="00296B9B">
            <w:pPr>
              <w:jc w:val="center"/>
              <w:rPr>
                <w:rFonts w:ascii="Arial" w:hAnsi="Arial" w:cs="Arial"/>
                <w:b/>
              </w:rPr>
            </w:pPr>
          </w:p>
          <w:p w14:paraId="049D00C9" w14:textId="77777777" w:rsidR="00BD0FB8" w:rsidRPr="00C713E3" w:rsidRDefault="00BD0FB8" w:rsidP="00296B9B">
            <w:pPr>
              <w:jc w:val="center"/>
              <w:rPr>
                <w:rFonts w:ascii="Arial" w:hAnsi="Arial" w:cs="Arial"/>
                <w:b/>
              </w:rPr>
            </w:pPr>
          </w:p>
          <w:p w14:paraId="1633DC3D" w14:textId="77777777" w:rsidR="00BD0FB8" w:rsidRPr="00C713E3" w:rsidRDefault="00BD0FB8" w:rsidP="00296B9B">
            <w:pPr>
              <w:jc w:val="center"/>
              <w:rPr>
                <w:rFonts w:ascii="Arial" w:hAnsi="Arial" w:cs="Arial"/>
                <w:b/>
              </w:rPr>
            </w:pPr>
            <w:r w:rsidRPr="00C713E3">
              <w:rPr>
                <w:rFonts w:ascii="Arial" w:hAnsi="Arial" w:cs="Arial"/>
                <w:b/>
              </w:rPr>
              <w:t>Signature, Date &amp; Name</w:t>
            </w:r>
          </w:p>
          <w:p w14:paraId="5E94D2FF" w14:textId="47A79A28" w:rsidR="00BD0FB8" w:rsidRPr="00C713E3" w:rsidRDefault="00BD0FB8" w:rsidP="00296B9B">
            <w:pPr>
              <w:jc w:val="center"/>
              <w:rPr>
                <w:rFonts w:ascii="Arial" w:hAnsi="Arial" w:cs="Arial"/>
                <w:b/>
              </w:rPr>
            </w:pPr>
            <w:r w:rsidRPr="00C713E3">
              <w:rPr>
                <w:rFonts w:ascii="Arial" w:hAnsi="Arial" w:cs="Arial"/>
                <w:b/>
              </w:rPr>
              <w:t xml:space="preserve">of </w:t>
            </w:r>
            <w:r w:rsidR="00644AD3">
              <w:rPr>
                <w:rFonts w:ascii="Arial" w:hAnsi="Arial" w:cs="Arial"/>
                <w:b/>
              </w:rPr>
              <w:t xml:space="preserve">Technical </w:t>
            </w:r>
            <w:r w:rsidRPr="00C713E3">
              <w:rPr>
                <w:rFonts w:ascii="Arial" w:hAnsi="Arial" w:cs="Arial"/>
                <w:b/>
              </w:rPr>
              <w:t>Assessor(s)</w:t>
            </w:r>
          </w:p>
        </w:tc>
        <w:tc>
          <w:tcPr>
            <w:tcW w:w="1978" w:type="pct"/>
            <w:gridSpan w:val="3"/>
          </w:tcPr>
          <w:p w14:paraId="0E6F5B61" w14:textId="77777777" w:rsidR="00BD0FB8" w:rsidRPr="00C713E3" w:rsidRDefault="00BD0FB8" w:rsidP="00296B9B">
            <w:pPr>
              <w:jc w:val="center"/>
              <w:rPr>
                <w:rFonts w:ascii="Arial" w:hAnsi="Arial" w:cs="Arial"/>
                <w:b/>
              </w:rPr>
            </w:pPr>
          </w:p>
          <w:p w14:paraId="61114A70" w14:textId="77777777" w:rsidR="00BD0FB8" w:rsidRPr="00C713E3" w:rsidRDefault="00BD0FB8" w:rsidP="00296B9B">
            <w:pPr>
              <w:jc w:val="center"/>
              <w:rPr>
                <w:rFonts w:ascii="Arial" w:hAnsi="Arial" w:cs="Arial"/>
                <w:b/>
              </w:rPr>
            </w:pPr>
          </w:p>
          <w:p w14:paraId="6F619F59" w14:textId="77777777" w:rsidR="00BD0FB8" w:rsidRPr="00C713E3" w:rsidRDefault="00BD0FB8" w:rsidP="00296B9B">
            <w:pPr>
              <w:jc w:val="center"/>
              <w:rPr>
                <w:rFonts w:ascii="Arial" w:hAnsi="Arial" w:cs="Arial"/>
                <w:b/>
              </w:rPr>
            </w:pPr>
            <w:r w:rsidRPr="00C713E3">
              <w:rPr>
                <w:rFonts w:ascii="Arial" w:hAnsi="Arial" w:cs="Arial"/>
                <w:b/>
              </w:rPr>
              <w:t>Signature, Date &amp; Name</w:t>
            </w:r>
          </w:p>
          <w:p w14:paraId="0F2B126B" w14:textId="77777777" w:rsidR="00BD0FB8" w:rsidRPr="00C713E3" w:rsidRDefault="00BD0FB8" w:rsidP="00296B9B">
            <w:pPr>
              <w:jc w:val="center"/>
              <w:rPr>
                <w:rFonts w:ascii="Arial" w:hAnsi="Arial" w:cs="Arial"/>
                <w:b/>
              </w:rPr>
            </w:pPr>
            <w:r w:rsidRPr="00C713E3">
              <w:rPr>
                <w:rFonts w:ascii="Arial" w:hAnsi="Arial" w:cs="Arial"/>
                <w:b/>
              </w:rPr>
              <w:t>of Lead Assessor</w:t>
            </w:r>
          </w:p>
        </w:tc>
      </w:tr>
    </w:tbl>
    <w:p w14:paraId="5E9B72D3" w14:textId="77777777" w:rsidR="00BD0FB8" w:rsidRPr="00C713E3" w:rsidRDefault="00BD0FB8" w:rsidP="00BD0FB8">
      <w:pPr>
        <w:pStyle w:val="Heading4"/>
        <w:ind w:left="0"/>
        <w:jc w:val="right"/>
        <w:rPr>
          <w:rFonts w:ascii="Arial" w:hAnsi="Arial" w:cs="Arial"/>
          <w:b w:val="0"/>
          <w:bCs/>
          <w:lang w:val="en-GB"/>
        </w:rPr>
      </w:pPr>
      <w:r w:rsidRPr="00C713E3">
        <w:rPr>
          <w:rFonts w:ascii="Arial" w:hAnsi="Arial" w:cs="Arial"/>
          <w:sz w:val="20"/>
        </w:rPr>
        <w:br w:type="page"/>
      </w:r>
      <w:r w:rsidRPr="00C713E3">
        <w:rPr>
          <w:rFonts w:ascii="Arial" w:hAnsi="Arial" w:cs="Arial"/>
          <w:bCs/>
          <w:lang w:val="en-GB"/>
        </w:rPr>
        <w:lastRenderedPageBreak/>
        <w:t xml:space="preserve">Form 74 </w:t>
      </w:r>
    </w:p>
    <w:p w14:paraId="0C910005" w14:textId="77777777" w:rsidR="00BD0FB8" w:rsidRPr="00C713E3" w:rsidRDefault="00BD0FB8" w:rsidP="00BD0FB8">
      <w:pPr>
        <w:jc w:val="both"/>
        <w:rPr>
          <w:rFonts w:ascii="Arial" w:hAnsi="Arial" w:cs="Arial"/>
          <w:b/>
          <w:lang w:val="en-GB"/>
        </w:rPr>
      </w:pPr>
    </w:p>
    <w:p w14:paraId="31BA717F" w14:textId="77777777" w:rsidR="00BD0FB8" w:rsidRPr="00C713E3" w:rsidRDefault="00BD0FB8" w:rsidP="00BD0FB8">
      <w:pPr>
        <w:rPr>
          <w:rFonts w:ascii="Arial" w:hAnsi="Arial" w:cs="Arial"/>
          <w:b/>
          <w:lang w:val="en-GB"/>
        </w:rPr>
      </w:pPr>
    </w:p>
    <w:p w14:paraId="58A0D905" w14:textId="77777777" w:rsidR="00BD0FB8" w:rsidRPr="00C713E3" w:rsidRDefault="00BD0FB8" w:rsidP="00BD0FB8">
      <w:pPr>
        <w:jc w:val="center"/>
        <w:rPr>
          <w:rFonts w:ascii="Arial" w:hAnsi="Arial" w:cs="Arial"/>
          <w:b/>
        </w:rPr>
      </w:pPr>
      <w:r w:rsidRPr="00C713E3">
        <w:rPr>
          <w:rFonts w:ascii="Arial" w:hAnsi="Arial" w:cs="Arial"/>
          <w:b/>
        </w:rPr>
        <w:t>DECLARATION OF IMPARTIALITY &amp; CONFIDENTIALITY</w:t>
      </w:r>
    </w:p>
    <w:p w14:paraId="2DB28463" w14:textId="77777777" w:rsidR="00BD0FB8" w:rsidRPr="00C713E3" w:rsidRDefault="00BD0FB8" w:rsidP="00BD0FB8">
      <w:pPr>
        <w:jc w:val="center"/>
        <w:rPr>
          <w:rFonts w:ascii="Arial" w:hAnsi="Arial" w:cs="Arial"/>
          <w:lang w:val="en-GB"/>
        </w:rPr>
      </w:pPr>
      <w:r w:rsidRPr="00C713E3">
        <w:rPr>
          <w:rFonts w:ascii="Arial" w:hAnsi="Arial" w:cs="Arial"/>
          <w:lang w:val="en-GB"/>
        </w:rPr>
        <w:t>(to be filled in by each Assessor and enclosed with the Assessment report)</w:t>
      </w:r>
    </w:p>
    <w:p w14:paraId="348D8F33" w14:textId="77777777" w:rsidR="00BD0FB8" w:rsidRPr="00C713E3" w:rsidRDefault="00BD0FB8" w:rsidP="00BD0FB8">
      <w:pPr>
        <w:jc w:val="both"/>
        <w:rPr>
          <w:rFonts w:ascii="Arial" w:hAnsi="Arial" w:cs="Arial"/>
          <w:b/>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4027"/>
        <w:gridCol w:w="4330"/>
      </w:tblGrid>
      <w:tr w:rsidR="00BD0FB8" w:rsidRPr="00C713E3" w14:paraId="66F4E350" w14:textId="77777777" w:rsidTr="00244030">
        <w:trPr>
          <w:jc w:val="center"/>
        </w:trPr>
        <w:tc>
          <w:tcPr>
            <w:tcW w:w="901" w:type="pct"/>
          </w:tcPr>
          <w:p w14:paraId="35BB6B13" w14:textId="77777777" w:rsidR="00BD0FB8" w:rsidRPr="00C713E3" w:rsidRDefault="00BD0FB8" w:rsidP="00244030">
            <w:pPr>
              <w:rPr>
                <w:rFonts w:ascii="Arial" w:hAnsi="Arial" w:cs="Arial"/>
                <w:b/>
                <w:lang w:val="en-GB"/>
              </w:rPr>
            </w:pPr>
            <w:r w:rsidRPr="00C713E3">
              <w:rPr>
                <w:rFonts w:ascii="Arial" w:hAnsi="Arial" w:cs="Arial"/>
                <w:b/>
                <w:lang w:val="en-GB"/>
              </w:rPr>
              <w:t>Name</w:t>
            </w:r>
          </w:p>
        </w:tc>
        <w:tc>
          <w:tcPr>
            <w:tcW w:w="1975" w:type="pct"/>
          </w:tcPr>
          <w:p w14:paraId="72077FAE" w14:textId="77777777" w:rsidR="00BD0FB8" w:rsidRPr="00C713E3" w:rsidRDefault="00BD0FB8" w:rsidP="00244030">
            <w:pPr>
              <w:tabs>
                <w:tab w:val="center" w:pos="4320"/>
                <w:tab w:val="right" w:pos="8640"/>
              </w:tabs>
              <w:jc w:val="both"/>
              <w:rPr>
                <w:rFonts w:ascii="Arial" w:hAnsi="Arial" w:cs="Arial"/>
              </w:rPr>
            </w:pPr>
          </w:p>
        </w:tc>
        <w:tc>
          <w:tcPr>
            <w:tcW w:w="2124" w:type="pct"/>
          </w:tcPr>
          <w:p w14:paraId="24BA36DD" w14:textId="77777777" w:rsidR="00BD0FB8" w:rsidRPr="00C713E3" w:rsidRDefault="00BD0FB8" w:rsidP="00244030">
            <w:pPr>
              <w:tabs>
                <w:tab w:val="center" w:pos="4320"/>
                <w:tab w:val="right" w:pos="8640"/>
              </w:tabs>
              <w:jc w:val="both"/>
              <w:rPr>
                <w:rFonts w:ascii="Arial" w:hAnsi="Arial" w:cs="Arial"/>
                <w:lang w:val="en-GB"/>
              </w:rPr>
            </w:pPr>
            <w:r w:rsidRPr="00C713E3">
              <w:rPr>
                <w:rFonts w:ascii="Arial" w:hAnsi="Arial" w:cs="Arial"/>
                <w:lang w:val="en-GB"/>
              </w:rPr>
              <w:t>Assessor ID:</w:t>
            </w:r>
          </w:p>
          <w:p w14:paraId="16D7917B" w14:textId="77777777" w:rsidR="00BD0FB8" w:rsidRPr="00C713E3" w:rsidRDefault="00BD0FB8" w:rsidP="00244030">
            <w:pPr>
              <w:tabs>
                <w:tab w:val="center" w:pos="4320"/>
                <w:tab w:val="right" w:pos="8640"/>
              </w:tabs>
              <w:jc w:val="both"/>
              <w:rPr>
                <w:rFonts w:ascii="Arial" w:hAnsi="Arial" w:cs="Arial"/>
              </w:rPr>
            </w:pPr>
            <w:r w:rsidRPr="00C713E3">
              <w:rPr>
                <w:rFonts w:ascii="Arial" w:hAnsi="Arial" w:cs="Arial"/>
                <w:lang w:val="en-GB"/>
              </w:rPr>
              <w:t>(To be filled in by NABL Sect.)</w:t>
            </w:r>
          </w:p>
        </w:tc>
      </w:tr>
      <w:tr w:rsidR="00BD0FB8" w:rsidRPr="00C713E3" w14:paraId="762D3C6D" w14:textId="77777777" w:rsidTr="00244030">
        <w:trPr>
          <w:jc w:val="center"/>
        </w:trPr>
        <w:tc>
          <w:tcPr>
            <w:tcW w:w="901" w:type="pct"/>
          </w:tcPr>
          <w:p w14:paraId="5BC166C7" w14:textId="77777777" w:rsidR="00BD0FB8" w:rsidRPr="00C713E3" w:rsidRDefault="00BD0FB8" w:rsidP="00244030">
            <w:pPr>
              <w:rPr>
                <w:rFonts w:ascii="Arial" w:hAnsi="Arial" w:cs="Arial"/>
                <w:b/>
                <w:lang w:val="en-GB"/>
              </w:rPr>
            </w:pPr>
            <w:r w:rsidRPr="00C713E3">
              <w:rPr>
                <w:rFonts w:ascii="Arial" w:hAnsi="Arial" w:cs="Arial"/>
                <w:b/>
                <w:lang w:val="en-GB"/>
              </w:rPr>
              <w:t>Designation</w:t>
            </w:r>
          </w:p>
        </w:tc>
        <w:tc>
          <w:tcPr>
            <w:tcW w:w="4099" w:type="pct"/>
            <w:gridSpan w:val="2"/>
          </w:tcPr>
          <w:p w14:paraId="2590BDA8" w14:textId="77777777" w:rsidR="00BD0FB8" w:rsidRPr="00C713E3" w:rsidRDefault="00BD0FB8" w:rsidP="00244030">
            <w:pPr>
              <w:jc w:val="both"/>
              <w:rPr>
                <w:rFonts w:ascii="Arial" w:hAnsi="Arial" w:cs="Arial"/>
                <w:b/>
                <w:lang w:val="en-GB"/>
              </w:rPr>
            </w:pPr>
          </w:p>
          <w:p w14:paraId="3CC895F2" w14:textId="77777777" w:rsidR="00BD0FB8" w:rsidRPr="00C713E3" w:rsidRDefault="00BD0FB8" w:rsidP="00244030">
            <w:pPr>
              <w:jc w:val="both"/>
              <w:rPr>
                <w:rFonts w:ascii="Arial" w:hAnsi="Arial" w:cs="Arial"/>
                <w:b/>
                <w:lang w:val="en-GB"/>
              </w:rPr>
            </w:pPr>
          </w:p>
        </w:tc>
      </w:tr>
      <w:tr w:rsidR="00BD0FB8" w:rsidRPr="00C713E3" w14:paraId="40F086B7" w14:textId="77777777" w:rsidTr="00244030">
        <w:trPr>
          <w:jc w:val="center"/>
        </w:trPr>
        <w:tc>
          <w:tcPr>
            <w:tcW w:w="901" w:type="pct"/>
          </w:tcPr>
          <w:p w14:paraId="407427CB" w14:textId="77777777" w:rsidR="00BD0FB8" w:rsidRPr="00C713E3" w:rsidRDefault="00BD0FB8" w:rsidP="00244030">
            <w:pPr>
              <w:rPr>
                <w:rFonts w:ascii="Arial" w:hAnsi="Arial" w:cs="Arial"/>
                <w:b/>
                <w:lang w:val="en-GB"/>
              </w:rPr>
            </w:pPr>
            <w:r>
              <w:rPr>
                <w:rFonts w:ascii="Arial" w:hAnsi="Arial" w:cs="Arial"/>
                <w:b/>
                <w:lang w:val="en-GB"/>
              </w:rPr>
              <w:t>Organization</w:t>
            </w:r>
          </w:p>
        </w:tc>
        <w:tc>
          <w:tcPr>
            <w:tcW w:w="4099" w:type="pct"/>
            <w:gridSpan w:val="2"/>
          </w:tcPr>
          <w:p w14:paraId="43277CE0" w14:textId="77777777" w:rsidR="00BD0FB8" w:rsidRPr="00C713E3" w:rsidRDefault="00BD0FB8" w:rsidP="00244030">
            <w:pPr>
              <w:jc w:val="both"/>
              <w:rPr>
                <w:rFonts w:ascii="Arial" w:hAnsi="Arial" w:cs="Arial"/>
                <w:b/>
                <w:lang w:val="en-GB"/>
              </w:rPr>
            </w:pPr>
          </w:p>
          <w:p w14:paraId="5CEE66F4" w14:textId="77777777" w:rsidR="00BD0FB8" w:rsidRPr="00C713E3" w:rsidRDefault="00BD0FB8" w:rsidP="00244030">
            <w:pPr>
              <w:jc w:val="both"/>
              <w:rPr>
                <w:rFonts w:ascii="Arial" w:hAnsi="Arial" w:cs="Arial"/>
                <w:b/>
                <w:lang w:val="en-GB"/>
              </w:rPr>
            </w:pPr>
          </w:p>
        </w:tc>
      </w:tr>
      <w:tr w:rsidR="00BD0FB8" w:rsidRPr="00C713E3" w14:paraId="25600060" w14:textId="77777777" w:rsidTr="00244030">
        <w:trPr>
          <w:trHeight w:val="450"/>
          <w:jc w:val="center"/>
        </w:trPr>
        <w:tc>
          <w:tcPr>
            <w:tcW w:w="901" w:type="pct"/>
          </w:tcPr>
          <w:p w14:paraId="666CFFC8" w14:textId="77777777" w:rsidR="00BD0FB8" w:rsidRPr="00C713E3" w:rsidRDefault="00BD0FB8" w:rsidP="00244030">
            <w:pPr>
              <w:rPr>
                <w:rFonts w:ascii="Arial" w:hAnsi="Arial" w:cs="Arial"/>
                <w:b/>
                <w:lang w:val="en-GB"/>
              </w:rPr>
            </w:pPr>
            <w:r w:rsidRPr="00C713E3">
              <w:rPr>
                <w:rFonts w:ascii="Arial" w:hAnsi="Arial" w:cs="Arial"/>
                <w:b/>
                <w:lang w:val="en-GB"/>
              </w:rPr>
              <w:t>Address</w:t>
            </w:r>
          </w:p>
        </w:tc>
        <w:tc>
          <w:tcPr>
            <w:tcW w:w="4099" w:type="pct"/>
            <w:gridSpan w:val="2"/>
          </w:tcPr>
          <w:p w14:paraId="7E9D8BAC" w14:textId="77777777" w:rsidR="00BD0FB8" w:rsidRPr="00C713E3" w:rsidRDefault="00BD0FB8" w:rsidP="00244030">
            <w:pPr>
              <w:jc w:val="both"/>
              <w:rPr>
                <w:rFonts w:ascii="Arial" w:hAnsi="Arial" w:cs="Arial"/>
                <w:b/>
                <w:lang w:val="en-GB"/>
              </w:rPr>
            </w:pPr>
          </w:p>
          <w:p w14:paraId="7D043486" w14:textId="77777777" w:rsidR="00BD0FB8" w:rsidRPr="00C713E3" w:rsidRDefault="00BD0FB8" w:rsidP="00244030">
            <w:pPr>
              <w:jc w:val="both"/>
              <w:rPr>
                <w:rFonts w:ascii="Arial" w:hAnsi="Arial" w:cs="Arial"/>
                <w:b/>
                <w:lang w:val="en-GB"/>
              </w:rPr>
            </w:pPr>
          </w:p>
        </w:tc>
      </w:tr>
      <w:tr w:rsidR="00BD0FB8" w:rsidRPr="00C713E3" w14:paraId="18379E0D" w14:textId="77777777" w:rsidTr="00244030">
        <w:trPr>
          <w:jc w:val="center"/>
        </w:trPr>
        <w:tc>
          <w:tcPr>
            <w:tcW w:w="901" w:type="pct"/>
          </w:tcPr>
          <w:p w14:paraId="6EFB3AEA" w14:textId="77777777" w:rsidR="00BD0FB8" w:rsidRPr="00C713E3" w:rsidRDefault="00BD0FB8" w:rsidP="00244030">
            <w:pPr>
              <w:rPr>
                <w:rFonts w:ascii="Arial" w:hAnsi="Arial" w:cs="Arial"/>
                <w:b/>
                <w:lang w:val="en-GB"/>
              </w:rPr>
            </w:pPr>
            <w:r w:rsidRPr="00C713E3">
              <w:rPr>
                <w:rFonts w:ascii="Arial" w:hAnsi="Arial" w:cs="Arial"/>
                <w:b/>
                <w:lang w:val="en-GB"/>
              </w:rPr>
              <w:t>Capacity</w:t>
            </w:r>
          </w:p>
        </w:tc>
        <w:tc>
          <w:tcPr>
            <w:tcW w:w="4099" w:type="pct"/>
            <w:gridSpan w:val="2"/>
          </w:tcPr>
          <w:p w14:paraId="37100D42" w14:textId="77777777" w:rsidR="00BD0FB8" w:rsidRPr="00C713E3" w:rsidRDefault="00BD0FB8" w:rsidP="00244030">
            <w:pPr>
              <w:tabs>
                <w:tab w:val="center" w:pos="4320"/>
                <w:tab w:val="right" w:pos="8640"/>
              </w:tabs>
              <w:jc w:val="both"/>
              <w:rPr>
                <w:rFonts w:ascii="Arial" w:hAnsi="Arial" w:cs="Arial"/>
              </w:rPr>
            </w:pPr>
            <w:r w:rsidRPr="00C713E3">
              <w:rPr>
                <w:rFonts w:ascii="Arial" w:hAnsi="Arial" w:cs="Arial"/>
              </w:rPr>
              <w:t>Lead Assessor / Technical Assessor / Technical Expert / Observer</w:t>
            </w:r>
          </w:p>
          <w:p w14:paraId="7DD96654" w14:textId="77777777" w:rsidR="00BD0FB8" w:rsidRPr="00C713E3" w:rsidRDefault="00BD0FB8" w:rsidP="00244030">
            <w:pPr>
              <w:tabs>
                <w:tab w:val="center" w:pos="4320"/>
                <w:tab w:val="right" w:pos="8640"/>
              </w:tabs>
              <w:jc w:val="both"/>
              <w:rPr>
                <w:rFonts w:ascii="Arial" w:hAnsi="Arial" w:cs="Arial"/>
              </w:rPr>
            </w:pPr>
          </w:p>
        </w:tc>
      </w:tr>
      <w:tr w:rsidR="00BD0FB8" w:rsidRPr="00C713E3" w14:paraId="34B5917C" w14:textId="77777777" w:rsidTr="00244030">
        <w:trPr>
          <w:jc w:val="center"/>
        </w:trPr>
        <w:tc>
          <w:tcPr>
            <w:tcW w:w="901" w:type="pct"/>
          </w:tcPr>
          <w:p w14:paraId="28B7242D" w14:textId="77777777" w:rsidR="00BD0FB8" w:rsidRPr="00C713E3" w:rsidRDefault="00BD0FB8" w:rsidP="00244030">
            <w:pPr>
              <w:ind w:right="-108"/>
              <w:rPr>
                <w:rFonts w:ascii="Arial" w:hAnsi="Arial" w:cs="Arial"/>
                <w:b/>
                <w:lang w:val="en-GB"/>
              </w:rPr>
            </w:pPr>
            <w:r w:rsidRPr="00C713E3">
              <w:rPr>
                <w:rFonts w:ascii="Arial" w:hAnsi="Arial" w:cs="Arial"/>
                <w:b/>
                <w:lang w:val="en-GB"/>
              </w:rPr>
              <w:t>CAB* Assessed</w:t>
            </w:r>
          </w:p>
        </w:tc>
        <w:tc>
          <w:tcPr>
            <w:tcW w:w="4099" w:type="pct"/>
            <w:gridSpan w:val="2"/>
          </w:tcPr>
          <w:p w14:paraId="14F3A8D1" w14:textId="77777777" w:rsidR="00BD0FB8" w:rsidRPr="00C713E3" w:rsidRDefault="00BD0FB8" w:rsidP="00244030">
            <w:pPr>
              <w:jc w:val="both"/>
              <w:rPr>
                <w:rFonts w:ascii="Arial" w:hAnsi="Arial" w:cs="Arial"/>
                <w:lang w:val="en-GB"/>
              </w:rPr>
            </w:pPr>
          </w:p>
          <w:p w14:paraId="62A024ED" w14:textId="77777777" w:rsidR="00BD0FB8" w:rsidRPr="00C713E3" w:rsidRDefault="00BD0FB8" w:rsidP="00244030">
            <w:pPr>
              <w:jc w:val="both"/>
              <w:rPr>
                <w:rFonts w:ascii="Arial" w:hAnsi="Arial" w:cs="Arial"/>
                <w:lang w:val="en-GB"/>
              </w:rPr>
            </w:pPr>
          </w:p>
        </w:tc>
      </w:tr>
      <w:tr w:rsidR="00BD0FB8" w:rsidRPr="00C713E3" w14:paraId="45D011FC" w14:textId="77777777" w:rsidTr="00244030">
        <w:trPr>
          <w:jc w:val="center"/>
        </w:trPr>
        <w:tc>
          <w:tcPr>
            <w:tcW w:w="901" w:type="pct"/>
          </w:tcPr>
          <w:p w14:paraId="349AFF6A" w14:textId="77777777" w:rsidR="00BD0FB8" w:rsidRPr="00C713E3" w:rsidRDefault="00BD0FB8" w:rsidP="00244030">
            <w:pPr>
              <w:rPr>
                <w:rFonts w:ascii="Arial" w:hAnsi="Arial" w:cs="Arial"/>
                <w:b/>
                <w:lang w:val="en-GB"/>
              </w:rPr>
            </w:pPr>
            <w:r w:rsidRPr="00C713E3">
              <w:rPr>
                <w:rFonts w:ascii="Arial" w:hAnsi="Arial" w:cs="Arial"/>
                <w:b/>
                <w:lang w:val="en-GB"/>
              </w:rPr>
              <w:t>Date of Assessment</w:t>
            </w:r>
          </w:p>
        </w:tc>
        <w:tc>
          <w:tcPr>
            <w:tcW w:w="4099" w:type="pct"/>
            <w:gridSpan w:val="2"/>
          </w:tcPr>
          <w:p w14:paraId="39455648" w14:textId="77777777" w:rsidR="00BD0FB8" w:rsidRPr="00C713E3" w:rsidRDefault="00BD0FB8" w:rsidP="00244030">
            <w:pPr>
              <w:jc w:val="both"/>
              <w:rPr>
                <w:rFonts w:ascii="Arial" w:hAnsi="Arial" w:cs="Arial"/>
                <w:lang w:val="en-GB"/>
              </w:rPr>
            </w:pPr>
          </w:p>
          <w:p w14:paraId="340BDAA7" w14:textId="77777777" w:rsidR="00BD0FB8" w:rsidRPr="00C713E3" w:rsidRDefault="00BD0FB8" w:rsidP="00244030">
            <w:pPr>
              <w:jc w:val="both"/>
              <w:rPr>
                <w:rFonts w:ascii="Arial" w:hAnsi="Arial" w:cs="Arial"/>
                <w:lang w:val="en-GB"/>
              </w:rPr>
            </w:pPr>
          </w:p>
        </w:tc>
      </w:tr>
      <w:tr w:rsidR="00BD0FB8" w:rsidRPr="00C713E3" w14:paraId="03C2F6B9" w14:textId="77777777" w:rsidTr="00244030">
        <w:trPr>
          <w:jc w:val="center"/>
        </w:trPr>
        <w:tc>
          <w:tcPr>
            <w:tcW w:w="901" w:type="pct"/>
          </w:tcPr>
          <w:p w14:paraId="5A4EB7CD" w14:textId="77777777" w:rsidR="00BD0FB8" w:rsidRPr="00C713E3" w:rsidRDefault="00BD0FB8" w:rsidP="00244030">
            <w:pPr>
              <w:rPr>
                <w:rFonts w:ascii="Arial" w:hAnsi="Arial" w:cs="Arial"/>
                <w:b/>
                <w:lang w:val="en-GB"/>
              </w:rPr>
            </w:pPr>
            <w:r w:rsidRPr="00C713E3">
              <w:rPr>
                <w:rFonts w:ascii="Arial" w:hAnsi="Arial" w:cs="Arial"/>
                <w:b/>
                <w:lang w:val="en-GB"/>
              </w:rPr>
              <w:t>Type of Assessment</w:t>
            </w:r>
          </w:p>
        </w:tc>
        <w:tc>
          <w:tcPr>
            <w:tcW w:w="4099" w:type="pct"/>
            <w:gridSpan w:val="2"/>
          </w:tcPr>
          <w:p w14:paraId="18EE29B6" w14:textId="59B0425A" w:rsidR="00BD0FB8" w:rsidRPr="00C713E3" w:rsidRDefault="00BD0FB8" w:rsidP="00244030">
            <w:pPr>
              <w:ind w:right="-108"/>
              <w:jc w:val="both"/>
              <w:rPr>
                <w:rFonts w:ascii="Arial" w:hAnsi="Arial" w:cs="Arial"/>
                <w:i/>
                <w:w w:val="85"/>
                <w:lang w:val="en-GB"/>
              </w:rPr>
            </w:pPr>
            <w:r>
              <w:rPr>
                <w:rFonts w:ascii="Arial" w:hAnsi="Arial" w:cs="Arial"/>
                <w:i/>
                <w:lang w:val="en-GB"/>
              </w:rPr>
              <w:t>Document Review</w:t>
            </w:r>
            <w:r w:rsidRPr="00C713E3">
              <w:rPr>
                <w:rFonts w:ascii="Arial" w:hAnsi="Arial" w:cs="Arial"/>
                <w:i/>
                <w:lang w:val="en-GB"/>
              </w:rPr>
              <w:t xml:space="preserve"> / Pre-Assessment / </w:t>
            </w:r>
            <w:r>
              <w:rPr>
                <w:rFonts w:ascii="Arial" w:hAnsi="Arial" w:cs="Arial"/>
                <w:i/>
                <w:lang w:val="en-GB"/>
              </w:rPr>
              <w:t>Initial</w:t>
            </w:r>
            <w:r w:rsidRPr="00C713E3">
              <w:rPr>
                <w:rFonts w:ascii="Arial" w:hAnsi="Arial" w:cs="Arial"/>
                <w:i/>
                <w:lang w:val="en-GB"/>
              </w:rPr>
              <w:t xml:space="preserve"> assessment / Surveillance / Re</w:t>
            </w:r>
            <w:r>
              <w:rPr>
                <w:rFonts w:ascii="Arial" w:hAnsi="Arial" w:cs="Arial"/>
                <w:i/>
                <w:lang w:val="en-GB"/>
              </w:rPr>
              <w:t>a</w:t>
            </w:r>
            <w:r w:rsidRPr="00C713E3">
              <w:rPr>
                <w:rFonts w:ascii="Arial" w:hAnsi="Arial" w:cs="Arial"/>
                <w:i/>
                <w:lang w:val="en-GB"/>
              </w:rPr>
              <w:t>ssessment / Supplementary visit</w:t>
            </w:r>
          </w:p>
        </w:tc>
      </w:tr>
    </w:tbl>
    <w:p w14:paraId="697FD53F" w14:textId="77777777" w:rsidR="00BD0FB8" w:rsidRPr="00C713E3" w:rsidRDefault="00BD0FB8" w:rsidP="00BD0FB8">
      <w:pPr>
        <w:jc w:val="both"/>
        <w:rPr>
          <w:rFonts w:ascii="Arial" w:hAnsi="Arial" w:cs="Arial"/>
          <w:i/>
          <w:lang w:val="en-GB"/>
        </w:rPr>
      </w:pPr>
    </w:p>
    <w:p w14:paraId="6824BB02" w14:textId="5BAE5BB7" w:rsidR="00BD0FB8" w:rsidRPr="00C713E3" w:rsidRDefault="00BD0FB8" w:rsidP="00BD0FB8">
      <w:pPr>
        <w:jc w:val="both"/>
        <w:rPr>
          <w:rFonts w:ascii="Arial" w:hAnsi="Arial" w:cs="Arial"/>
          <w:i/>
          <w:lang w:val="en-GB"/>
        </w:rPr>
      </w:pPr>
      <w:r w:rsidRPr="00C713E3">
        <w:rPr>
          <w:rFonts w:ascii="Arial" w:hAnsi="Arial" w:cs="Arial"/>
          <w:i/>
          <w:lang w:val="en-GB"/>
        </w:rPr>
        <w:t>*CAB – Conformity Assessment Body (Testing / Medical / Calibration laboratory / Proficiency Testing Provider (PTP) / Reference Material Producer (RMP)</w:t>
      </w:r>
      <w:r w:rsidR="006C4EEB">
        <w:rPr>
          <w:rFonts w:ascii="Arial" w:hAnsi="Arial" w:cs="Arial"/>
          <w:i/>
          <w:lang w:val="en-GB"/>
        </w:rPr>
        <w:t xml:space="preserve">, </w:t>
      </w:r>
      <w:r w:rsidR="006C4EEB" w:rsidRPr="00B50533">
        <w:rPr>
          <w:rFonts w:ascii="Arial" w:hAnsi="Arial" w:cs="Arial"/>
          <w:i/>
          <w:highlight w:val="lightGray"/>
          <w:lang w:val="en-GB"/>
        </w:rPr>
        <w:t>Biobank</w:t>
      </w:r>
      <w:r w:rsidRPr="00C713E3">
        <w:rPr>
          <w:rFonts w:ascii="Arial" w:hAnsi="Arial" w:cs="Arial"/>
          <w:i/>
          <w:lang w:val="en-GB"/>
        </w:rPr>
        <w:t>)</w:t>
      </w:r>
    </w:p>
    <w:p w14:paraId="642735DC" w14:textId="77777777" w:rsidR="00BD0FB8" w:rsidRPr="00C713E3" w:rsidRDefault="00BD0FB8" w:rsidP="00BD0FB8">
      <w:pPr>
        <w:jc w:val="both"/>
        <w:rPr>
          <w:rFonts w:ascii="Arial" w:hAnsi="Arial" w:cs="Arial"/>
          <w:lang w:val="en-GB"/>
        </w:rPr>
      </w:pPr>
    </w:p>
    <w:p w14:paraId="4F4A159C" w14:textId="77777777" w:rsidR="00BD0FB8" w:rsidRPr="00C713E3" w:rsidRDefault="00BD0FB8" w:rsidP="00BD0FB8">
      <w:pPr>
        <w:jc w:val="both"/>
        <w:rPr>
          <w:rFonts w:ascii="Arial" w:hAnsi="Arial" w:cs="Arial"/>
          <w:lang w:val="en-GB"/>
        </w:rPr>
      </w:pPr>
    </w:p>
    <w:p w14:paraId="682BCF98" w14:textId="5FCABEAC" w:rsidR="00BD0FB8" w:rsidRPr="00C713E3" w:rsidRDefault="00BD0FB8" w:rsidP="00BD0FB8">
      <w:pPr>
        <w:tabs>
          <w:tab w:val="center" w:pos="4320"/>
          <w:tab w:val="right" w:pos="8640"/>
        </w:tabs>
        <w:jc w:val="both"/>
        <w:rPr>
          <w:rFonts w:ascii="Arial" w:hAnsi="Arial" w:cs="Arial"/>
          <w:b/>
        </w:rPr>
      </w:pPr>
      <w:r w:rsidRPr="00C713E3">
        <w:rPr>
          <w:rFonts w:ascii="Arial" w:hAnsi="Arial" w:cs="Arial"/>
        </w:rPr>
        <w:t xml:space="preserve">I _______________________________________________________, hereby declare that </w:t>
      </w:r>
      <w:r w:rsidR="006B2B44" w:rsidRPr="00B50533">
        <w:rPr>
          <w:rFonts w:ascii="Arial" w:hAnsi="Arial" w:cs="Arial"/>
          <w:highlight w:val="lightGray"/>
        </w:rPr>
        <w:t>I have no conflict of intertest in any form with the CAB nor</w:t>
      </w:r>
      <w:r w:rsidR="006B2B44">
        <w:rPr>
          <w:rFonts w:ascii="Arial" w:hAnsi="Arial" w:cs="Arial"/>
        </w:rPr>
        <w:t xml:space="preserve"> </w:t>
      </w:r>
      <w:r w:rsidRPr="00C713E3">
        <w:rPr>
          <w:rFonts w:ascii="Arial" w:hAnsi="Arial" w:cs="Arial"/>
        </w:rPr>
        <w:t>offered any consultancy, guidance, supervision or other services to the CAB (e.g. internal audit), in any way.</w:t>
      </w:r>
    </w:p>
    <w:p w14:paraId="73C7F6D2" w14:textId="77777777" w:rsidR="00BD0FB8" w:rsidRPr="00C713E3" w:rsidRDefault="00BD0FB8" w:rsidP="00BD0FB8">
      <w:pPr>
        <w:tabs>
          <w:tab w:val="center" w:pos="4320"/>
          <w:tab w:val="right" w:pos="8640"/>
        </w:tabs>
        <w:jc w:val="both"/>
        <w:rPr>
          <w:rFonts w:ascii="Arial" w:hAnsi="Arial" w:cs="Arial"/>
          <w:b/>
        </w:rPr>
      </w:pPr>
    </w:p>
    <w:p w14:paraId="5954D91D" w14:textId="77777777" w:rsidR="00BD0FB8" w:rsidRPr="00C713E3" w:rsidRDefault="00BD0FB8" w:rsidP="00BD0FB8">
      <w:pPr>
        <w:tabs>
          <w:tab w:val="center" w:pos="4320"/>
          <w:tab w:val="right" w:pos="8640"/>
        </w:tabs>
        <w:jc w:val="both"/>
        <w:rPr>
          <w:rFonts w:ascii="Arial" w:hAnsi="Arial" w:cs="Arial"/>
          <w:b/>
        </w:rPr>
      </w:pPr>
      <w:r w:rsidRPr="00C713E3">
        <w:rPr>
          <w:rFonts w:ascii="Arial" w:hAnsi="Arial" w:cs="Arial"/>
        </w:rPr>
        <w:t>I am / am not* an ex-employee of the CAB and am/ am not* related to any person of the management of the CAB.</w:t>
      </w:r>
    </w:p>
    <w:p w14:paraId="271A0D12" w14:textId="77777777" w:rsidR="00BD0FB8" w:rsidRPr="00C713E3" w:rsidRDefault="00BD0FB8" w:rsidP="00BD0FB8">
      <w:pPr>
        <w:tabs>
          <w:tab w:val="center" w:pos="4320"/>
          <w:tab w:val="right" w:pos="8640"/>
        </w:tabs>
        <w:jc w:val="both"/>
        <w:rPr>
          <w:rFonts w:ascii="Arial" w:hAnsi="Arial" w:cs="Arial"/>
          <w:b/>
        </w:rPr>
      </w:pPr>
    </w:p>
    <w:p w14:paraId="2D7435B8" w14:textId="77777777" w:rsidR="00BD0FB8" w:rsidRPr="00C713E3" w:rsidRDefault="00BD0FB8" w:rsidP="00BD0FB8">
      <w:pPr>
        <w:tabs>
          <w:tab w:val="center" w:pos="4320"/>
          <w:tab w:val="right" w:pos="8640"/>
        </w:tabs>
        <w:jc w:val="both"/>
        <w:rPr>
          <w:rFonts w:ascii="Arial" w:hAnsi="Arial" w:cs="Arial"/>
          <w:b/>
        </w:rPr>
      </w:pPr>
      <w:r w:rsidRPr="00C713E3">
        <w:rPr>
          <w:rFonts w:ascii="Arial" w:hAnsi="Arial" w:cs="Arial"/>
        </w:rPr>
        <w:t>I got an opportunity to go through various documents like Quality Manual</w:t>
      </w:r>
      <w:r>
        <w:rPr>
          <w:rFonts w:ascii="Arial" w:hAnsi="Arial" w:cs="Arial"/>
        </w:rPr>
        <w:t>/Management System document</w:t>
      </w:r>
      <w:r w:rsidRPr="00C713E3">
        <w:rPr>
          <w:rFonts w:ascii="Arial" w:hAnsi="Arial" w:cs="Arial"/>
        </w:rPr>
        <w:t xml:space="preserve">,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5E3DA6F0" w14:textId="77777777" w:rsidR="00BD0FB8" w:rsidRPr="00C713E3" w:rsidRDefault="00BD0FB8" w:rsidP="00BD0FB8">
      <w:pPr>
        <w:tabs>
          <w:tab w:val="center" w:pos="4320"/>
          <w:tab w:val="right" w:pos="8640"/>
        </w:tabs>
        <w:jc w:val="both"/>
        <w:rPr>
          <w:rFonts w:ascii="Arial" w:hAnsi="Arial" w:cs="Arial"/>
        </w:rPr>
      </w:pPr>
    </w:p>
    <w:p w14:paraId="7E3A2FE2" w14:textId="77777777" w:rsidR="00BD0FB8" w:rsidRDefault="00BD0FB8" w:rsidP="00BD0FB8">
      <w:pPr>
        <w:tabs>
          <w:tab w:val="center" w:pos="4320"/>
          <w:tab w:val="right" w:pos="8640"/>
        </w:tabs>
        <w:jc w:val="both"/>
        <w:rPr>
          <w:rFonts w:ascii="Arial" w:hAnsi="Arial" w:cs="Arial"/>
        </w:rPr>
      </w:pPr>
      <w:r w:rsidRPr="00C713E3">
        <w:rPr>
          <w:rFonts w:ascii="Arial" w:hAnsi="Arial" w:cs="Arial"/>
          <w:i/>
        </w:rPr>
        <w:t>*</w:t>
      </w:r>
      <w:r w:rsidRPr="00C713E3">
        <w:rPr>
          <w:rFonts w:ascii="Arial" w:hAnsi="Arial" w:cs="Arial"/>
        </w:rPr>
        <w:t>Strike out which is not applicable</w:t>
      </w:r>
    </w:p>
    <w:p w14:paraId="194BE41F" w14:textId="77777777" w:rsidR="00BD0FB8" w:rsidRDefault="00BD0FB8" w:rsidP="00BD0FB8">
      <w:pPr>
        <w:tabs>
          <w:tab w:val="center" w:pos="4320"/>
          <w:tab w:val="right" w:pos="8640"/>
        </w:tabs>
        <w:jc w:val="both"/>
        <w:rPr>
          <w:rFonts w:ascii="Arial" w:hAnsi="Arial" w:cs="Arial"/>
        </w:rPr>
      </w:pPr>
    </w:p>
    <w:p w14:paraId="0F7B25D9" w14:textId="77777777" w:rsidR="00BD0FB8" w:rsidRDefault="00BD0FB8" w:rsidP="00BD0FB8">
      <w:pPr>
        <w:tabs>
          <w:tab w:val="center" w:pos="4320"/>
          <w:tab w:val="right" w:pos="8640"/>
        </w:tabs>
        <w:jc w:val="both"/>
        <w:rPr>
          <w:rFonts w:ascii="Arial" w:hAnsi="Arial" w:cs="Arial"/>
        </w:rPr>
      </w:pPr>
    </w:p>
    <w:tbl>
      <w:tblPr>
        <w:tblW w:w="5000" w:type="pct"/>
        <w:tblLook w:val="0000" w:firstRow="0" w:lastRow="0" w:firstColumn="0" w:lastColumn="0" w:noHBand="0" w:noVBand="0"/>
      </w:tblPr>
      <w:tblGrid>
        <w:gridCol w:w="1906"/>
        <w:gridCol w:w="8298"/>
      </w:tblGrid>
      <w:tr w:rsidR="00BD0FB8" w:rsidRPr="00C61F2C" w14:paraId="1F36910E" w14:textId="77777777" w:rsidTr="00244030">
        <w:trPr>
          <w:trHeight w:val="378"/>
        </w:trPr>
        <w:tc>
          <w:tcPr>
            <w:tcW w:w="934" w:type="pct"/>
          </w:tcPr>
          <w:p w14:paraId="0267AC3C" w14:textId="77777777" w:rsidR="00BD0FB8" w:rsidRPr="00C61F2C" w:rsidRDefault="00BD0FB8" w:rsidP="00244030">
            <w:pPr>
              <w:jc w:val="both"/>
              <w:rPr>
                <w:rFonts w:ascii="Arial" w:hAnsi="Arial" w:cs="Arial"/>
                <w:lang w:val="en-GB"/>
              </w:rPr>
            </w:pPr>
            <w:r w:rsidRPr="00C61F2C">
              <w:rPr>
                <w:rFonts w:ascii="Arial" w:hAnsi="Arial" w:cs="Arial"/>
                <w:lang w:val="en-GB"/>
              </w:rPr>
              <w:t>Date:</w:t>
            </w:r>
          </w:p>
          <w:p w14:paraId="5E472853" w14:textId="77777777" w:rsidR="00BD0FB8" w:rsidRPr="00C61F2C" w:rsidRDefault="00BD0FB8" w:rsidP="00244030">
            <w:pPr>
              <w:jc w:val="both"/>
              <w:rPr>
                <w:rFonts w:ascii="Arial" w:hAnsi="Arial" w:cs="Arial"/>
                <w:lang w:val="en-GB"/>
              </w:rPr>
            </w:pPr>
          </w:p>
        </w:tc>
        <w:tc>
          <w:tcPr>
            <w:tcW w:w="4066" w:type="pct"/>
          </w:tcPr>
          <w:p w14:paraId="6AE2F0A3" w14:textId="77777777" w:rsidR="00BD0FB8" w:rsidRPr="00C61F2C" w:rsidRDefault="00BD0FB8" w:rsidP="00244030">
            <w:pPr>
              <w:jc w:val="both"/>
              <w:rPr>
                <w:rFonts w:ascii="Arial" w:hAnsi="Arial" w:cs="Arial"/>
                <w:lang w:val="en-GB"/>
              </w:rPr>
            </w:pPr>
          </w:p>
        </w:tc>
      </w:tr>
      <w:tr w:rsidR="00BD0FB8" w:rsidRPr="00C61F2C" w14:paraId="1CC80904" w14:textId="77777777" w:rsidTr="00244030">
        <w:trPr>
          <w:trHeight w:val="286"/>
        </w:trPr>
        <w:tc>
          <w:tcPr>
            <w:tcW w:w="934" w:type="pct"/>
          </w:tcPr>
          <w:p w14:paraId="0B679909" w14:textId="77777777" w:rsidR="00BD0FB8" w:rsidRPr="00C61F2C" w:rsidRDefault="00BD0FB8" w:rsidP="00244030">
            <w:pPr>
              <w:jc w:val="both"/>
              <w:rPr>
                <w:rFonts w:ascii="Arial" w:hAnsi="Arial" w:cs="Arial"/>
                <w:lang w:val="en-GB"/>
              </w:rPr>
            </w:pPr>
            <w:r w:rsidRPr="00C61F2C">
              <w:rPr>
                <w:rFonts w:ascii="Arial" w:hAnsi="Arial" w:cs="Arial"/>
                <w:lang w:val="en-GB"/>
              </w:rPr>
              <w:t>Place:</w:t>
            </w:r>
          </w:p>
        </w:tc>
        <w:tc>
          <w:tcPr>
            <w:tcW w:w="4066" w:type="pct"/>
          </w:tcPr>
          <w:p w14:paraId="2066A4AB" w14:textId="77777777" w:rsidR="00BD0FB8" w:rsidRPr="00C61F2C" w:rsidRDefault="00BD0FB8" w:rsidP="00244030">
            <w:pPr>
              <w:jc w:val="both"/>
              <w:rPr>
                <w:rFonts w:ascii="Arial" w:hAnsi="Arial" w:cs="Arial"/>
                <w:lang w:val="en-GB"/>
              </w:rPr>
            </w:pPr>
            <w:r w:rsidRPr="00C61F2C">
              <w:rPr>
                <w:rFonts w:ascii="Arial" w:hAnsi="Arial" w:cs="Arial"/>
                <w:lang w:val="en-GB"/>
              </w:rPr>
              <w:t xml:space="preserve">                                                                          Signature</w:t>
            </w:r>
          </w:p>
        </w:tc>
      </w:tr>
    </w:tbl>
    <w:p w14:paraId="410EB093" w14:textId="77777777" w:rsidR="00BD0FB8" w:rsidRPr="00C713E3" w:rsidRDefault="00BD0FB8" w:rsidP="00BD0FB8">
      <w:pPr>
        <w:tabs>
          <w:tab w:val="center" w:pos="4320"/>
          <w:tab w:val="right" w:pos="8640"/>
        </w:tabs>
        <w:jc w:val="both"/>
        <w:rPr>
          <w:rFonts w:ascii="Arial" w:hAnsi="Arial" w:cs="Arial"/>
          <w:i/>
        </w:rPr>
      </w:pPr>
    </w:p>
    <w:p w14:paraId="6B98D43C" w14:textId="77777777" w:rsidR="00BD0FB8" w:rsidRPr="00C713E3" w:rsidRDefault="00BD0FB8" w:rsidP="00BD0FB8">
      <w:pPr>
        <w:tabs>
          <w:tab w:val="center" w:pos="4320"/>
          <w:tab w:val="right" w:pos="8640"/>
        </w:tabs>
        <w:jc w:val="both"/>
        <w:rPr>
          <w:rFonts w:ascii="Arial" w:hAnsi="Arial" w:cs="Arial"/>
          <w:i/>
        </w:rPr>
      </w:pPr>
    </w:p>
    <w:p w14:paraId="61130405" w14:textId="77777777" w:rsidR="00BD0FB8" w:rsidRPr="00C713E3" w:rsidRDefault="00BD0FB8" w:rsidP="00BD0FB8">
      <w:pPr>
        <w:rPr>
          <w:rFonts w:ascii="Arial" w:hAnsi="Arial" w:cs="Arial"/>
          <w:b/>
        </w:rPr>
      </w:pPr>
    </w:p>
    <w:p w14:paraId="318E2855" w14:textId="77777777" w:rsidR="00BD0FB8" w:rsidRPr="00C713E3" w:rsidRDefault="00BD0FB8" w:rsidP="00BD0FB8">
      <w:pPr>
        <w:rPr>
          <w:rFonts w:ascii="Arial" w:hAnsi="Arial" w:cs="Arial"/>
          <w:b/>
        </w:rPr>
      </w:pPr>
      <w:r w:rsidRPr="00C713E3">
        <w:rPr>
          <w:rFonts w:ascii="Arial" w:hAnsi="Arial" w:cs="Arial"/>
          <w:b/>
        </w:rPr>
        <w:br w:type="page"/>
      </w:r>
    </w:p>
    <w:p w14:paraId="35AE09AA" w14:textId="77777777" w:rsidR="00BD0FB8" w:rsidRPr="00C713E3" w:rsidRDefault="00BD0FB8" w:rsidP="00BD0FB8">
      <w:pPr>
        <w:rPr>
          <w:rFonts w:ascii="Arial" w:hAnsi="Arial" w:cs="Arial"/>
          <w:b/>
        </w:rPr>
      </w:pPr>
    </w:p>
    <w:p w14:paraId="00364812" w14:textId="77777777" w:rsidR="00BD0FB8" w:rsidRPr="00C713E3" w:rsidRDefault="00BD0FB8" w:rsidP="00BD0FB8">
      <w:pPr>
        <w:jc w:val="center"/>
        <w:rPr>
          <w:rFonts w:ascii="Arial" w:hAnsi="Arial" w:cs="Arial"/>
          <w:b/>
        </w:rPr>
      </w:pPr>
    </w:p>
    <w:p w14:paraId="3D778C38" w14:textId="38641443" w:rsidR="00BD0FB8" w:rsidRPr="00C713E3" w:rsidRDefault="002C7E21" w:rsidP="00BD0FB8">
      <w:pPr>
        <w:pStyle w:val="Heading2"/>
        <w:ind w:left="0"/>
        <w:rPr>
          <w:rFonts w:ascii="Arial" w:hAnsi="Arial" w:cs="Arial"/>
          <w:lang w:val="en-GB"/>
        </w:rPr>
      </w:pPr>
      <w:r w:rsidRPr="00C713E3">
        <w:rPr>
          <w:rFonts w:ascii="Arial" w:hAnsi="Arial" w:cs="Arial"/>
          <w:sz w:val="28"/>
          <w:lang w:val="en-GB"/>
        </w:rPr>
        <w:t xml:space="preserve">Assessor Checklist 1 </w:t>
      </w:r>
      <w:r w:rsidRPr="00FD4FA0">
        <w:rPr>
          <w:rFonts w:ascii="Arial" w:hAnsi="Arial" w:cs="Arial"/>
          <w:sz w:val="28"/>
          <w:lang w:val="en-GB"/>
        </w:rPr>
        <w:t>(I</w:t>
      </w:r>
      <w:r w:rsidR="00FF7DD6">
        <w:rPr>
          <w:rFonts w:ascii="Arial" w:hAnsi="Arial" w:cs="Arial"/>
          <w:sz w:val="28"/>
          <w:lang w:val="en-GB"/>
        </w:rPr>
        <w:t>SO</w:t>
      </w:r>
      <w:r w:rsidR="00DE2C7B">
        <w:rPr>
          <w:rFonts w:ascii="Arial" w:hAnsi="Arial" w:cs="Arial"/>
          <w:sz w:val="28"/>
          <w:lang w:val="en-GB"/>
        </w:rPr>
        <w:t>s</w:t>
      </w:r>
      <w:r w:rsidRPr="00FD4FA0">
        <w:rPr>
          <w:rFonts w:ascii="Arial" w:hAnsi="Arial" w:cs="Arial"/>
          <w:sz w:val="28"/>
          <w:lang w:val="en-GB"/>
        </w:rPr>
        <w:t xml:space="preserve"> 15189: 2022) </w:t>
      </w:r>
      <w:r>
        <w:rPr>
          <w:rFonts w:ascii="Arial" w:hAnsi="Arial" w:cs="Arial"/>
          <w:sz w:val="28"/>
          <w:lang w:val="en-GB"/>
        </w:rPr>
        <w:t>– For Lead Assessor</w:t>
      </w:r>
    </w:p>
    <w:p w14:paraId="593FFD8C" w14:textId="77777777" w:rsidR="00F80311" w:rsidRPr="00C713E3" w:rsidRDefault="00F80311" w:rsidP="00BD0FB8">
      <w:pPr>
        <w:jc w:val="center"/>
        <w:rPr>
          <w:rFonts w:ascii="Arial" w:hAnsi="Arial" w:cs="Arial"/>
          <w:sz w:val="18"/>
          <w:lang w:val="en-GB"/>
        </w:rPr>
      </w:pPr>
    </w:p>
    <w:p w14:paraId="60C283FB" w14:textId="77777777" w:rsidR="00BD0FB8" w:rsidRPr="00C713E3" w:rsidRDefault="00BD0FB8" w:rsidP="00BD0FB8">
      <w:pPr>
        <w:pStyle w:val="BodyText"/>
        <w:spacing w:line="240" w:lineRule="auto"/>
        <w:jc w:val="both"/>
        <w:rPr>
          <w:rFonts w:ascii="Arial" w:hAnsi="Arial" w:cs="Arial"/>
          <w:b w:val="0"/>
          <w:sz w:val="20"/>
          <w:lang w:val="en-GB"/>
        </w:rPr>
      </w:pPr>
      <w:bookmarkStart w:id="2" w:name="_Hlk33542104"/>
      <w:r w:rsidRPr="00C713E3">
        <w:rPr>
          <w:rFonts w:ascii="Arial" w:hAnsi="Arial" w:cs="Arial"/>
          <w:b w:val="0"/>
          <w:sz w:val="20"/>
          <w:lang w:val="en-GB"/>
        </w:rPr>
        <w:t>The following pages present a checklist of the criteria from I</w:t>
      </w:r>
      <w:r>
        <w:rPr>
          <w:rFonts w:ascii="Arial" w:hAnsi="Arial" w:cs="Arial"/>
          <w:b w:val="0"/>
          <w:sz w:val="20"/>
          <w:lang w:val="en-GB"/>
        </w:rPr>
        <w:t>SO 15189</w:t>
      </w:r>
      <w:r w:rsidRPr="00C713E3">
        <w:rPr>
          <w:rFonts w:ascii="Arial" w:hAnsi="Arial" w:cs="Arial"/>
          <w:b w:val="0"/>
          <w:sz w:val="20"/>
          <w:lang w:val="en-GB"/>
        </w:rPr>
        <w:t>: 20</w:t>
      </w:r>
      <w:r>
        <w:rPr>
          <w:rFonts w:ascii="Arial" w:hAnsi="Arial" w:cs="Arial"/>
          <w:b w:val="0"/>
          <w:sz w:val="20"/>
          <w:lang w:val="en-GB"/>
        </w:rPr>
        <w:t>22</w:t>
      </w:r>
      <w:r w:rsidRPr="00C713E3">
        <w:rPr>
          <w:rFonts w:ascii="Arial" w:hAnsi="Arial" w:cs="Arial"/>
          <w:b w:val="0"/>
          <w:sz w:val="20"/>
          <w:lang w:val="en-GB"/>
        </w:rPr>
        <w:t>, which is the basis for NABL to decide accreditation for laboratories. The laboratory’s policies and procedures must meet full requirements of ISO</w:t>
      </w:r>
      <w:r>
        <w:rPr>
          <w:rFonts w:ascii="Arial" w:hAnsi="Arial" w:cs="Arial"/>
          <w:b w:val="0"/>
          <w:sz w:val="20"/>
          <w:lang w:val="en-GB"/>
        </w:rPr>
        <w:t xml:space="preserve"> 15189:2022</w:t>
      </w:r>
      <w:r w:rsidRPr="00C713E3">
        <w:rPr>
          <w:rFonts w:ascii="Arial" w:hAnsi="Arial" w:cs="Arial"/>
          <w:b w:val="0"/>
          <w:sz w:val="20"/>
          <w:lang w:val="en-GB"/>
        </w:rPr>
        <w:t xml:space="preserve">, NABL 133, NABL 142, NABL 163 and NABL specific criteria where ever applicable. </w:t>
      </w:r>
      <w:r w:rsidRPr="00C713E3">
        <w:rPr>
          <w:rFonts w:ascii="Arial" w:hAnsi="Arial" w:cs="Arial"/>
          <w:sz w:val="20"/>
          <w:lang w:val="en-GB"/>
        </w:rPr>
        <w:t>The actual standard must be referred for the definitive language and interpretation.</w:t>
      </w:r>
      <w:r w:rsidRPr="00C713E3">
        <w:rPr>
          <w:rFonts w:ascii="Arial" w:hAnsi="Arial" w:cs="Arial"/>
          <w:b w:val="0"/>
          <w:sz w:val="20"/>
          <w:lang w:val="en-GB"/>
        </w:rPr>
        <w:t xml:space="preserve"> </w:t>
      </w:r>
    </w:p>
    <w:bookmarkEnd w:id="2"/>
    <w:p w14:paraId="214E161E" w14:textId="77777777" w:rsidR="00BD0FB8" w:rsidRPr="00C713E3" w:rsidRDefault="00BD0FB8" w:rsidP="00BD0FB8">
      <w:pPr>
        <w:jc w:val="both"/>
        <w:rPr>
          <w:rFonts w:ascii="Arial" w:hAnsi="Arial" w:cs="Arial"/>
          <w:lang w:val="en-GB"/>
        </w:rPr>
      </w:pPr>
    </w:p>
    <w:p w14:paraId="4BB33FE2" w14:textId="77777777" w:rsidR="00BD0FB8" w:rsidRPr="00C713E3" w:rsidRDefault="00BD0FB8" w:rsidP="00BD0FB8">
      <w:pPr>
        <w:pStyle w:val="BodyText"/>
        <w:spacing w:line="240" w:lineRule="auto"/>
        <w:jc w:val="both"/>
        <w:rPr>
          <w:rFonts w:ascii="Arial" w:hAnsi="Arial" w:cs="Arial"/>
          <w:b w:val="0"/>
          <w:sz w:val="20"/>
          <w:lang w:val="en-GB"/>
        </w:rPr>
      </w:pPr>
      <w:r w:rsidRPr="00C713E3">
        <w:rPr>
          <w:rFonts w:ascii="Arial" w:hAnsi="Arial" w:cs="Arial"/>
          <w:b w:val="0"/>
          <w:sz w:val="20"/>
          <w:vertAlign w:val="superscript"/>
        </w:rPr>
        <w:t>#</w:t>
      </w:r>
      <w:r w:rsidRPr="00C713E3">
        <w:rPr>
          <w:rFonts w:ascii="Arial" w:hAnsi="Arial" w:cs="Arial"/>
          <w:b w:val="0"/>
          <w:sz w:val="20"/>
          <w:lang w:val="en-GB"/>
        </w:rPr>
        <w:t xml:space="preserve">The Lead Assessor must complete this checklist, put initials on each page. The following symbols may be used for completing this checklist. </w:t>
      </w:r>
    </w:p>
    <w:p w14:paraId="36A6A9C7" w14:textId="77777777" w:rsidR="00BD0FB8" w:rsidRPr="00C713E3" w:rsidRDefault="00BD0FB8" w:rsidP="00BD0FB8">
      <w:pPr>
        <w:jc w:val="both"/>
        <w:rPr>
          <w:rFonts w:ascii="Arial" w:hAnsi="Arial" w:cs="Arial"/>
          <w:lang w:val="en-GB"/>
        </w:rPr>
      </w:pPr>
    </w:p>
    <w:tbl>
      <w:tblPr>
        <w:tblW w:w="0" w:type="auto"/>
        <w:jc w:val="center"/>
        <w:tblLook w:val="0000" w:firstRow="0" w:lastRow="0" w:firstColumn="0" w:lastColumn="0" w:noHBand="0" w:noVBand="0"/>
      </w:tblPr>
      <w:tblGrid>
        <w:gridCol w:w="916"/>
        <w:gridCol w:w="3341"/>
      </w:tblGrid>
      <w:tr w:rsidR="00BD0FB8" w:rsidRPr="00C713E3" w14:paraId="1E239275" w14:textId="77777777" w:rsidTr="00244030">
        <w:trPr>
          <w:cantSplit/>
          <w:trHeight w:val="350"/>
          <w:jc w:val="center"/>
        </w:trPr>
        <w:tc>
          <w:tcPr>
            <w:tcW w:w="0" w:type="auto"/>
          </w:tcPr>
          <w:p w14:paraId="32CC079E" w14:textId="77777777" w:rsidR="00BD0FB8" w:rsidRPr="00C713E3" w:rsidRDefault="00BD0FB8" w:rsidP="00244030">
            <w:pPr>
              <w:pStyle w:val="Footer"/>
              <w:tabs>
                <w:tab w:val="clear" w:pos="4320"/>
                <w:tab w:val="clear" w:pos="8640"/>
              </w:tabs>
              <w:ind w:left="14" w:hanging="14"/>
              <w:jc w:val="both"/>
              <w:rPr>
                <w:rFonts w:ascii="Arial" w:hAnsi="Arial" w:cs="Arial"/>
                <w:b/>
                <w:szCs w:val="18"/>
                <w:lang w:val="en-GB"/>
              </w:rPr>
            </w:pPr>
            <w:r w:rsidRPr="00C713E3">
              <w:rPr>
                <w:rFonts w:ascii="Arial" w:hAnsi="Arial" w:cs="Arial"/>
                <w:b/>
                <w:szCs w:val="18"/>
                <w:lang w:val="en-GB"/>
              </w:rPr>
              <w:t xml:space="preserve">++           </w:t>
            </w:r>
          </w:p>
        </w:tc>
        <w:tc>
          <w:tcPr>
            <w:tcW w:w="0" w:type="auto"/>
          </w:tcPr>
          <w:p w14:paraId="584D0772" w14:textId="77777777" w:rsidR="00BD0FB8" w:rsidRPr="00C713E3" w:rsidRDefault="00BD0FB8" w:rsidP="00244030">
            <w:pPr>
              <w:spacing w:before="60" w:after="60"/>
              <w:ind w:left="342" w:hanging="18"/>
              <w:jc w:val="both"/>
              <w:rPr>
                <w:rFonts w:ascii="Arial" w:hAnsi="Arial" w:cs="Arial"/>
                <w:szCs w:val="18"/>
                <w:lang w:val="en-GB"/>
              </w:rPr>
            </w:pPr>
            <w:r w:rsidRPr="00C713E3">
              <w:rPr>
                <w:rFonts w:ascii="Arial" w:hAnsi="Arial" w:cs="Arial"/>
                <w:szCs w:val="18"/>
                <w:lang w:val="en-GB"/>
              </w:rPr>
              <w:t xml:space="preserve">COMPLIANCE </w:t>
            </w:r>
          </w:p>
        </w:tc>
      </w:tr>
      <w:tr w:rsidR="00BD0FB8" w:rsidRPr="00C713E3" w14:paraId="1D3D985E" w14:textId="77777777" w:rsidTr="00244030">
        <w:trPr>
          <w:cantSplit/>
          <w:trHeight w:val="341"/>
          <w:jc w:val="center"/>
        </w:trPr>
        <w:tc>
          <w:tcPr>
            <w:tcW w:w="0" w:type="auto"/>
          </w:tcPr>
          <w:p w14:paraId="55B65783" w14:textId="77777777" w:rsidR="00BD0FB8" w:rsidRPr="00C713E3" w:rsidRDefault="00BD0FB8" w:rsidP="00244030">
            <w:pPr>
              <w:pStyle w:val="Footer"/>
              <w:tabs>
                <w:tab w:val="clear" w:pos="4320"/>
                <w:tab w:val="clear" w:pos="8640"/>
              </w:tabs>
              <w:ind w:left="14" w:hanging="14"/>
              <w:jc w:val="both"/>
              <w:rPr>
                <w:rFonts w:ascii="Arial" w:hAnsi="Arial" w:cs="Arial"/>
                <w:b/>
                <w:szCs w:val="18"/>
                <w:lang w:val="en-GB"/>
              </w:rPr>
            </w:pPr>
            <w:r w:rsidRPr="00C713E3">
              <w:rPr>
                <w:rFonts w:ascii="Arial" w:hAnsi="Arial" w:cs="Arial"/>
                <w:b/>
                <w:szCs w:val="18"/>
                <w:lang w:val="en-GB"/>
              </w:rPr>
              <w:t xml:space="preserve">+             </w:t>
            </w:r>
          </w:p>
        </w:tc>
        <w:tc>
          <w:tcPr>
            <w:tcW w:w="0" w:type="auto"/>
          </w:tcPr>
          <w:p w14:paraId="4F482198" w14:textId="2D800075" w:rsidR="00BD0FB8" w:rsidRPr="005E7972" w:rsidRDefault="006B2B44" w:rsidP="00244030">
            <w:pPr>
              <w:spacing w:before="60" w:after="60"/>
              <w:ind w:left="342" w:hanging="18"/>
              <w:jc w:val="both"/>
              <w:rPr>
                <w:rFonts w:ascii="Arial" w:hAnsi="Arial" w:cs="Arial"/>
                <w:szCs w:val="18"/>
                <w:highlight w:val="lightGray"/>
                <w:lang w:val="en-GB"/>
              </w:rPr>
            </w:pPr>
            <w:r w:rsidRPr="005E7972">
              <w:rPr>
                <w:rFonts w:ascii="Arial" w:hAnsi="Arial" w:cs="Arial"/>
                <w:szCs w:val="18"/>
                <w:highlight w:val="lightGray"/>
                <w:lang w:val="en-GB"/>
              </w:rPr>
              <w:t xml:space="preserve">COMPLIANCE WITH REMARK </w:t>
            </w:r>
          </w:p>
        </w:tc>
      </w:tr>
      <w:tr w:rsidR="006B2B44" w:rsidRPr="00C713E3" w14:paraId="78A4BDFC" w14:textId="77777777" w:rsidTr="00244030">
        <w:trPr>
          <w:cantSplit/>
          <w:trHeight w:val="341"/>
          <w:jc w:val="center"/>
        </w:trPr>
        <w:tc>
          <w:tcPr>
            <w:tcW w:w="0" w:type="auto"/>
          </w:tcPr>
          <w:p w14:paraId="3E3CA9AD" w14:textId="6ECF6A8C" w:rsidR="006B2B44" w:rsidRPr="00C73A4B" w:rsidRDefault="006B2B44" w:rsidP="00244030">
            <w:pPr>
              <w:pStyle w:val="Footer"/>
              <w:tabs>
                <w:tab w:val="clear" w:pos="4320"/>
                <w:tab w:val="clear" w:pos="8640"/>
              </w:tabs>
              <w:ind w:left="14" w:hanging="14"/>
              <w:jc w:val="both"/>
              <w:rPr>
                <w:rFonts w:ascii="Arial" w:hAnsi="Arial" w:cs="Arial"/>
                <w:b/>
                <w:szCs w:val="18"/>
                <w:highlight w:val="lightGray"/>
                <w:lang w:val="en-GB"/>
              </w:rPr>
            </w:pPr>
            <w:r w:rsidRPr="005E7972">
              <w:rPr>
                <w:rFonts w:ascii="Arial" w:hAnsi="Arial" w:cs="Arial"/>
                <w:b/>
                <w:szCs w:val="18"/>
                <w:highlight w:val="lightGray"/>
                <w:lang w:val="en-GB"/>
              </w:rPr>
              <w:t>NC</w:t>
            </w:r>
          </w:p>
        </w:tc>
        <w:tc>
          <w:tcPr>
            <w:tcW w:w="0" w:type="auto"/>
          </w:tcPr>
          <w:p w14:paraId="3846367A" w14:textId="1DEE3D61" w:rsidR="006B2B44" w:rsidRPr="005E7972" w:rsidRDefault="006B2B44" w:rsidP="00244030">
            <w:pPr>
              <w:spacing w:before="60" w:after="60"/>
              <w:ind w:left="342" w:hanging="18"/>
              <w:jc w:val="both"/>
              <w:rPr>
                <w:rFonts w:ascii="Arial" w:hAnsi="Arial" w:cs="Arial"/>
                <w:szCs w:val="18"/>
                <w:highlight w:val="lightGray"/>
                <w:lang w:val="en-GB"/>
              </w:rPr>
            </w:pPr>
            <w:r w:rsidRPr="005E7972">
              <w:rPr>
                <w:rFonts w:ascii="Arial" w:hAnsi="Arial" w:cs="Arial"/>
                <w:szCs w:val="18"/>
                <w:highlight w:val="lightGray"/>
                <w:lang w:val="en-GB"/>
              </w:rPr>
              <w:t>NON-COMPLIANCE</w:t>
            </w:r>
          </w:p>
        </w:tc>
      </w:tr>
      <w:tr w:rsidR="00BD0FB8" w:rsidRPr="00C713E3" w14:paraId="0B923A7D" w14:textId="77777777" w:rsidTr="00244030">
        <w:trPr>
          <w:cantSplit/>
          <w:jc w:val="center"/>
        </w:trPr>
        <w:tc>
          <w:tcPr>
            <w:tcW w:w="0" w:type="auto"/>
          </w:tcPr>
          <w:p w14:paraId="5F0B00F3" w14:textId="77777777" w:rsidR="00BD0FB8" w:rsidRPr="00C713E3" w:rsidRDefault="00BD0FB8" w:rsidP="00244030">
            <w:pPr>
              <w:pStyle w:val="Footer"/>
              <w:tabs>
                <w:tab w:val="clear" w:pos="4320"/>
                <w:tab w:val="clear" w:pos="8640"/>
              </w:tabs>
              <w:ind w:left="14" w:hanging="14"/>
              <w:jc w:val="both"/>
              <w:rPr>
                <w:rFonts w:ascii="Arial" w:hAnsi="Arial" w:cs="Arial"/>
                <w:b/>
                <w:szCs w:val="18"/>
                <w:lang w:val="en-GB"/>
              </w:rPr>
            </w:pPr>
            <w:r w:rsidRPr="00C713E3">
              <w:rPr>
                <w:rFonts w:ascii="Arial" w:hAnsi="Arial" w:cs="Arial"/>
                <w:b/>
                <w:szCs w:val="18"/>
                <w:lang w:val="en-GB"/>
              </w:rPr>
              <w:t xml:space="preserve">NA          </w:t>
            </w:r>
          </w:p>
        </w:tc>
        <w:tc>
          <w:tcPr>
            <w:tcW w:w="0" w:type="auto"/>
          </w:tcPr>
          <w:p w14:paraId="443049F6" w14:textId="77777777" w:rsidR="00BD0FB8" w:rsidRPr="00C713E3" w:rsidRDefault="00BD0FB8" w:rsidP="00244030">
            <w:pPr>
              <w:spacing w:before="60" w:after="60"/>
              <w:ind w:left="342" w:hanging="18"/>
              <w:jc w:val="both"/>
              <w:rPr>
                <w:rFonts w:ascii="Arial" w:hAnsi="Arial" w:cs="Arial"/>
                <w:szCs w:val="18"/>
                <w:lang w:val="en-GB"/>
              </w:rPr>
            </w:pPr>
            <w:r w:rsidRPr="00C713E3">
              <w:rPr>
                <w:rFonts w:ascii="Arial" w:hAnsi="Arial" w:cs="Arial"/>
                <w:szCs w:val="18"/>
                <w:lang w:val="en-GB"/>
              </w:rPr>
              <w:t>NOT APPLICABLE</w:t>
            </w:r>
          </w:p>
        </w:tc>
      </w:tr>
      <w:tr w:rsidR="00BD0FB8" w:rsidRPr="00C713E3" w14:paraId="1EE59BF9" w14:textId="77777777" w:rsidTr="00244030">
        <w:trPr>
          <w:cantSplit/>
          <w:jc w:val="center"/>
        </w:trPr>
        <w:tc>
          <w:tcPr>
            <w:tcW w:w="0" w:type="auto"/>
          </w:tcPr>
          <w:p w14:paraId="03DA71E7" w14:textId="77777777" w:rsidR="00BD0FB8" w:rsidRPr="00C713E3" w:rsidRDefault="00BD0FB8" w:rsidP="00244030">
            <w:pPr>
              <w:pStyle w:val="Footer"/>
              <w:tabs>
                <w:tab w:val="clear" w:pos="4320"/>
                <w:tab w:val="clear" w:pos="8640"/>
              </w:tabs>
              <w:ind w:left="14" w:hanging="14"/>
              <w:jc w:val="both"/>
              <w:rPr>
                <w:rFonts w:ascii="Arial" w:hAnsi="Arial" w:cs="Arial"/>
                <w:szCs w:val="18"/>
                <w:lang w:val="en-GB"/>
              </w:rPr>
            </w:pPr>
            <w:r w:rsidRPr="00C713E3">
              <w:rPr>
                <w:rFonts w:ascii="Arial" w:hAnsi="Arial" w:cs="Arial"/>
                <w:b/>
                <w:szCs w:val="18"/>
                <w:lang w:val="en-GB"/>
              </w:rPr>
              <w:t>BLANK</w:t>
            </w:r>
            <w:r w:rsidRPr="00C713E3">
              <w:rPr>
                <w:rFonts w:ascii="Arial" w:hAnsi="Arial" w:cs="Arial"/>
                <w:szCs w:val="18"/>
                <w:lang w:val="en-GB"/>
              </w:rPr>
              <w:t xml:space="preserve">   </w:t>
            </w:r>
          </w:p>
        </w:tc>
        <w:tc>
          <w:tcPr>
            <w:tcW w:w="0" w:type="auto"/>
          </w:tcPr>
          <w:p w14:paraId="6E507000" w14:textId="77777777" w:rsidR="00BD0FB8" w:rsidRPr="00C713E3" w:rsidRDefault="00BD0FB8" w:rsidP="00244030">
            <w:pPr>
              <w:pStyle w:val="Footer"/>
              <w:tabs>
                <w:tab w:val="clear" w:pos="4320"/>
                <w:tab w:val="clear" w:pos="8640"/>
              </w:tabs>
              <w:spacing w:before="60" w:after="60"/>
              <w:ind w:left="342" w:hanging="18"/>
              <w:jc w:val="both"/>
              <w:rPr>
                <w:rFonts w:ascii="Arial" w:hAnsi="Arial" w:cs="Arial"/>
                <w:szCs w:val="18"/>
                <w:lang w:val="en-GB"/>
              </w:rPr>
            </w:pPr>
            <w:r w:rsidRPr="00C713E3">
              <w:rPr>
                <w:rFonts w:ascii="Arial" w:hAnsi="Arial" w:cs="Arial"/>
                <w:szCs w:val="18"/>
                <w:lang w:val="en-GB"/>
              </w:rPr>
              <w:t>NOT ASSESSED</w:t>
            </w:r>
          </w:p>
        </w:tc>
      </w:tr>
    </w:tbl>
    <w:p w14:paraId="699D6F8E" w14:textId="77777777" w:rsidR="00BD0FB8" w:rsidRPr="00C713E3" w:rsidRDefault="00BD0FB8" w:rsidP="00BD0FB8">
      <w:pPr>
        <w:jc w:val="both"/>
        <w:rPr>
          <w:rFonts w:ascii="Arial" w:hAnsi="Arial" w:cs="Arial"/>
          <w:lang w:val="en-GB"/>
        </w:rPr>
      </w:pPr>
    </w:p>
    <w:p w14:paraId="57CD7B18" w14:textId="757673E7" w:rsidR="00BD0FB8" w:rsidRPr="00C713E3" w:rsidRDefault="00BD0FB8" w:rsidP="00BD0FB8">
      <w:pPr>
        <w:pStyle w:val="BodyText"/>
        <w:spacing w:line="240" w:lineRule="auto"/>
        <w:jc w:val="both"/>
        <w:rPr>
          <w:rFonts w:ascii="Arial" w:hAnsi="Arial" w:cs="Arial"/>
          <w:b w:val="0"/>
          <w:sz w:val="20"/>
          <w:lang w:val="en-GB"/>
        </w:rPr>
      </w:pPr>
      <w:bookmarkStart w:id="3" w:name="_Hlk33542143"/>
      <w:r w:rsidRPr="00C713E3">
        <w:rPr>
          <w:rFonts w:ascii="Arial" w:hAnsi="Arial" w:cs="Arial"/>
          <w:b w:val="0"/>
          <w:sz w:val="20"/>
          <w:lang w:val="en-GB"/>
        </w:rPr>
        <w:t>The Lead Assessor must review the laboratory’s documented system to verify compliance with the requirements of ISO</w:t>
      </w:r>
      <w:r>
        <w:rPr>
          <w:rFonts w:ascii="Arial" w:hAnsi="Arial" w:cs="Arial"/>
          <w:b w:val="0"/>
          <w:sz w:val="20"/>
          <w:lang w:val="en-GB"/>
        </w:rPr>
        <w:t xml:space="preserve"> 15189: 2022</w:t>
      </w:r>
      <w:r w:rsidRPr="00C713E3">
        <w:rPr>
          <w:rFonts w:ascii="Arial" w:hAnsi="Arial" w:cs="Arial"/>
          <w:b w:val="0"/>
          <w:sz w:val="20"/>
          <w:lang w:val="en-GB"/>
        </w:rPr>
        <w:t xml:space="preserve"> assess to verify that the documented management system is indeed implemented as described, record conclusion/comments related to any requirements. All non-conformity(</w:t>
      </w:r>
      <w:proofErr w:type="spellStart"/>
      <w:r w:rsidRPr="00C713E3">
        <w:rPr>
          <w:rFonts w:ascii="Arial" w:hAnsi="Arial" w:cs="Arial"/>
          <w:b w:val="0"/>
          <w:sz w:val="20"/>
          <w:lang w:val="en-GB"/>
        </w:rPr>
        <w:t>ies</w:t>
      </w:r>
      <w:proofErr w:type="spellEnd"/>
      <w:r w:rsidRPr="00C713E3">
        <w:rPr>
          <w:rFonts w:ascii="Arial" w:hAnsi="Arial" w:cs="Arial"/>
          <w:b w:val="0"/>
          <w:sz w:val="20"/>
          <w:lang w:val="en-GB"/>
        </w:rPr>
        <w:t>) must be identified and reported separately on NAF</w:t>
      </w:r>
      <w:r>
        <w:rPr>
          <w:rFonts w:ascii="Arial" w:hAnsi="Arial" w:cs="Arial"/>
          <w:b w:val="0"/>
          <w:sz w:val="20"/>
          <w:lang w:val="en-GB"/>
        </w:rPr>
        <w:t xml:space="preserve"> </w:t>
      </w:r>
      <w:r w:rsidRPr="00C713E3">
        <w:rPr>
          <w:rFonts w:ascii="Arial" w:hAnsi="Arial" w:cs="Arial"/>
          <w:b w:val="0"/>
          <w:sz w:val="20"/>
          <w:lang w:val="en-GB"/>
        </w:rPr>
        <w:t xml:space="preserve">4. This checklist be submitted as a part of the assessment report. </w:t>
      </w:r>
    </w:p>
    <w:p w14:paraId="00F81FC3" w14:textId="77777777" w:rsidR="00BD0FB8" w:rsidRPr="00C713E3" w:rsidRDefault="00BD0FB8" w:rsidP="00BD0FB8">
      <w:pPr>
        <w:pStyle w:val="BodyText2"/>
        <w:ind w:left="360" w:right="366"/>
        <w:rPr>
          <w:rFonts w:ascii="Arial" w:hAnsi="Arial" w:cs="Arial"/>
          <w:lang w:val="en-GB"/>
        </w:rPr>
      </w:pPr>
    </w:p>
    <w:p w14:paraId="49E73FB9" w14:textId="77777777" w:rsidR="00BD0FB8" w:rsidRPr="00C713E3" w:rsidRDefault="00BD0FB8" w:rsidP="00BD0FB8">
      <w:pPr>
        <w:pStyle w:val="BodyText2"/>
        <w:ind w:left="360" w:right="366"/>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7097"/>
      </w:tblGrid>
      <w:tr w:rsidR="00BD0FB8" w:rsidRPr="00C713E3" w14:paraId="046BD8CE" w14:textId="77777777" w:rsidTr="00244030">
        <w:trPr>
          <w:trHeight w:val="576"/>
        </w:trPr>
        <w:tc>
          <w:tcPr>
            <w:tcW w:w="1519" w:type="pct"/>
          </w:tcPr>
          <w:p w14:paraId="47848BC7" w14:textId="77777777" w:rsidR="00BD0FB8" w:rsidRPr="00C713E3" w:rsidRDefault="00BD0FB8" w:rsidP="00244030">
            <w:pPr>
              <w:jc w:val="both"/>
              <w:rPr>
                <w:rFonts w:ascii="Arial" w:hAnsi="Arial" w:cs="Arial"/>
                <w:lang w:val="en-GB"/>
              </w:rPr>
            </w:pPr>
            <w:r w:rsidRPr="00C713E3">
              <w:rPr>
                <w:rFonts w:ascii="Arial" w:hAnsi="Arial" w:cs="Arial"/>
                <w:lang w:val="en-GB"/>
              </w:rPr>
              <w:t>Name of the Laboratory</w:t>
            </w:r>
            <w:r w:rsidRPr="00C713E3">
              <w:rPr>
                <w:rFonts w:ascii="Arial" w:hAnsi="Arial" w:cs="Arial"/>
                <w:lang w:val="en-GB"/>
              </w:rPr>
              <w:tab/>
            </w:r>
          </w:p>
        </w:tc>
        <w:tc>
          <w:tcPr>
            <w:tcW w:w="3481" w:type="pct"/>
          </w:tcPr>
          <w:p w14:paraId="42F321FE" w14:textId="77777777" w:rsidR="00BD0FB8" w:rsidRPr="00C713E3" w:rsidRDefault="00BD0FB8" w:rsidP="00244030">
            <w:pPr>
              <w:jc w:val="both"/>
              <w:rPr>
                <w:rFonts w:ascii="Arial" w:hAnsi="Arial" w:cs="Arial"/>
                <w:lang w:val="en-GB"/>
              </w:rPr>
            </w:pPr>
          </w:p>
        </w:tc>
      </w:tr>
      <w:tr w:rsidR="00BD0FB8" w:rsidRPr="00C713E3" w14:paraId="1BCE9071" w14:textId="77777777" w:rsidTr="00244030">
        <w:trPr>
          <w:trHeight w:val="576"/>
        </w:trPr>
        <w:tc>
          <w:tcPr>
            <w:tcW w:w="1519" w:type="pct"/>
          </w:tcPr>
          <w:p w14:paraId="38690DE9" w14:textId="77777777" w:rsidR="00BD0FB8" w:rsidRPr="00C713E3" w:rsidRDefault="00BD0FB8" w:rsidP="00244030">
            <w:pPr>
              <w:pStyle w:val="Footer"/>
              <w:tabs>
                <w:tab w:val="clear" w:pos="4320"/>
                <w:tab w:val="clear" w:pos="8640"/>
              </w:tabs>
              <w:jc w:val="both"/>
              <w:rPr>
                <w:rFonts w:ascii="Arial" w:hAnsi="Arial" w:cs="Arial"/>
                <w:lang w:val="en-GB"/>
              </w:rPr>
            </w:pPr>
            <w:r w:rsidRPr="00C713E3">
              <w:rPr>
                <w:rFonts w:ascii="Arial" w:hAnsi="Arial" w:cs="Arial"/>
                <w:lang w:val="en-GB"/>
              </w:rPr>
              <w:t>City/ Town</w:t>
            </w:r>
            <w:r w:rsidRPr="00C713E3">
              <w:rPr>
                <w:rFonts w:ascii="Arial" w:hAnsi="Arial" w:cs="Arial"/>
                <w:lang w:val="en-GB"/>
              </w:rPr>
              <w:tab/>
            </w:r>
            <w:r w:rsidRPr="00C713E3">
              <w:rPr>
                <w:rFonts w:ascii="Arial" w:hAnsi="Arial" w:cs="Arial"/>
                <w:lang w:val="en-GB"/>
              </w:rPr>
              <w:tab/>
            </w:r>
            <w:r w:rsidRPr="00C713E3">
              <w:rPr>
                <w:rFonts w:ascii="Arial" w:hAnsi="Arial" w:cs="Arial"/>
                <w:lang w:val="en-GB"/>
              </w:rPr>
              <w:tab/>
            </w:r>
          </w:p>
        </w:tc>
        <w:tc>
          <w:tcPr>
            <w:tcW w:w="3481" w:type="pct"/>
          </w:tcPr>
          <w:p w14:paraId="31476A87" w14:textId="77777777" w:rsidR="00BD0FB8" w:rsidRPr="00C713E3" w:rsidRDefault="00BD0FB8" w:rsidP="00244030">
            <w:pPr>
              <w:jc w:val="both"/>
              <w:rPr>
                <w:rFonts w:ascii="Arial" w:hAnsi="Arial" w:cs="Arial"/>
                <w:lang w:val="en-GB"/>
              </w:rPr>
            </w:pPr>
          </w:p>
        </w:tc>
      </w:tr>
      <w:tr w:rsidR="00BD0FB8" w:rsidRPr="00C713E3" w14:paraId="1FB9CC94" w14:textId="77777777" w:rsidTr="00244030">
        <w:trPr>
          <w:trHeight w:val="576"/>
        </w:trPr>
        <w:tc>
          <w:tcPr>
            <w:tcW w:w="1519" w:type="pct"/>
          </w:tcPr>
          <w:p w14:paraId="5E87F8E5" w14:textId="77777777" w:rsidR="00BD0FB8" w:rsidRPr="00C713E3" w:rsidRDefault="00BD0FB8" w:rsidP="00244030">
            <w:pPr>
              <w:jc w:val="both"/>
              <w:rPr>
                <w:rFonts w:ascii="Arial" w:hAnsi="Arial" w:cs="Arial"/>
                <w:lang w:val="en-GB"/>
              </w:rPr>
            </w:pPr>
            <w:r>
              <w:rPr>
                <w:rFonts w:ascii="Arial" w:hAnsi="Arial" w:cs="Arial"/>
                <w:lang w:val="en-GB"/>
              </w:rPr>
              <w:t>Date(s) of Assessment</w:t>
            </w:r>
          </w:p>
        </w:tc>
        <w:tc>
          <w:tcPr>
            <w:tcW w:w="3481" w:type="pct"/>
          </w:tcPr>
          <w:p w14:paraId="21644BB9" w14:textId="77777777" w:rsidR="00BD0FB8" w:rsidRPr="00C713E3" w:rsidRDefault="00BD0FB8" w:rsidP="00244030">
            <w:pPr>
              <w:jc w:val="both"/>
              <w:rPr>
                <w:rFonts w:ascii="Arial" w:hAnsi="Arial" w:cs="Arial"/>
                <w:lang w:val="en-GB"/>
              </w:rPr>
            </w:pPr>
          </w:p>
        </w:tc>
      </w:tr>
      <w:tr w:rsidR="00BD0FB8" w:rsidRPr="00C713E3" w14:paraId="6008D708" w14:textId="77777777" w:rsidTr="00244030">
        <w:trPr>
          <w:trHeight w:val="576"/>
        </w:trPr>
        <w:tc>
          <w:tcPr>
            <w:tcW w:w="1519" w:type="pct"/>
          </w:tcPr>
          <w:p w14:paraId="35EA1179" w14:textId="77777777" w:rsidR="00BD0FB8" w:rsidRPr="00C713E3" w:rsidRDefault="00BD0FB8" w:rsidP="00244030">
            <w:pPr>
              <w:jc w:val="both"/>
              <w:rPr>
                <w:rFonts w:ascii="Arial" w:hAnsi="Arial" w:cs="Arial"/>
                <w:lang w:val="en-GB"/>
              </w:rPr>
            </w:pPr>
            <w:r w:rsidRPr="00C713E3">
              <w:rPr>
                <w:rFonts w:ascii="Arial" w:hAnsi="Arial" w:cs="Arial"/>
                <w:lang w:val="en-GB"/>
              </w:rPr>
              <w:t>Lead Assessor’s Name</w:t>
            </w:r>
            <w:r w:rsidRPr="00C713E3">
              <w:rPr>
                <w:rFonts w:ascii="Arial" w:hAnsi="Arial" w:cs="Arial"/>
                <w:lang w:val="en-GB"/>
              </w:rPr>
              <w:tab/>
            </w:r>
          </w:p>
        </w:tc>
        <w:tc>
          <w:tcPr>
            <w:tcW w:w="3481" w:type="pct"/>
          </w:tcPr>
          <w:p w14:paraId="6FAD2246" w14:textId="77777777" w:rsidR="00BD0FB8" w:rsidRPr="00C713E3" w:rsidRDefault="00BD0FB8" w:rsidP="00244030">
            <w:pPr>
              <w:jc w:val="both"/>
              <w:rPr>
                <w:rFonts w:ascii="Arial" w:hAnsi="Arial" w:cs="Arial"/>
                <w:lang w:val="en-GB"/>
              </w:rPr>
            </w:pPr>
          </w:p>
        </w:tc>
      </w:tr>
      <w:tr w:rsidR="00BD0FB8" w:rsidRPr="00C713E3" w14:paraId="4539EA08" w14:textId="77777777" w:rsidTr="00244030">
        <w:trPr>
          <w:trHeight w:val="576"/>
        </w:trPr>
        <w:tc>
          <w:tcPr>
            <w:tcW w:w="1519" w:type="pct"/>
          </w:tcPr>
          <w:p w14:paraId="4E2E34A2" w14:textId="77777777" w:rsidR="00BD0FB8" w:rsidRPr="00C713E3" w:rsidRDefault="00BD0FB8" w:rsidP="00244030">
            <w:pPr>
              <w:pStyle w:val="Footer"/>
              <w:tabs>
                <w:tab w:val="clear" w:pos="4320"/>
                <w:tab w:val="clear" w:pos="8640"/>
              </w:tabs>
              <w:jc w:val="both"/>
              <w:rPr>
                <w:rFonts w:ascii="Arial" w:hAnsi="Arial" w:cs="Arial"/>
                <w:lang w:val="en-GB"/>
              </w:rPr>
            </w:pPr>
            <w:r w:rsidRPr="00C713E3">
              <w:rPr>
                <w:rFonts w:ascii="Arial" w:hAnsi="Arial" w:cs="Arial"/>
                <w:lang w:val="en-GB"/>
              </w:rPr>
              <w:t>Signature</w:t>
            </w:r>
            <w:r w:rsidRPr="00C713E3">
              <w:rPr>
                <w:rFonts w:ascii="Arial" w:hAnsi="Arial" w:cs="Arial"/>
                <w:lang w:val="en-GB"/>
              </w:rPr>
              <w:tab/>
            </w:r>
            <w:r w:rsidRPr="00C713E3">
              <w:rPr>
                <w:rFonts w:ascii="Arial" w:hAnsi="Arial" w:cs="Arial"/>
                <w:lang w:val="en-GB"/>
              </w:rPr>
              <w:tab/>
            </w:r>
            <w:r w:rsidRPr="00C713E3">
              <w:rPr>
                <w:rFonts w:ascii="Arial" w:hAnsi="Arial" w:cs="Arial"/>
                <w:lang w:val="en-GB"/>
              </w:rPr>
              <w:tab/>
            </w:r>
          </w:p>
        </w:tc>
        <w:tc>
          <w:tcPr>
            <w:tcW w:w="3481" w:type="pct"/>
          </w:tcPr>
          <w:p w14:paraId="5DA605D0" w14:textId="77777777" w:rsidR="00BD0FB8" w:rsidRPr="00C713E3" w:rsidRDefault="00BD0FB8" w:rsidP="00244030">
            <w:pPr>
              <w:jc w:val="both"/>
              <w:rPr>
                <w:rFonts w:ascii="Arial" w:hAnsi="Arial" w:cs="Arial"/>
                <w:lang w:val="en-GB"/>
              </w:rPr>
            </w:pPr>
          </w:p>
        </w:tc>
      </w:tr>
    </w:tbl>
    <w:p w14:paraId="59D41D35" w14:textId="77777777" w:rsidR="00BD0FB8" w:rsidRPr="00C713E3" w:rsidRDefault="00BD0FB8" w:rsidP="00BD0FB8">
      <w:pPr>
        <w:pStyle w:val="BodyText2"/>
        <w:ind w:left="360" w:right="366"/>
        <w:rPr>
          <w:rFonts w:ascii="Arial" w:hAnsi="Arial" w:cs="Arial"/>
        </w:rPr>
      </w:pPr>
    </w:p>
    <w:p w14:paraId="39714E19" w14:textId="77777777" w:rsidR="00BD0FB8" w:rsidRPr="00C713E3" w:rsidRDefault="00BD0FB8" w:rsidP="00BD0FB8">
      <w:pPr>
        <w:pStyle w:val="BodyText2"/>
        <w:rPr>
          <w:rFonts w:ascii="Arial" w:hAnsi="Arial" w:cs="Arial"/>
          <w:sz w:val="18"/>
          <w:szCs w:val="18"/>
          <w:lang w:val="en-GB"/>
        </w:rPr>
      </w:pPr>
      <w:bookmarkStart w:id="4" w:name="_Hlk55909354"/>
      <w:r w:rsidRPr="00C713E3">
        <w:rPr>
          <w:rFonts w:ascii="Arial" w:hAnsi="Arial" w:cs="Arial"/>
          <w:sz w:val="18"/>
          <w:szCs w:val="18"/>
          <w:lang w:val="en-GB"/>
        </w:rPr>
        <w:t>#-Applicable for Offline Assessments</w:t>
      </w:r>
    </w:p>
    <w:p w14:paraId="4ACDF8BC" w14:textId="77777777" w:rsidR="00BD0FB8" w:rsidRDefault="00BD0FB8" w:rsidP="00BD0FB8">
      <w:pPr>
        <w:rPr>
          <w:rFonts w:ascii="Arial" w:hAnsi="Arial" w:cs="Arial"/>
          <w:lang w:val="en-GB"/>
        </w:rPr>
      </w:pPr>
    </w:p>
    <w:p w14:paraId="5ACC3477" w14:textId="77777777" w:rsidR="00BD0FB8" w:rsidRDefault="00BD0FB8" w:rsidP="00BD0FB8">
      <w:pPr>
        <w:rPr>
          <w:rFonts w:ascii="Arial" w:hAnsi="Arial" w:cs="Arial"/>
          <w:sz w:val="18"/>
          <w:szCs w:val="18"/>
          <w:lang w:val="en-GB"/>
        </w:rPr>
      </w:pPr>
      <w:r w:rsidRPr="003A326E">
        <w:rPr>
          <w:rFonts w:ascii="Arial" w:hAnsi="Arial" w:cs="Arial"/>
          <w:sz w:val="18"/>
          <w:szCs w:val="18"/>
          <w:lang w:val="en-GB"/>
        </w:rPr>
        <w:t>Assessor shall enter comment in “REMARK” box for each sub clause.</w:t>
      </w:r>
    </w:p>
    <w:p w14:paraId="656386B5" w14:textId="77777777" w:rsidR="00BD0FB8" w:rsidRDefault="00BD0FB8" w:rsidP="00BD0FB8">
      <w:pPr>
        <w:rPr>
          <w:rFonts w:ascii="Arial" w:hAnsi="Arial" w:cs="Arial"/>
          <w:sz w:val="18"/>
          <w:szCs w:val="18"/>
          <w:lang w:val="en-GB"/>
        </w:rPr>
      </w:pPr>
    </w:p>
    <w:p w14:paraId="3633B23C" w14:textId="77777777" w:rsidR="00BD0FB8" w:rsidRDefault="00BD0FB8" w:rsidP="00BD0FB8">
      <w:pPr>
        <w:rPr>
          <w:rFonts w:ascii="Arial" w:hAnsi="Arial" w:cs="Arial"/>
          <w:sz w:val="18"/>
          <w:szCs w:val="18"/>
          <w:lang w:val="en-GB"/>
        </w:rPr>
      </w:pPr>
    </w:p>
    <w:p w14:paraId="78497186" w14:textId="77777777" w:rsidR="00BD0FB8" w:rsidRDefault="00BD0FB8" w:rsidP="00BD0FB8">
      <w:pPr>
        <w:rPr>
          <w:rFonts w:ascii="Arial" w:hAnsi="Arial" w:cs="Arial"/>
          <w:sz w:val="18"/>
          <w:szCs w:val="18"/>
          <w:lang w:val="en-GB"/>
        </w:rPr>
      </w:pPr>
    </w:p>
    <w:p w14:paraId="349517B1" w14:textId="77777777" w:rsidR="00BD0FB8" w:rsidRDefault="00BD0FB8" w:rsidP="00BD0FB8">
      <w:pPr>
        <w:rPr>
          <w:rFonts w:ascii="Arial" w:hAnsi="Arial" w:cs="Arial"/>
          <w:sz w:val="18"/>
          <w:szCs w:val="18"/>
          <w:lang w:val="en-GB"/>
        </w:rPr>
      </w:pPr>
    </w:p>
    <w:p w14:paraId="56BABE70" w14:textId="77777777" w:rsidR="00BD0FB8" w:rsidRDefault="00BD0FB8" w:rsidP="00BD0FB8">
      <w:pPr>
        <w:rPr>
          <w:rFonts w:ascii="Arial" w:hAnsi="Arial" w:cs="Arial"/>
          <w:sz w:val="18"/>
          <w:szCs w:val="18"/>
          <w:lang w:val="en-GB"/>
        </w:rPr>
      </w:pPr>
    </w:p>
    <w:p w14:paraId="5528A00F" w14:textId="77777777" w:rsidR="00BD0FB8" w:rsidRDefault="00BD0FB8" w:rsidP="00BD0FB8">
      <w:pPr>
        <w:rPr>
          <w:rFonts w:ascii="Arial" w:hAnsi="Arial" w:cs="Arial"/>
          <w:sz w:val="18"/>
          <w:szCs w:val="18"/>
          <w:lang w:val="en-GB"/>
        </w:rPr>
      </w:pPr>
    </w:p>
    <w:p w14:paraId="12914355" w14:textId="77777777" w:rsidR="00BD0FB8" w:rsidRDefault="00BD0FB8" w:rsidP="00BD0FB8">
      <w:pPr>
        <w:rPr>
          <w:rFonts w:ascii="Arial" w:hAnsi="Arial" w:cs="Arial"/>
          <w:sz w:val="18"/>
          <w:szCs w:val="18"/>
          <w:lang w:val="en-GB"/>
        </w:rPr>
      </w:pPr>
    </w:p>
    <w:p w14:paraId="69D0CC39" w14:textId="77777777" w:rsidR="00BD0FB8" w:rsidRDefault="00BD0FB8" w:rsidP="00BD0FB8">
      <w:pPr>
        <w:rPr>
          <w:rFonts w:ascii="Arial" w:hAnsi="Arial" w:cs="Arial"/>
          <w:sz w:val="18"/>
          <w:szCs w:val="18"/>
          <w:lang w:val="en-GB"/>
        </w:rPr>
      </w:pPr>
    </w:p>
    <w:p w14:paraId="0A379754" w14:textId="77777777" w:rsidR="00BD0FB8" w:rsidRDefault="00BD0FB8" w:rsidP="00BD0FB8">
      <w:pPr>
        <w:rPr>
          <w:rFonts w:ascii="Arial" w:hAnsi="Arial" w:cs="Arial"/>
          <w:sz w:val="18"/>
          <w:szCs w:val="18"/>
          <w:lang w:val="en-GB"/>
        </w:rPr>
      </w:pPr>
    </w:p>
    <w:p w14:paraId="11B52538" w14:textId="77777777" w:rsidR="00BD0FB8" w:rsidRDefault="00BD0FB8" w:rsidP="00BD0FB8">
      <w:pPr>
        <w:rPr>
          <w:rFonts w:ascii="Arial" w:hAnsi="Arial" w:cs="Arial"/>
          <w:sz w:val="18"/>
          <w:szCs w:val="18"/>
          <w:lang w:val="en-GB"/>
        </w:rPr>
      </w:pPr>
    </w:p>
    <w:p w14:paraId="6D61958E" w14:textId="77777777" w:rsidR="00BD0FB8" w:rsidRDefault="00BD0FB8" w:rsidP="00BD0FB8">
      <w:pPr>
        <w:rPr>
          <w:rFonts w:ascii="Arial" w:hAnsi="Arial" w:cs="Arial"/>
          <w:sz w:val="18"/>
          <w:szCs w:val="18"/>
          <w:lang w:val="en-GB"/>
        </w:rPr>
      </w:pPr>
    </w:p>
    <w:p w14:paraId="53B35BFA" w14:textId="77777777" w:rsidR="00BD0FB8" w:rsidRDefault="00BD0FB8" w:rsidP="00BD0FB8">
      <w:pPr>
        <w:rPr>
          <w:rFonts w:ascii="Arial" w:hAnsi="Arial" w:cs="Arial"/>
          <w:sz w:val="18"/>
          <w:szCs w:val="18"/>
          <w:lang w:val="en-GB"/>
        </w:rPr>
      </w:pPr>
    </w:p>
    <w:p w14:paraId="22DC552C" w14:textId="77777777" w:rsidR="00BD0FB8" w:rsidRDefault="00BD0FB8" w:rsidP="00BD0FB8">
      <w:pPr>
        <w:rPr>
          <w:rFonts w:ascii="Arial" w:hAnsi="Arial" w:cs="Arial"/>
          <w:sz w:val="18"/>
          <w:szCs w:val="18"/>
          <w:lang w:val="en-GB"/>
        </w:rPr>
      </w:pPr>
    </w:p>
    <w:p w14:paraId="79BC3A2B" w14:textId="77777777" w:rsidR="00BD0FB8" w:rsidRDefault="00BD0FB8" w:rsidP="00BD0FB8">
      <w:pPr>
        <w:rPr>
          <w:rFonts w:ascii="Arial" w:hAnsi="Arial" w:cs="Arial"/>
          <w:sz w:val="18"/>
          <w:szCs w:val="18"/>
          <w:lang w:val="en-GB"/>
        </w:rPr>
      </w:pPr>
    </w:p>
    <w:p w14:paraId="451084DF" w14:textId="77777777" w:rsidR="00BD0FB8" w:rsidRDefault="00BD0FB8" w:rsidP="00BD0FB8">
      <w:pPr>
        <w:rPr>
          <w:rFonts w:ascii="Arial" w:hAnsi="Arial" w:cs="Arial"/>
          <w:sz w:val="18"/>
          <w:szCs w:val="18"/>
          <w:lang w:val="en-GB"/>
        </w:rPr>
      </w:pPr>
    </w:p>
    <w:p w14:paraId="25C64597" w14:textId="77777777" w:rsidR="00BD0FB8" w:rsidRDefault="00BD0FB8" w:rsidP="00BD0FB8">
      <w:pPr>
        <w:rPr>
          <w:rFonts w:ascii="Arial" w:hAnsi="Arial" w:cs="Arial"/>
          <w:sz w:val="18"/>
          <w:szCs w:val="18"/>
          <w:lang w:val="en-GB"/>
        </w:rPr>
      </w:pPr>
    </w:p>
    <w:p w14:paraId="42687EE2" w14:textId="77777777" w:rsidR="00BD0FB8" w:rsidRDefault="00BD0FB8" w:rsidP="00BD0FB8">
      <w:pPr>
        <w:rPr>
          <w:rFonts w:ascii="Arial" w:hAnsi="Arial" w:cs="Arial"/>
          <w:sz w:val="18"/>
          <w:szCs w:val="18"/>
          <w:lang w:val="en-GB"/>
        </w:rPr>
      </w:pPr>
    </w:p>
    <w:p w14:paraId="3DD87373" w14:textId="77777777" w:rsidR="00BD0FB8" w:rsidRDefault="00BD0FB8" w:rsidP="00BD0FB8">
      <w:pPr>
        <w:rPr>
          <w:rFonts w:ascii="Arial" w:hAnsi="Arial" w:cs="Arial"/>
          <w:sz w:val="18"/>
          <w:szCs w:val="18"/>
          <w:lang w:val="en-GB"/>
        </w:rPr>
      </w:pPr>
    </w:p>
    <w:p w14:paraId="33D1EA54" w14:textId="77777777" w:rsidR="00BD0FB8" w:rsidRPr="003A326E" w:rsidRDefault="00BD0FB8" w:rsidP="00BD0FB8">
      <w:pPr>
        <w:rPr>
          <w:rFonts w:ascii="Arial" w:hAnsi="Arial" w:cs="Arial"/>
          <w:sz w:val="18"/>
          <w:szCs w:val="18"/>
          <w:lang w:val="en-GB"/>
        </w:rPr>
      </w:pPr>
    </w:p>
    <w:bookmarkEnd w:id="3"/>
    <w:bookmarkEnd w:id="4"/>
    <w:tbl>
      <w:tblPr>
        <w:tblpPr w:leftFromText="180" w:rightFromText="180" w:vertAnchor="text" w:horzAnchor="margin" w:tblpXSpec="center" w:tblpY="-645"/>
        <w:tblW w:w="5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566"/>
        <w:gridCol w:w="430"/>
        <w:gridCol w:w="276"/>
        <w:gridCol w:w="145"/>
        <w:gridCol w:w="12"/>
        <w:gridCol w:w="124"/>
        <w:gridCol w:w="127"/>
        <w:gridCol w:w="23"/>
        <w:gridCol w:w="7"/>
        <w:gridCol w:w="46"/>
        <w:gridCol w:w="16"/>
        <w:gridCol w:w="7"/>
        <w:gridCol w:w="7"/>
        <w:gridCol w:w="62"/>
        <w:gridCol w:w="14"/>
        <w:gridCol w:w="246"/>
        <w:gridCol w:w="39"/>
        <w:gridCol w:w="62"/>
        <w:gridCol w:w="317"/>
        <w:gridCol w:w="7"/>
        <w:gridCol w:w="30"/>
        <w:gridCol w:w="30"/>
        <w:gridCol w:w="7"/>
        <w:gridCol w:w="44"/>
        <w:gridCol w:w="331"/>
        <w:gridCol w:w="60"/>
        <w:gridCol w:w="4340"/>
        <w:gridCol w:w="39"/>
        <w:gridCol w:w="421"/>
        <w:gridCol w:w="39"/>
        <w:gridCol w:w="71"/>
        <w:gridCol w:w="39"/>
        <w:gridCol w:w="529"/>
        <w:gridCol w:w="39"/>
        <w:gridCol w:w="2528"/>
      </w:tblGrid>
      <w:tr w:rsidR="006D26FE" w:rsidRPr="002A3A5B" w14:paraId="79B31CEB" w14:textId="77777777" w:rsidTr="001663B3">
        <w:trPr>
          <w:gridBefore w:val="29"/>
          <w:wBefore w:w="3406" w:type="pct"/>
          <w:cantSplit/>
        </w:trPr>
        <w:tc>
          <w:tcPr>
            <w:tcW w:w="1594" w:type="pct"/>
            <w:gridSpan w:val="7"/>
            <w:tcBorders>
              <w:top w:val="nil"/>
              <w:left w:val="nil"/>
              <w:bottom w:val="single" w:sz="4" w:space="0" w:color="auto"/>
              <w:right w:val="nil"/>
            </w:tcBorders>
          </w:tcPr>
          <w:p w14:paraId="17177368" w14:textId="77777777" w:rsidR="00BD0FB8" w:rsidRPr="002A3A5B" w:rsidRDefault="00BD0FB8" w:rsidP="007B020F">
            <w:pPr>
              <w:spacing w:before="60" w:after="120"/>
              <w:ind w:right="115"/>
              <w:rPr>
                <w:rFonts w:ascii="Arial" w:hAnsi="Arial" w:cs="Arial"/>
                <w:b/>
                <w:bCs/>
                <w:lang w:val="en-GB"/>
              </w:rPr>
            </w:pPr>
          </w:p>
        </w:tc>
      </w:tr>
      <w:tr w:rsidR="006D26FE" w:rsidRPr="002A3A5B" w14:paraId="4E26F24A" w14:textId="77777777" w:rsidTr="001663B3">
        <w:trPr>
          <w:gridBefore w:val="29"/>
          <w:wBefore w:w="3406" w:type="pct"/>
          <w:cantSplit/>
          <w:trHeight w:val="90"/>
        </w:trPr>
        <w:tc>
          <w:tcPr>
            <w:tcW w:w="1594" w:type="pct"/>
            <w:gridSpan w:val="7"/>
            <w:tcBorders>
              <w:top w:val="single" w:sz="4" w:space="0" w:color="auto"/>
            </w:tcBorders>
          </w:tcPr>
          <w:p w14:paraId="67694FCA" w14:textId="77777777" w:rsidR="00BD0FB8" w:rsidRPr="002A3A5B" w:rsidRDefault="00BD0FB8" w:rsidP="00FB057D">
            <w:pPr>
              <w:pStyle w:val="Footer"/>
              <w:tabs>
                <w:tab w:val="clear" w:pos="4320"/>
                <w:tab w:val="clear" w:pos="8640"/>
              </w:tabs>
              <w:ind w:right="115"/>
              <w:rPr>
                <w:rFonts w:ascii="Arial" w:hAnsi="Arial" w:cs="Arial"/>
                <w:b/>
                <w:bCs/>
                <w:lang w:val="en-GB"/>
              </w:rPr>
            </w:pPr>
            <w:r w:rsidRPr="002A3A5B">
              <w:rPr>
                <w:rFonts w:ascii="Arial" w:hAnsi="Arial" w:cs="Arial"/>
                <w:b/>
                <w:bCs/>
                <w:lang w:val="en-GB"/>
              </w:rPr>
              <w:t>DOCUMENTATION</w:t>
            </w:r>
          </w:p>
        </w:tc>
      </w:tr>
      <w:tr w:rsidR="006D26FE" w:rsidRPr="002A3A5B" w14:paraId="25BCF580" w14:textId="77777777" w:rsidTr="001663B3">
        <w:trPr>
          <w:gridBefore w:val="29"/>
          <w:wBefore w:w="3406" w:type="pct"/>
          <w:cantSplit/>
          <w:trHeight w:val="90"/>
        </w:trPr>
        <w:tc>
          <w:tcPr>
            <w:tcW w:w="200" w:type="pct"/>
            <w:gridSpan w:val="2"/>
          </w:tcPr>
          <w:p w14:paraId="4729EF07" w14:textId="77777777" w:rsidR="00BD0FB8" w:rsidRPr="002A3A5B" w:rsidRDefault="00BD0FB8" w:rsidP="00FB057D">
            <w:pPr>
              <w:pStyle w:val="Footer"/>
              <w:tabs>
                <w:tab w:val="clear" w:pos="4320"/>
                <w:tab w:val="clear" w:pos="8640"/>
              </w:tabs>
              <w:rPr>
                <w:rFonts w:ascii="Arial" w:hAnsi="Arial" w:cs="Arial"/>
                <w:b/>
                <w:bCs/>
                <w:lang w:val="en-GB"/>
              </w:rPr>
            </w:pPr>
          </w:p>
        </w:tc>
        <w:tc>
          <w:tcPr>
            <w:tcW w:w="1394" w:type="pct"/>
            <w:gridSpan w:val="5"/>
          </w:tcPr>
          <w:p w14:paraId="2EC3B9D5" w14:textId="77777777" w:rsidR="00BD0FB8" w:rsidRPr="002A3A5B" w:rsidRDefault="00BD0FB8" w:rsidP="00FB057D">
            <w:pPr>
              <w:pStyle w:val="Footer"/>
              <w:tabs>
                <w:tab w:val="clear" w:pos="4320"/>
                <w:tab w:val="clear" w:pos="8640"/>
              </w:tabs>
              <w:ind w:right="115"/>
              <w:rPr>
                <w:rFonts w:ascii="Arial" w:hAnsi="Arial" w:cs="Arial"/>
                <w:b/>
                <w:bCs/>
                <w:lang w:val="en-GB"/>
              </w:rPr>
            </w:pPr>
            <w:r w:rsidRPr="002A3A5B">
              <w:rPr>
                <w:rFonts w:ascii="Arial" w:hAnsi="Arial" w:cs="Arial"/>
                <w:b/>
                <w:bCs/>
                <w:lang w:val="en-GB"/>
              </w:rPr>
              <w:t>IMPLEMENTATION</w:t>
            </w:r>
          </w:p>
        </w:tc>
      </w:tr>
      <w:tr w:rsidR="006D26FE" w:rsidRPr="002A3A5B" w14:paraId="0DF643BF" w14:textId="77777777" w:rsidTr="001663B3">
        <w:trPr>
          <w:cantSplit/>
          <w:trHeight w:val="476"/>
        </w:trPr>
        <w:tc>
          <w:tcPr>
            <w:tcW w:w="3406" w:type="pct"/>
            <w:gridSpan w:val="29"/>
          </w:tcPr>
          <w:p w14:paraId="5D22F029" w14:textId="77777777" w:rsidR="00BD0FB8" w:rsidRPr="002A3A5B" w:rsidRDefault="00BD0FB8" w:rsidP="00FB057D">
            <w:pPr>
              <w:pStyle w:val="Heading8"/>
              <w:jc w:val="left"/>
              <w:rPr>
                <w:rFonts w:ascii="Arial" w:hAnsi="Arial" w:cs="Arial"/>
                <w:sz w:val="20"/>
                <w:lang w:val="en-GB"/>
              </w:rPr>
            </w:pPr>
            <w:r w:rsidRPr="002A3A5B">
              <w:rPr>
                <w:rFonts w:ascii="Arial" w:hAnsi="Arial" w:cs="Arial"/>
                <w:sz w:val="20"/>
                <w:lang w:val="en-GB"/>
              </w:rPr>
              <w:t>REQUIREMENTS OF ISO 15189: 2022</w:t>
            </w:r>
          </w:p>
        </w:tc>
        <w:tc>
          <w:tcPr>
            <w:tcW w:w="200" w:type="pct"/>
            <w:gridSpan w:val="2"/>
          </w:tcPr>
          <w:p w14:paraId="20644BBC" w14:textId="77777777" w:rsidR="00BD0FB8" w:rsidRPr="002A3A5B" w:rsidRDefault="00BD0FB8" w:rsidP="00FB057D">
            <w:pPr>
              <w:rPr>
                <w:rFonts w:ascii="Arial" w:hAnsi="Arial" w:cs="Arial"/>
                <w:b/>
                <w:bCs/>
                <w:lang w:val="en-GB"/>
              </w:rPr>
            </w:pPr>
          </w:p>
        </w:tc>
        <w:tc>
          <w:tcPr>
            <w:tcW w:w="295" w:type="pct"/>
            <w:gridSpan w:val="4"/>
          </w:tcPr>
          <w:p w14:paraId="42BA21EB" w14:textId="77777777" w:rsidR="00BD0FB8" w:rsidRPr="002A3A5B" w:rsidRDefault="00BD0FB8" w:rsidP="00FB057D">
            <w:pPr>
              <w:rPr>
                <w:rFonts w:ascii="Arial" w:hAnsi="Arial" w:cs="Arial"/>
                <w:b/>
                <w:bCs/>
                <w:lang w:val="en-GB"/>
              </w:rPr>
            </w:pPr>
          </w:p>
        </w:tc>
        <w:tc>
          <w:tcPr>
            <w:tcW w:w="1099" w:type="pct"/>
          </w:tcPr>
          <w:p w14:paraId="79B41E2B" w14:textId="77777777" w:rsidR="00BD0FB8" w:rsidRPr="002A3A5B" w:rsidRDefault="00BD0FB8" w:rsidP="00FB057D">
            <w:pPr>
              <w:ind w:right="115"/>
              <w:rPr>
                <w:rFonts w:ascii="Arial" w:hAnsi="Arial" w:cs="Arial"/>
                <w:b/>
                <w:bCs/>
                <w:lang w:val="en-GB"/>
              </w:rPr>
            </w:pPr>
            <w:r w:rsidRPr="002A3A5B">
              <w:rPr>
                <w:rFonts w:ascii="Arial" w:hAnsi="Arial" w:cs="Arial"/>
                <w:b/>
                <w:bCs/>
                <w:lang w:val="en-GB"/>
              </w:rPr>
              <w:t>REMARK</w:t>
            </w:r>
          </w:p>
        </w:tc>
      </w:tr>
      <w:tr w:rsidR="00575D76" w:rsidRPr="002A3A5B" w14:paraId="51E53E45" w14:textId="77777777" w:rsidTr="00713D27">
        <w:trPr>
          <w:cantSplit/>
          <w:trHeight w:val="273"/>
        </w:trPr>
        <w:tc>
          <w:tcPr>
            <w:tcW w:w="183" w:type="pct"/>
            <w:vMerge w:val="restart"/>
          </w:tcPr>
          <w:p w14:paraId="3B91AE0F" w14:textId="77777777" w:rsidR="00575D76" w:rsidRPr="002A3A5B" w:rsidRDefault="00575D76" w:rsidP="007B020F">
            <w:pPr>
              <w:pStyle w:val="ListParagraph"/>
              <w:numPr>
                <w:ilvl w:val="0"/>
                <w:numId w:val="20"/>
              </w:numPr>
              <w:spacing w:after="120"/>
              <w:ind w:left="0" w:hanging="357"/>
              <w:rPr>
                <w:rFonts w:ascii="Arial" w:hAnsi="Arial" w:cs="Arial"/>
                <w:b/>
                <w:lang w:val="en-GB"/>
              </w:rPr>
            </w:pPr>
          </w:p>
        </w:tc>
        <w:tc>
          <w:tcPr>
            <w:tcW w:w="4817" w:type="pct"/>
            <w:gridSpan w:val="35"/>
          </w:tcPr>
          <w:p w14:paraId="5ECF4DB7" w14:textId="77777777" w:rsidR="00575D76" w:rsidRPr="002A3A5B" w:rsidRDefault="00575D76" w:rsidP="00FB057D">
            <w:pPr>
              <w:pStyle w:val="Heading1"/>
              <w:tabs>
                <w:tab w:val="left" w:pos="3312"/>
              </w:tabs>
              <w:ind w:left="0"/>
              <w:rPr>
                <w:rFonts w:ascii="Arial" w:hAnsi="Arial" w:cs="Arial"/>
                <w:lang w:val="en-GB"/>
              </w:rPr>
            </w:pPr>
            <w:r w:rsidRPr="002A3A5B">
              <w:rPr>
                <w:rFonts w:ascii="Arial" w:hAnsi="Arial" w:cs="Arial"/>
                <w:lang w:val="en-GB"/>
              </w:rPr>
              <w:t>GENERAL REQUIREMENTS</w:t>
            </w:r>
          </w:p>
        </w:tc>
      </w:tr>
      <w:tr w:rsidR="00575D76" w:rsidRPr="002A3A5B" w14:paraId="1F6B377B" w14:textId="77777777" w:rsidTr="001663B3">
        <w:trPr>
          <w:cantSplit/>
          <w:trHeight w:val="393"/>
        </w:trPr>
        <w:tc>
          <w:tcPr>
            <w:tcW w:w="183" w:type="pct"/>
            <w:vMerge/>
          </w:tcPr>
          <w:p w14:paraId="6292C045" w14:textId="77777777" w:rsidR="00575D76" w:rsidRPr="002A3A5B" w:rsidRDefault="00575D76" w:rsidP="007B020F">
            <w:pPr>
              <w:spacing w:before="40" w:after="120"/>
              <w:rPr>
                <w:rFonts w:ascii="Arial" w:hAnsi="Arial" w:cs="Arial"/>
                <w:lang w:val="en-GB"/>
              </w:rPr>
            </w:pPr>
          </w:p>
        </w:tc>
        <w:tc>
          <w:tcPr>
            <w:tcW w:w="246" w:type="pct"/>
            <w:vMerge w:val="restart"/>
          </w:tcPr>
          <w:p w14:paraId="32E703CA" w14:textId="77777777" w:rsidR="00575D76" w:rsidRPr="002A3A5B" w:rsidRDefault="00575D76" w:rsidP="007B020F">
            <w:pPr>
              <w:spacing w:after="120"/>
              <w:rPr>
                <w:rFonts w:ascii="Arial" w:hAnsi="Arial" w:cs="Arial"/>
                <w:b/>
                <w:lang w:val="en-GB"/>
              </w:rPr>
            </w:pPr>
            <w:r w:rsidRPr="002A3A5B">
              <w:rPr>
                <w:rFonts w:ascii="Arial" w:hAnsi="Arial" w:cs="Arial"/>
                <w:b/>
                <w:lang w:val="en-GB"/>
              </w:rPr>
              <w:t>4.1</w:t>
            </w:r>
          </w:p>
        </w:tc>
        <w:tc>
          <w:tcPr>
            <w:tcW w:w="4571" w:type="pct"/>
            <w:gridSpan w:val="34"/>
          </w:tcPr>
          <w:p w14:paraId="6389255C" w14:textId="77777777" w:rsidR="00575D76" w:rsidRPr="002A3A5B" w:rsidRDefault="00575D76" w:rsidP="007B020F">
            <w:pPr>
              <w:spacing w:after="120"/>
              <w:rPr>
                <w:rFonts w:ascii="Arial" w:hAnsi="Arial" w:cs="Arial"/>
                <w:b/>
                <w:lang w:val="en-GB"/>
              </w:rPr>
            </w:pPr>
            <w:r w:rsidRPr="002A3A5B">
              <w:rPr>
                <w:rFonts w:ascii="Arial" w:hAnsi="Arial" w:cs="Arial"/>
                <w:b/>
                <w:lang w:val="en-GB"/>
              </w:rPr>
              <w:t>Impartiality</w:t>
            </w:r>
          </w:p>
        </w:tc>
      </w:tr>
      <w:tr w:rsidR="00575D76" w:rsidRPr="002A3A5B" w14:paraId="11B6BCFB" w14:textId="77777777" w:rsidTr="00707966">
        <w:trPr>
          <w:cantSplit/>
          <w:trHeight w:val="580"/>
        </w:trPr>
        <w:tc>
          <w:tcPr>
            <w:tcW w:w="183" w:type="pct"/>
            <w:vMerge/>
          </w:tcPr>
          <w:p w14:paraId="6F3C233A" w14:textId="77777777" w:rsidR="00575D76" w:rsidRPr="002A3A5B" w:rsidRDefault="00575D76" w:rsidP="007B020F">
            <w:pPr>
              <w:spacing w:before="40" w:after="120"/>
              <w:jc w:val="both"/>
              <w:rPr>
                <w:rFonts w:ascii="Arial" w:hAnsi="Arial" w:cs="Arial"/>
                <w:lang w:val="en-GB"/>
              </w:rPr>
            </w:pPr>
          </w:p>
        </w:tc>
        <w:tc>
          <w:tcPr>
            <w:tcW w:w="246" w:type="pct"/>
            <w:vMerge/>
          </w:tcPr>
          <w:p w14:paraId="71205517" w14:textId="77777777" w:rsidR="00575D76" w:rsidRPr="002A3A5B" w:rsidRDefault="00575D76" w:rsidP="007B020F">
            <w:pPr>
              <w:spacing w:before="40" w:after="120"/>
              <w:jc w:val="both"/>
              <w:rPr>
                <w:rFonts w:ascii="Arial" w:hAnsi="Arial" w:cs="Arial"/>
                <w:lang w:val="en-GB"/>
              </w:rPr>
            </w:pPr>
          </w:p>
        </w:tc>
        <w:tc>
          <w:tcPr>
            <w:tcW w:w="307" w:type="pct"/>
            <w:gridSpan w:val="2"/>
          </w:tcPr>
          <w:p w14:paraId="006D384A" w14:textId="58A7ECF5" w:rsidR="00575D76" w:rsidRPr="00575D76" w:rsidRDefault="00575D76" w:rsidP="007B020F">
            <w:pPr>
              <w:pStyle w:val="ListParagraph"/>
              <w:numPr>
                <w:ilvl w:val="0"/>
                <w:numId w:val="39"/>
              </w:numPr>
              <w:spacing w:after="120"/>
              <w:ind w:left="0" w:firstLine="0"/>
              <w:jc w:val="center"/>
              <w:rPr>
                <w:rFonts w:ascii="Arial" w:hAnsi="Arial" w:cs="Arial"/>
              </w:rPr>
            </w:pPr>
          </w:p>
        </w:tc>
        <w:tc>
          <w:tcPr>
            <w:tcW w:w="2653" w:type="pct"/>
            <w:gridSpan w:val="24"/>
          </w:tcPr>
          <w:p w14:paraId="791515C4" w14:textId="77777777" w:rsidR="00575D76" w:rsidRPr="00B72B66" w:rsidRDefault="00575D76" w:rsidP="000C1640">
            <w:pPr>
              <w:jc w:val="both"/>
              <w:rPr>
                <w:rFonts w:ascii="Arial" w:hAnsi="Arial" w:cs="Arial"/>
              </w:rPr>
            </w:pPr>
            <w:r w:rsidRPr="00B72B66">
              <w:rPr>
                <w:rFonts w:ascii="Arial" w:hAnsi="Arial" w:cs="Arial"/>
              </w:rPr>
              <w:t>Laboratory activities shall be undertaken impartially. The laboratory shall be structured and managed to safeguard impartiality.</w:t>
            </w:r>
          </w:p>
        </w:tc>
        <w:tc>
          <w:tcPr>
            <w:tcW w:w="200" w:type="pct"/>
            <w:gridSpan w:val="2"/>
          </w:tcPr>
          <w:p w14:paraId="38F10AD3" w14:textId="77777777" w:rsidR="00575D76" w:rsidRPr="002A3A5B" w:rsidRDefault="00575D76" w:rsidP="007B020F">
            <w:pPr>
              <w:spacing w:before="40" w:after="120"/>
              <w:jc w:val="both"/>
              <w:rPr>
                <w:rFonts w:ascii="Arial" w:hAnsi="Arial" w:cs="Arial"/>
                <w:lang w:val="en-GB"/>
              </w:rPr>
            </w:pPr>
          </w:p>
        </w:tc>
        <w:tc>
          <w:tcPr>
            <w:tcW w:w="295" w:type="pct"/>
            <w:gridSpan w:val="4"/>
          </w:tcPr>
          <w:p w14:paraId="12390105" w14:textId="77777777" w:rsidR="00575D76" w:rsidRPr="002A3A5B" w:rsidRDefault="00575D76" w:rsidP="007B020F">
            <w:pPr>
              <w:spacing w:before="40" w:after="120"/>
              <w:jc w:val="both"/>
              <w:rPr>
                <w:rFonts w:ascii="Arial" w:hAnsi="Arial" w:cs="Arial"/>
                <w:lang w:val="en-GB"/>
              </w:rPr>
            </w:pPr>
          </w:p>
        </w:tc>
        <w:tc>
          <w:tcPr>
            <w:tcW w:w="1113" w:type="pct"/>
            <w:gridSpan w:val="2"/>
          </w:tcPr>
          <w:p w14:paraId="2FE8D16B" w14:textId="77777777" w:rsidR="00575D76" w:rsidRPr="002A3A5B" w:rsidRDefault="00575D76" w:rsidP="007B020F">
            <w:pPr>
              <w:spacing w:before="40" w:after="120"/>
              <w:jc w:val="both"/>
              <w:rPr>
                <w:rFonts w:ascii="Arial" w:hAnsi="Arial" w:cs="Arial"/>
                <w:lang w:val="en-GB"/>
              </w:rPr>
            </w:pPr>
          </w:p>
        </w:tc>
      </w:tr>
      <w:tr w:rsidR="00575D76" w:rsidRPr="002A3A5B" w14:paraId="46D28C6E" w14:textId="77777777" w:rsidTr="00707966">
        <w:trPr>
          <w:cantSplit/>
          <w:trHeight w:hRule="exact" w:val="301"/>
        </w:trPr>
        <w:tc>
          <w:tcPr>
            <w:tcW w:w="183" w:type="pct"/>
            <w:vMerge/>
          </w:tcPr>
          <w:p w14:paraId="2A7CAB1F" w14:textId="77777777" w:rsidR="00575D76" w:rsidRPr="002A3A5B" w:rsidRDefault="00575D76" w:rsidP="007B020F">
            <w:pPr>
              <w:spacing w:before="40" w:after="120"/>
              <w:jc w:val="both"/>
              <w:rPr>
                <w:rFonts w:ascii="Arial" w:hAnsi="Arial" w:cs="Arial"/>
                <w:lang w:val="en-GB"/>
              </w:rPr>
            </w:pPr>
          </w:p>
        </w:tc>
        <w:tc>
          <w:tcPr>
            <w:tcW w:w="246" w:type="pct"/>
            <w:vMerge/>
          </w:tcPr>
          <w:p w14:paraId="0BBD981C" w14:textId="77777777" w:rsidR="00575D76" w:rsidRPr="002A3A5B" w:rsidRDefault="00575D76" w:rsidP="007B020F">
            <w:pPr>
              <w:spacing w:before="40" w:after="120"/>
              <w:jc w:val="both"/>
              <w:rPr>
                <w:rFonts w:ascii="Arial" w:hAnsi="Arial" w:cs="Arial"/>
                <w:lang w:val="en-GB"/>
              </w:rPr>
            </w:pPr>
          </w:p>
        </w:tc>
        <w:tc>
          <w:tcPr>
            <w:tcW w:w="307" w:type="pct"/>
            <w:gridSpan w:val="2"/>
          </w:tcPr>
          <w:p w14:paraId="03812778" w14:textId="3D3A5E9A" w:rsidR="00575D76" w:rsidRPr="00575D76" w:rsidRDefault="00575D76" w:rsidP="007B020F">
            <w:pPr>
              <w:pStyle w:val="ListParagraph"/>
              <w:numPr>
                <w:ilvl w:val="0"/>
                <w:numId w:val="39"/>
              </w:numPr>
              <w:spacing w:before="100" w:beforeAutospacing="1" w:after="120"/>
              <w:ind w:left="0" w:firstLine="0"/>
              <w:jc w:val="center"/>
              <w:rPr>
                <w:rFonts w:ascii="Arial" w:hAnsi="Arial" w:cs="Arial"/>
              </w:rPr>
            </w:pPr>
          </w:p>
        </w:tc>
        <w:tc>
          <w:tcPr>
            <w:tcW w:w="2653" w:type="pct"/>
            <w:gridSpan w:val="24"/>
          </w:tcPr>
          <w:p w14:paraId="0CD3CA0A" w14:textId="77777777" w:rsidR="00575D76" w:rsidRPr="00B72B66" w:rsidRDefault="00575D76" w:rsidP="000C1640">
            <w:pPr>
              <w:jc w:val="both"/>
              <w:rPr>
                <w:rFonts w:ascii="Arial" w:hAnsi="Arial" w:cs="Arial"/>
              </w:rPr>
            </w:pPr>
            <w:r w:rsidRPr="00B72B66">
              <w:rPr>
                <w:rFonts w:ascii="Arial" w:hAnsi="Arial" w:cs="Arial"/>
              </w:rPr>
              <w:t>The laboratory management shall be committed to impartiality.</w:t>
            </w:r>
          </w:p>
        </w:tc>
        <w:tc>
          <w:tcPr>
            <w:tcW w:w="200" w:type="pct"/>
            <w:gridSpan w:val="2"/>
          </w:tcPr>
          <w:p w14:paraId="33FA91E3" w14:textId="77777777" w:rsidR="00575D76" w:rsidRPr="002A3A5B" w:rsidRDefault="00575D76" w:rsidP="007B020F">
            <w:pPr>
              <w:spacing w:before="40" w:after="120"/>
              <w:jc w:val="both"/>
              <w:rPr>
                <w:rFonts w:ascii="Arial" w:hAnsi="Arial" w:cs="Arial"/>
                <w:lang w:val="en-GB"/>
              </w:rPr>
            </w:pPr>
          </w:p>
        </w:tc>
        <w:tc>
          <w:tcPr>
            <w:tcW w:w="295" w:type="pct"/>
            <w:gridSpan w:val="4"/>
          </w:tcPr>
          <w:p w14:paraId="2EBB8A68" w14:textId="77777777" w:rsidR="00575D76" w:rsidRPr="002A3A5B" w:rsidRDefault="00575D76" w:rsidP="007B020F">
            <w:pPr>
              <w:spacing w:before="40" w:after="120"/>
              <w:jc w:val="both"/>
              <w:rPr>
                <w:rFonts w:ascii="Arial" w:hAnsi="Arial" w:cs="Arial"/>
                <w:lang w:val="en-GB"/>
              </w:rPr>
            </w:pPr>
          </w:p>
        </w:tc>
        <w:tc>
          <w:tcPr>
            <w:tcW w:w="1113" w:type="pct"/>
            <w:gridSpan w:val="2"/>
          </w:tcPr>
          <w:p w14:paraId="6BB9828F" w14:textId="77777777" w:rsidR="00575D76" w:rsidRPr="002A3A5B" w:rsidRDefault="00575D76" w:rsidP="007B020F">
            <w:pPr>
              <w:spacing w:before="40" w:after="120"/>
              <w:jc w:val="both"/>
              <w:rPr>
                <w:rFonts w:ascii="Arial" w:hAnsi="Arial" w:cs="Arial"/>
                <w:lang w:val="en-GB"/>
              </w:rPr>
            </w:pPr>
          </w:p>
        </w:tc>
      </w:tr>
      <w:tr w:rsidR="00575D76" w:rsidRPr="002A3A5B" w14:paraId="79C1F8AD" w14:textId="77777777" w:rsidTr="00707966">
        <w:trPr>
          <w:cantSplit/>
          <w:trHeight w:val="722"/>
        </w:trPr>
        <w:tc>
          <w:tcPr>
            <w:tcW w:w="183" w:type="pct"/>
            <w:vMerge/>
          </w:tcPr>
          <w:p w14:paraId="166221C5" w14:textId="77777777" w:rsidR="00575D76" w:rsidRPr="002A3A5B" w:rsidRDefault="00575D76" w:rsidP="007B020F">
            <w:pPr>
              <w:spacing w:before="40" w:after="120"/>
              <w:jc w:val="both"/>
              <w:rPr>
                <w:rFonts w:ascii="Arial" w:hAnsi="Arial" w:cs="Arial"/>
                <w:lang w:val="en-GB"/>
              </w:rPr>
            </w:pPr>
          </w:p>
        </w:tc>
        <w:tc>
          <w:tcPr>
            <w:tcW w:w="246" w:type="pct"/>
            <w:vMerge/>
          </w:tcPr>
          <w:p w14:paraId="4DB632D2" w14:textId="77777777" w:rsidR="00575D76" w:rsidRPr="002A3A5B" w:rsidRDefault="00575D76" w:rsidP="007B020F">
            <w:pPr>
              <w:spacing w:before="40" w:after="120"/>
              <w:jc w:val="both"/>
              <w:rPr>
                <w:rFonts w:ascii="Arial" w:hAnsi="Arial" w:cs="Arial"/>
                <w:lang w:val="en-GB"/>
              </w:rPr>
            </w:pPr>
          </w:p>
        </w:tc>
        <w:tc>
          <w:tcPr>
            <w:tcW w:w="307" w:type="pct"/>
            <w:gridSpan w:val="2"/>
          </w:tcPr>
          <w:p w14:paraId="61C87B3A" w14:textId="034C0D7F" w:rsidR="00575D76" w:rsidRPr="00575D76" w:rsidRDefault="00575D76" w:rsidP="007B020F">
            <w:pPr>
              <w:pStyle w:val="ListParagraph"/>
              <w:numPr>
                <w:ilvl w:val="0"/>
                <w:numId w:val="39"/>
              </w:numPr>
              <w:spacing w:before="100" w:beforeAutospacing="1" w:after="120"/>
              <w:ind w:left="0" w:firstLine="0"/>
              <w:jc w:val="center"/>
              <w:rPr>
                <w:rFonts w:ascii="Arial" w:hAnsi="Arial" w:cs="Arial"/>
              </w:rPr>
            </w:pPr>
          </w:p>
        </w:tc>
        <w:tc>
          <w:tcPr>
            <w:tcW w:w="2653" w:type="pct"/>
            <w:gridSpan w:val="24"/>
          </w:tcPr>
          <w:p w14:paraId="632C5136" w14:textId="77777777" w:rsidR="00575D76" w:rsidRPr="00B72B66" w:rsidRDefault="00575D76" w:rsidP="000C1640">
            <w:pPr>
              <w:jc w:val="both"/>
              <w:rPr>
                <w:rFonts w:ascii="Arial" w:hAnsi="Arial" w:cs="Arial"/>
              </w:rPr>
            </w:pPr>
            <w:r w:rsidRPr="00B72B66">
              <w:rPr>
                <w:rFonts w:ascii="Arial" w:hAnsi="Arial" w:cs="Arial"/>
              </w:rPr>
              <w:t>The laboratory shall be responsible for the impartiality of its laboratory activities and shall not allow commercial, financial or other pressures to compromise impartiality.</w:t>
            </w:r>
          </w:p>
        </w:tc>
        <w:tc>
          <w:tcPr>
            <w:tcW w:w="200" w:type="pct"/>
            <w:gridSpan w:val="2"/>
          </w:tcPr>
          <w:p w14:paraId="36346919" w14:textId="77777777" w:rsidR="00575D76" w:rsidRPr="002A3A5B" w:rsidRDefault="00575D76" w:rsidP="007B020F">
            <w:pPr>
              <w:spacing w:before="40" w:after="120"/>
              <w:jc w:val="both"/>
              <w:rPr>
                <w:rFonts w:ascii="Arial" w:hAnsi="Arial" w:cs="Arial"/>
                <w:lang w:val="en-GB"/>
              </w:rPr>
            </w:pPr>
          </w:p>
        </w:tc>
        <w:tc>
          <w:tcPr>
            <w:tcW w:w="295" w:type="pct"/>
            <w:gridSpan w:val="4"/>
          </w:tcPr>
          <w:p w14:paraId="13B0ADD1" w14:textId="77777777" w:rsidR="00575D76" w:rsidRPr="002A3A5B" w:rsidRDefault="00575D76" w:rsidP="007B020F">
            <w:pPr>
              <w:spacing w:before="40" w:after="120"/>
              <w:jc w:val="both"/>
              <w:rPr>
                <w:rFonts w:ascii="Arial" w:hAnsi="Arial" w:cs="Arial"/>
                <w:lang w:val="en-GB"/>
              </w:rPr>
            </w:pPr>
          </w:p>
        </w:tc>
        <w:tc>
          <w:tcPr>
            <w:tcW w:w="1113" w:type="pct"/>
            <w:gridSpan w:val="2"/>
          </w:tcPr>
          <w:p w14:paraId="7C08D435" w14:textId="77777777" w:rsidR="00575D76" w:rsidRPr="002A3A5B" w:rsidRDefault="00575D76" w:rsidP="007B020F">
            <w:pPr>
              <w:spacing w:before="40" w:after="120"/>
              <w:jc w:val="both"/>
              <w:rPr>
                <w:rFonts w:ascii="Arial" w:hAnsi="Arial" w:cs="Arial"/>
                <w:lang w:val="en-GB"/>
              </w:rPr>
            </w:pPr>
          </w:p>
        </w:tc>
      </w:tr>
      <w:tr w:rsidR="00575D76" w:rsidRPr="002A3A5B" w14:paraId="07C77B7D" w14:textId="77777777" w:rsidTr="001663B3">
        <w:trPr>
          <w:cantSplit/>
          <w:trHeight w:val="851"/>
        </w:trPr>
        <w:tc>
          <w:tcPr>
            <w:tcW w:w="183" w:type="pct"/>
            <w:vMerge/>
          </w:tcPr>
          <w:p w14:paraId="216DF5C4" w14:textId="77777777" w:rsidR="00575D76" w:rsidRPr="002A3A5B" w:rsidRDefault="00575D76" w:rsidP="007B020F">
            <w:pPr>
              <w:spacing w:before="40" w:after="120"/>
              <w:jc w:val="both"/>
              <w:rPr>
                <w:rFonts w:ascii="Arial" w:hAnsi="Arial" w:cs="Arial"/>
                <w:lang w:val="en-GB"/>
              </w:rPr>
            </w:pPr>
          </w:p>
        </w:tc>
        <w:tc>
          <w:tcPr>
            <w:tcW w:w="246" w:type="pct"/>
            <w:vMerge/>
          </w:tcPr>
          <w:p w14:paraId="127A2FDB" w14:textId="77777777" w:rsidR="00575D76" w:rsidRPr="002A3A5B" w:rsidRDefault="00575D76" w:rsidP="007B020F">
            <w:pPr>
              <w:spacing w:before="40" w:after="120"/>
              <w:jc w:val="both"/>
              <w:rPr>
                <w:rFonts w:ascii="Arial" w:hAnsi="Arial" w:cs="Arial"/>
                <w:lang w:val="en-GB"/>
              </w:rPr>
            </w:pPr>
          </w:p>
        </w:tc>
        <w:tc>
          <w:tcPr>
            <w:tcW w:w="307" w:type="pct"/>
            <w:gridSpan w:val="2"/>
          </w:tcPr>
          <w:p w14:paraId="748A9B41" w14:textId="17AE628F" w:rsidR="00575D76" w:rsidRPr="00575D76" w:rsidRDefault="00575D76" w:rsidP="007B020F">
            <w:pPr>
              <w:pStyle w:val="ListParagraph"/>
              <w:numPr>
                <w:ilvl w:val="0"/>
                <w:numId w:val="39"/>
              </w:numPr>
              <w:spacing w:before="100" w:beforeAutospacing="1" w:after="120"/>
              <w:ind w:left="0" w:firstLine="0"/>
              <w:jc w:val="center"/>
              <w:rPr>
                <w:rFonts w:ascii="Arial" w:hAnsi="Arial" w:cs="Arial"/>
              </w:rPr>
            </w:pPr>
          </w:p>
        </w:tc>
        <w:tc>
          <w:tcPr>
            <w:tcW w:w="2653" w:type="pct"/>
            <w:gridSpan w:val="24"/>
          </w:tcPr>
          <w:p w14:paraId="4A6F5A50" w14:textId="1B732FD1" w:rsidR="00575D76" w:rsidRPr="00B72B66" w:rsidRDefault="00575D76" w:rsidP="000C1640">
            <w:pPr>
              <w:jc w:val="both"/>
              <w:rPr>
                <w:rFonts w:ascii="Arial" w:hAnsi="Arial" w:cs="Arial"/>
              </w:rPr>
            </w:pPr>
            <w:r w:rsidRPr="00B72B66">
              <w:rPr>
                <w:rFonts w:ascii="Arial" w:hAnsi="Arial" w:cs="Arial"/>
              </w:rPr>
              <w:t>The laboratory shall monitor its activities and its relationships to identify threats to its impartiality. This monitoring shall include relationships of its personnel.</w:t>
            </w:r>
          </w:p>
          <w:p w14:paraId="51B16A8C" w14:textId="77777777" w:rsidR="00B11AB6" w:rsidRDefault="00B11AB6" w:rsidP="000C1640">
            <w:pPr>
              <w:jc w:val="both"/>
              <w:rPr>
                <w:rFonts w:ascii="Arial" w:hAnsi="Arial" w:cs="Arial"/>
              </w:rPr>
            </w:pPr>
          </w:p>
          <w:p w14:paraId="2CE8945E" w14:textId="18C827F4" w:rsidR="00575D76" w:rsidRPr="00B11AB6" w:rsidRDefault="00575D76" w:rsidP="000C1640">
            <w:pPr>
              <w:jc w:val="both"/>
              <w:rPr>
                <w:rFonts w:ascii="Arial" w:hAnsi="Arial" w:cs="Arial"/>
              </w:rPr>
            </w:pPr>
            <w:r w:rsidRPr="00B11AB6">
              <w:rPr>
                <w:rFonts w:ascii="Arial" w:hAnsi="Arial" w:cs="Arial"/>
              </w:rPr>
              <w:t>NOTE A relationship that threatens the impartiality of the laboratory can be based on ownership, governance, management, personnel, shared resources, finances, contracts, marketing (including branding), and payment of a sales commission or other inducement for the referral of new laboratory users, etc. Such relationships do not necessarily present the laboratory with a threat to impartiality.</w:t>
            </w:r>
          </w:p>
        </w:tc>
        <w:tc>
          <w:tcPr>
            <w:tcW w:w="200" w:type="pct"/>
            <w:gridSpan w:val="2"/>
          </w:tcPr>
          <w:p w14:paraId="7190A3CD" w14:textId="77777777" w:rsidR="00575D76" w:rsidRPr="002A3A5B" w:rsidRDefault="00575D76" w:rsidP="007B020F">
            <w:pPr>
              <w:spacing w:before="40" w:after="120"/>
              <w:jc w:val="both"/>
              <w:rPr>
                <w:rFonts w:ascii="Arial" w:hAnsi="Arial" w:cs="Arial"/>
                <w:lang w:val="en-GB"/>
              </w:rPr>
            </w:pPr>
          </w:p>
        </w:tc>
        <w:tc>
          <w:tcPr>
            <w:tcW w:w="295" w:type="pct"/>
            <w:gridSpan w:val="4"/>
          </w:tcPr>
          <w:p w14:paraId="54E8DE84" w14:textId="77777777" w:rsidR="00575D76" w:rsidRPr="002A3A5B" w:rsidRDefault="00575D76" w:rsidP="007B020F">
            <w:pPr>
              <w:spacing w:before="40" w:after="120"/>
              <w:jc w:val="both"/>
              <w:rPr>
                <w:rFonts w:ascii="Arial" w:hAnsi="Arial" w:cs="Arial"/>
                <w:lang w:val="en-GB"/>
              </w:rPr>
            </w:pPr>
          </w:p>
        </w:tc>
        <w:tc>
          <w:tcPr>
            <w:tcW w:w="1113" w:type="pct"/>
            <w:gridSpan w:val="2"/>
          </w:tcPr>
          <w:p w14:paraId="04AD4F4A" w14:textId="77777777" w:rsidR="00575D76" w:rsidRPr="002A3A5B" w:rsidRDefault="00575D76" w:rsidP="007B020F">
            <w:pPr>
              <w:spacing w:before="40" w:after="120"/>
              <w:ind w:firstLine="720"/>
              <w:jc w:val="both"/>
              <w:rPr>
                <w:rFonts w:ascii="Arial" w:hAnsi="Arial" w:cs="Arial"/>
                <w:lang w:val="en-GB"/>
              </w:rPr>
            </w:pPr>
          </w:p>
        </w:tc>
      </w:tr>
      <w:tr w:rsidR="00575D76" w:rsidRPr="002A3A5B" w14:paraId="7C2FCA69" w14:textId="77777777" w:rsidTr="001663B3">
        <w:trPr>
          <w:cantSplit/>
          <w:trHeight w:val="851"/>
        </w:trPr>
        <w:tc>
          <w:tcPr>
            <w:tcW w:w="183" w:type="pct"/>
            <w:vMerge/>
          </w:tcPr>
          <w:p w14:paraId="0AD92755" w14:textId="77777777" w:rsidR="00575D76" w:rsidRPr="002A3A5B" w:rsidRDefault="00575D76" w:rsidP="007B020F">
            <w:pPr>
              <w:spacing w:before="40" w:after="120"/>
              <w:jc w:val="both"/>
              <w:rPr>
                <w:rFonts w:ascii="Arial" w:hAnsi="Arial" w:cs="Arial"/>
                <w:lang w:val="en-GB"/>
              </w:rPr>
            </w:pPr>
          </w:p>
        </w:tc>
        <w:tc>
          <w:tcPr>
            <w:tcW w:w="246" w:type="pct"/>
            <w:vMerge/>
          </w:tcPr>
          <w:p w14:paraId="47C68ED7" w14:textId="77777777" w:rsidR="00575D76" w:rsidRPr="002A3A5B" w:rsidRDefault="00575D76" w:rsidP="007B020F">
            <w:pPr>
              <w:spacing w:before="40" w:after="120"/>
              <w:jc w:val="both"/>
              <w:rPr>
                <w:rFonts w:ascii="Arial" w:hAnsi="Arial" w:cs="Arial"/>
                <w:lang w:val="en-GB"/>
              </w:rPr>
            </w:pPr>
          </w:p>
        </w:tc>
        <w:tc>
          <w:tcPr>
            <w:tcW w:w="307" w:type="pct"/>
            <w:gridSpan w:val="2"/>
          </w:tcPr>
          <w:p w14:paraId="2762B954" w14:textId="1807BBE1" w:rsidR="00575D76" w:rsidRPr="00575D76" w:rsidRDefault="00575D76" w:rsidP="007B020F">
            <w:pPr>
              <w:pStyle w:val="ListParagraph"/>
              <w:numPr>
                <w:ilvl w:val="0"/>
                <w:numId w:val="39"/>
              </w:numPr>
              <w:spacing w:before="100" w:beforeAutospacing="1" w:after="120"/>
              <w:ind w:left="0" w:firstLine="0"/>
              <w:jc w:val="center"/>
              <w:rPr>
                <w:rFonts w:ascii="Arial" w:hAnsi="Arial" w:cs="Arial"/>
              </w:rPr>
            </w:pPr>
          </w:p>
        </w:tc>
        <w:tc>
          <w:tcPr>
            <w:tcW w:w="2653" w:type="pct"/>
            <w:gridSpan w:val="24"/>
          </w:tcPr>
          <w:p w14:paraId="116CA296" w14:textId="77777777" w:rsidR="00575D76" w:rsidRPr="00B72B66" w:rsidRDefault="00575D76" w:rsidP="000C1640">
            <w:pPr>
              <w:jc w:val="both"/>
              <w:rPr>
                <w:rFonts w:ascii="Arial" w:hAnsi="Arial" w:cs="Arial"/>
              </w:rPr>
            </w:pPr>
            <w:r w:rsidRPr="00B72B66">
              <w:rPr>
                <w:rFonts w:ascii="Arial" w:hAnsi="Arial" w:cs="Arial"/>
              </w:rPr>
              <w:t>If a threat to impartiality is identified, the effect shall be eliminated or minimized so that the impartiality is not compromised. The laboratory shall be able to demonstrate how it mitigates such threat.</w:t>
            </w:r>
          </w:p>
        </w:tc>
        <w:tc>
          <w:tcPr>
            <w:tcW w:w="200" w:type="pct"/>
            <w:gridSpan w:val="2"/>
          </w:tcPr>
          <w:p w14:paraId="0FA60A85" w14:textId="77777777" w:rsidR="00575D76" w:rsidRPr="002A3A5B" w:rsidRDefault="00575D76" w:rsidP="007B020F">
            <w:pPr>
              <w:spacing w:before="40" w:after="120"/>
              <w:jc w:val="both"/>
              <w:rPr>
                <w:rFonts w:ascii="Arial" w:hAnsi="Arial" w:cs="Arial"/>
                <w:lang w:val="en-GB"/>
              </w:rPr>
            </w:pPr>
          </w:p>
        </w:tc>
        <w:tc>
          <w:tcPr>
            <w:tcW w:w="295" w:type="pct"/>
            <w:gridSpan w:val="4"/>
          </w:tcPr>
          <w:p w14:paraId="6FEE425E" w14:textId="77777777" w:rsidR="00575D76" w:rsidRPr="002A3A5B" w:rsidRDefault="00575D76" w:rsidP="007B020F">
            <w:pPr>
              <w:spacing w:before="40" w:after="120"/>
              <w:jc w:val="both"/>
              <w:rPr>
                <w:rFonts w:ascii="Arial" w:hAnsi="Arial" w:cs="Arial"/>
                <w:lang w:val="en-GB"/>
              </w:rPr>
            </w:pPr>
          </w:p>
        </w:tc>
        <w:tc>
          <w:tcPr>
            <w:tcW w:w="1113" w:type="pct"/>
            <w:gridSpan w:val="2"/>
          </w:tcPr>
          <w:p w14:paraId="2274F6E1" w14:textId="77777777" w:rsidR="00575D76" w:rsidRPr="002A3A5B" w:rsidRDefault="00575D76" w:rsidP="007B020F">
            <w:pPr>
              <w:spacing w:before="40" w:after="120"/>
              <w:jc w:val="both"/>
              <w:rPr>
                <w:rFonts w:ascii="Arial" w:hAnsi="Arial" w:cs="Arial"/>
                <w:lang w:val="en-GB"/>
              </w:rPr>
            </w:pPr>
          </w:p>
        </w:tc>
      </w:tr>
      <w:tr w:rsidR="00B72B66" w:rsidRPr="002A3A5B" w14:paraId="6E46FF48" w14:textId="77777777" w:rsidTr="001663B3">
        <w:trPr>
          <w:cantSplit/>
          <w:trHeight w:val="389"/>
        </w:trPr>
        <w:tc>
          <w:tcPr>
            <w:tcW w:w="183" w:type="pct"/>
            <w:vMerge/>
          </w:tcPr>
          <w:p w14:paraId="50751295" w14:textId="77777777" w:rsidR="00B72B66" w:rsidRPr="002A3A5B" w:rsidRDefault="00B72B66" w:rsidP="007B020F">
            <w:pPr>
              <w:spacing w:before="40" w:after="120"/>
              <w:rPr>
                <w:rFonts w:ascii="Arial" w:hAnsi="Arial" w:cs="Arial"/>
                <w:lang w:val="en-GB"/>
              </w:rPr>
            </w:pPr>
          </w:p>
        </w:tc>
        <w:tc>
          <w:tcPr>
            <w:tcW w:w="246" w:type="pct"/>
            <w:vMerge w:val="restart"/>
          </w:tcPr>
          <w:p w14:paraId="3656C275" w14:textId="77777777" w:rsidR="00B72B66" w:rsidRPr="00B72B66" w:rsidRDefault="00B72B66" w:rsidP="007B020F">
            <w:pPr>
              <w:pStyle w:val="Footer"/>
              <w:tabs>
                <w:tab w:val="clear" w:pos="4320"/>
                <w:tab w:val="clear" w:pos="8640"/>
              </w:tabs>
              <w:spacing w:before="60" w:after="120"/>
              <w:jc w:val="center"/>
              <w:rPr>
                <w:rFonts w:ascii="Arial" w:hAnsi="Arial" w:cs="Arial"/>
                <w:b/>
                <w:lang w:val="en-GB"/>
              </w:rPr>
            </w:pPr>
            <w:r w:rsidRPr="00B72B66">
              <w:rPr>
                <w:rFonts w:ascii="Arial" w:hAnsi="Arial" w:cs="Arial"/>
                <w:b/>
                <w:lang w:val="en-GB"/>
              </w:rPr>
              <w:t>4.2</w:t>
            </w:r>
          </w:p>
        </w:tc>
        <w:tc>
          <w:tcPr>
            <w:tcW w:w="4571" w:type="pct"/>
            <w:gridSpan w:val="34"/>
          </w:tcPr>
          <w:p w14:paraId="396EE4A9" w14:textId="77777777" w:rsidR="00B72B66" w:rsidRPr="002A3A5B" w:rsidRDefault="00B72B66" w:rsidP="007B020F">
            <w:pPr>
              <w:spacing w:after="120"/>
              <w:rPr>
                <w:rFonts w:ascii="Arial" w:hAnsi="Arial" w:cs="Arial"/>
                <w:b/>
                <w:lang w:val="en-GB"/>
              </w:rPr>
            </w:pPr>
            <w:r w:rsidRPr="002A3A5B">
              <w:rPr>
                <w:rFonts w:ascii="Arial" w:hAnsi="Arial" w:cs="Arial"/>
                <w:b/>
                <w:lang w:val="en-GB"/>
              </w:rPr>
              <w:t>C</w:t>
            </w:r>
            <w:r w:rsidRPr="00B72B66">
              <w:rPr>
                <w:rFonts w:ascii="Arial" w:hAnsi="Arial" w:cs="Arial"/>
                <w:b/>
                <w:lang w:val="en-GB"/>
              </w:rPr>
              <w:t>onfidentiality</w:t>
            </w:r>
          </w:p>
        </w:tc>
      </w:tr>
      <w:tr w:rsidR="00B72B66" w:rsidRPr="002A3A5B" w14:paraId="715ED08F" w14:textId="77777777" w:rsidTr="001663B3">
        <w:trPr>
          <w:cantSplit/>
        </w:trPr>
        <w:tc>
          <w:tcPr>
            <w:tcW w:w="183" w:type="pct"/>
            <w:vMerge/>
          </w:tcPr>
          <w:p w14:paraId="34BC6FD5" w14:textId="77777777" w:rsidR="00B72B66" w:rsidRPr="002A3A5B" w:rsidRDefault="00B72B66" w:rsidP="007B020F">
            <w:pPr>
              <w:spacing w:before="40" w:after="120"/>
              <w:jc w:val="both"/>
              <w:rPr>
                <w:rFonts w:ascii="Arial" w:hAnsi="Arial" w:cs="Arial"/>
                <w:lang w:val="en-GB"/>
              </w:rPr>
            </w:pPr>
          </w:p>
        </w:tc>
        <w:tc>
          <w:tcPr>
            <w:tcW w:w="246" w:type="pct"/>
            <w:vMerge/>
          </w:tcPr>
          <w:p w14:paraId="3C1B0FD4" w14:textId="77777777" w:rsidR="00B72B66" w:rsidRPr="002A3A5B" w:rsidRDefault="00B72B66" w:rsidP="007B020F">
            <w:pPr>
              <w:spacing w:before="40" w:after="120"/>
              <w:jc w:val="both"/>
              <w:rPr>
                <w:rFonts w:ascii="Arial" w:hAnsi="Arial" w:cs="Arial"/>
                <w:lang w:val="en-GB"/>
              </w:rPr>
            </w:pPr>
          </w:p>
        </w:tc>
        <w:tc>
          <w:tcPr>
            <w:tcW w:w="307" w:type="pct"/>
            <w:gridSpan w:val="2"/>
          </w:tcPr>
          <w:p w14:paraId="753AFC7F" w14:textId="49970647" w:rsidR="00B72B66" w:rsidRPr="00B72B66" w:rsidRDefault="00B72B66" w:rsidP="007B020F">
            <w:pPr>
              <w:spacing w:after="120"/>
              <w:jc w:val="center"/>
              <w:rPr>
                <w:rFonts w:ascii="Arial" w:hAnsi="Arial" w:cs="Arial"/>
                <w:b/>
                <w:bCs/>
                <w:lang w:val="en-GB"/>
              </w:rPr>
            </w:pPr>
            <w:r w:rsidRPr="00B72B66">
              <w:rPr>
                <w:rFonts w:ascii="Arial" w:hAnsi="Arial" w:cs="Arial"/>
                <w:b/>
                <w:bCs/>
                <w:lang w:val="en-GB"/>
              </w:rPr>
              <w:t>4.</w:t>
            </w:r>
            <w:r w:rsidR="00C5613C" w:rsidRPr="005E7972">
              <w:rPr>
                <w:rFonts w:ascii="Arial" w:hAnsi="Arial" w:cs="Arial"/>
                <w:b/>
                <w:bCs/>
                <w:highlight w:val="lightGray"/>
                <w:lang w:val="en-GB"/>
              </w:rPr>
              <w:t>2</w:t>
            </w:r>
            <w:r w:rsidRPr="005E7972">
              <w:rPr>
                <w:rFonts w:ascii="Arial" w:hAnsi="Arial" w:cs="Arial"/>
                <w:b/>
                <w:bCs/>
                <w:highlight w:val="lightGray"/>
                <w:lang w:val="en-GB"/>
              </w:rPr>
              <w:t>.</w:t>
            </w:r>
            <w:r w:rsidR="00713D27">
              <w:rPr>
                <w:rFonts w:ascii="Arial" w:hAnsi="Arial" w:cs="Arial"/>
                <w:b/>
                <w:bCs/>
                <w:lang w:val="en-GB"/>
              </w:rPr>
              <w:t>1</w:t>
            </w:r>
          </w:p>
        </w:tc>
        <w:tc>
          <w:tcPr>
            <w:tcW w:w="2670" w:type="pct"/>
            <w:gridSpan w:val="25"/>
          </w:tcPr>
          <w:p w14:paraId="72F59516" w14:textId="77777777" w:rsidR="00B72B66" w:rsidRPr="002A3A5B" w:rsidRDefault="00B72B66" w:rsidP="00D45105">
            <w:pPr>
              <w:jc w:val="both"/>
              <w:rPr>
                <w:rFonts w:ascii="Arial" w:hAnsi="Arial" w:cs="Arial"/>
                <w:b/>
                <w:bCs/>
              </w:rPr>
            </w:pPr>
            <w:r w:rsidRPr="002A3A5B">
              <w:rPr>
                <w:rFonts w:ascii="Arial" w:hAnsi="Arial" w:cs="Arial"/>
                <w:b/>
                <w:bCs/>
              </w:rPr>
              <w:t>Management of information</w:t>
            </w:r>
          </w:p>
          <w:p w14:paraId="15D6430A" w14:textId="3D46EEE3" w:rsidR="00707966" w:rsidRPr="002A3A5B" w:rsidRDefault="00B72B66" w:rsidP="00D45105">
            <w:pPr>
              <w:jc w:val="both"/>
              <w:rPr>
                <w:rFonts w:ascii="Arial" w:hAnsi="Arial" w:cs="Arial"/>
              </w:rPr>
            </w:pPr>
            <w:r w:rsidRPr="002A3A5B">
              <w:rPr>
                <w:rFonts w:ascii="Arial" w:hAnsi="Arial" w:cs="Arial"/>
              </w:rPr>
              <w:t>The laboratory shall be responsible, through legally enforceable agreements, for the management of all patient information obtained or created during the performance of laboratory activities. Management of patient information shall include privacy and confidentiality. The laboratory shall inform the user and/or the patient in advance, of the information it intends to place in the public domain. Except for information that the user and/or the patient makes publicly available, or when agreed between the laboratory and the patient (e.g. for the purpose of responding to complaints), all other information is considered proprietary information and shall be regarded as confidential.</w:t>
            </w:r>
          </w:p>
        </w:tc>
        <w:tc>
          <w:tcPr>
            <w:tcW w:w="200" w:type="pct"/>
            <w:gridSpan w:val="2"/>
          </w:tcPr>
          <w:p w14:paraId="57D68516" w14:textId="77777777" w:rsidR="00B72B66" w:rsidRPr="002A3A5B" w:rsidRDefault="00B72B66" w:rsidP="00D45105">
            <w:pPr>
              <w:jc w:val="both"/>
              <w:rPr>
                <w:rFonts w:ascii="Arial" w:hAnsi="Arial" w:cs="Arial"/>
                <w:lang w:val="en-GB"/>
              </w:rPr>
            </w:pPr>
          </w:p>
        </w:tc>
        <w:tc>
          <w:tcPr>
            <w:tcW w:w="295" w:type="pct"/>
            <w:gridSpan w:val="4"/>
          </w:tcPr>
          <w:p w14:paraId="5BBC8E82" w14:textId="77777777" w:rsidR="00B72B66" w:rsidRPr="002A3A5B" w:rsidRDefault="00B72B66" w:rsidP="00D45105">
            <w:pPr>
              <w:jc w:val="both"/>
              <w:rPr>
                <w:rFonts w:ascii="Arial" w:hAnsi="Arial" w:cs="Arial"/>
                <w:lang w:val="en-GB"/>
              </w:rPr>
            </w:pPr>
          </w:p>
        </w:tc>
        <w:tc>
          <w:tcPr>
            <w:tcW w:w="1099" w:type="pct"/>
          </w:tcPr>
          <w:p w14:paraId="6BB3F22E" w14:textId="77777777" w:rsidR="00B72B66" w:rsidRPr="002A3A5B" w:rsidRDefault="00B72B66" w:rsidP="00D45105">
            <w:pPr>
              <w:jc w:val="both"/>
              <w:rPr>
                <w:rFonts w:ascii="Arial" w:hAnsi="Arial" w:cs="Arial"/>
                <w:lang w:val="en-GB"/>
              </w:rPr>
            </w:pPr>
          </w:p>
        </w:tc>
      </w:tr>
      <w:tr w:rsidR="00B72B66" w:rsidRPr="002A3A5B" w14:paraId="5E58CBF7" w14:textId="77777777" w:rsidTr="001663B3">
        <w:trPr>
          <w:cantSplit/>
        </w:trPr>
        <w:tc>
          <w:tcPr>
            <w:tcW w:w="183" w:type="pct"/>
            <w:vMerge/>
          </w:tcPr>
          <w:p w14:paraId="5D73F5E8" w14:textId="77777777" w:rsidR="00B72B66" w:rsidRPr="002A3A5B" w:rsidRDefault="00B72B66" w:rsidP="007B020F">
            <w:pPr>
              <w:spacing w:before="40" w:after="120"/>
              <w:jc w:val="both"/>
              <w:rPr>
                <w:rFonts w:ascii="Arial" w:hAnsi="Arial" w:cs="Arial"/>
                <w:lang w:val="en-GB"/>
              </w:rPr>
            </w:pPr>
          </w:p>
        </w:tc>
        <w:tc>
          <w:tcPr>
            <w:tcW w:w="246" w:type="pct"/>
            <w:vMerge/>
          </w:tcPr>
          <w:p w14:paraId="44ADBE24" w14:textId="77777777" w:rsidR="00B72B66" w:rsidRPr="002A3A5B" w:rsidRDefault="00B72B66" w:rsidP="007B020F">
            <w:pPr>
              <w:spacing w:before="40" w:after="120"/>
              <w:jc w:val="both"/>
              <w:rPr>
                <w:rFonts w:ascii="Arial" w:hAnsi="Arial" w:cs="Arial"/>
                <w:lang w:val="en-GB"/>
              </w:rPr>
            </w:pPr>
          </w:p>
        </w:tc>
        <w:tc>
          <w:tcPr>
            <w:tcW w:w="307" w:type="pct"/>
            <w:gridSpan w:val="2"/>
          </w:tcPr>
          <w:p w14:paraId="58644464" w14:textId="77777777" w:rsidR="00B72B66" w:rsidRPr="002A3A5B" w:rsidRDefault="00B72B66" w:rsidP="007B020F">
            <w:pPr>
              <w:spacing w:after="120"/>
              <w:jc w:val="center"/>
              <w:rPr>
                <w:rFonts w:ascii="Arial" w:hAnsi="Arial" w:cs="Arial"/>
                <w:b/>
                <w:bCs/>
                <w:lang w:val="en-GB"/>
              </w:rPr>
            </w:pPr>
            <w:r w:rsidRPr="002A3A5B">
              <w:rPr>
                <w:rFonts w:ascii="Arial" w:hAnsi="Arial" w:cs="Arial"/>
                <w:b/>
                <w:bCs/>
                <w:lang w:val="en-GB"/>
              </w:rPr>
              <w:t>4.2.2</w:t>
            </w:r>
          </w:p>
        </w:tc>
        <w:tc>
          <w:tcPr>
            <w:tcW w:w="2670" w:type="pct"/>
            <w:gridSpan w:val="25"/>
          </w:tcPr>
          <w:p w14:paraId="41D84327" w14:textId="3D232061" w:rsidR="00B72B66" w:rsidRPr="002A3A5B" w:rsidRDefault="00B72B66" w:rsidP="00D45105">
            <w:pPr>
              <w:jc w:val="both"/>
              <w:rPr>
                <w:rFonts w:ascii="Arial" w:hAnsi="Arial" w:cs="Arial"/>
              </w:rPr>
            </w:pPr>
            <w:r w:rsidRPr="002A3A5B">
              <w:rPr>
                <w:rFonts w:ascii="Arial" w:hAnsi="Arial" w:cs="Arial"/>
                <w:b/>
                <w:bCs/>
              </w:rPr>
              <w:t>Release of information</w:t>
            </w:r>
          </w:p>
          <w:p w14:paraId="0E653BF9" w14:textId="54FF43CC" w:rsidR="00B72B66" w:rsidRPr="002A3A5B" w:rsidRDefault="00B72B66" w:rsidP="00D45105">
            <w:pPr>
              <w:jc w:val="both"/>
              <w:rPr>
                <w:rFonts w:ascii="Arial" w:hAnsi="Arial" w:cs="Arial"/>
              </w:rPr>
            </w:pPr>
            <w:r w:rsidRPr="002A3A5B">
              <w:rPr>
                <w:rFonts w:ascii="Arial" w:hAnsi="Arial" w:cs="Arial"/>
              </w:rPr>
              <w:t>When the laboratory is required by law or authorized by contractual arrangements to release confidential information, the patient concerned shall be notified of the information released, unless prohibited by law.</w:t>
            </w:r>
          </w:p>
          <w:p w14:paraId="5CBA8237" w14:textId="4E10D468" w:rsidR="00B72B66" w:rsidRPr="002A3A5B" w:rsidRDefault="00B72B66" w:rsidP="00D45105">
            <w:pPr>
              <w:jc w:val="both"/>
              <w:rPr>
                <w:rFonts w:ascii="Arial" w:hAnsi="Arial" w:cs="Arial"/>
              </w:rPr>
            </w:pPr>
            <w:r w:rsidRPr="002A3A5B">
              <w:rPr>
                <w:rFonts w:ascii="Arial" w:hAnsi="Arial" w:cs="Arial"/>
              </w:rPr>
              <w:t>Information about the patient from a source other than the patient (e.g. complainant, regulator) shall be kept confidential by the laboratory. The identity of the source shall be kept confidential by the laboratory and shall not be shared with the patient, unless agreed by the source.</w:t>
            </w:r>
          </w:p>
        </w:tc>
        <w:tc>
          <w:tcPr>
            <w:tcW w:w="200" w:type="pct"/>
            <w:gridSpan w:val="2"/>
          </w:tcPr>
          <w:p w14:paraId="7A22721C" w14:textId="77777777" w:rsidR="00B72B66" w:rsidRPr="002A3A5B" w:rsidRDefault="00B72B66" w:rsidP="00D45105">
            <w:pPr>
              <w:jc w:val="both"/>
              <w:rPr>
                <w:rFonts w:ascii="Arial" w:hAnsi="Arial" w:cs="Arial"/>
                <w:lang w:val="en-GB"/>
              </w:rPr>
            </w:pPr>
          </w:p>
        </w:tc>
        <w:tc>
          <w:tcPr>
            <w:tcW w:w="295" w:type="pct"/>
            <w:gridSpan w:val="4"/>
          </w:tcPr>
          <w:p w14:paraId="16809F39" w14:textId="77777777" w:rsidR="00B72B66" w:rsidRPr="002A3A5B" w:rsidRDefault="00B72B66" w:rsidP="00D45105">
            <w:pPr>
              <w:jc w:val="both"/>
              <w:rPr>
                <w:rFonts w:ascii="Arial" w:hAnsi="Arial" w:cs="Arial"/>
                <w:lang w:val="en-GB"/>
              </w:rPr>
            </w:pPr>
          </w:p>
        </w:tc>
        <w:tc>
          <w:tcPr>
            <w:tcW w:w="1099" w:type="pct"/>
          </w:tcPr>
          <w:p w14:paraId="5F691BB5" w14:textId="77777777" w:rsidR="00B72B66" w:rsidRPr="002A3A5B" w:rsidRDefault="00B72B66" w:rsidP="00D45105">
            <w:pPr>
              <w:jc w:val="both"/>
              <w:rPr>
                <w:rFonts w:ascii="Arial" w:hAnsi="Arial" w:cs="Arial"/>
                <w:lang w:val="en-GB"/>
              </w:rPr>
            </w:pPr>
          </w:p>
        </w:tc>
      </w:tr>
      <w:tr w:rsidR="00B72B66" w:rsidRPr="002A3A5B" w14:paraId="535E1264" w14:textId="77777777" w:rsidTr="001663B3">
        <w:trPr>
          <w:cantSplit/>
        </w:trPr>
        <w:tc>
          <w:tcPr>
            <w:tcW w:w="183" w:type="pct"/>
            <w:vMerge/>
          </w:tcPr>
          <w:p w14:paraId="0F959B13" w14:textId="77777777" w:rsidR="00B72B66" w:rsidRPr="002A3A5B" w:rsidRDefault="00B72B66" w:rsidP="007B020F">
            <w:pPr>
              <w:spacing w:before="40" w:after="120"/>
              <w:jc w:val="both"/>
              <w:rPr>
                <w:rFonts w:ascii="Arial" w:hAnsi="Arial" w:cs="Arial"/>
                <w:lang w:val="en-GB"/>
              </w:rPr>
            </w:pPr>
          </w:p>
        </w:tc>
        <w:tc>
          <w:tcPr>
            <w:tcW w:w="246" w:type="pct"/>
            <w:vMerge/>
          </w:tcPr>
          <w:p w14:paraId="796AE14B" w14:textId="77777777" w:rsidR="00B72B66" w:rsidRPr="002A3A5B" w:rsidRDefault="00B72B66" w:rsidP="007B020F">
            <w:pPr>
              <w:spacing w:before="40" w:after="120"/>
              <w:jc w:val="both"/>
              <w:rPr>
                <w:rFonts w:ascii="Arial" w:hAnsi="Arial" w:cs="Arial"/>
                <w:lang w:val="en-GB"/>
              </w:rPr>
            </w:pPr>
          </w:p>
        </w:tc>
        <w:tc>
          <w:tcPr>
            <w:tcW w:w="307" w:type="pct"/>
            <w:gridSpan w:val="2"/>
          </w:tcPr>
          <w:p w14:paraId="1451FFB2" w14:textId="77777777" w:rsidR="00B72B66" w:rsidRPr="002A3A5B" w:rsidRDefault="00B72B66" w:rsidP="007B020F">
            <w:pPr>
              <w:spacing w:after="120"/>
              <w:jc w:val="center"/>
              <w:rPr>
                <w:rFonts w:ascii="Arial" w:hAnsi="Arial" w:cs="Arial"/>
                <w:b/>
                <w:bCs/>
                <w:lang w:val="en-GB"/>
              </w:rPr>
            </w:pPr>
            <w:r w:rsidRPr="002A3A5B">
              <w:rPr>
                <w:rFonts w:ascii="Arial" w:hAnsi="Arial" w:cs="Arial"/>
                <w:b/>
                <w:bCs/>
                <w:lang w:val="en-GB"/>
              </w:rPr>
              <w:t>4.2.3</w:t>
            </w:r>
          </w:p>
        </w:tc>
        <w:tc>
          <w:tcPr>
            <w:tcW w:w="2670" w:type="pct"/>
            <w:gridSpan w:val="25"/>
          </w:tcPr>
          <w:p w14:paraId="1229EC63" w14:textId="1B77B0CF" w:rsidR="00B72B66" w:rsidRPr="002A3A5B" w:rsidRDefault="00B72B66" w:rsidP="00D45105">
            <w:pPr>
              <w:jc w:val="both"/>
              <w:rPr>
                <w:rFonts w:ascii="Arial" w:hAnsi="Arial" w:cs="Arial"/>
              </w:rPr>
            </w:pPr>
            <w:r w:rsidRPr="002A3A5B">
              <w:rPr>
                <w:rFonts w:ascii="Arial" w:hAnsi="Arial" w:cs="Arial"/>
                <w:b/>
                <w:bCs/>
              </w:rPr>
              <w:t>Personnel responsibility</w:t>
            </w:r>
          </w:p>
          <w:p w14:paraId="4A004C1E" w14:textId="77777777" w:rsidR="00AF067F" w:rsidRDefault="00B72B66" w:rsidP="00D45105">
            <w:pPr>
              <w:jc w:val="both"/>
              <w:rPr>
                <w:rFonts w:ascii="Arial" w:hAnsi="Arial" w:cs="Arial"/>
              </w:rPr>
            </w:pPr>
            <w:r w:rsidRPr="002A3A5B">
              <w:rPr>
                <w:rFonts w:ascii="Arial" w:hAnsi="Arial" w:cs="Arial"/>
              </w:rPr>
              <w:t>Personnel, including any committee members, contractors, personnel of external bodies, or individuals with access to laboratory information acting on the laboratory’s behalf, shall keep confidential all information obtained or created during the performance of laboratory activities.</w:t>
            </w:r>
          </w:p>
          <w:p w14:paraId="6D5E4FEE" w14:textId="43310101" w:rsidR="00AF067F" w:rsidRPr="002A3A5B" w:rsidRDefault="00AF067F" w:rsidP="00D45105">
            <w:pPr>
              <w:jc w:val="both"/>
              <w:rPr>
                <w:rFonts w:ascii="Arial" w:hAnsi="Arial" w:cs="Arial"/>
              </w:rPr>
            </w:pPr>
          </w:p>
        </w:tc>
        <w:tc>
          <w:tcPr>
            <w:tcW w:w="200" w:type="pct"/>
            <w:gridSpan w:val="2"/>
          </w:tcPr>
          <w:p w14:paraId="562D3F9E" w14:textId="77777777" w:rsidR="00B72B66" w:rsidRPr="002A3A5B" w:rsidRDefault="00B72B66" w:rsidP="00D45105">
            <w:pPr>
              <w:jc w:val="both"/>
              <w:rPr>
                <w:rFonts w:ascii="Arial" w:hAnsi="Arial" w:cs="Arial"/>
                <w:lang w:val="en-GB"/>
              </w:rPr>
            </w:pPr>
          </w:p>
        </w:tc>
        <w:tc>
          <w:tcPr>
            <w:tcW w:w="295" w:type="pct"/>
            <w:gridSpan w:val="4"/>
          </w:tcPr>
          <w:p w14:paraId="20EE6871" w14:textId="77777777" w:rsidR="00B72B66" w:rsidRPr="002A3A5B" w:rsidRDefault="00B72B66" w:rsidP="00D45105">
            <w:pPr>
              <w:jc w:val="both"/>
              <w:rPr>
                <w:rFonts w:ascii="Arial" w:hAnsi="Arial" w:cs="Arial"/>
                <w:lang w:val="en-GB"/>
              </w:rPr>
            </w:pPr>
          </w:p>
        </w:tc>
        <w:tc>
          <w:tcPr>
            <w:tcW w:w="1099" w:type="pct"/>
          </w:tcPr>
          <w:p w14:paraId="75297AEF" w14:textId="77777777" w:rsidR="00B72B66" w:rsidRPr="002A3A5B" w:rsidRDefault="00B72B66" w:rsidP="00D45105">
            <w:pPr>
              <w:jc w:val="both"/>
              <w:rPr>
                <w:rFonts w:ascii="Arial" w:hAnsi="Arial" w:cs="Arial"/>
                <w:lang w:val="en-GB"/>
              </w:rPr>
            </w:pPr>
          </w:p>
        </w:tc>
      </w:tr>
      <w:tr w:rsidR="00713D27" w:rsidRPr="002A3A5B" w14:paraId="607844C6" w14:textId="77777777" w:rsidTr="001663B3">
        <w:trPr>
          <w:cantSplit/>
        </w:trPr>
        <w:tc>
          <w:tcPr>
            <w:tcW w:w="183" w:type="pct"/>
            <w:vMerge/>
          </w:tcPr>
          <w:p w14:paraId="5AF47200" w14:textId="77777777" w:rsidR="00713D27" w:rsidRPr="002A3A5B" w:rsidRDefault="00713D27" w:rsidP="007B020F">
            <w:pPr>
              <w:spacing w:before="40" w:after="120"/>
              <w:jc w:val="both"/>
              <w:rPr>
                <w:rFonts w:ascii="Arial" w:hAnsi="Arial" w:cs="Arial"/>
                <w:lang w:val="en-GB"/>
              </w:rPr>
            </w:pPr>
          </w:p>
        </w:tc>
        <w:tc>
          <w:tcPr>
            <w:tcW w:w="246" w:type="pct"/>
            <w:vMerge w:val="restart"/>
          </w:tcPr>
          <w:p w14:paraId="6EC64483" w14:textId="77777777" w:rsidR="00713D27" w:rsidRPr="002A3A5B" w:rsidRDefault="00713D27" w:rsidP="0097212D">
            <w:pPr>
              <w:pStyle w:val="Footer"/>
              <w:tabs>
                <w:tab w:val="clear" w:pos="4320"/>
                <w:tab w:val="clear" w:pos="8640"/>
              </w:tabs>
              <w:jc w:val="center"/>
              <w:rPr>
                <w:rFonts w:ascii="Arial" w:hAnsi="Arial" w:cs="Arial"/>
                <w:b/>
                <w:lang w:val="en-GB"/>
              </w:rPr>
            </w:pPr>
            <w:r w:rsidRPr="002A3A5B">
              <w:rPr>
                <w:rFonts w:ascii="Arial" w:hAnsi="Arial" w:cs="Arial"/>
                <w:b/>
                <w:lang w:val="en-GB"/>
              </w:rPr>
              <w:t>4.3</w:t>
            </w:r>
          </w:p>
        </w:tc>
        <w:tc>
          <w:tcPr>
            <w:tcW w:w="4571" w:type="pct"/>
            <w:gridSpan w:val="34"/>
          </w:tcPr>
          <w:p w14:paraId="473F3F9D" w14:textId="77777777" w:rsidR="00713D27" w:rsidRPr="002A3A5B" w:rsidRDefault="00713D27" w:rsidP="00D45105">
            <w:pPr>
              <w:jc w:val="both"/>
              <w:rPr>
                <w:rFonts w:ascii="Arial" w:hAnsi="Arial" w:cs="Arial"/>
                <w:lang w:val="en-GB"/>
              </w:rPr>
            </w:pPr>
            <w:r w:rsidRPr="002A3A5B">
              <w:rPr>
                <w:rFonts w:ascii="Arial" w:hAnsi="Arial" w:cs="Arial"/>
                <w:b/>
                <w:bCs/>
              </w:rPr>
              <w:t>Requirements regarding patients</w:t>
            </w:r>
          </w:p>
        </w:tc>
      </w:tr>
      <w:tr w:rsidR="00713D27" w:rsidRPr="002A3A5B" w14:paraId="26E15165" w14:textId="77777777" w:rsidTr="001663B3">
        <w:trPr>
          <w:cantSplit/>
        </w:trPr>
        <w:tc>
          <w:tcPr>
            <w:tcW w:w="183" w:type="pct"/>
            <w:vMerge/>
          </w:tcPr>
          <w:p w14:paraId="00F33880" w14:textId="77777777" w:rsidR="00713D27" w:rsidRPr="002A3A5B" w:rsidRDefault="00713D27" w:rsidP="007B020F">
            <w:pPr>
              <w:spacing w:before="40" w:after="120"/>
              <w:jc w:val="both"/>
              <w:rPr>
                <w:rFonts w:ascii="Arial" w:hAnsi="Arial" w:cs="Arial"/>
                <w:lang w:val="en-GB"/>
              </w:rPr>
            </w:pPr>
          </w:p>
        </w:tc>
        <w:tc>
          <w:tcPr>
            <w:tcW w:w="246" w:type="pct"/>
            <w:vMerge/>
          </w:tcPr>
          <w:p w14:paraId="0DCB2E71" w14:textId="77777777" w:rsidR="00713D27" w:rsidRPr="002A3A5B" w:rsidRDefault="00713D27" w:rsidP="007B020F">
            <w:pPr>
              <w:spacing w:before="40" w:after="120"/>
              <w:jc w:val="both"/>
              <w:rPr>
                <w:rFonts w:ascii="Arial" w:hAnsi="Arial" w:cs="Arial"/>
                <w:lang w:val="en-GB"/>
              </w:rPr>
            </w:pPr>
          </w:p>
        </w:tc>
        <w:tc>
          <w:tcPr>
            <w:tcW w:w="2977" w:type="pct"/>
            <w:gridSpan w:val="27"/>
          </w:tcPr>
          <w:p w14:paraId="46C15169" w14:textId="77777777" w:rsidR="00713D27" w:rsidRPr="002A3A5B" w:rsidRDefault="00713D27" w:rsidP="00D45105">
            <w:pPr>
              <w:jc w:val="both"/>
              <w:rPr>
                <w:rFonts w:ascii="Arial" w:hAnsi="Arial" w:cs="Arial"/>
              </w:rPr>
            </w:pPr>
            <w:r w:rsidRPr="002A3A5B">
              <w:rPr>
                <w:rFonts w:ascii="Arial" w:hAnsi="Arial" w:cs="Arial"/>
              </w:rPr>
              <w:t>Laboratory management shall ensure that patients’ well-being, safety and rights are the primary considerations. The laboratory shall establish and implement the following processes:</w:t>
            </w:r>
          </w:p>
        </w:tc>
        <w:tc>
          <w:tcPr>
            <w:tcW w:w="200" w:type="pct"/>
            <w:gridSpan w:val="2"/>
          </w:tcPr>
          <w:p w14:paraId="015CFC82" w14:textId="77777777" w:rsidR="00713D27" w:rsidRPr="002A3A5B" w:rsidRDefault="00713D27" w:rsidP="00D45105">
            <w:pPr>
              <w:jc w:val="both"/>
              <w:rPr>
                <w:rFonts w:ascii="Arial" w:hAnsi="Arial" w:cs="Arial"/>
                <w:lang w:val="en-GB"/>
              </w:rPr>
            </w:pPr>
          </w:p>
        </w:tc>
        <w:tc>
          <w:tcPr>
            <w:tcW w:w="295" w:type="pct"/>
            <w:gridSpan w:val="4"/>
          </w:tcPr>
          <w:p w14:paraId="674FAA71" w14:textId="77777777" w:rsidR="00713D27" w:rsidRPr="002A3A5B" w:rsidRDefault="00713D27" w:rsidP="00D45105">
            <w:pPr>
              <w:jc w:val="both"/>
              <w:rPr>
                <w:rFonts w:ascii="Arial" w:hAnsi="Arial" w:cs="Arial"/>
                <w:lang w:val="en-GB"/>
              </w:rPr>
            </w:pPr>
          </w:p>
        </w:tc>
        <w:tc>
          <w:tcPr>
            <w:tcW w:w="1099" w:type="pct"/>
          </w:tcPr>
          <w:p w14:paraId="764A9920" w14:textId="77777777" w:rsidR="00713D27" w:rsidRPr="002A3A5B" w:rsidRDefault="00713D27" w:rsidP="00D45105">
            <w:pPr>
              <w:jc w:val="both"/>
              <w:rPr>
                <w:rFonts w:ascii="Arial" w:hAnsi="Arial" w:cs="Arial"/>
                <w:lang w:val="en-GB"/>
              </w:rPr>
            </w:pPr>
          </w:p>
        </w:tc>
      </w:tr>
      <w:tr w:rsidR="00713D27" w:rsidRPr="002A3A5B" w14:paraId="117E4C53" w14:textId="77777777" w:rsidTr="001663B3">
        <w:trPr>
          <w:cantSplit/>
        </w:trPr>
        <w:tc>
          <w:tcPr>
            <w:tcW w:w="183" w:type="pct"/>
            <w:vMerge/>
          </w:tcPr>
          <w:p w14:paraId="2CFC5168" w14:textId="77777777" w:rsidR="00713D27" w:rsidRPr="002A3A5B" w:rsidRDefault="00713D27" w:rsidP="007B020F">
            <w:pPr>
              <w:spacing w:before="40" w:after="120"/>
              <w:jc w:val="both"/>
              <w:rPr>
                <w:rFonts w:ascii="Arial" w:hAnsi="Arial" w:cs="Arial"/>
                <w:lang w:val="en-GB"/>
              </w:rPr>
            </w:pPr>
          </w:p>
        </w:tc>
        <w:tc>
          <w:tcPr>
            <w:tcW w:w="246" w:type="pct"/>
            <w:vMerge/>
          </w:tcPr>
          <w:p w14:paraId="66CBC1B8" w14:textId="77777777" w:rsidR="00713D27" w:rsidRPr="002A3A5B" w:rsidRDefault="00713D27" w:rsidP="007B020F">
            <w:pPr>
              <w:spacing w:before="40" w:after="120"/>
              <w:jc w:val="both"/>
              <w:rPr>
                <w:rFonts w:ascii="Arial" w:hAnsi="Arial" w:cs="Arial"/>
                <w:lang w:val="en-GB"/>
              </w:rPr>
            </w:pPr>
          </w:p>
        </w:tc>
        <w:tc>
          <w:tcPr>
            <w:tcW w:w="307" w:type="pct"/>
            <w:gridSpan w:val="2"/>
          </w:tcPr>
          <w:p w14:paraId="31D39FDD" w14:textId="77777777" w:rsidR="00713D27" w:rsidRPr="002A3A5B" w:rsidRDefault="00713D27" w:rsidP="00AF067F">
            <w:pPr>
              <w:jc w:val="center"/>
              <w:rPr>
                <w:rFonts w:ascii="Arial" w:hAnsi="Arial" w:cs="Arial"/>
              </w:rPr>
            </w:pPr>
            <w:r w:rsidRPr="002A3A5B">
              <w:rPr>
                <w:rFonts w:ascii="Arial" w:hAnsi="Arial" w:cs="Arial"/>
              </w:rPr>
              <w:t>a)</w:t>
            </w:r>
          </w:p>
        </w:tc>
        <w:tc>
          <w:tcPr>
            <w:tcW w:w="2670" w:type="pct"/>
            <w:gridSpan w:val="25"/>
          </w:tcPr>
          <w:p w14:paraId="1EA8A9F8" w14:textId="77777777" w:rsidR="00713D27" w:rsidRPr="002A3A5B" w:rsidRDefault="00713D27" w:rsidP="00D45105">
            <w:pPr>
              <w:jc w:val="both"/>
              <w:rPr>
                <w:rFonts w:ascii="Arial" w:hAnsi="Arial" w:cs="Arial"/>
              </w:rPr>
            </w:pPr>
            <w:r w:rsidRPr="002A3A5B">
              <w:rPr>
                <w:rFonts w:ascii="Arial" w:hAnsi="Arial" w:cs="Arial"/>
              </w:rPr>
              <w:t xml:space="preserve">opportunities for patients and laboratory users to provide helpful information to aid the laboratory in the selection of the examination methods, and the interpretation of the examination results; </w:t>
            </w:r>
          </w:p>
        </w:tc>
        <w:tc>
          <w:tcPr>
            <w:tcW w:w="200" w:type="pct"/>
            <w:gridSpan w:val="2"/>
          </w:tcPr>
          <w:p w14:paraId="478D49EA" w14:textId="77777777" w:rsidR="00713D27" w:rsidRPr="002A3A5B" w:rsidRDefault="00713D27" w:rsidP="00D45105">
            <w:pPr>
              <w:jc w:val="both"/>
              <w:rPr>
                <w:rFonts w:ascii="Arial" w:hAnsi="Arial" w:cs="Arial"/>
                <w:lang w:val="en-GB"/>
              </w:rPr>
            </w:pPr>
          </w:p>
        </w:tc>
        <w:tc>
          <w:tcPr>
            <w:tcW w:w="295" w:type="pct"/>
            <w:gridSpan w:val="4"/>
          </w:tcPr>
          <w:p w14:paraId="1259600A" w14:textId="77777777" w:rsidR="00713D27" w:rsidRPr="002A3A5B" w:rsidRDefault="00713D27" w:rsidP="00D45105">
            <w:pPr>
              <w:jc w:val="both"/>
              <w:rPr>
                <w:rFonts w:ascii="Arial" w:hAnsi="Arial" w:cs="Arial"/>
                <w:lang w:val="en-GB"/>
              </w:rPr>
            </w:pPr>
          </w:p>
        </w:tc>
        <w:tc>
          <w:tcPr>
            <w:tcW w:w="1099" w:type="pct"/>
          </w:tcPr>
          <w:p w14:paraId="09C624CC" w14:textId="77777777" w:rsidR="00713D27" w:rsidRPr="002A3A5B" w:rsidRDefault="00713D27" w:rsidP="00D45105">
            <w:pPr>
              <w:jc w:val="both"/>
              <w:rPr>
                <w:rFonts w:ascii="Arial" w:hAnsi="Arial" w:cs="Arial"/>
                <w:lang w:val="en-GB"/>
              </w:rPr>
            </w:pPr>
          </w:p>
        </w:tc>
      </w:tr>
      <w:tr w:rsidR="00713D27" w:rsidRPr="002A3A5B" w14:paraId="079B69F4" w14:textId="77777777" w:rsidTr="001663B3">
        <w:trPr>
          <w:cantSplit/>
        </w:trPr>
        <w:tc>
          <w:tcPr>
            <w:tcW w:w="183" w:type="pct"/>
            <w:vMerge/>
          </w:tcPr>
          <w:p w14:paraId="3542D80E" w14:textId="77777777" w:rsidR="00713D27" w:rsidRPr="002A3A5B" w:rsidRDefault="00713D27" w:rsidP="007B020F">
            <w:pPr>
              <w:spacing w:before="40" w:after="120"/>
              <w:jc w:val="both"/>
              <w:rPr>
                <w:rFonts w:ascii="Arial" w:hAnsi="Arial" w:cs="Arial"/>
                <w:lang w:val="en-GB"/>
              </w:rPr>
            </w:pPr>
          </w:p>
        </w:tc>
        <w:tc>
          <w:tcPr>
            <w:tcW w:w="246" w:type="pct"/>
            <w:vMerge/>
          </w:tcPr>
          <w:p w14:paraId="60676B00" w14:textId="77777777" w:rsidR="00713D27" w:rsidRPr="002A3A5B" w:rsidRDefault="00713D27" w:rsidP="007B020F">
            <w:pPr>
              <w:spacing w:before="40" w:after="120"/>
              <w:jc w:val="both"/>
              <w:rPr>
                <w:rFonts w:ascii="Arial" w:hAnsi="Arial" w:cs="Arial"/>
                <w:lang w:val="en-GB"/>
              </w:rPr>
            </w:pPr>
          </w:p>
        </w:tc>
        <w:tc>
          <w:tcPr>
            <w:tcW w:w="307" w:type="pct"/>
            <w:gridSpan w:val="2"/>
          </w:tcPr>
          <w:p w14:paraId="7A80B7A3" w14:textId="77777777" w:rsidR="00713D27" w:rsidRPr="002A3A5B" w:rsidRDefault="00713D27" w:rsidP="00AF067F">
            <w:pPr>
              <w:jc w:val="center"/>
              <w:rPr>
                <w:rFonts w:ascii="Arial" w:hAnsi="Arial" w:cs="Arial"/>
              </w:rPr>
            </w:pPr>
            <w:r w:rsidRPr="002A3A5B">
              <w:rPr>
                <w:rFonts w:ascii="Arial" w:hAnsi="Arial" w:cs="Arial"/>
              </w:rPr>
              <w:t>b)</w:t>
            </w:r>
          </w:p>
        </w:tc>
        <w:tc>
          <w:tcPr>
            <w:tcW w:w="2670" w:type="pct"/>
            <w:gridSpan w:val="25"/>
          </w:tcPr>
          <w:p w14:paraId="3711E3D9" w14:textId="77777777" w:rsidR="00713D27" w:rsidRPr="002A3A5B" w:rsidRDefault="00713D27" w:rsidP="00D45105">
            <w:pPr>
              <w:jc w:val="both"/>
              <w:rPr>
                <w:rFonts w:ascii="Arial" w:hAnsi="Arial" w:cs="Arial"/>
              </w:rPr>
            </w:pPr>
            <w:r w:rsidRPr="002A3A5B">
              <w:rPr>
                <w:rFonts w:ascii="Arial" w:hAnsi="Arial" w:cs="Arial"/>
              </w:rPr>
              <w:t>provision of patients and users with publicly available information about the examination process, including costs when applicable, and when to expect results;</w:t>
            </w:r>
          </w:p>
        </w:tc>
        <w:tc>
          <w:tcPr>
            <w:tcW w:w="200" w:type="pct"/>
            <w:gridSpan w:val="2"/>
          </w:tcPr>
          <w:p w14:paraId="445ECA95" w14:textId="77777777" w:rsidR="00713D27" w:rsidRPr="002A3A5B" w:rsidRDefault="00713D27" w:rsidP="00D45105">
            <w:pPr>
              <w:jc w:val="both"/>
              <w:rPr>
                <w:rFonts w:ascii="Arial" w:hAnsi="Arial" w:cs="Arial"/>
                <w:lang w:val="en-GB"/>
              </w:rPr>
            </w:pPr>
          </w:p>
        </w:tc>
        <w:tc>
          <w:tcPr>
            <w:tcW w:w="295" w:type="pct"/>
            <w:gridSpan w:val="4"/>
          </w:tcPr>
          <w:p w14:paraId="038E8C4D" w14:textId="77777777" w:rsidR="00713D27" w:rsidRPr="002A3A5B" w:rsidRDefault="00713D27" w:rsidP="00D45105">
            <w:pPr>
              <w:jc w:val="both"/>
              <w:rPr>
                <w:rFonts w:ascii="Arial" w:hAnsi="Arial" w:cs="Arial"/>
                <w:lang w:val="en-GB"/>
              </w:rPr>
            </w:pPr>
          </w:p>
        </w:tc>
        <w:tc>
          <w:tcPr>
            <w:tcW w:w="1099" w:type="pct"/>
          </w:tcPr>
          <w:p w14:paraId="0EA9151B" w14:textId="77777777" w:rsidR="00713D27" w:rsidRPr="002A3A5B" w:rsidRDefault="00713D27" w:rsidP="00D45105">
            <w:pPr>
              <w:jc w:val="both"/>
              <w:rPr>
                <w:rFonts w:ascii="Arial" w:hAnsi="Arial" w:cs="Arial"/>
                <w:lang w:val="en-GB"/>
              </w:rPr>
            </w:pPr>
          </w:p>
        </w:tc>
      </w:tr>
      <w:tr w:rsidR="00713D27" w:rsidRPr="002A3A5B" w14:paraId="77FD3C10" w14:textId="77777777" w:rsidTr="001663B3">
        <w:trPr>
          <w:cantSplit/>
        </w:trPr>
        <w:tc>
          <w:tcPr>
            <w:tcW w:w="183" w:type="pct"/>
            <w:vMerge/>
          </w:tcPr>
          <w:p w14:paraId="703C7181" w14:textId="77777777" w:rsidR="00713D27" w:rsidRPr="002A3A5B" w:rsidRDefault="00713D27" w:rsidP="007B020F">
            <w:pPr>
              <w:spacing w:before="40" w:after="120"/>
              <w:jc w:val="both"/>
              <w:rPr>
                <w:rFonts w:ascii="Arial" w:hAnsi="Arial" w:cs="Arial"/>
                <w:lang w:val="en-GB"/>
              </w:rPr>
            </w:pPr>
          </w:p>
        </w:tc>
        <w:tc>
          <w:tcPr>
            <w:tcW w:w="246" w:type="pct"/>
            <w:vMerge/>
          </w:tcPr>
          <w:p w14:paraId="59DB6716" w14:textId="77777777" w:rsidR="00713D27" w:rsidRPr="002A3A5B" w:rsidRDefault="00713D27" w:rsidP="007B020F">
            <w:pPr>
              <w:spacing w:before="40" w:after="120"/>
              <w:jc w:val="both"/>
              <w:rPr>
                <w:rFonts w:ascii="Arial" w:hAnsi="Arial" w:cs="Arial"/>
                <w:lang w:val="en-GB"/>
              </w:rPr>
            </w:pPr>
          </w:p>
        </w:tc>
        <w:tc>
          <w:tcPr>
            <w:tcW w:w="307" w:type="pct"/>
            <w:gridSpan w:val="2"/>
          </w:tcPr>
          <w:p w14:paraId="510E8F55" w14:textId="77777777" w:rsidR="00713D27" w:rsidRPr="002A3A5B" w:rsidRDefault="00713D27" w:rsidP="00AF067F">
            <w:pPr>
              <w:jc w:val="center"/>
              <w:rPr>
                <w:rFonts w:ascii="Arial" w:hAnsi="Arial" w:cs="Arial"/>
              </w:rPr>
            </w:pPr>
            <w:r w:rsidRPr="002A3A5B">
              <w:rPr>
                <w:rFonts w:ascii="Arial" w:hAnsi="Arial" w:cs="Arial"/>
              </w:rPr>
              <w:t>c)</w:t>
            </w:r>
          </w:p>
        </w:tc>
        <w:tc>
          <w:tcPr>
            <w:tcW w:w="2670" w:type="pct"/>
            <w:gridSpan w:val="25"/>
          </w:tcPr>
          <w:p w14:paraId="369D8FA3" w14:textId="77777777" w:rsidR="00713D27" w:rsidRPr="002A3A5B" w:rsidRDefault="00713D27" w:rsidP="00D45105">
            <w:pPr>
              <w:jc w:val="both"/>
              <w:rPr>
                <w:rFonts w:ascii="Arial" w:hAnsi="Arial" w:cs="Arial"/>
              </w:rPr>
            </w:pPr>
            <w:r w:rsidRPr="002A3A5B">
              <w:rPr>
                <w:rFonts w:ascii="Arial" w:hAnsi="Arial" w:cs="Arial"/>
              </w:rPr>
              <w:t>periodic review of the examinations offered by the laboratory to ensure they are clinically appropriate and necessary;</w:t>
            </w:r>
          </w:p>
        </w:tc>
        <w:tc>
          <w:tcPr>
            <w:tcW w:w="200" w:type="pct"/>
            <w:gridSpan w:val="2"/>
          </w:tcPr>
          <w:p w14:paraId="559C3F4C" w14:textId="77777777" w:rsidR="00713D27" w:rsidRPr="002A3A5B" w:rsidRDefault="00713D27" w:rsidP="00D45105">
            <w:pPr>
              <w:jc w:val="both"/>
              <w:rPr>
                <w:rFonts w:ascii="Arial" w:hAnsi="Arial" w:cs="Arial"/>
                <w:lang w:val="en-GB"/>
              </w:rPr>
            </w:pPr>
          </w:p>
        </w:tc>
        <w:tc>
          <w:tcPr>
            <w:tcW w:w="295" w:type="pct"/>
            <w:gridSpan w:val="4"/>
          </w:tcPr>
          <w:p w14:paraId="663533B4" w14:textId="77777777" w:rsidR="00713D27" w:rsidRPr="002A3A5B" w:rsidRDefault="00713D27" w:rsidP="00D45105">
            <w:pPr>
              <w:jc w:val="both"/>
              <w:rPr>
                <w:rFonts w:ascii="Arial" w:hAnsi="Arial" w:cs="Arial"/>
                <w:lang w:val="en-GB"/>
              </w:rPr>
            </w:pPr>
          </w:p>
        </w:tc>
        <w:tc>
          <w:tcPr>
            <w:tcW w:w="1099" w:type="pct"/>
          </w:tcPr>
          <w:p w14:paraId="220D6C37" w14:textId="77777777" w:rsidR="00713D27" w:rsidRPr="002A3A5B" w:rsidRDefault="00713D27" w:rsidP="00D45105">
            <w:pPr>
              <w:jc w:val="both"/>
              <w:rPr>
                <w:rFonts w:ascii="Arial" w:hAnsi="Arial" w:cs="Arial"/>
                <w:lang w:val="en-GB"/>
              </w:rPr>
            </w:pPr>
          </w:p>
        </w:tc>
      </w:tr>
      <w:tr w:rsidR="00713D27" w:rsidRPr="002A3A5B" w14:paraId="08702DF2" w14:textId="77777777" w:rsidTr="001663B3">
        <w:trPr>
          <w:cantSplit/>
        </w:trPr>
        <w:tc>
          <w:tcPr>
            <w:tcW w:w="183" w:type="pct"/>
            <w:vMerge/>
          </w:tcPr>
          <w:p w14:paraId="48F639F5" w14:textId="77777777" w:rsidR="00713D27" w:rsidRPr="002A3A5B" w:rsidRDefault="00713D27" w:rsidP="007B020F">
            <w:pPr>
              <w:spacing w:before="40" w:after="120"/>
              <w:jc w:val="both"/>
              <w:rPr>
                <w:rFonts w:ascii="Arial" w:hAnsi="Arial" w:cs="Arial"/>
                <w:lang w:val="en-GB"/>
              </w:rPr>
            </w:pPr>
          </w:p>
        </w:tc>
        <w:tc>
          <w:tcPr>
            <w:tcW w:w="246" w:type="pct"/>
            <w:vMerge/>
          </w:tcPr>
          <w:p w14:paraId="291A477E" w14:textId="77777777" w:rsidR="00713D27" w:rsidRPr="002A3A5B" w:rsidRDefault="00713D27" w:rsidP="007B020F">
            <w:pPr>
              <w:spacing w:before="40" w:after="120"/>
              <w:jc w:val="both"/>
              <w:rPr>
                <w:rFonts w:ascii="Arial" w:hAnsi="Arial" w:cs="Arial"/>
                <w:lang w:val="en-GB"/>
              </w:rPr>
            </w:pPr>
          </w:p>
        </w:tc>
        <w:tc>
          <w:tcPr>
            <w:tcW w:w="307" w:type="pct"/>
            <w:gridSpan w:val="2"/>
          </w:tcPr>
          <w:p w14:paraId="70357E4B" w14:textId="77777777" w:rsidR="00713D27" w:rsidRPr="002A3A5B" w:rsidRDefault="00713D27" w:rsidP="00AF067F">
            <w:pPr>
              <w:jc w:val="center"/>
              <w:rPr>
                <w:rFonts w:ascii="Arial" w:hAnsi="Arial" w:cs="Arial"/>
              </w:rPr>
            </w:pPr>
            <w:r w:rsidRPr="002A3A5B">
              <w:rPr>
                <w:rFonts w:ascii="Arial" w:hAnsi="Arial" w:cs="Arial"/>
              </w:rPr>
              <w:t>d)</w:t>
            </w:r>
          </w:p>
        </w:tc>
        <w:tc>
          <w:tcPr>
            <w:tcW w:w="2670" w:type="pct"/>
            <w:gridSpan w:val="25"/>
          </w:tcPr>
          <w:p w14:paraId="4F3AF510" w14:textId="77777777" w:rsidR="00713D27" w:rsidRPr="002A3A5B" w:rsidRDefault="00713D27" w:rsidP="00D45105">
            <w:pPr>
              <w:jc w:val="both"/>
              <w:rPr>
                <w:rFonts w:ascii="Arial" w:hAnsi="Arial" w:cs="Arial"/>
              </w:rPr>
            </w:pPr>
            <w:r w:rsidRPr="002A3A5B">
              <w:rPr>
                <w:rFonts w:ascii="Arial" w:hAnsi="Arial" w:cs="Arial"/>
              </w:rPr>
              <w:t>where appropriate, disclosure to patients, users and any other relevant persons, of incidents that resulted or could have resulted in patient harm, and records of actions taken to mitigate those harms;</w:t>
            </w:r>
          </w:p>
        </w:tc>
        <w:tc>
          <w:tcPr>
            <w:tcW w:w="200" w:type="pct"/>
            <w:gridSpan w:val="2"/>
          </w:tcPr>
          <w:p w14:paraId="23D83D5B" w14:textId="77777777" w:rsidR="00713D27" w:rsidRPr="002A3A5B" w:rsidRDefault="00713D27" w:rsidP="00D45105">
            <w:pPr>
              <w:jc w:val="both"/>
              <w:rPr>
                <w:rFonts w:ascii="Arial" w:hAnsi="Arial" w:cs="Arial"/>
                <w:lang w:val="en-GB"/>
              </w:rPr>
            </w:pPr>
          </w:p>
        </w:tc>
        <w:tc>
          <w:tcPr>
            <w:tcW w:w="295" w:type="pct"/>
            <w:gridSpan w:val="4"/>
          </w:tcPr>
          <w:p w14:paraId="39B69E08" w14:textId="77777777" w:rsidR="00713D27" w:rsidRPr="002A3A5B" w:rsidRDefault="00713D27" w:rsidP="00D45105">
            <w:pPr>
              <w:jc w:val="both"/>
              <w:rPr>
                <w:rFonts w:ascii="Arial" w:hAnsi="Arial" w:cs="Arial"/>
                <w:lang w:val="en-GB"/>
              </w:rPr>
            </w:pPr>
          </w:p>
        </w:tc>
        <w:tc>
          <w:tcPr>
            <w:tcW w:w="1099" w:type="pct"/>
          </w:tcPr>
          <w:p w14:paraId="2DD967CF" w14:textId="77777777" w:rsidR="00713D27" w:rsidRPr="002A3A5B" w:rsidRDefault="00713D27" w:rsidP="00D45105">
            <w:pPr>
              <w:jc w:val="both"/>
              <w:rPr>
                <w:rFonts w:ascii="Arial" w:hAnsi="Arial" w:cs="Arial"/>
                <w:lang w:val="en-GB"/>
              </w:rPr>
            </w:pPr>
          </w:p>
        </w:tc>
      </w:tr>
      <w:tr w:rsidR="00713D27" w:rsidRPr="002A3A5B" w14:paraId="3E8CE645" w14:textId="77777777" w:rsidTr="001663B3">
        <w:trPr>
          <w:cantSplit/>
        </w:trPr>
        <w:tc>
          <w:tcPr>
            <w:tcW w:w="183" w:type="pct"/>
            <w:vMerge/>
          </w:tcPr>
          <w:p w14:paraId="529F43CD" w14:textId="77777777" w:rsidR="00713D27" w:rsidRPr="002A3A5B" w:rsidRDefault="00713D27" w:rsidP="007B020F">
            <w:pPr>
              <w:spacing w:before="40" w:after="120"/>
              <w:jc w:val="both"/>
              <w:rPr>
                <w:rFonts w:ascii="Arial" w:hAnsi="Arial" w:cs="Arial"/>
                <w:lang w:val="en-GB"/>
              </w:rPr>
            </w:pPr>
          </w:p>
        </w:tc>
        <w:tc>
          <w:tcPr>
            <w:tcW w:w="246" w:type="pct"/>
            <w:vMerge/>
          </w:tcPr>
          <w:p w14:paraId="42F8F3BA" w14:textId="77777777" w:rsidR="00713D27" w:rsidRPr="002A3A5B" w:rsidRDefault="00713D27" w:rsidP="007B020F">
            <w:pPr>
              <w:spacing w:before="40" w:after="120"/>
              <w:jc w:val="both"/>
              <w:rPr>
                <w:rFonts w:ascii="Arial" w:hAnsi="Arial" w:cs="Arial"/>
                <w:lang w:val="en-GB"/>
              </w:rPr>
            </w:pPr>
          </w:p>
        </w:tc>
        <w:tc>
          <w:tcPr>
            <w:tcW w:w="307" w:type="pct"/>
            <w:gridSpan w:val="2"/>
          </w:tcPr>
          <w:p w14:paraId="63AB01C2" w14:textId="77777777" w:rsidR="00713D27" w:rsidRPr="002A3A5B" w:rsidRDefault="00713D27" w:rsidP="00AF067F">
            <w:pPr>
              <w:jc w:val="center"/>
              <w:rPr>
                <w:rFonts w:ascii="Arial" w:hAnsi="Arial" w:cs="Arial"/>
              </w:rPr>
            </w:pPr>
            <w:r w:rsidRPr="002A3A5B">
              <w:rPr>
                <w:rFonts w:ascii="Arial" w:hAnsi="Arial" w:cs="Arial"/>
              </w:rPr>
              <w:t>e)</w:t>
            </w:r>
          </w:p>
        </w:tc>
        <w:tc>
          <w:tcPr>
            <w:tcW w:w="2670" w:type="pct"/>
            <w:gridSpan w:val="25"/>
          </w:tcPr>
          <w:p w14:paraId="326F4B7D" w14:textId="77777777" w:rsidR="00713D27" w:rsidRPr="002A3A5B" w:rsidRDefault="00713D27" w:rsidP="00D45105">
            <w:pPr>
              <w:jc w:val="both"/>
              <w:rPr>
                <w:rFonts w:ascii="Arial" w:hAnsi="Arial" w:cs="Arial"/>
              </w:rPr>
            </w:pPr>
            <w:r w:rsidRPr="002A3A5B">
              <w:rPr>
                <w:rFonts w:ascii="Arial" w:hAnsi="Arial" w:cs="Arial"/>
              </w:rPr>
              <w:t>treatment of patients, samples, or remains, with due care and respect;</w:t>
            </w:r>
          </w:p>
        </w:tc>
        <w:tc>
          <w:tcPr>
            <w:tcW w:w="200" w:type="pct"/>
            <w:gridSpan w:val="2"/>
          </w:tcPr>
          <w:p w14:paraId="72AFD658" w14:textId="77777777" w:rsidR="00713D27" w:rsidRPr="002A3A5B" w:rsidRDefault="00713D27" w:rsidP="00D45105">
            <w:pPr>
              <w:jc w:val="both"/>
              <w:rPr>
                <w:rFonts w:ascii="Arial" w:hAnsi="Arial" w:cs="Arial"/>
                <w:lang w:val="en-GB"/>
              </w:rPr>
            </w:pPr>
          </w:p>
        </w:tc>
        <w:tc>
          <w:tcPr>
            <w:tcW w:w="295" w:type="pct"/>
            <w:gridSpan w:val="4"/>
          </w:tcPr>
          <w:p w14:paraId="5EBEE94D" w14:textId="77777777" w:rsidR="00713D27" w:rsidRPr="002A3A5B" w:rsidRDefault="00713D27" w:rsidP="00D45105">
            <w:pPr>
              <w:jc w:val="both"/>
              <w:rPr>
                <w:rFonts w:ascii="Arial" w:hAnsi="Arial" w:cs="Arial"/>
                <w:lang w:val="en-GB"/>
              </w:rPr>
            </w:pPr>
          </w:p>
        </w:tc>
        <w:tc>
          <w:tcPr>
            <w:tcW w:w="1099" w:type="pct"/>
          </w:tcPr>
          <w:p w14:paraId="5D090836" w14:textId="77777777" w:rsidR="00713D27" w:rsidRPr="002A3A5B" w:rsidRDefault="00713D27" w:rsidP="00D45105">
            <w:pPr>
              <w:jc w:val="both"/>
              <w:rPr>
                <w:rFonts w:ascii="Arial" w:hAnsi="Arial" w:cs="Arial"/>
                <w:lang w:val="en-GB"/>
              </w:rPr>
            </w:pPr>
          </w:p>
        </w:tc>
      </w:tr>
      <w:tr w:rsidR="00713D27" w:rsidRPr="002A3A5B" w14:paraId="26D4BE70" w14:textId="77777777" w:rsidTr="00707966">
        <w:trPr>
          <w:cantSplit/>
          <w:trHeight w:val="260"/>
        </w:trPr>
        <w:tc>
          <w:tcPr>
            <w:tcW w:w="183" w:type="pct"/>
            <w:vMerge/>
          </w:tcPr>
          <w:p w14:paraId="3E6AB910" w14:textId="77777777" w:rsidR="00713D27" w:rsidRPr="002A3A5B" w:rsidRDefault="00713D27" w:rsidP="007B020F">
            <w:pPr>
              <w:spacing w:before="40" w:after="120"/>
              <w:jc w:val="both"/>
              <w:rPr>
                <w:rFonts w:ascii="Arial" w:hAnsi="Arial" w:cs="Arial"/>
                <w:lang w:val="en-GB"/>
              </w:rPr>
            </w:pPr>
          </w:p>
        </w:tc>
        <w:tc>
          <w:tcPr>
            <w:tcW w:w="246" w:type="pct"/>
            <w:vMerge/>
          </w:tcPr>
          <w:p w14:paraId="1F4A660B" w14:textId="77777777" w:rsidR="00713D27" w:rsidRPr="002A3A5B" w:rsidRDefault="00713D27" w:rsidP="007B020F">
            <w:pPr>
              <w:spacing w:before="40" w:after="120"/>
              <w:jc w:val="both"/>
              <w:rPr>
                <w:rFonts w:ascii="Arial" w:hAnsi="Arial" w:cs="Arial"/>
                <w:lang w:val="en-GB"/>
              </w:rPr>
            </w:pPr>
          </w:p>
        </w:tc>
        <w:tc>
          <w:tcPr>
            <w:tcW w:w="307" w:type="pct"/>
            <w:gridSpan w:val="2"/>
          </w:tcPr>
          <w:p w14:paraId="04397590" w14:textId="77777777" w:rsidR="00713D27" w:rsidRPr="002A3A5B" w:rsidRDefault="00713D27" w:rsidP="00AF067F">
            <w:pPr>
              <w:jc w:val="center"/>
              <w:rPr>
                <w:rFonts w:ascii="Arial" w:hAnsi="Arial" w:cs="Arial"/>
              </w:rPr>
            </w:pPr>
            <w:r w:rsidRPr="002A3A5B">
              <w:rPr>
                <w:rFonts w:ascii="Arial" w:hAnsi="Arial" w:cs="Arial"/>
              </w:rPr>
              <w:t>f)</w:t>
            </w:r>
          </w:p>
        </w:tc>
        <w:tc>
          <w:tcPr>
            <w:tcW w:w="2670" w:type="pct"/>
            <w:gridSpan w:val="25"/>
          </w:tcPr>
          <w:p w14:paraId="2B5FC651" w14:textId="77777777" w:rsidR="00713D27" w:rsidRPr="002A3A5B" w:rsidRDefault="00713D27" w:rsidP="00D45105">
            <w:pPr>
              <w:jc w:val="both"/>
              <w:rPr>
                <w:rFonts w:ascii="Arial" w:hAnsi="Arial" w:cs="Arial"/>
              </w:rPr>
            </w:pPr>
            <w:r w:rsidRPr="002A3A5B">
              <w:rPr>
                <w:rFonts w:ascii="Arial" w:hAnsi="Arial" w:cs="Arial"/>
              </w:rPr>
              <w:t>obtaining informed consent when required;</w:t>
            </w:r>
          </w:p>
        </w:tc>
        <w:tc>
          <w:tcPr>
            <w:tcW w:w="200" w:type="pct"/>
            <w:gridSpan w:val="2"/>
          </w:tcPr>
          <w:p w14:paraId="1447E353" w14:textId="77777777" w:rsidR="00713D27" w:rsidRPr="002A3A5B" w:rsidRDefault="00713D27" w:rsidP="00D45105">
            <w:pPr>
              <w:jc w:val="both"/>
              <w:rPr>
                <w:rFonts w:ascii="Arial" w:hAnsi="Arial" w:cs="Arial"/>
                <w:lang w:val="en-GB"/>
              </w:rPr>
            </w:pPr>
          </w:p>
        </w:tc>
        <w:tc>
          <w:tcPr>
            <w:tcW w:w="295" w:type="pct"/>
            <w:gridSpan w:val="4"/>
          </w:tcPr>
          <w:p w14:paraId="24E8AF16" w14:textId="77777777" w:rsidR="00713D27" w:rsidRPr="002A3A5B" w:rsidRDefault="00713D27" w:rsidP="00D45105">
            <w:pPr>
              <w:jc w:val="both"/>
              <w:rPr>
                <w:rFonts w:ascii="Arial" w:hAnsi="Arial" w:cs="Arial"/>
                <w:lang w:val="en-GB"/>
              </w:rPr>
            </w:pPr>
          </w:p>
        </w:tc>
        <w:tc>
          <w:tcPr>
            <w:tcW w:w="1099" w:type="pct"/>
          </w:tcPr>
          <w:p w14:paraId="0D91A0DC" w14:textId="77777777" w:rsidR="00713D27" w:rsidRPr="002A3A5B" w:rsidRDefault="00713D27" w:rsidP="00D45105">
            <w:pPr>
              <w:jc w:val="both"/>
              <w:rPr>
                <w:rFonts w:ascii="Arial" w:hAnsi="Arial" w:cs="Arial"/>
                <w:lang w:val="en-GB"/>
              </w:rPr>
            </w:pPr>
          </w:p>
        </w:tc>
      </w:tr>
      <w:tr w:rsidR="00713D27" w:rsidRPr="002A3A5B" w14:paraId="7F2B748B" w14:textId="77777777" w:rsidTr="001663B3">
        <w:trPr>
          <w:cantSplit/>
        </w:trPr>
        <w:tc>
          <w:tcPr>
            <w:tcW w:w="183" w:type="pct"/>
            <w:vMerge/>
          </w:tcPr>
          <w:p w14:paraId="4A9A9019" w14:textId="77777777" w:rsidR="00713D27" w:rsidRPr="002A3A5B" w:rsidRDefault="00713D27" w:rsidP="007B020F">
            <w:pPr>
              <w:spacing w:before="40" w:after="120"/>
              <w:jc w:val="both"/>
              <w:rPr>
                <w:rFonts w:ascii="Arial" w:hAnsi="Arial" w:cs="Arial"/>
                <w:lang w:val="en-GB"/>
              </w:rPr>
            </w:pPr>
          </w:p>
        </w:tc>
        <w:tc>
          <w:tcPr>
            <w:tcW w:w="246" w:type="pct"/>
            <w:vMerge/>
          </w:tcPr>
          <w:p w14:paraId="2696FEE0" w14:textId="77777777" w:rsidR="00713D27" w:rsidRPr="002A3A5B" w:rsidRDefault="00713D27" w:rsidP="007B020F">
            <w:pPr>
              <w:spacing w:before="40" w:after="120"/>
              <w:jc w:val="both"/>
              <w:rPr>
                <w:rFonts w:ascii="Arial" w:hAnsi="Arial" w:cs="Arial"/>
                <w:lang w:val="en-GB"/>
              </w:rPr>
            </w:pPr>
          </w:p>
        </w:tc>
        <w:tc>
          <w:tcPr>
            <w:tcW w:w="307" w:type="pct"/>
            <w:gridSpan w:val="2"/>
          </w:tcPr>
          <w:p w14:paraId="09BCB184" w14:textId="77777777" w:rsidR="00713D27" w:rsidRPr="002A3A5B" w:rsidRDefault="00713D27" w:rsidP="00AF067F">
            <w:pPr>
              <w:jc w:val="center"/>
              <w:rPr>
                <w:rFonts w:ascii="Arial" w:hAnsi="Arial" w:cs="Arial"/>
              </w:rPr>
            </w:pPr>
            <w:r w:rsidRPr="002A3A5B">
              <w:rPr>
                <w:rFonts w:ascii="Arial" w:hAnsi="Arial" w:cs="Arial"/>
              </w:rPr>
              <w:t>g)</w:t>
            </w:r>
          </w:p>
        </w:tc>
        <w:tc>
          <w:tcPr>
            <w:tcW w:w="2670" w:type="pct"/>
            <w:gridSpan w:val="25"/>
          </w:tcPr>
          <w:p w14:paraId="26F2DC23" w14:textId="77777777" w:rsidR="00713D27" w:rsidRPr="002A3A5B" w:rsidRDefault="00713D27" w:rsidP="00D45105">
            <w:pPr>
              <w:jc w:val="both"/>
              <w:rPr>
                <w:rFonts w:ascii="Arial" w:hAnsi="Arial" w:cs="Arial"/>
              </w:rPr>
            </w:pPr>
            <w:r w:rsidRPr="002A3A5B">
              <w:rPr>
                <w:rFonts w:ascii="Arial" w:hAnsi="Arial" w:cs="Arial"/>
              </w:rPr>
              <w:t>ensuring the ongoing availability and integrity of retained patient samples and records in the event of the closure, acquisition or merger of the laboratory;</w:t>
            </w:r>
          </w:p>
        </w:tc>
        <w:tc>
          <w:tcPr>
            <w:tcW w:w="200" w:type="pct"/>
            <w:gridSpan w:val="2"/>
          </w:tcPr>
          <w:p w14:paraId="4DF3F39F" w14:textId="77777777" w:rsidR="00713D27" w:rsidRPr="002A3A5B" w:rsidRDefault="00713D27" w:rsidP="00D45105">
            <w:pPr>
              <w:jc w:val="both"/>
              <w:rPr>
                <w:rFonts w:ascii="Arial" w:hAnsi="Arial" w:cs="Arial"/>
                <w:lang w:val="en-GB"/>
              </w:rPr>
            </w:pPr>
          </w:p>
        </w:tc>
        <w:tc>
          <w:tcPr>
            <w:tcW w:w="295" w:type="pct"/>
            <w:gridSpan w:val="4"/>
          </w:tcPr>
          <w:p w14:paraId="22D5EA7D" w14:textId="77777777" w:rsidR="00713D27" w:rsidRPr="002A3A5B" w:rsidRDefault="00713D27" w:rsidP="00D45105">
            <w:pPr>
              <w:jc w:val="both"/>
              <w:rPr>
                <w:rFonts w:ascii="Arial" w:hAnsi="Arial" w:cs="Arial"/>
                <w:lang w:val="en-GB"/>
              </w:rPr>
            </w:pPr>
          </w:p>
        </w:tc>
        <w:tc>
          <w:tcPr>
            <w:tcW w:w="1099" w:type="pct"/>
          </w:tcPr>
          <w:p w14:paraId="03917B15" w14:textId="77777777" w:rsidR="00713D27" w:rsidRPr="002A3A5B" w:rsidRDefault="00713D27" w:rsidP="00D45105">
            <w:pPr>
              <w:jc w:val="both"/>
              <w:rPr>
                <w:rFonts w:ascii="Arial" w:hAnsi="Arial" w:cs="Arial"/>
                <w:lang w:val="en-GB"/>
              </w:rPr>
            </w:pPr>
          </w:p>
        </w:tc>
      </w:tr>
      <w:tr w:rsidR="00713D27" w:rsidRPr="002A3A5B" w14:paraId="5E039C53" w14:textId="77777777" w:rsidTr="001663B3">
        <w:trPr>
          <w:cantSplit/>
        </w:trPr>
        <w:tc>
          <w:tcPr>
            <w:tcW w:w="183" w:type="pct"/>
            <w:vMerge/>
          </w:tcPr>
          <w:p w14:paraId="4123073C" w14:textId="77777777" w:rsidR="00713D27" w:rsidRPr="002A3A5B" w:rsidRDefault="00713D27" w:rsidP="007B020F">
            <w:pPr>
              <w:spacing w:before="40" w:after="120"/>
              <w:jc w:val="both"/>
              <w:rPr>
                <w:rFonts w:ascii="Arial" w:hAnsi="Arial" w:cs="Arial"/>
                <w:lang w:val="en-GB"/>
              </w:rPr>
            </w:pPr>
          </w:p>
        </w:tc>
        <w:tc>
          <w:tcPr>
            <w:tcW w:w="246" w:type="pct"/>
            <w:vMerge/>
          </w:tcPr>
          <w:p w14:paraId="77D963AF" w14:textId="77777777" w:rsidR="00713D27" w:rsidRPr="002A3A5B" w:rsidRDefault="00713D27" w:rsidP="007B020F">
            <w:pPr>
              <w:spacing w:before="40" w:after="120"/>
              <w:jc w:val="both"/>
              <w:rPr>
                <w:rFonts w:ascii="Arial" w:hAnsi="Arial" w:cs="Arial"/>
                <w:lang w:val="en-GB"/>
              </w:rPr>
            </w:pPr>
          </w:p>
        </w:tc>
        <w:tc>
          <w:tcPr>
            <w:tcW w:w="307" w:type="pct"/>
            <w:gridSpan w:val="2"/>
          </w:tcPr>
          <w:p w14:paraId="69D21713" w14:textId="77777777" w:rsidR="00713D27" w:rsidRPr="002A3A5B" w:rsidRDefault="00713D27" w:rsidP="00AF067F">
            <w:pPr>
              <w:jc w:val="center"/>
              <w:rPr>
                <w:rFonts w:ascii="Arial" w:hAnsi="Arial" w:cs="Arial"/>
              </w:rPr>
            </w:pPr>
            <w:r w:rsidRPr="002A3A5B">
              <w:rPr>
                <w:rFonts w:ascii="Arial" w:hAnsi="Arial" w:cs="Arial"/>
              </w:rPr>
              <w:t>h)</w:t>
            </w:r>
          </w:p>
        </w:tc>
        <w:tc>
          <w:tcPr>
            <w:tcW w:w="2670" w:type="pct"/>
            <w:gridSpan w:val="25"/>
          </w:tcPr>
          <w:p w14:paraId="3BCC2053" w14:textId="77777777" w:rsidR="00713D27" w:rsidRPr="002A3A5B" w:rsidRDefault="00713D27" w:rsidP="00D45105">
            <w:pPr>
              <w:jc w:val="both"/>
              <w:rPr>
                <w:rFonts w:ascii="Arial" w:hAnsi="Arial" w:cs="Arial"/>
              </w:rPr>
            </w:pPr>
            <w:r w:rsidRPr="002A3A5B">
              <w:rPr>
                <w:rFonts w:ascii="Arial" w:hAnsi="Arial" w:cs="Arial"/>
              </w:rPr>
              <w:t>making relevant information available to a patient and any other health service provider at the request of the patient or the request of a healthcare provider acting on their behalf;</w:t>
            </w:r>
          </w:p>
        </w:tc>
        <w:tc>
          <w:tcPr>
            <w:tcW w:w="200" w:type="pct"/>
            <w:gridSpan w:val="2"/>
          </w:tcPr>
          <w:p w14:paraId="2100E3A0" w14:textId="77777777" w:rsidR="00713D27" w:rsidRPr="002A3A5B" w:rsidRDefault="00713D27" w:rsidP="00D45105">
            <w:pPr>
              <w:jc w:val="both"/>
              <w:rPr>
                <w:rFonts w:ascii="Arial" w:hAnsi="Arial" w:cs="Arial"/>
                <w:lang w:val="en-GB"/>
              </w:rPr>
            </w:pPr>
          </w:p>
        </w:tc>
        <w:tc>
          <w:tcPr>
            <w:tcW w:w="295" w:type="pct"/>
            <w:gridSpan w:val="4"/>
          </w:tcPr>
          <w:p w14:paraId="3A2931F0" w14:textId="77777777" w:rsidR="00713D27" w:rsidRPr="002A3A5B" w:rsidRDefault="00713D27" w:rsidP="00D45105">
            <w:pPr>
              <w:jc w:val="both"/>
              <w:rPr>
                <w:rFonts w:ascii="Arial" w:hAnsi="Arial" w:cs="Arial"/>
                <w:lang w:val="en-GB"/>
              </w:rPr>
            </w:pPr>
          </w:p>
        </w:tc>
        <w:tc>
          <w:tcPr>
            <w:tcW w:w="1099" w:type="pct"/>
          </w:tcPr>
          <w:p w14:paraId="596DA299" w14:textId="77777777" w:rsidR="00713D27" w:rsidRPr="002A3A5B" w:rsidRDefault="00713D27" w:rsidP="00D45105">
            <w:pPr>
              <w:jc w:val="both"/>
              <w:rPr>
                <w:rFonts w:ascii="Arial" w:hAnsi="Arial" w:cs="Arial"/>
                <w:lang w:val="en-GB"/>
              </w:rPr>
            </w:pPr>
          </w:p>
        </w:tc>
      </w:tr>
      <w:tr w:rsidR="00713D27" w:rsidRPr="002A3A5B" w14:paraId="58683EF7" w14:textId="77777777" w:rsidTr="001663B3">
        <w:trPr>
          <w:cantSplit/>
        </w:trPr>
        <w:tc>
          <w:tcPr>
            <w:tcW w:w="183" w:type="pct"/>
            <w:vMerge/>
          </w:tcPr>
          <w:p w14:paraId="4B9106B3" w14:textId="77777777" w:rsidR="00713D27" w:rsidRPr="002A3A5B" w:rsidRDefault="00713D27" w:rsidP="007B020F">
            <w:pPr>
              <w:spacing w:before="40" w:after="120"/>
              <w:jc w:val="both"/>
              <w:rPr>
                <w:rFonts w:ascii="Arial" w:hAnsi="Arial" w:cs="Arial"/>
                <w:lang w:val="en-GB"/>
              </w:rPr>
            </w:pPr>
          </w:p>
        </w:tc>
        <w:tc>
          <w:tcPr>
            <w:tcW w:w="246" w:type="pct"/>
            <w:vMerge/>
          </w:tcPr>
          <w:p w14:paraId="15BAE61C" w14:textId="77777777" w:rsidR="00713D27" w:rsidRPr="002A3A5B" w:rsidRDefault="00713D27" w:rsidP="007B020F">
            <w:pPr>
              <w:spacing w:before="40" w:after="120"/>
              <w:jc w:val="both"/>
              <w:rPr>
                <w:rFonts w:ascii="Arial" w:hAnsi="Arial" w:cs="Arial"/>
                <w:lang w:val="en-GB"/>
              </w:rPr>
            </w:pPr>
          </w:p>
        </w:tc>
        <w:tc>
          <w:tcPr>
            <w:tcW w:w="307" w:type="pct"/>
            <w:gridSpan w:val="2"/>
          </w:tcPr>
          <w:p w14:paraId="3E1A74EC" w14:textId="77777777" w:rsidR="00713D27" w:rsidRPr="002A3A5B" w:rsidRDefault="00713D27" w:rsidP="00AF067F">
            <w:pPr>
              <w:jc w:val="center"/>
              <w:rPr>
                <w:rFonts w:ascii="Arial" w:hAnsi="Arial" w:cs="Arial"/>
                <w:lang w:val="en-GB"/>
              </w:rPr>
            </w:pPr>
            <w:proofErr w:type="spellStart"/>
            <w:r w:rsidRPr="002A3A5B">
              <w:rPr>
                <w:rFonts w:ascii="Arial" w:hAnsi="Arial" w:cs="Arial"/>
                <w:lang w:val="en-GB"/>
              </w:rPr>
              <w:t>i</w:t>
            </w:r>
            <w:proofErr w:type="spellEnd"/>
            <w:r w:rsidRPr="002A3A5B">
              <w:rPr>
                <w:rFonts w:ascii="Arial" w:hAnsi="Arial" w:cs="Arial"/>
                <w:lang w:val="en-GB"/>
              </w:rPr>
              <w:t>)</w:t>
            </w:r>
          </w:p>
        </w:tc>
        <w:tc>
          <w:tcPr>
            <w:tcW w:w="2670" w:type="pct"/>
            <w:gridSpan w:val="25"/>
          </w:tcPr>
          <w:p w14:paraId="180456C8" w14:textId="77777777" w:rsidR="00713D27" w:rsidRPr="002A3A5B" w:rsidRDefault="00713D27" w:rsidP="00D45105">
            <w:pPr>
              <w:jc w:val="both"/>
              <w:rPr>
                <w:rFonts w:ascii="Arial" w:hAnsi="Arial" w:cs="Arial"/>
              </w:rPr>
            </w:pPr>
            <w:r w:rsidRPr="002A3A5B">
              <w:rPr>
                <w:rFonts w:ascii="Arial" w:hAnsi="Arial" w:cs="Arial"/>
              </w:rPr>
              <w:t>upholding the rights of patients to care that is free from discrimination.</w:t>
            </w:r>
          </w:p>
        </w:tc>
        <w:tc>
          <w:tcPr>
            <w:tcW w:w="200" w:type="pct"/>
            <w:gridSpan w:val="2"/>
          </w:tcPr>
          <w:p w14:paraId="7981F059" w14:textId="77777777" w:rsidR="00713D27" w:rsidRPr="002A3A5B" w:rsidRDefault="00713D27" w:rsidP="00D45105">
            <w:pPr>
              <w:jc w:val="both"/>
              <w:rPr>
                <w:rFonts w:ascii="Arial" w:hAnsi="Arial" w:cs="Arial"/>
                <w:lang w:val="en-GB"/>
              </w:rPr>
            </w:pPr>
          </w:p>
        </w:tc>
        <w:tc>
          <w:tcPr>
            <w:tcW w:w="295" w:type="pct"/>
            <w:gridSpan w:val="4"/>
          </w:tcPr>
          <w:p w14:paraId="08EE814B" w14:textId="77777777" w:rsidR="00713D27" w:rsidRPr="002A3A5B" w:rsidRDefault="00713D27" w:rsidP="00D45105">
            <w:pPr>
              <w:jc w:val="both"/>
              <w:rPr>
                <w:rFonts w:ascii="Arial" w:hAnsi="Arial" w:cs="Arial"/>
                <w:lang w:val="en-GB"/>
              </w:rPr>
            </w:pPr>
          </w:p>
        </w:tc>
        <w:tc>
          <w:tcPr>
            <w:tcW w:w="1099" w:type="pct"/>
          </w:tcPr>
          <w:p w14:paraId="40E2D092" w14:textId="77777777" w:rsidR="00713D27" w:rsidRPr="002A3A5B" w:rsidRDefault="00713D27" w:rsidP="00D45105">
            <w:pPr>
              <w:jc w:val="both"/>
              <w:rPr>
                <w:rFonts w:ascii="Arial" w:hAnsi="Arial" w:cs="Arial"/>
                <w:lang w:val="en-GB"/>
              </w:rPr>
            </w:pPr>
          </w:p>
        </w:tc>
      </w:tr>
      <w:tr w:rsidR="00575D76" w:rsidRPr="002A3A5B" w14:paraId="41C3A9C1" w14:textId="77777777" w:rsidTr="00713D27">
        <w:trPr>
          <w:cantSplit/>
        </w:trPr>
        <w:tc>
          <w:tcPr>
            <w:tcW w:w="183" w:type="pct"/>
            <w:vMerge w:val="restart"/>
          </w:tcPr>
          <w:p w14:paraId="32445FF9" w14:textId="77777777" w:rsidR="00575D76" w:rsidRPr="002A3A5B" w:rsidRDefault="00575D76" w:rsidP="007B020F">
            <w:pPr>
              <w:spacing w:after="120"/>
              <w:rPr>
                <w:rFonts w:ascii="Arial" w:hAnsi="Arial" w:cs="Arial"/>
                <w:b/>
                <w:lang w:val="en-GB"/>
              </w:rPr>
            </w:pPr>
            <w:r w:rsidRPr="002A3A5B">
              <w:rPr>
                <w:rFonts w:ascii="Arial" w:hAnsi="Arial" w:cs="Arial"/>
                <w:b/>
                <w:lang w:val="en-GB"/>
              </w:rPr>
              <w:t>5</w:t>
            </w:r>
          </w:p>
        </w:tc>
        <w:tc>
          <w:tcPr>
            <w:tcW w:w="4817" w:type="pct"/>
            <w:gridSpan w:val="35"/>
          </w:tcPr>
          <w:p w14:paraId="0422AFEC" w14:textId="3A1295CB" w:rsidR="00575D76" w:rsidRPr="0061708A" w:rsidRDefault="00575D76" w:rsidP="00D45105">
            <w:pPr>
              <w:pStyle w:val="Heading1"/>
              <w:ind w:hanging="720"/>
              <w:rPr>
                <w:rFonts w:ascii="Arial" w:hAnsi="Arial" w:cs="Arial"/>
                <w:highlight w:val="lightGray"/>
                <w:lang w:val="en-GB"/>
              </w:rPr>
            </w:pPr>
            <w:r w:rsidRPr="00BF4328">
              <w:rPr>
                <w:rFonts w:ascii="Arial" w:hAnsi="Arial" w:cs="Arial"/>
                <w:highlight w:val="lightGray"/>
                <w:lang w:val="en-GB"/>
              </w:rPr>
              <w:t>STRUCTURAL AND GOVERNANCE REQUIREMENTS</w:t>
            </w:r>
          </w:p>
        </w:tc>
      </w:tr>
      <w:tr w:rsidR="00575D76" w:rsidRPr="002A3A5B" w14:paraId="56357538" w14:textId="77777777" w:rsidTr="001663B3">
        <w:trPr>
          <w:cantSplit/>
        </w:trPr>
        <w:tc>
          <w:tcPr>
            <w:tcW w:w="183" w:type="pct"/>
            <w:vMerge/>
          </w:tcPr>
          <w:p w14:paraId="0A5433B9" w14:textId="77777777" w:rsidR="00575D76" w:rsidRPr="002A3A5B" w:rsidRDefault="00575D76" w:rsidP="007B020F">
            <w:pPr>
              <w:spacing w:before="40" w:after="120"/>
              <w:rPr>
                <w:rFonts w:ascii="Arial" w:hAnsi="Arial" w:cs="Arial"/>
                <w:lang w:val="en-GB"/>
              </w:rPr>
            </w:pPr>
          </w:p>
        </w:tc>
        <w:tc>
          <w:tcPr>
            <w:tcW w:w="246" w:type="pct"/>
          </w:tcPr>
          <w:p w14:paraId="5B50F52E" w14:textId="77777777" w:rsidR="00575D76" w:rsidRPr="002A3A5B" w:rsidRDefault="00575D76" w:rsidP="007B020F">
            <w:pPr>
              <w:pStyle w:val="Footer"/>
              <w:tabs>
                <w:tab w:val="clear" w:pos="4320"/>
                <w:tab w:val="clear" w:pos="8640"/>
              </w:tabs>
              <w:spacing w:after="120"/>
              <w:jc w:val="center"/>
              <w:rPr>
                <w:rFonts w:ascii="Arial" w:hAnsi="Arial" w:cs="Arial"/>
                <w:b/>
                <w:lang w:val="en-GB"/>
              </w:rPr>
            </w:pPr>
            <w:r w:rsidRPr="002A3A5B">
              <w:rPr>
                <w:rFonts w:ascii="Arial" w:hAnsi="Arial" w:cs="Arial"/>
                <w:b/>
                <w:lang w:val="en-GB"/>
              </w:rPr>
              <w:t>5.1</w:t>
            </w:r>
          </w:p>
        </w:tc>
        <w:tc>
          <w:tcPr>
            <w:tcW w:w="2977" w:type="pct"/>
            <w:gridSpan w:val="27"/>
          </w:tcPr>
          <w:p w14:paraId="4BDACFA9" w14:textId="77777777" w:rsidR="00575D76" w:rsidRPr="002A3A5B" w:rsidRDefault="00575D76" w:rsidP="00D45105">
            <w:pPr>
              <w:jc w:val="both"/>
              <w:rPr>
                <w:rFonts w:ascii="Arial" w:hAnsi="Arial" w:cs="Arial"/>
                <w:b/>
                <w:bCs/>
              </w:rPr>
            </w:pPr>
            <w:r w:rsidRPr="002A3A5B">
              <w:rPr>
                <w:rFonts w:ascii="Arial" w:hAnsi="Arial" w:cs="Arial"/>
                <w:b/>
                <w:bCs/>
              </w:rPr>
              <w:t>Legal entity</w:t>
            </w:r>
          </w:p>
          <w:p w14:paraId="245D5A17" w14:textId="77777777" w:rsidR="00575D76" w:rsidRPr="002A3A5B" w:rsidRDefault="00575D76" w:rsidP="00D45105">
            <w:pPr>
              <w:jc w:val="both"/>
              <w:rPr>
                <w:rFonts w:ascii="Arial" w:hAnsi="Arial" w:cs="Arial"/>
              </w:rPr>
            </w:pPr>
            <w:r w:rsidRPr="002A3A5B">
              <w:rPr>
                <w:rFonts w:ascii="Arial" w:hAnsi="Arial" w:cs="Arial"/>
              </w:rPr>
              <w:t>The laboratory or the organization of which the laboratory is a part shall be an entity that can be held legally responsible for its activities.</w:t>
            </w:r>
          </w:p>
          <w:p w14:paraId="79677CF2" w14:textId="77777777" w:rsidR="00575D76" w:rsidRPr="00CF748D" w:rsidRDefault="00575D76" w:rsidP="00D45105">
            <w:pPr>
              <w:jc w:val="both"/>
              <w:rPr>
                <w:rFonts w:ascii="Arial" w:hAnsi="Arial" w:cs="Arial"/>
                <w:b/>
                <w:i/>
                <w:iCs/>
                <w:lang w:val="en-GB"/>
              </w:rPr>
            </w:pPr>
            <w:r w:rsidRPr="00CF748D">
              <w:rPr>
                <w:rFonts w:ascii="Arial" w:hAnsi="Arial" w:cs="Arial"/>
                <w:i/>
                <w:iCs/>
                <w:sz w:val="18"/>
              </w:rPr>
              <w:t>NOTE For the purposes of this document, a government laboratory is deemed to be a legal entity on the basis of its government status.</w:t>
            </w:r>
          </w:p>
        </w:tc>
        <w:tc>
          <w:tcPr>
            <w:tcW w:w="200" w:type="pct"/>
            <w:gridSpan w:val="2"/>
          </w:tcPr>
          <w:p w14:paraId="12314C26" w14:textId="77777777" w:rsidR="00575D76" w:rsidRPr="002A3A5B" w:rsidRDefault="00575D76" w:rsidP="00D45105">
            <w:pPr>
              <w:rPr>
                <w:rFonts w:ascii="Arial" w:hAnsi="Arial" w:cs="Arial"/>
                <w:b/>
                <w:lang w:val="en-GB"/>
              </w:rPr>
            </w:pPr>
          </w:p>
        </w:tc>
        <w:tc>
          <w:tcPr>
            <w:tcW w:w="295" w:type="pct"/>
            <w:gridSpan w:val="4"/>
          </w:tcPr>
          <w:p w14:paraId="08430794" w14:textId="77777777" w:rsidR="00575D76" w:rsidRPr="002A3A5B" w:rsidRDefault="00575D76" w:rsidP="00D45105">
            <w:pPr>
              <w:rPr>
                <w:rFonts w:ascii="Arial" w:hAnsi="Arial" w:cs="Arial"/>
                <w:b/>
                <w:lang w:val="en-GB"/>
              </w:rPr>
            </w:pPr>
          </w:p>
        </w:tc>
        <w:tc>
          <w:tcPr>
            <w:tcW w:w="1099" w:type="pct"/>
          </w:tcPr>
          <w:p w14:paraId="0E866DF8" w14:textId="77777777" w:rsidR="00575D76" w:rsidRPr="002A3A5B" w:rsidRDefault="00575D76" w:rsidP="00D45105">
            <w:pPr>
              <w:rPr>
                <w:rFonts w:ascii="Arial" w:hAnsi="Arial" w:cs="Arial"/>
                <w:b/>
                <w:lang w:val="en-GB"/>
              </w:rPr>
            </w:pPr>
          </w:p>
        </w:tc>
      </w:tr>
      <w:tr w:rsidR="00575D76" w:rsidRPr="002A3A5B" w14:paraId="4FCFCCC5" w14:textId="77777777" w:rsidTr="001663B3">
        <w:trPr>
          <w:cantSplit/>
        </w:trPr>
        <w:tc>
          <w:tcPr>
            <w:tcW w:w="183" w:type="pct"/>
            <w:vMerge/>
          </w:tcPr>
          <w:p w14:paraId="5BDED30A" w14:textId="77777777" w:rsidR="00575D76" w:rsidRPr="002A3A5B" w:rsidRDefault="00575D76" w:rsidP="007B020F">
            <w:pPr>
              <w:spacing w:before="40" w:after="120"/>
              <w:rPr>
                <w:rFonts w:ascii="Arial" w:hAnsi="Arial" w:cs="Arial"/>
                <w:lang w:val="en-GB"/>
              </w:rPr>
            </w:pPr>
          </w:p>
        </w:tc>
        <w:tc>
          <w:tcPr>
            <w:tcW w:w="246" w:type="pct"/>
            <w:vMerge w:val="restart"/>
          </w:tcPr>
          <w:p w14:paraId="0E52FD7A" w14:textId="77777777" w:rsidR="00575D76" w:rsidRPr="002A3A5B" w:rsidRDefault="00575D76" w:rsidP="00D45105">
            <w:pPr>
              <w:pStyle w:val="Footer"/>
              <w:tabs>
                <w:tab w:val="clear" w:pos="4320"/>
                <w:tab w:val="clear" w:pos="8640"/>
              </w:tabs>
              <w:jc w:val="center"/>
              <w:rPr>
                <w:rFonts w:ascii="Arial" w:hAnsi="Arial" w:cs="Arial"/>
                <w:b/>
                <w:lang w:val="en-GB"/>
              </w:rPr>
            </w:pPr>
            <w:r w:rsidRPr="002A3A5B">
              <w:rPr>
                <w:rFonts w:ascii="Arial" w:hAnsi="Arial" w:cs="Arial"/>
                <w:b/>
                <w:lang w:val="en-GB"/>
              </w:rPr>
              <w:t>5.2</w:t>
            </w:r>
          </w:p>
        </w:tc>
        <w:tc>
          <w:tcPr>
            <w:tcW w:w="2977" w:type="pct"/>
            <w:gridSpan w:val="27"/>
          </w:tcPr>
          <w:p w14:paraId="20D2F8CE" w14:textId="5E250161" w:rsidR="00575D76" w:rsidRPr="002A3A5B" w:rsidRDefault="00575D76" w:rsidP="00D45105">
            <w:pPr>
              <w:rPr>
                <w:rFonts w:ascii="Arial" w:hAnsi="Arial" w:cs="Arial"/>
                <w:b/>
                <w:bCs/>
                <w:lang w:val="en-GB"/>
              </w:rPr>
            </w:pPr>
            <w:r w:rsidRPr="002A3A5B">
              <w:rPr>
                <w:rFonts w:ascii="Arial" w:hAnsi="Arial" w:cs="Arial"/>
                <w:b/>
                <w:bCs/>
              </w:rPr>
              <w:t xml:space="preserve">Laboratory </w:t>
            </w:r>
            <w:r w:rsidR="00D45105">
              <w:rPr>
                <w:rFonts w:ascii="Arial" w:hAnsi="Arial" w:cs="Arial"/>
                <w:b/>
                <w:bCs/>
              </w:rPr>
              <w:t>D</w:t>
            </w:r>
            <w:r w:rsidRPr="002A3A5B">
              <w:rPr>
                <w:rFonts w:ascii="Arial" w:hAnsi="Arial" w:cs="Arial"/>
                <w:b/>
                <w:bCs/>
              </w:rPr>
              <w:t>irector</w:t>
            </w:r>
          </w:p>
        </w:tc>
        <w:tc>
          <w:tcPr>
            <w:tcW w:w="200" w:type="pct"/>
            <w:gridSpan w:val="2"/>
          </w:tcPr>
          <w:p w14:paraId="589FB540" w14:textId="77777777" w:rsidR="00575D76" w:rsidRPr="002A3A5B" w:rsidRDefault="00575D76" w:rsidP="00D45105">
            <w:pPr>
              <w:rPr>
                <w:rFonts w:ascii="Arial" w:hAnsi="Arial" w:cs="Arial"/>
                <w:b/>
                <w:lang w:val="en-GB"/>
              </w:rPr>
            </w:pPr>
          </w:p>
        </w:tc>
        <w:tc>
          <w:tcPr>
            <w:tcW w:w="295" w:type="pct"/>
            <w:gridSpan w:val="4"/>
          </w:tcPr>
          <w:p w14:paraId="01F93DDB" w14:textId="77777777" w:rsidR="00575D76" w:rsidRPr="002A3A5B" w:rsidRDefault="00575D76" w:rsidP="00D45105">
            <w:pPr>
              <w:rPr>
                <w:rFonts w:ascii="Arial" w:hAnsi="Arial" w:cs="Arial"/>
                <w:b/>
                <w:lang w:val="en-GB"/>
              </w:rPr>
            </w:pPr>
          </w:p>
        </w:tc>
        <w:tc>
          <w:tcPr>
            <w:tcW w:w="1099" w:type="pct"/>
          </w:tcPr>
          <w:p w14:paraId="51C6B9B9" w14:textId="77777777" w:rsidR="00575D76" w:rsidRPr="002A3A5B" w:rsidRDefault="00575D76" w:rsidP="00D45105">
            <w:pPr>
              <w:rPr>
                <w:rFonts w:ascii="Arial" w:hAnsi="Arial" w:cs="Arial"/>
                <w:b/>
                <w:lang w:val="en-GB"/>
              </w:rPr>
            </w:pPr>
          </w:p>
        </w:tc>
      </w:tr>
      <w:tr w:rsidR="00575D76" w:rsidRPr="002A3A5B" w14:paraId="5871C893" w14:textId="77777777" w:rsidTr="001663B3">
        <w:trPr>
          <w:cantSplit/>
        </w:trPr>
        <w:tc>
          <w:tcPr>
            <w:tcW w:w="183" w:type="pct"/>
            <w:vMerge/>
          </w:tcPr>
          <w:p w14:paraId="71EF74E2" w14:textId="77777777" w:rsidR="00575D76" w:rsidRPr="002A3A5B" w:rsidRDefault="00575D76" w:rsidP="007B020F">
            <w:pPr>
              <w:spacing w:before="40" w:after="120"/>
              <w:rPr>
                <w:rFonts w:ascii="Arial" w:hAnsi="Arial" w:cs="Arial"/>
                <w:lang w:val="en-GB"/>
              </w:rPr>
            </w:pPr>
          </w:p>
        </w:tc>
        <w:tc>
          <w:tcPr>
            <w:tcW w:w="246" w:type="pct"/>
            <w:vMerge/>
          </w:tcPr>
          <w:p w14:paraId="0A6401B5" w14:textId="77777777" w:rsidR="00575D76" w:rsidRPr="002A3A5B" w:rsidRDefault="00575D76"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tcPr>
          <w:p w14:paraId="39A23D1E" w14:textId="77777777" w:rsidR="00575D76" w:rsidRPr="002A3A5B" w:rsidRDefault="00575D76" w:rsidP="00D45105">
            <w:pPr>
              <w:jc w:val="both"/>
              <w:rPr>
                <w:rFonts w:ascii="Arial" w:hAnsi="Arial" w:cs="Arial"/>
                <w:b/>
                <w:bCs/>
              </w:rPr>
            </w:pPr>
            <w:r w:rsidRPr="002A3A5B">
              <w:rPr>
                <w:rFonts w:ascii="Arial" w:hAnsi="Arial" w:cs="Arial"/>
                <w:b/>
                <w:bCs/>
              </w:rPr>
              <w:t>5.2.1</w:t>
            </w:r>
          </w:p>
        </w:tc>
        <w:tc>
          <w:tcPr>
            <w:tcW w:w="2607" w:type="pct"/>
            <w:gridSpan w:val="24"/>
          </w:tcPr>
          <w:p w14:paraId="200F82DD" w14:textId="77777777" w:rsidR="00575D76" w:rsidRPr="002A3A5B" w:rsidRDefault="00575D76" w:rsidP="00D45105">
            <w:pPr>
              <w:jc w:val="both"/>
              <w:rPr>
                <w:rFonts w:ascii="Arial" w:hAnsi="Arial" w:cs="Arial"/>
                <w:b/>
                <w:bCs/>
              </w:rPr>
            </w:pPr>
            <w:r w:rsidRPr="002A3A5B">
              <w:rPr>
                <w:rFonts w:ascii="Arial" w:hAnsi="Arial" w:cs="Arial"/>
                <w:b/>
                <w:bCs/>
              </w:rPr>
              <w:t>Laboratory director competence</w:t>
            </w:r>
          </w:p>
          <w:p w14:paraId="0E1C1F65" w14:textId="77777777" w:rsidR="00575D76" w:rsidRPr="002A3A5B" w:rsidRDefault="00575D76" w:rsidP="00D45105">
            <w:pPr>
              <w:jc w:val="both"/>
              <w:rPr>
                <w:rFonts w:ascii="Arial" w:hAnsi="Arial" w:cs="Arial"/>
              </w:rPr>
            </w:pPr>
            <w:r w:rsidRPr="002A3A5B">
              <w:rPr>
                <w:rFonts w:ascii="Arial" w:hAnsi="Arial" w:cs="Arial"/>
              </w:rPr>
              <w:t>The laboratory shall be directed by a person, or persons however named, with the specified qualifications, competence, delegated authority, responsibility, and resources to fulfil the requirements of this document.</w:t>
            </w:r>
          </w:p>
        </w:tc>
        <w:tc>
          <w:tcPr>
            <w:tcW w:w="200" w:type="pct"/>
            <w:gridSpan w:val="2"/>
          </w:tcPr>
          <w:p w14:paraId="67ED27A0" w14:textId="77777777" w:rsidR="00575D76" w:rsidRPr="002A3A5B" w:rsidRDefault="00575D76" w:rsidP="00D45105">
            <w:pPr>
              <w:rPr>
                <w:rFonts w:ascii="Arial" w:hAnsi="Arial" w:cs="Arial"/>
                <w:b/>
                <w:lang w:val="en-GB"/>
              </w:rPr>
            </w:pPr>
          </w:p>
        </w:tc>
        <w:tc>
          <w:tcPr>
            <w:tcW w:w="295" w:type="pct"/>
            <w:gridSpan w:val="4"/>
          </w:tcPr>
          <w:p w14:paraId="10161F56" w14:textId="77777777" w:rsidR="00575D76" w:rsidRPr="002A3A5B" w:rsidRDefault="00575D76" w:rsidP="00D45105">
            <w:pPr>
              <w:rPr>
                <w:rFonts w:ascii="Arial" w:hAnsi="Arial" w:cs="Arial"/>
                <w:b/>
                <w:lang w:val="en-GB"/>
              </w:rPr>
            </w:pPr>
          </w:p>
        </w:tc>
        <w:tc>
          <w:tcPr>
            <w:tcW w:w="1099" w:type="pct"/>
          </w:tcPr>
          <w:p w14:paraId="3BBCE389" w14:textId="77777777" w:rsidR="00575D76" w:rsidRPr="002A3A5B" w:rsidRDefault="00575D76" w:rsidP="00D45105">
            <w:pPr>
              <w:rPr>
                <w:rFonts w:ascii="Arial" w:hAnsi="Arial" w:cs="Arial"/>
                <w:b/>
                <w:lang w:val="en-GB"/>
              </w:rPr>
            </w:pPr>
          </w:p>
        </w:tc>
      </w:tr>
      <w:tr w:rsidR="00575D76" w:rsidRPr="002A3A5B" w14:paraId="0FA4CF83" w14:textId="77777777" w:rsidTr="001663B3">
        <w:trPr>
          <w:cantSplit/>
        </w:trPr>
        <w:tc>
          <w:tcPr>
            <w:tcW w:w="183" w:type="pct"/>
            <w:vMerge/>
          </w:tcPr>
          <w:p w14:paraId="20288606" w14:textId="77777777" w:rsidR="00575D76" w:rsidRPr="002A3A5B" w:rsidRDefault="00575D76" w:rsidP="007B020F">
            <w:pPr>
              <w:spacing w:before="40" w:after="120"/>
              <w:rPr>
                <w:rFonts w:ascii="Arial" w:hAnsi="Arial" w:cs="Arial"/>
                <w:lang w:val="en-GB"/>
              </w:rPr>
            </w:pPr>
          </w:p>
        </w:tc>
        <w:tc>
          <w:tcPr>
            <w:tcW w:w="246" w:type="pct"/>
            <w:vMerge/>
          </w:tcPr>
          <w:p w14:paraId="4DAA46C1" w14:textId="77777777" w:rsidR="00575D76" w:rsidRPr="002A3A5B" w:rsidRDefault="00575D76"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tcPr>
          <w:p w14:paraId="18694B42" w14:textId="77777777" w:rsidR="00575D76" w:rsidRPr="002A3A5B" w:rsidRDefault="00575D76" w:rsidP="00D45105">
            <w:pPr>
              <w:jc w:val="both"/>
              <w:rPr>
                <w:rFonts w:ascii="Arial" w:hAnsi="Arial" w:cs="Arial"/>
                <w:b/>
                <w:bCs/>
              </w:rPr>
            </w:pPr>
            <w:r w:rsidRPr="002A3A5B">
              <w:rPr>
                <w:rFonts w:ascii="Arial" w:hAnsi="Arial" w:cs="Arial"/>
                <w:b/>
                <w:bCs/>
              </w:rPr>
              <w:t>5.2.2</w:t>
            </w:r>
          </w:p>
        </w:tc>
        <w:tc>
          <w:tcPr>
            <w:tcW w:w="2607" w:type="pct"/>
            <w:gridSpan w:val="24"/>
          </w:tcPr>
          <w:p w14:paraId="1A78E118" w14:textId="77777777" w:rsidR="00575D76" w:rsidRPr="002A3A5B" w:rsidRDefault="00575D76" w:rsidP="00D45105">
            <w:pPr>
              <w:jc w:val="both"/>
              <w:rPr>
                <w:rFonts w:ascii="Arial" w:hAnsi="Arial" w:cs="Arial"/>
                <w:b/>
                <w:bCs/>
              </w:rPr>
            </w:pPr>
            <w:r w:rsidRPr="002A3A5B">
              <w:rPr>
                <w:rFonts w:ascii="Arial" w:hAnsi="Arial" w:cs="Arial"/>
                <w:b/>
                <w:bCs/>
              </w:rPr>
              <w:t>Laboratory director responsibilities</w:t>
            </w:r>
          </w:p>
          <w:p w14:paraId="2A601F73" w14:textId="77777777" w:rsidR="00575D76" w:rsidRPr="002A3A5B" w:rsidRDefault="00575D76" w:rsidP="00D45105">
            <w:pPr>
              <w:jc w:val="both"/>
              <w:rPr>
                <w:rFonts w:ascii="Arial" w:hAnsi="Arial" w:cs="Arial"/>
              </w:rPr>
            </w:pPr>
            <w:r w:rsidRPr="002A3A5B">
              <w:rPr>
                <w:rFonts w:ascii="Arial" w:hAnsi="Arial" w:cs="Arial"/>
              </w:rPr>
              <w:t>The laboratory director is responsible for the implementation of the management system, including the application of risk management to all aspects of the laboratory operations so that risks to patient care and opportunities to improve are systematically identified and addressed.</w:t>
            </w:r>
          </w:p>
          <w:p w14:paraId="44A34E6D" w14:textId="77777777" w:rsidR="00575D76" w:rsidRPr="002A3A5B" w:rsidRDefault="00575D76" w:rsidP="00D45105">
            <w:pPr>
              <w:jc w:val="both"/>
              <w:rPr>
                <w:rFonts w:ascii="Arial" w:hAnsi="Arial" w:cs="Arial"/>
                <w:b/>
                <w:bCs/>
              </w:rPr>
            </w:pPr>
            <w:r w:rsidRPr="002A3A5B">
              <w:rPr>
                <w:rFonts w:ascii="Arial" w:hAnsi="Arial" w:cs="Arial"/>
              </w:rPr>
              <w:t>The duties and responsibilities of the laboratory director shall be documented.</w:t>
            </w:r>
          </w:p>
        </w:tc>
        <w:tc>
          <w:tcPr>
            <w:tcW w:w="200" w:type="pct"/>
            <w:gridSpan w:val="2"/>
          </w:tcPr>
          <w:p w14:paraId="480488A9" w14:textId="77777777" w:rsidR="00575D76" w:rsidRPr="002A3A5B" w:rsidRDefault="00575D76" w:rsidP="00D45105">
            <w:pPr>
              <w:rPr>
                <w:rFonts w:ascii="Arial" w:hAnsi="Arial" w:cs="Arial"/>
                <w:b/>
                <w:lang w:val="en-GB"/>
              </w:rPr>
            </w:pPr>
          </w:p>
        </w:tc>
        <w:tc>
          <w:tcPr>
            <w:tcW w:w="295" w:type="pct"/>
            <w:gridSpan w:val="4"/>
          </w:tcPr>
          <w:p w14:paraId="70FB85CC" w14:textId="77777777" w:rsidR="00575D76" w:rsidRPr="002A3A5B" w:rsidRDefault="00575D76" w:rsidP="00D45105">
            <w:pPr>
              <w:rPr>
                <w:rFonts w:ascii="Arial" w:hAnsi="Arial" w:cs="Arial"/>
                <w:b/>
                <w:lang w:val="en-GB"/>
              </w:rPr>
            </w:pPr>
          </w:p>
        </w:tc>
        <w:tc>
          <w:tcPr>
            <w:tcW w:w="1099" w:type="pct"/>
          </w:tcPr>
          <w:p w14:paraId="7C48CB1B" w14:textId="77777777" w:rsidR="00575D76" w:rsidRPr="002A3A5B" w:rsidRDefault="00575D76" w:rsidP="00D45105">
            <w:pPr>
              <w:rPr>
                <w:rFonts w:ascii="Arial" w:hAnsi="Arial" w:cs="Arial"/>
                <w:b/>
                <w:lang w:val="en-GB"/>
              </w:rPr>
            </w:pPr>
          </w:p>
        </w:tc>
      </w:tr>
      <w:tr w:rsidR="00575D76" w:rsidRPr="002A3A5B" w14:paraId="53AD5FAA" w14:textId="77777777" w:rsidTr="001663B3">
        <w:trPr>
          <w:cantSplit/>
        </w:trPr>
        <w:tc>
          <w:tcPr>
            <w:tcW w:w="183" w:type="pct"/>
            <w:vMerge/>
          </w:tcPr>
          <w:p w14:paraId="40B97C14" w14:textId="77777777" w:rsidR="00575D76" w:rsidRPr="002A3A5B" w:rsidRDefault="00575D76" w:rsidP="007B020F">
            <w:pPr>
              <w:spacing w:before="40" w:after="120"/>
              <w:rPr>
                <w:rFonts w:ascii="Arial" w:hAnsi="Arial" w:cs="Arial"/>
                <w:lang w:val="en-GB"/>
              </w:rPr>
            </w:pPr>
          </w:p>
        </w:tc>
        <w:tc>
          <w:tcPr>
            <w:tcW w:w="246" w:type="pct"/>
            <w:vMerge/>
          </w:tcPr>
          <w:p w14:paraId="26D9DA8B" w14:textId="77777777" w:rsidR="00575D76" w:rsidRPr="002A3A5B" w:rsidRDefault="00575D76"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tcPr>
          <w:p w14:paraId="0EA1C0B8" w14:textId="77777777" w:rsidR="00575D76" w:rsidRPr="002A3A5B" w:rsidRDefault="00575D76" w:rsidP="00D45105">
            <w:pPr>
              <w:jc w:val="both"/>
              <w:rPr>
                <w:rFonts w:ascii="Arial" w:hAnsi="Arial" w:cs="Arial"/>
                <w:b/>
                <w:bCs/>
              </w:rPr>
            </w:pPr>
            <w:r w:rsidRPr="002A3A5B">
              <w:rPr>
                <w:rFonts w:ascii="Arial" w:hAnsi="Arial" w:cs="Arial"/>
                <w:b/>
                <w:bCs/>
              </w:rPr>
              <w:t>5.2.3</w:t>
            </w:r>
          </w:p>
        </w:tc>
        <w:tc>
          <w:tcPr>
            <w:tcW w:w="2607" w:type="pct"/>
            <w:gridSpan w:val="24"/>
          </w:tcPr>
          <w:p w14:paraId="6E6B0B7D" w14:textId="77777777" w:rsidR="00575D76" w:rsidRPr="002A3A5B" w:rsidRDefault="00575D76" w:rsidP="00D45105">
            <w:pPr>
              <w:jc w:val="both"/>
              <w:rPr>
                <w:rFonts w:ascii="Arial" w:hAnsi="Arial" w:cs="Arial"/>
                <w:b/>
                <w:bCs/>
              </w:rPr>
            </w:pPr>
            <w:r w:rsidRPr="002A3A5B">
              <w:rPr>
                <w:rFonts w:ascii="Arial" w:hAnsi="Arial" w:cs="Arial"/>
                <w:b/>
                <w:bCs/>
              </w:rPr>
              <w:t>Delegation of duties</w:t>
            </w:r>
          </w:p>
          <w:p w14:paraId="1BA4A08A" w14:textId="77777777" w:rsidR="00575D76" w:rsidRPr="002A3A5B" w:rsidRDefault="00575D76" w:rsidP="00D45105">
            <w:pPr>
              <w:jc w:val="both"/>
              <w:rPr>
                <w:rFonts w:ascii="Arial" w:hAnsi="Arial" w:cs="Arial"/>
              </w:rPr>
            </w:pPr>
            <w:r w:rsidRPr="002A3A5B">
              <w:rPr>
                <w:rFonts w:ascii="Arial" w:hAnsi="Arial" w:cs="Arial"/>
              </w:rPr>
              <w:t>The laboratory director may delegate either selected duties or responsibilities, or both, to qualified and competent personnel and such delegation shall be documented. However, the laboratory director shall maintain the ultimate responsibility for the overall operation of the laboratory.</w:t>
            </w:r>
          </w:p>
        </w:tc>
        <w:tc>
          <w:tcPr>
            <w:tcW w:w="200" w:type="pct"/>
            <w:gridSpan w:val="2"/>
          </w:tcPr>
          <w:p w14:paraId="15AF97CA" w14:textId="77777777" w:rsidR="00575D76" w:rsidRPr="002A3A5B" w:rsidRDefault="00575D76" w:rsidP="00D45105">
            <w:pPr>
              <w:rPr>
                <w:rFonts w:ascii="Arial" w:hAnsi="Arial" w:cs="Arial"/>
                <w:b/>
                <w:lang w:val="en-GB"/>
              </w:rPr>
            </w:pPr>
          </w:p>
        </w:tc>
        <w:tc>
          <w:tcPr>
            <w:tcW w:w="295" w:type="pct"/>
            <w:gridSpan w:val="4"/>
          </w:tcPr>
          <w:p w14:paraId="0C5EE911" w14:textId="77777777" w:rsidR="00575D76" w:rsidRPr="002A3A5B" w:rsidRDefault="00575D76" w:rsidP="00D45105">
            <w:pPr>
              <w:rPr>
                <w:rFonts w:ascii="Arial" w:hAnsi="Arial" w:cs="Arial"/>
                <w:b/>
                <w:lang w:val="en-GB"/>
              </w:rPr>
            </w:pPr>
          </w:p>
        </w:tc>
        <w:tc>
          <w:tcPr>
            <w:tcW w:w="1099" w:type="pct"/>
          </w:tcPr>
          <w:p w14:paraId="301FEBFF" w14:textId="77777777" w:rsidR="00575D76" w:rsidRPr="002A3A5B" w:rsidRDefault="00575D76" w:rsidP="00D45105">
            <w:pPr>
              <w:rPr>
                <w:rFonts w:ascii="Arial" w:hAnsi="Arial" w:cs="Arial"/>
                <w:b/>
                <w:lang w:val="en-GB"/>
              </w:rPr>
            </w:pPr>
          </w:p>
        </w:tc>
      </w:tr>
      <w:tr w:rsidR="00C42ED3" w:rsidRPr="002A3A5B" w14:paraId="25A571A4" w14:textId="77777777" w:rsidTr="001663B3">
        <w:trPr>
          <w:cantSplit/>
        </w:trPr>
        <w:tc>
          <w:tcPr>
            <w:tcW w:w="183" w:type="pct"/>
            <w:vMerge/>
          </w:tcPr>
          <w:p w14:paraId="3D3BE848" w14:textId="77777777" w:rsidR="00C42ED3" w:rsidRPr="002A3A5B" w:rsidRDefault="00C42ED3" w:rsidP="007B020F">
            <w:pPr>
              <w:spacing w:before="40" w:after="120"/>
              <w:rPr>
                <w:rFonts w:ascii="Arial" w:hAnsi="Arial" w:cs="Arial"/>
                <w:lang w:val="en-GB"/>
              </w:rPr>
            </w:pPr>
          </w:p>
        </w:tc>
        <w:tc>
          <w:tcPr>
            <w:tcW w:w="246" w:type="pct"/>
            <w:vMerge w:val="restart"/>
          </w:tcPr>
          <w:p w14:paraId="3E4ADEBC"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
                <w:lang w:val="en-GB"/>
              </w:rPr>
            </w:pPr>
            <w:r w:rsidRPr="002A3A5B">
              <w:rPr>
                <w:rFonts w:ascii="Arial" w:hAnsi="Arial" w:cs="Arial"/>
                <w:b/>
                <w:lang w:val="en-GB"/>
              </w:rPr>
              <w:t>5.3</w:t>
            </w:r>
          </w:p>
        </w:tc>
        <w:tc>
          <w:tcPr>
            <w:tcW w:w="2977" w:type="pct"/>
            <w:gridSpan w:val="27"/>
          </w:tcPr>
          <w:p w14:paraId="594F9E33" w14:textId="77777777" w:rsidR="00C42ED3" w:rsidRPr="002A3A5B" w:rsidRDefault="00C42ED3" w:rsidP="00D45105">
            <w:pPr>
              <w:jc w:val="both"/>
              <w:rPr>
                <w:rFonts w:ascii="Arial" w:hAnsi="Arial" w:cs="Arial"/>
                <w:b/>
                <w:bCs/>
                <w:lang w:val="en-GB"/>
              </w:rPr>
            </w:pPr>
            <w:r w:rsidRPr="002A3A5B">
              <w:rPr>
                <w:rFonts w:ascii="Arial" w:hAnsi="Arial" w:cs="Arial"/>
                <w:b/>
                <w:bCs/>
              </w:rPr>
              <w:t>Laboratory activities</w:t>
            </w:r>
          </w:p>
        </w:tc>
        <w:tc>
          <w:tcPr>
            <w:tcW w:w="200" w:type="pct"/>
            <w:gridSpan w:val="2"/>
          </w:tcPr>
          <w:p w14:paraId="5E74E471" w14:textId="77777777" w:rsidR="00C42ED3" w:rsidRPr="002A3A5B" w:rsidRDefault="00C42ED3" w:rsidP="00D45105">
            <w:pPr>
              <w:rPr>
                <w:rFonts w:ascii="Arial" w:hAnsi="Arial" w:cs="Arial"/>
                <w:b/>
                <w:lang w:val="en-GB"/>
              </w:rPr>
            </w:pPr>
          </w:p>
        </w:tc>
        <w:tc>
          <w:tcPr>
            <w:tcW w:w="295" w:type="pct"/>
            <w:gridSpan w:val="4"/>
          </w:tcPr>
          <w:p w14:paraId="456C9BB1" w14:textId="77777777" w:rsidR="00C42ED3" w:rsidRPr="002A3A5B" w:rsidRDefault="00C42ED3" w:rsidP="00D45105">
            <w:pPr>
              <w:rPr>
                <w:rFonts w:ascii="Arial" w:hAnsi="Arial" w:cs="Arial"/>
                <w:b/>
                <w:lang w:val="en-GB"/>
              </w:rPr>
            </w:pPr>
          </w:p>
        </w:tc>
        <w:tc>
          <w:tcPr>
            <w:tcW w:w="1099" w:type="pct"/>
          </w:tcPr>
          <w:p w14:paraId="729DAA91" w14:textId="77777777" w:rsidR="00C42ED3" w:rsidRPr="002A3A5B" w:rsidRDefault="00C42ED3" w:rsidP="00D45105">
            <w:pPr>
              <w:rPr>
                <w:rFonts w:ascii="Arial" w:hAnsi="Arial" w:cs="Arial"/>
                <w:b/>
                <w:lang w:val="en-GB"/>
              </w:rPr>
            </w:pPr>
          </w:p>
        </w:tc>
      </w:tr>
      <w:tr w:rsidR="00C42ED3" w:rsidRPr="002A3A5B" w14:paraId="070FFD2E" w14:textId="77777777" w:rsidTr="001663B3">
        <w:trPr>
          <w:cantSplit/>
        </w:trPr>
        <w:tc>
          <w:tcPr>
            <w:tcW w:w="183" w:type="pct"/>
            <w:vMerge/>
          </w:tcPr>
          <w:p w14:paraId="570568E2" w14:textId="77777777" w:rsidR="00C42ED3" w:rsidRPr="002A3A5B" w:rsidRDefault="00C42ED3" w:rsidP="007B020F">
            <w:pPr>
              <w:spacing w:before="40" w:after="120"/>
              <w:rPr>
                <w:rFonts w:ascii="Arial" w:hAnsi="Arial" w:cs="Arial"/>
                <w:lang w:val="en-GB"/>
              </w:rPr>
            </w:pPr>
          </w:p>
        </w:tc>
        <w:tc>
          <w:tcPr>
            <w:tcW w:w="246" w:type="pct"/>
            <w:vMerge/>
          </w:tcPr>
          <w:p w14:paraId="05958ACF"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tcPr>
          <w:p w14:paraId="54FADF78" w14:textId="77777777" w:rsidR="00C42ED3" w:rsidRPr="002A3A5B" w:rsidRDefault="00C42ED3" w:rsidP="00D45105">
            <w:pPr>
              <w:jc w:val="both"/>
              <w:rPr>
                <w:rFonts w:ascii="Arial" w:hAnsi="Arial" w:cs="Arial"/>
                <w:b/>
                <w:bCs/>
              </w:rPr>
            </w:pPr>
            <w:r w:rsidRPr="002A3A5B">
              <w:rPr>
                <w:rFonts w:ascii="Arial" w:hAnsi="Arial" w:cs="Arial"/>
                <w:b/>
                <w:bCs/>
              </w:rPr>
              <w:t>5.3.1</w:t>
            </w:r>
          </w:p>
        </w:tc>
        <w:tc>
          <w:tcPr>
            <w:tcW w:w="2607" w:type="pct"/>
            <w:gridSpan w:val="24"/>
          </w:tcPr>
          <w:p w14:paraId="375BE83E" w14:textId="77777777" w:rsidR="00C42ED3" w:rsidRPr="002A3A5B" w:rsidRDefault="00C42ED3" w:rsidP="00D45105">
            <w:pPr>
              <w:jc w:val="both"/>
              <w:rPr>
                <w:rFonts w:ascii="Arial" w:hAnsi="Arial" w:cs="Arial"/>
                <w:b/>
                <w:bCs/>
              </w:rPr>
            </w:pPr>
            <w:r w:rsidRPr="002A3A5B">
              <w:rPr>
                <w:rFonts w:ascii="Arial" w:hAnsi="Arial" w:cs="Arial"/>
                <w:b/>
                <w:bCs/>
              </w:rPr>
              <w:t>General</w:t>
            </w:r>
          </w:p>
          <w:p w14:paraId="5BE970B5" w14:textId="77777777" w:rsidR="00C42ED3" w:rsidRPr="002A3A5B" w:rsidRDefault="00C42ED3" w:rsidP="00D45105">
            <w:pPr>
              <w:jc w:val="both"/>
              <w:rPr>
                <w:rFonts w:ascii="Arial" w:hAnsi="Arial" w:cs="Arial"/>
              </w:rPr>
            </w:pPr>
            <w:r w:rsidRPr="002A3A5B">
              <w:rPr>
                <w:rFonts w:ascii="Arial" w:hAnsi="Arial" w:cs="Arial"/>
              </w:rPr>
              <w:t>The laboratory shall specify and document the range of laboratory activities, including laboratory activities performed at sites other than the main location (e.g. POCT, sample collection) for which it conforms with this document. The laboratory shall only claim conformity with this document for this range of laboratory activities, which excludes externally provided laboratory activities on an ongoing basis.</w:t>
            </w:r>
          </w:p>
        </w:tc>
        <w:tc>
          <w:tcPr>
            <w:tcW w:w="200" w:type="pct"/>
            <w:gridSpan w:val="2"/>
          </w:tcPr>
          <w:p w14:paraId="2595B5F5" w14:textId="77777777" w:rsidR="00C42ED3" w:rsidRPr="002A3A5B" w:rsidRDefault="00C42ED3" w:rsidP="00D45105">
            <w:pPr>
              <w:rPr>
                <w:rFonts w:ascii="Arial" w:hAnsi="Arial" w:cs="Arial"/>
                <w:b/>
                <w:lang w:val="en-GB"/>
              </w:rPr>
            </w:pPr>
          </w:p>
        </w:tc>
        <w:tc>
          <w:tcPr>
            <w:tcW w:w="295" w:type="pct"/>
            <w:gridSpan w:val="4"/>
          </w:tcPr>
          <w:p w14:paraId="7B72488C" w14:textId="77777777" w:rsidR="00C42ED3" w:rsidRPr="002A3A5B" w:rsidRDefault="00C42ED3" w:rsidP="00D45105">
            <w:pPr>
              <w:rPr>
                <w:rFonts w:ascii="Arial" w:hAnsi="Arial" w:cs="Arial"/>
                <w:b/>
                <w:lang w:val="en-GB"/>
              </w:rPr>
            </w:pPr>
          </w:p>
        </w:tc>
        <w:tc>
          <w:tcPr>
            <w:tcW w:w="1099" w:type="pct"/>
          </w:tcPr>
          <w:p w14:paraId="6A562D2D" w14:textId="77777777" w:rsidR="00C42ED3" w:rsidRPr="002A3A5B" w:rsidRDefault="00C42ED3" w:rsidP="00D45105">
            <w:pPr>
              <w:rPr>
                <w:rFonts w:ascii="Arial" w:hAnsi="Arial" w:cs="Arial"/>
                <w:b/>
                <w:lang w:val="en-GB"/>
              </w:rPr>
            </w:pPr>
          </w:p>
        </w:tc>
      </w:tr>
      <w:tr w:rsidR="00C42ED3" w:rsidRPr="002A3A5B" w14:paraId="60D1CF11" w14:textId="77777777" w:rsidTr="001663B3">
        <w:trPr>
          <w:cantSplit/>
        </w:trPr>
        <w:tc>
          <w:tcPr>
            <w:tcW w:w="183" w:type="pct"/>
            <w:vMerge/>
          </w:tcPr>
          <w:p w14:paraId="0B707B6C" w14:textId="77777777" w:rsidR="00C42ED3" w:rsidRPr="002A3A5B" w:rsidRDefault="00C42ED3" w:rsidP="007B020F">
            <w:pPr>
              <w:spacing w:before="40" w:after="120"/>
              <w:rPr>
                <w:rFonts w:ascii="Arial" w:hAnsi="Arial" w:cs="Arial"/>
                <w:lang w:val="en-GB"/>
              </w:rPr>
            </w:pPr>
          </w:p>
        </w:tc>
        <w:tc>
          <w:tcPr>
            <w:tcW w:w="246" w:type="pct"/>
            <w:vMerge/>
          </w:tcPr>
          <w:p w14:paraId="753B8A11"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tcPr>
          <w:p w14:paraId="082C91FC" w14:textId="77777777" w:rsidR="00C42ED3" w:rsidRPr="002A3A5B" w:rsidRDefault="00C42ED3" w:rsidP="00D45105">
            <w:pPr>
              <w:jc w:val="both"/>
              <w:rPr>
                <w:rFonts w:ascii="Arial" w:hAnsi="Arial" w:cs="Arial"/>
                <w:b/>
                <w:bCs/>
              </w:rPr>
            </w:pPr>
            <w:r w:rsidRPr="002A3A5B">
              <w:rPr>
                <w:rFonts w:ascii="Arial" w:hAnsi="Arial" w:cs="Arial"/>
                <w:b/>
                <w:bCs/>
              </w:rPr>
              <w:t>5.3.2</w:t>
            </w:r>
          </w:p>
        </w:tc>
        <w:tc>
          <w:tcPr>
            <w:tcW w:w="2607" w:type="pct"/>
            <w:gridSpan w:val="24"/>
          </w:tcPr>
          <w:p w14:paraId="30E921ED" w14:textId="77777777" w:rsidR="00C42ED3" w:rsidRPr="002A3A5B" w:rsidRDefault="00C42ED3" w:rsidP="00D45105">
            <w:pPr>
              <w:jc w:val="both"/>
              <w:rPr>
                <w:rFonts w:ascii="Arial" w:hAnsi="Arial" w:cs="Arial"/>
                <w:b/>
                <w:bCs/>
              </w:rPr>
            </w:pPr>
            <w:r w:rsidRPr="002A3A5B">
              <w:rPr>
                <w:rFonts w:ascii="Arial" w:hAnsi="Arial" w:cs="Arial"/>
                <w:b/>
                <w:bCs/>
              </w:rPr>
              <w:t>Conformance with requirements</w:t>
            </w:r>
          </w:p>
          <w:p w14:paraId="7AC74F78" w14:textId="77777777" w:rsidR="00C42ED3" w:rsidRPr="002A3A5B" w:rsidRDefault="00C42ED3" w:rsidP="00D45105">
            <w:pPr>
              <w:jc w:val="both"/>
              <w:rPr>
                <w:rFonts w:ascii="Arial" w:hAnsi="Arial" w:cs="Arial"/>
              </w:rPr>
            </w:pPr>
            <w:r w:rsidRPr="002A3A5B">
              <w:rPr>
                <w:rFonts w:ascii="Arial" w:hAnsi="Arial" w:cs="Arial"/>
              </w:rPr>
              <w:t>Laboratory activities shall be carried out in such a way as to meet the requirements of this document, the users, regulatory authorities and organizations providing recognition. This applies to the complete range of specified and documented laboratory activities, regardless of where the service is provided.</w:t>
            </w:r>
          </w:p>
        </w:tc>
        <w:tc>
          <w:tcPr>
            <w:tcW w:w="200" w:type="pct"/>
            <w:gridSpan w:val="2"/>
          </w:tcPr>
          <w:p w14:paraId="4B40AEA5" w14:textId="77777777" w:rsidR="00C42ED3" w:rsidRPr="002A3A5B" w:rsidRDefault="00C42ED3" w:rsidP="00D45105">
            <w:pPr>
              <w:rPr>
                <w:rFonts w:ascii="Arial" w:hAnsi="Arial" w:cs="Arial"/>
                <w:b/>
                <w:lang w:val="en-GB"/>
              </w:rPr>
            </w:pPr>
          </w:p>
        </w:tc>
        <w:tc>
          <w:tcPr>
            <w:tcW w:w="295" w:type="pct"/>
            <w:gridSpan w:val="4"/>
          </w:tcPr>
          <w:p w14:paraId="0B78DA1E" w14:textId="77777777" w:rsidR="00C42ED3" w:rsidRPr="002A3A5B" w:rsidRDefault="00C42ED3" w:rsidP="00D45105">
            <w:pPr>
              <w:rPr>
                <w:rFonts w:ascii="Arial" w:hAnsi="Arial" w:cs="Arial"/>
                <w:b/>
                <w:lang w:val="en-GB"/>
              </w:rPr>
            </w:pPr>
          </w:p>
        </w:tc>
        <w:tc>
          <w:tcPr>
            <w:tcW w:w="1099" w:type="pct"/>
          </w:tcPr>
          <w:p w14:paraId="36547323" w14:textId="77777777" w:rsidR="00C42ED3" w:rsidRPr="002A3A5B" w:rsidRDefault="00C42ED3" w:rsidP="00D45105">
            <w:pPr>
              <w:rPr>
                <w:rFonts w:ascii="Arial" w:hAnsi="Arial" w:cs="Arial"/>
                <w:b/>
                <w:lang w:val="en-GB"/>
              </w:rPr>
            </w:pPr>
          </w:p>
        </w:tc>
      </w:tr>
      <w:tr w:rsidR="00C42ED3" w:rsidRPr="002A3A5B" w14:paraId="226C24C8" w14:textId="77777777" w:rsidTr="001663B3">
        <w:trPr>
          <w:cantSplit/>
        </w:trPr>
        <w:tc>
          <w:tcPr>
            <w:tcW w:w="183" w:type="pct"/>
            <w:vMerge/>
          </w:tcPr>
          <w:p w14:paraId="6C01B8B5" w14:textId="77777777" w:rsidR="00C42ED3" w:rsidRPr="002A3A5B" w:rsidRDefault="00C42ED3" w:rsidP="007B020F">
            <w:pPr>
              <w:spacing w:before="40" w:after="120"/>
              <w:rPr>
                <w:rFonts w:ascii="Arial" w:hAnsi="Arial" w:cs="Arial"/>
                <w:lang w:val="en-GB"/>
              </w:rPr>
            </w:pPr>
          </w:p>
        </w:tc>
        <w:tc>
          <w:tcPr>
            <w:tcW w:w="246" w:type="pct"/>
            <w:vMerge/>
          </w:tcPr>
          <w:p w14:paraId="1917E96C"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val="restart"/>
          </w:tcPr>
          <w:p w14:paraId="45629CD7" w14:textId="77777777" w:rsidR="00C42ED3" w:rsidRPr="002A3A5B" w:rsidRDefault="00C42ED3" w:rsidP="00D45105">
            <w:pPr>
              <w:jc w:val="both"/>
              <w:rPr>
                <w:rFonts w:ascii="Arial" w:hAnsi="Arial" w:cs="Arial"/>
                <w:b/>
                <w:bCs/>
              </w:rPr>
            </w:pPr>
            <w:r w:rsidRPr="002A3A5B">
              <w:rPr>
                <w:rFonts w:ascii="Arial" w:hAnsi="Arial" w:cs="Arial"/>
                <w:b/>
                <w:bCs/>
              </w:rPr>
              <w:t>5.3.3</w:t>
            </w:r>
          </w:p>
        </w:tc>
        <w:tc>
          <w:tcPr>
            <w:tcW w:w="2607" w:type="pct"/>
            <w:gridSpan w:val="24"/>
          </w:tcPr>
          <w:p w14:paraId="7327BE51" w14:textId="77777777" w:rsidR="00C42ED3" w:rsidRPr="002A3A5B" w:rsidRDefault="00C42ED3" w:rsidP="00D45105">
            <w:pPr>
              <w:jc w:val="both"/>
              <w:rPr>
                <w:rFonts w:ascii="Arial" w:hAnsi="Arial" w:cs="Arial"/>
                <w:b/>
                <w:bCs/>
              </w:rPr>
            </w:pPr>
            <w:r w:rsidRPr="002A3A5B">
              <w:rPr>
                <w:rFonts w:ascii="Arial" w:hAnsi="Arial" w:cs="Arial"/>
                <w:b/>
                <w:bCs/>
              </w:rPr>
              <w:t>Advisory activities</w:t>
            </w:r>
          </w:p>
          <w:p w14:paraId="56BD1DF0" w14:textId="77777777" w:rsidR="00C42ED3" w:rsidRPr="002A3A5B" w:rsidRDefault="00C42ED3" w:rsidP="00D45105">
            <w:pPr>
              <w:jc w:val="both"/>
              <w:rPr>
                <w:rFonts w:ascii="Arial" w:hAnsi="Arial" w:cs="Arial"/>
              </w:rPr>
            </w:pPr>
            <w:r w:rsidRPr="002A3A5B">
              <w:rPr>
                <w:rFonts w:ascii="Arial" w:hAnsi="Arial" w:cs="Arial"/>
              </w:rPr>
              <w:t>Laboratory management shall ensure that appropriate laboratory advice and interpretation are available and meet the needs of patients and users.</w:t>
            </w:r>
          </w:p>
        </w:tc>
        <w:tc>
          <w:tcPr>
            <w:tcW w:w="200" w:type="pct"/>
            <w:gridSpan w:val="2"/>
          </w:tcPr>
          <w:p w14:paraId="30326B69" w14:textId="77777777" w:rsidR="00C42ED3" w:rsidRPr="002A3A5B" w:rsidRDefault="00C42ED3" w:rsidP="00D45105">
            <w:pPr>
              <w:rPr>
                <w:rFonts w:ascii="Arial" w:hAnsi="Arial" w:cs="Arial"/>
                <w:b/>
                <w:lang w:val="en-GB"/>
              </w:rPr>
            </w:pPr>
          </w:p>
        </w:tc>
        <w:tc>
          <w:tcPr>
            <w:tcW w:w="295" w:type="pct"/>
            <w:gridSpan w:val="4"/>
          </w:tcPr>
          <w:p w14:paraId="194F7237" w14:textId="77777777" w:rsidR="00C42ED3" w:rsidRPr="002A3A5B" w:rsidRDefault="00C42ED3" w:rsidP="00D45105">
            <w:pPr>
              <w:rPr>
                <w:rFonts w:ascii="Arial" w:hAnsi="Arial" w:cs="Arial"/>
                <w:b/>
                <w:lang w:val="en-GB"/>
              </w:rPr>
            </w:pPr>
          </w:p>
        </w:tc>
        <w:tc>
          <w:tcPr>
            <w:tcW w:w="1099" w:type="pct"/>
          </w:tcPr>
          <w:p w14:paraId="17DD5E02" w14:textId="77777777" w:rsidR="00C42ED3" w:rsidRPr="002A3A5B" w:rsidRDefault="00C42ED3" w:rsidP="00D45105">
            <w:pPr>
              <w:rPr>
                <w:rFonts w:ascii="Arial" w:hAnsi="Arial" w:cs="Arial"/>
                <w:b/>
                <w:lang w:val="en-GB"/>
              </w:rPr>
            </w:pPr>
          </w:p>
        </w:tc>
      </w:tr>
      <w:tr w:rsidR="00C42ED3" w:rsidRPr="002A3A5B" w14:paraId="1B34490E" w14:textId="77777777" w:rsidTr="001663B3">
        <w:trPr>
          <w:cantSplit/>
        </w:trPr>
        <w:tc>
          <w:tcPr>
            <w:tcW w:w="183" w:type="pct"/>
            <w:vMerge/>
          </w:tcPr>
          <w:p w14:paraId="29CBCD05" w14:textId="77777777" w:rsidR="00C42ED3" w:rsidRPr="002A3A5B" w:rsidRDefault="00C42ED3" w:rsidP="007B020F">
            <w:pPr>
              <w:spacing w:before="40" w:after="120"/>
              <w:rPr>
                <w:rFonts w:ascii="Arial" w:hAnsi="Arial" w:cs="Arial"/>
                <w:lang w:val="en-GB"/>
              </w:rPr>
            </w:pPr>
          </w:p>
        </w:tc>
        <w:tc>
          <w:tcPr>
            <w:tcW w:w="246" w:type="pct"/>
            <w:vMerge/>
          </w:tcPr>
          <w:p w14:paraId="0A8513C8"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2E54A6C4" w14:textId="77777777" w:rsidR="00C42ED3" w:rsidRPr="002A3A5B" w:rsidRDefault="00C42ED3" w:rsidP="00D45105">
            <w:pPr>
              <w:jc w:val="both"/>
              <w:rPr>
                <w:rFonts w:ascii="Arial" w:hAnsi="Arial" w:cs="Arial"/>
                <w:b/>
                <w:bCs/>
              </w:rPr>
            </w:pPr>
          </w:p>
        </w:tc>
        <w:tc>
          <w:tcPr>
            <w:tcW w:w="2607" w:type="pct"/>
            <w:gridSpan w:val="24"/>
          </w:tcPr>
          <w:p w14:paraId="008E6F25" w14:textId="77777777" w:rsidR="00C42ED3" w:rsidRPr="002A3A5B" w:rsidRDefault="00C42ED3" w:rsidP="00D45105">
            <w:pPr>
              <w:jc w:val="both"/>
              <w:rPr>
                <w:rFonts w:ascii="Arial" w:hAnsi="Arial" w:cs="Arial"/>
                <w:b/>
                <w:bCs/>
              </w:rPr>
            </w:pPr>
            <w:r w:rsidRPr="002A3A5B">
              <w:rPr>
                <w:rFonts w:ascii="Arial" w:hAnsi="Arial" w:cs="Arial"/>
              </w:rPr>
              <w:t>The laboratory shall establish arrangements for communicating with laboratory users on the following when applicable:</w:t>
            </w:r>
          </w:p>
        </w:tc>
        <w:tc>
          <w:tcPr>
            <w:tcW w:w="200" w:type="pct"/>
            <w:gridSpan w:val="2"/>
          </w:tcPr>
          <w:p w14:paraId="734A8BEC" w14:textId="77777777" w:rsidR="00C42ED3" w:rsidRPr="002A3A5B" w:rsidRDefault="00C42ED3" w:rsidP="00D45105">
            <w:pPr>
              <w:rPr>
                <w:rFonts w:ascii="Arial" w:hAnsi="Arial" w:cs="Arial"/>
                <w:b/>
                <w:lang w:val="en-GB"/>
              </w:rPr>
            </w:pPr>
          </w:p>
        </w:tc>
        <w:tc>
          <w:tcPr>
            <w:tcW w:w="295" w:type="pct"/>
            <w:gridSpan w:val="4"/>
          </w:tcPr>
          <w:p w14:paraId="0DE6C065" w14:textId="77777777" w:rsidR="00C42ED3" w:rsidRPr="002A3A5B" w:rsidRDefault="00C42ED3" w:rsidP="00D45105">
            <w:pPr>
              <w:rPr>
                <w:rFonts w:ascii="Arial" w:hAnsi="Arial" w:cs="Arial"/>
                <w:b/>
                <w:lang w:val="en-GB"/>
              </w:rPr>
            </w:pPr>
          </w:p>
        </w:tc>
        <w:tc>
          <w:tcPr>
            <w:tcW w:w="1099" w:type="pct"/>
          </w:tcPr>
          <w:p w14:paraId="686F91AB" w14:textId="77777777" w:rsidR="00C42ED3" w:rsidRPr="002A3A5B" w:rsidRDefault="00C42ED3" w:rsidP="00D45105">
            <w:pPr>
              <w:rPr>
                <w:rFonts w:ascii="Arial" w:hAnsi="Arial" w:cs="Arial"/>
                <w:b/>
                <w:lang w:val="en-GB"/>
              </w:rPr>
            </w:pPr>
          </w:p>
        </w:tc>
      </w:tr>
      <w:tr w:rsidR="00C42ED3" w:rsidRPr="002A3A5B" w14:paraId="01293D95" w14:textId="77777777" w:rsidTr="001663B3">
        <w:trPr>
          <w:cantSplit/>
        </w:trPr>
        <w:tc>
          <w:tcPr>
            <w:tcW w:w="183" w:type="pct"/>
            <w:vMerge/>
          </w:tcPr>
          <w:p w14:paraId="3FE36232" w14:textId="77777777" w:rsidR="00C42ED3" w:rsidRPr="002A3A5B" w:rsidRDefault="00C42ED3" w:rsidP="007B020F">
            <w:pPr>
              <w:spacing w:before="40" w:after="120"/>
              <w:rPr>
                <w:rFonts w:ascii="Arial" w:hAnsi="Arial" w:cs="Arial"/>
                <w:lang w:val="en-GB"/>
              </w:rPr>
            </w:pPr>
          </w:p>
        </w:tc>
        <w:tc>
          <w:tcPr>
            <w:tcW w:w="246" w:type="pct"/>
            <w:vMerge/>
          </w:tcPr>
          <w:p w14:paraId="113AF647"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1E06BAAA" w14:textId="77777777" w:rsidR="00C42ED3" w:rsidRPr="002A3A5B" w:rsidRDefault="00C42ED3" w:rsidP="00D45105">
            <w:pPr>
              <w:jc w:val="both"/>
              <w:rPr>
                <w:rFonts w:ascii="Arial" w:hAnsi="Arial" w:cs="Arial"/>
                <w:b/>
                <w:bCs/>
              </w:rPr>
            </w:pPr>
          </w:p>
        </w:tc>
        <w:tc>
          <w:tcPr>
            <w:tcW w:w="187" w:type="pct"/>
            <w:gridSpan w:val="10"/>
          </w:tcPr>
          <w:p w14:paraId="0333E06E" w14:textId="77777777" w:rsidR="00C42ED3" w:rsidRPr="002A3A5B" w:rsidRDefault="00C42ED3" w:rsidP="00D45105">
            <w:pPr>
              <w:jc w:val="both"/>
              <w:rPr>
                <w:rFonts w:ascii="Arial" w:hAnsi="Arial" w:cs="Arial"/>
              </w:rPr>
            </w:pPr>
            <w:r w:rsidRPr="002A3A5B">
              <w:rPr>
                <w:rFonts w:ascii="Arial" w:hAnsi="Arial" w:cs="Arial"/>
              </w:rPr>
              <w:t>a)</w:t>
            </w:r>
          </w:p>
        </w:tc>
        <w:tc>
          <w:tcPr>
            <w:tcW w:w="2420" w:type="pct"/>
            <w:gridSpan w:val="14"/>
          </w:tcPr>
          <w:p w14:paraId="7835992D" w14:textId="77777777" w:rsidR="00C42ED3" w:rsidRPr="002A3A5B" w:rsidRDefault="00C42ED3" w:rsidP="00D45105">
            <w:pPr>
              <w:jc w:val="both"/>
              <w:rPr>
                <w:rFonts w:ascii="Arial" w:hAnsi="Arial" w:cs="Arial"/>
              </w:rPr>
            </w:pPr>
            <w:r w:rsidRPr="002A3A5B">
              <w:rPr>
                <w:rFonts w:ascii="Arial" w:hAnsi="Arial" w:cs="Arial"/>
              </w:rPr>
              <w:t>advising on choice and use of examinations, including required type of sample, clinical indications and limitations of examination methods, and the frequency of requesting the examination;</w:t>
            </w:r>
          </w:p>
        </w:tc>
        <w:tc>
          <w:tcPr>
            <w:tcW w:w="200" w:type="pct"/>
            <w:gridSpan w:val="2"/>
          </w:tcPr>
          <w:p w14:paraId="3B423C8D" w14:textId="77777777" w:rsidR="00C42ED3" w:rsidRPr="002A3A5B" w:rsidRDefault="00C42ED3" w:rsidP="00D45105">
            <w:pPr>
              <w:rPr>
                <w:rFonts w:ascii="Arial" w:hAnsi="Arial" w:cs="Arial"/>
                <w:b/>
                <w:lang w:val="en-GB"/>
              </w:rPr>
            </w:pPr>
          </w:p>
        </w:tc>
        <w:tc>
          <w:tcPr>
            <w:tcW w:w="295" w:type="pct"/>
            <w:gridSpan w:val="4"/>
          </w:tcPr>
          <w:p w14:paraId="7719B8AC" w14:textId="77777777" w:rsidR="00C42ED3" w:rsidRPr="002A3A5B" w:rsidRDefault="00C42ED3" w:rsidP="00D45105">
            <w:pPr>
              <w:rPr>
                <w:rFonts w:ascii="Arial" w:hAnsi="Arial" w:cs="Arial"/>
                <w:b/>
                <w:lang w:val="en-GB"/>
              </w:rPr>
            </w:pPr>
          </w:p>
        </w:tc>
        <w:tc>
          <w:tcPr>
            <w:tcW w:w="1099" w:type="pct"/>
          </w:tcPr>
          <w:p w14:paraId="30CE9B51" w14:textId="77777777" w:rsidR="00C42ED3" w:rsidRPr="002A3A5B" w:rsidRDefault="00C42ED3" w:rsidP="00D45105">
            <w:pPr>
              <w:rPr>
                <w:rFonts w:ascii="Arial" w:hAnsi="Arial" w:cs="Arial"/>
                <w:b/>
                <w:lang w:val="en-GB"/>
              </w:rPr>
            </w:pPr>
          </w:p>
        </w:tc>
      </w:tr>
      <w:tr w:rsidR="00C42ED3" w:rsidRPr="002A3A5B" w14:paraId="3B259C72" w14:textId="77777777" w:rsidTr="001663B3">
        <w:trPr>
          <w:cantSplit/>
        </w:trPr>
        <w:tc>
          <w:tcPr>
            <w:tcW w:w="183" w:type="pct"/>
            <w:vMerge/>
          </w:tcPr>
          <w:p w14:paraId="262C37BA" w14:textId="77777777" w:rsidR="00C42ED3" w:rsidRPr="002A3A5B" w:rsidRDefault="00C42ED3" w:rsidP="007B020F">
            <w:pPr>
              <w:spacing w:before="40" w:after="120"/>
              <w:rPr>
                <w:rFonts w:ascii="Arial" w:hAnsi="Arial" w:cs="Arial"/>
                <w:lang w:val="en-GB"/>
              </w:rPr>
            </w:pPr>
          </w:p>
        </w:tc>
        <w:tc>
          <w:tcPr>
            <w:tcW w:w="246" w:type="pct"/>
            <w:vMerge/>
          </w:tcPr>
          <w:p w14:paraId="09628FB3"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252F7CB1" w14:textId="77777777" w:rsidR="00C42ED3" w:rsidRPr="002A3A5B" w:rsidRDefault="00C42ED3" w:rsidP="00D45105">
            <w:pPr>
              <w:jc w:val="both"/>
              <w:rPr>
                <w:rFonts w:ascii="Arial" w:hAnsi="Arial" w:cs="Arial"/>
                <w:b/>
                <w:bCs/>
              </w:rPr>
            </w:pPr>
          </w:p>
        </w:tc>
        <w:tc>
          <w:tcPr>
            <w:tcW w:w="187" w:type="pct"/>
            <w:gridSpan w:val="10"/>
          </w:tcPr>
          <w:p w14:paraId="29CF460A" w14:textId="77777777" w:rsidR="00C42ED3" w:rsidRPr="002A3A5B" w:rsidRDefault="00C42ED3" w:rsidP="00D45105">
            <w:pPr>
              <w:jc w:val="both"/>
              <w:rPr>
                <w:rFonts w:ascii="Arial" w:hAnsi="Arial" w:cs="Arial"/>
              </w:rPr>
            </w:pPr>
            <w:r w:rsidRPr="002A3A5B">
              <w:rPr>
                <w:rFonts w:ascii="Arial" w:hAnsi="Arial" w:cs="Arial"/>
              </w:rPr>
              <w:t>b)</w:t>
            </w:r>
          </w:p>
        </w:tc>
        <w:tc>
          <w:tcPr>
            <w:tcW w:w="2420" w:type="pct"/>
            <w:gridSpan w:val="14"/>
          </w:tcPr>
          <w:p w14:paraId="0FBEC484" w14:textId="77777777" w:rsidR="00C42ED3" w:rsidRPr="002A3A5B" w:rsidRDefault="00C42ED3" w:rsidP="00D45105">
            <w:pPr>
              <w:jc w:val="both"/>
              <w:rPr>
                <w:rFonts w:ascii="Arial" w:hAnsi="Arial" w:cs="Arial"/>
              </w:rPr>
            </w:pPr>
            <w:r w:rsidRPr="002A3A5B">
              <w:rPr>
                <w:rFonts w:ascii="Arial" w:hAnsi="Arial" w:cs="Arial"/>
              </w:rPr>
              <w:t>providing professional judgments on the interpretation of the results of examinations;</w:t>
            </w:r>
          </w:p>
        </w:tc>
        <w:tc>
          <w:tcPr>
            <w:tcW w:w="200" w:type="pct"/>
            <w:gridSpan w:val="2"/>
          </w:tcPr>
          <w:p w14:paraId="2485B3BD" w14:textId="77777777" w:rsidR="00C42ED3" w:rsidRPr="002A3A5B" w:rsidRDefault="00C42ED3" w:rsidP="00D45105">
            <w:pPr>
              <w:rPr>
                <w:rFonts w:ascii="Arial" w:hAnsi="Arial" w:cs="Arial"/>
                <w:b/>
                <w:lang w:val="en-GB"/>
              </w:rPr>
            </w:pPr>
          </w:p>
        </w:tc>
        <w:tc>
          <w:tcPr>
            <w:tcW w:w="295" w:type="pct"/>
            <w:gridSpan w:val="4"/>
          </w:tcPr>
          <w:p w14:paraId="384D2933" w14:textId="77777777" w:rsidR="00C42ED3" w:rsidRPr="002A3A5B" w:rsidRDefault="00C42ED3" w:rsidP="00D45105">
            <w:pPr>
              <w:rPr>
                <w:rFonts w:ascii="Arial" w:hAnsi="Arial" w:cs="Arial"/>
                <w:b/>
                <w:lang w:val="en-GB"/>
              </w:rPr>
            </w:pPr>
          </w:p>
        </w:tc>
        <w:tc>
          <w:tcPr>
            <w:tcW w:w="1099" w:type="pct"/>
          </w:tcPr>
          <w:p w14:paraId="033248F5" w14:textId="77777777" w:rsidR="00C42ED3" w:rsidRPr="002A3A5B" w:rsidRDefault="00C42ED3" w:rsidP="00D45105">
            <w:pPr>
              <w:rPr>
                <w:rFonts w:ascii="Arial" w:hAnsi="Arial" w:cs="Arial"/>
                <w:b/>
                <w:lang w:val="en-GB"/>
              </w:rPr>
            </w:pPr>
          </w:p>
        </w:tc>
      </w:tr>
      <w:tr w:rsidR="00C42ED3" w:rsidRPr="002A3A5B" w14:paraId="0DF67D5C" w14:textId="77777777" w:rsidTr="001663B3">
        <w:trPr>
          <w:cantSplit/>
        </w:trPr>
        <w:tc>
          <w:tcPr>
            <w:tcW w:w="183" w:type="pct"/>
            <w:vMerge/>
          </w:tcPr>
          <w:p w14:paraId="2CEF9929" w14:textId="77777777" w:rsidR="00C42ED3" w:rsidRPr="002A3A5B" w:rsidRDefault="00C42ED3" w:rsidP="007B020F">
            <w:pPr>
              <w:spacing w:before="40" w:after="120"/>
              <w:rPr>
                <w:rFonts w:ascii="Arial" w:hAnsi="Arial" w:cs="Arial"/>
                <w:lang w:val="en-GB"/>
              </w:rPr>
            </w:pPr>
          </w:p>
        </w:tc>
        <w:tc>
          <w:tcPr>
            <w:tcW w:w="246" w:type="pct"/>
            <w:vMerge/>
          </w:tcPr>
          <w:p w14:paraId="7ED378E8"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11D25345" w14:textId="77777777" w:rsidR="00C42ED3" w:rsidRPr="002A3A5B" w:rsidRDefault="00C42ED3" w:rsidP="00D45105">
            <w:pPr>
              <w:jc w:val="both"/>
              <w:rPr>
                <w:rFonts w:ascii="Arial" w:hAnsi="Arial" w:cs="Arial"/>
                <w:b/>
                <w:bCs/>
              </w:rPr>
            </w:pPr>
          </w:p>
        </w:tc>
        <w:tc>
          <w:tcPr>
            <w:tcW w:w="187" w:type="pct"/>
            <w:gridSpan w:val="10"/>
          </w:tcPr>
          <w:p w14:paraId="4CD142A0" w14:textId="77777777" w:rsidR="00C42ED3" w:rsidRPr="002A3A5B" w:rsidRDefault="00C42ED3" w:rsidP="00D45105">
            <w:pPr>
              <w:jc w:val="both"/>
              <w:rPr>
                <w:rFonts w:ascii="Arial" w:hAnsi="Arial" w:cs="Arial"/>
              </w:rPr>
            </w:pPr>
            <w:r w:rsidRPr="002A3A5B">
              <w:rPr>
                <w:rFonts w:ascii="Arial" w:hAnsi="Arial" w:cs="Arial"/>
              </w:rPr>
              <w:t>c)</w:t>
            </w:r>
          </w:p>
        </w:tc>
        <w:tc>
          <w:tcPr>
            <w:tcW w:w="2420" w:type="pct"/>
            <w:gridSpan w:val="14"/>
          </w:tcPr>
          <w:p w14:paraId="12F5D5AF" w14:textId="77777777" w:rsidR="00C42ED3" w:rsidRPr="002A3A5B" w:rsidRDefault="00C42ED3" w:rsidP="00D45105">
            <w:pPr>
              <w:jc w:val="both"/>
              <w:rPr>
                <w:rFonts w:ascii="Arial" w:hAnsi="Arial" w:cs="Arial"/>
              </w:rPr>
            </w:pPr>
            <w:r w:rsidRPr="002A3A5B">
              <w:rPr>
                <w:rFonts w:ascii="Arial" w:hAnsi="Arial" w:cs="Arial"/>
              </w:rPr>
              <w:t>promoting the effective utilization of laboratory examinations;</w:t>
            </w:r>
          </w:p>
        </w:tc>
        <w:tc>
          <w:tcPr>
            <w:tcW w:w="200" w:type="pct"/>
            <w:gridSpan w:val="2"/>
          </w:tcPr>
          <w:p w14:paraId="7C136114" w14:textId="77777777" w:rsidR="00C42ED3" w:rsidRPr="002A3A5B" w:rsidRDefault="00C42ED3" w:rsidP="00D45105">
            <w:pPr>
              <w:rPr>
                <w:rFonts w:ascii="Arial" w:hAnsi="Arial" w:cs="Arial"/>
                <w:b/>
                <w:lang w:val="en-GB"/>
              </w:rPr>
            </w:pPr>
          </w:p>
        </w:tc>
        <w:tc>
          <w:tcPr>
            <w:tcW w:w="295" w:type="pct"/>
            <w:gridSpan w:val="4"/>
          </w:tcPr>
          <w:p w14:paraId="0E80398D" w14:textId="77777777" w:rsidR="00C42ED3" w:rsidRPr="002A3A5B" w:rsidRDefault="00C42ED3" w:rsidP="00D45105">
            <w:pPr>
              <w:rPr>
                <w:rFonts w:ascii="Arial" w:hAnsi="Arial" w:cs="Arial"/>
                <w:b/>
                <w:lang w:val="en-GB"/>
              </w:rPr>
            </w:pPr>
          </w:p>
        </w:tc>
        <w:tc>
          <w:tcPr>
            <w:tcW w:w="1099" w:type="pct"/>
          </w:tcPr>
          <w:p w14:paraId="682C7E4F" w14:textId="77777777" w:rsidR="00C42ED3" w:rsidRPr="002A3A5B" w:rsidRDefault="00C42ED3" w:rsidP="00D45105">
            <w:pPr>
              <w:rPr>
                <w:rFonts w:ascii="Arial" w:hAnsi="Arial" w:cs="Arial"/>
                <w:b/>
                <w:lang w:val="en-GB"/>
              </w:rPr>
            </w:pPr>
          </w:p>
        </w:tc>
      </w:tr>
      <w:tr w:rsidR="00C42ED3" w:rsidRPr="002A3A5B" w14:paraId="08A9EC73" w14:textId="77777777" w:rsidTr="001663B3">
        <w:trPr>
          <w:cantSplit/>
        </w:trPr>
        <w:tc>
          <w:tcPr>
            <w:tcW w:w="183" w:type="pct"/>
            <w:vMerge/>
          </w:tcPr>
          <w:p w14:paraId="4433F209" w14:textId="77777777" w:rsidR="00C42ED3" w:rsidRPr="002A3A5B" w:rsidRDefault="00C42ED3" w:rsidP="007B020F">
            <w:pPr>
              <w:spacing w:before="40" w:after="120"/>
              <w:rPr>
                <w:rFonts w:ascii="Arial" w:hAnsi="Arial" w:cs="Arial"/>
                <w:lang w:val="en-GB"/>
              </w:rPr>
            </w:pPr>
          </w:p>
        </w:tc>
        <w:tc>
          <w:tcPr>
            <w:tcW w:w="246" w:type="pct"/>
            <w:vMerge/>
          </w:tcPr>
          <w:p w14:paraId="17D92547" w14:textId="77777777" w:rsidR="00C42ED3" w:rsidRPr="002A3A5B" w:rsidRDefault="00C42ED3"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0077DEC0" w14:textId="77777777" w:rsidR="00C42ED3" w:rsidRPr="002A3A5B" w:rsidRDefault="00C42ED3" w:rsidP="00D45105">
            <w:pPr>
              <w:jc w:val="both"/>
              <w:rPr>
                <w:rFonts w:ascii="Arial" w:hAnsi="Arial" w:cs="Arial"/>
                <w:b/>
                <w:bCs/>
              </w:rPr>
            </w:pPr>
          </w:p>
        </w:tc>
        <w:tc>
          <w:tcPr>
            <w:tcW w:w="187" w:type="pct"/>
            <w:gridSpan w:val="10"/>
          </w:tcPr>
          <w:p w14:paraId="11A929F2" w14:textId="77777777" w:rsidR="00C42ED3" w:rsidRPr="002A3A5B" w:rsidRDefault="00C42ED3" w:rsidP="00D45105">
            <w:pPr>
              <w:jc w:val="both"/>
              <w:rPr>
                <w:rFonts w:ascii="Arial" w:hAnsi="Arial" w:cs="Arial"/>
              </w:rPr>
            </w:pPr>
            <w:r w:rsidRPr="002A3A5B">
              <w:rPr>
                <w:rFonts w:ascii="Arial" w:hAnsi="Arial" w:cs="Arial"/>
              </w:rPr>
              <w:t>d)</w:t>
            </w:r>
          </w:p>
        </w:tc>
        <w:tc>
          <w:tcPr>
            <w:tcW w:w="2420" w:type="pct"/>
            <w:gridSpan w:val="14"/>
          </w:tcPr>
          <w:p w14:paraId="21BAD340" w14:textId="77777777" w:rsidR="00C42ED3" w:rsidRPr="002A3A5B" w:rsidRDefault="00C42ED3" w:rsidP="00D45105">
            <w:pPr>
              <w:jc w:val="both"/>
              <w:rPr>
                <w:rFonts w:ascii="Arial" w:hAnsi="Arial" w:cs="Arial"/>
              </w:rPr>
            </w:pPr>
            <w:r w:rsidRPr="002A3A5B">
              <w:rPr>
                <w:rFonts w:ascii="Arial" w:hAnsi="Arial" w:cs="Arial"/>
              </w:rPr>
              <w:t>advising on scientific and logistical matters such as instances of failure of sample(s) to meet acceptability criteria.</w:t>
            </w:r>
          </w:p>
        </w:tc>
        <w:tc>
          <w:tcPr>
            <w:tcW w:w="200" w:type="pct"/>
            <w:gridSpan w:val="2"/>
          </w:tcPr>
          <w:p w14:paraId="17471548" w14:textId="77777777" w:rsidR="00C42ED3" w:rsidRPr="002A3A5B" w:rsidRDefault="00C42ED3" w:rsidP="00D45105">
            <w:pPr>
              <w:rPr>
                <w:rFonts w:ascii="Arial" w:hAnsi="Arial" w:cs="Arial"/>
                <w:b/>
                <w:lang w:val="en-GB"/>
              </w:rPr>
            </w:pPr>
          </w:p>
        </w:tc>
        <w:tc>
          <w:tcPr>
            <w:tcW w:w="295" w:type="pct"/>
            <w:gridSpan w:val="4"/>
          </w:tcPr>
          <w:p w14:paraId="1D0830E1" w14:textId="77777777" w:rsidR="00C42ED3" w:rsidRPr="002A3A5B" w:rsidRDefault="00C42ED3" w:rsidP="00D45105">
            <w:pPr>
              <w:rPr>
                <w:rFonts w:ascii="Arial" w:hAnsi="Arial" w:cs="Arial"/>
                <w:b/>
                <w:lang w:val="en-GB"/>
              </w:rPr>
            </w:pPr>
          </w:p>
        </w:tc>
        <w:tc>
          <w:tcPr>
            <w:tcW w:w="1099" w:type="pct"/>
          </w:tcPr>
          <w:p w14:paraId="5E47EF08" w14:textId="77777777" w:rsidR="00C42ED3" w:rsidRPr="002A3A5B" w:rsidRDefault="00C42ED3" w:rsidP="00D45105">
            <w:pPr>
              <w:rPr>
                <w:rFonts w:ascii="Arial" w:hAnsi="Arial" w:cs="Arial"/>
                <w:b/>
                <w:lang w:val="en-GB"/>
              </w:rPr>
            </w:pPr>
          </w:p>
        </w:tc>
      </w:tr>
      <w:tr w:rsidR="00CE5D9E" w:rsidRPr="002A3A5B" w14:paraId="709173A5" w14:textId="77777777" w:rsidTr="001663B3">
        <w:trPr>
          <w:cantSplit/>
        </w:trPr>
        <w:tc>
          <w:tcPr>
            <w:tcW w:w="183" w:type="pct"/>
            <w:vMerge/>
          </w:tcPr>
          <w:p w14:paraId="79E0AE2C" w14:textId="77777777" w:rsidR="00CE5D9E" w:rsidRPr="002A3A5B" w:rsidRDefault="00CE5D9E" w:rsidP="007B020F">
            <w:pPr>
              <w:spacing w:before="40" w:after="120"/>
              <w:rPr>
                <w:rFonts w:ascii="Arial" w:hAnsi="Arial" w:cs="Arial"/>
                <w:lang w:val="en-GB"/>
              </w:rPr>
            </w:pPr>
          </w:p>
        </w:tc>
        <w:tc>
          <w:tcPr>
            <w:tcW w:w="246" w:type="pct"/>
            <w:vMerge w:val="restart"/>
          </w:tcPr>
          <w:p w14:paraId="3B86C93E" w14:textId="77777777" w:rsidR="00CE5D9E" w:rsidRPr="002A3A5B" w:rsidRDefault="00CE5D9E" w:rsidP="007B020F">
            <w:pPr>
              <w:pStyle w:val="Footer"/>
              <w:tabs>
                <w:tab w:val="clear" w:pos="4320"/>
                <w:tab w:val="clear" w:pos="8640"/>
              </w:tabs>
              <w:spacing w:after="120"/>
              <w:jc w:val="center"/>
              <w:rPr>
                <w:rFonts w:ascii="Arial" w:hAnsi="Arial" w:cs="Arial"/>
                <w:b/>
                <w:lang w:val="en-GB"/>
              </w:rPr>
            </w:pPr>
            <w:r w:rsidRPr="002A3A5B">
              <w:rPr>
                <w:rFonts w:ascii="Arial" w:hAnsi="Arial" w:cs="Arial"/>
                <w:b/>
                <w:lang w:val="en-GB"/>
              </w:rPr>
              <w:t>5.4</w:t>
            </w:r>
          </w:p>
        </w:tc>
        <w:tc>
          <w:tcPr>
            <w:tcW w:w="4571" w:type="pct"/>
            <w:gridSpan w:val="34"/>
          </w:tcPr>
          <w:p w14:paraId="3CE321B8" w14:textId="77777777" w:rsidR="00CE5D9E" w:rsidRPr="002A3A5B" w:rsidRDefault="00CE5D9E" w:rsidP="00D45105">
            <w:pPr>
              <w:rPr>
                <w:rFonts w:ascii="Arial" w:hAnsi="Arial" w:cs="Arial"/>
                <w:b/>
                <w:lang w:val="en-GB"/>
              </w:rPr>
            </w:pPr>
            <w:r w:rsidRPr="002A3A5B">
              <w:rPr>
                <w:rFonts w:ascii="Arial" w:hAnsi="Arial" w:cs="Arial"/>
                <w:b/>
                <w:bCs/>
              </w:rPr>
              <w:t>Structure and authority</w:t>
            </w:r>
          </w:p>
        </w:tc>
      </w:tr>
      <w:tr w:rsidR="00CE5D9E" w:rsidRPr="002A3A5B" w14:paraId="2CE4BF47" w14:textId="77777777" w:rsidTr="001663B3">
        <w:trPr>
          <w:cantSplit/>
        </w:trPr>
        <w:tc>
          <w:tcPr>
            <w:tcW w:w="183" w:type="pct"/>
            <w:vMerge/>
          </w:tcPr>
          <w:p w14:paraId="170E7F0C" w14:textId="77777777" w:rsidR="00CE5D9E" w:rsidRPr="002A3A5B" w:rsidRDefault="00CE5D9E" w:rsidP="007B020F">
            <w:pPr>
              <w:spacing w:before="40" w:after="120"/>
              <w:rPr>
                <w:rFonts w:ascii="Arial" w:hAnsi="Arial" w:cs="Arial"/>
                <w:lang w:val="en-GB"/>
              </w:rPr>
            </w:pPr>
          </w:p>
        </w:tc>
        <w:tc>
          <w:tcPr>
            <w:tcW w:w="246" w:type="pct"/>
            <w:vMerge/>
          </w:tcPr>
          <w:p w14:paraId="222CBDD0"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val="restart"/>
          </w:tcPr>
          <w:p w14:paraId="297A8EDC" w14:textId="77777777" w:rsidR="00CE5D9E" w:rsidRPr="002A3A5B" w:rsidRDefault="00CE5D9E" w:rsidP="00D45105">
            <w:pPr>
              <w:jc w:val="both"/>
              <w:rPr>
                <w:rFonts w:ascii="Arial" w:hAnsi="Arial" w:cs="Arial"/>
                <w:b/>
                <w:bCs/>
              </w:rPr>
            </w:pPr>
            <w:r w:rsidRPr="002A3A5B">
              <w:rPr>
                <w:rFonts w:ascii="Arial" w:hAnsi="Arial" w:cs="Arial"/>
                <w:b/>
                <w:bCs/>
              </w:rPr>
              <w:t>5.4.1</w:t>
            </w:r>
          </w:p>
        </w:tc>
        <w:tc>
          <w:tcPr>
            <w:tcW w:w="2607" w:type="pct"/>
            <w:gridSpan w:val="24"/>
          </w:tcPr>
          <w:p w14:paraId="5DC74D89" w14:textId="77777777" w:rsidR="00CE5D9E" w:rsidRPr="002A3A5B" w:rsidRDefault="00CE5D9E" w:rsidP="00D45105">
            <w:pPr>
              <w:jc w:val="both"/>
              <w:rPr>
                <w:rFonts w:ascii="Arial" w:hAnsi="Arial" w:cs="Arial"/>
                <w:b/>
                <w:bCs/>
              </w:rPr>
            </w:pPr>
            <w:r w:rsidRPr="002A3A5B">
              <w:rPr>
                <w:rFonts w:ascii="Arial" w:hAnsi="Arial" w:cs="Arial"/>
                <w:b/>
                <w:bCs/>
              </w:rPr>
              <w:t>General</w:t>
            </w:r>
          </w:p>
          <w:p w14:paraId="41F662C7" w14:textId="77777777" w:rsidR="00CE5D9E" w:rsidRPr="002A3A5B" w:rsidRDefault="00CE5D9E" w:rsidP="00D45105">
            <w:pPr>
              <w:jc w:val="both"/>
              <w:rPr>
                <w:rFonts w:ascii="Arial" w:hAnsi="Arial" w:cs="Arial"/>
              </w:rPr>
            </w:pPr>
            <w:r w:rsidRPr="002A3A5B">
              <w:rPr>
                <w:rFonts w:ascii="Arial" w:hAnsi="Arial" w:cs="Arial"/>
              </w:rPr>
              <w:t>The laboratory shall:</w:t>
            </w:r>
          </w:p>
        </w:tc>
        <w:tc>
          <w:tcPr>
            <w:tcW w:w="200" w:type="pct"/>
            <w:gridSpan w:val="2"/>
          </w:tcPr>
          <w:p w14:paraId="24383640" w14:textId="77777777" w:rsidR="00CE5D9E" w:rsidRPr="002A3A5B" w:rsidRDefault="00CE5D9E" w:rsidP="00D45105">
            <w:pPr>
              <w:rPr>
                <w:rFonts w:ascii="Arial" w:hAnsi="Arial" w:cs="Arial"/>
                <w:b/>
                <w:lang w:val="en-GB"/>
              </w:rPr>
            </w:pPr>
          </w:p>
        </w:tc>
        <w:tc>
          <w:tcPr>
            <w:tcW w:w="295" w:type="pct"/>
            <w:gridSpan w:val="4"/>
          </w:tcPr>
          <w:p w14:paraId="1B85F371" w14:textId="77777777" w:rsidR="00CE5D9E" w:rsidRPr="002A3A5B" w:rsidRDefault="00CE5D9E" w:rsidP="00D45105">
            <w:pPr>
              <w:rPr>
                <w:rFonts w:ascii="Arial" w:hAnsi="Arial" w:cs="Arial"/>
                <w:b/>
                <w:lang w:val="en-GB"/>
              </w:rPr>
            </w:pPr>
          </w:p>
        </w:tc>
        <w:tc>
          <w:tcPr>
            <w:tcW w:w="1099" w:type="pct"/>
          </w:tcPr>
          <w:p w14:paraId="7CD906BF" w14:textId="77777777" w:rsidR="00CE5D9E" w:rsidRPr="002A3A5B" w:rsidRDefault="00CE5D9E" w:rsidP="00D45105">
            <w:pPr>
              <w:rPr>
                <w:rFonts w:ascii="Arial" w:hAnsi="Arial" w:cs="Arial"/>
                <w:b/>
                <w:lang w:val="en-GB"/>
              </w:rPr>
            </w:pPr>
          </w:p>
        </w:tc>
      </w:tr>
      <w:tr w:rsidR="00CE5D9E" w:rsidRPr="002A3A5B" w14:paraId="58A7D09A" w14:textId="77777777" w:rsidTr="001663B3">
        <w:trPr>
          <w:cantSplit/>
        </w:trPr>
        <w:tc>
          <w:tcPr>
            <w:tcW w:w="183" w:type="pct"/>
            <w:vMerge/>
          </w:tcPr>
          <w:p w14:paraId="5E8AE43A" w14:textId="77777777" w:rsidR="00CE5D9E" w:rsidRPr="002A3A5B" w:rsidRDefault="00CE5D9E" w:rsidP="007B020F">
            <w:pPr>
              <w:spacing w:before="40" w:after="120"/>
              <w:rPr>
                <w:rFonts w:ascii="Arial" w:hAnsi="Arial" w:cs="Arial"/>
                <w:lang w:val="en-GB"/>
              </w:rPr>
            </w:pPr>
          </w:p>
        </w:tc>
        <w:tc>
          <w:tcPr>
            <w:tcW w:w="246" w:type="pct"/>
            <w:vMerge/>
          </w:tcPr>
          <w:p w14:paraId="11627252"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08C860D3" w14:textId="77777777" w:rsidR="00CE5D9E" w:rsidRPr="002A3A5B" w:rsidRDefault="00CE5D9E" w:rsidP="00D45105">
            <w:pPr>
              <w:jc w:val="both"/>
              <w:rPr>
                <w:rFonts w:ascii="Arial" w:hAnsi="Arial" w:cs="Arial"/>
              </w:rPr>
            </w:pPr>
          </w:p>
        </w:tc>
        <w:tc>
          <w:tcPr>
            <w:tcW w:w="187" w:type="pct"/>
            <w:gridSpan w:val="10"/>
          </w:tcPr>
          <w:p w14:paraId="0A373880" w14:textId="77777777" w:rsidR="00CE5D9E" w:rsidRPr="002A3A5B" w:rsidRDefault="00CE5D9E" w:rsidP="00D45105">
            <w:pPr>
              <w:jc w:val="both"/>
              <w:rPr>
                <w:rFonts w:ascii="Arial" w:hAnsi="Arial" w:cs="Arial"/>
              </w:rPr>
            </w:pPr>
            <w:r w:rsidRPr="002A3A5B">
              <w:rPr>
                <w:rFonts w:ascii="Arial" w:hAnsi="Arial" w:cs="Arial"/>
              </w:rPr>
              <w:t>a)</w:t>
            </w:r>
          </w:p>
        </w:tc>
        <w:tc>
          <w:tcPr>
            <w:tcW w:w="2420" w:type="pct"/>
            <w:gridSpan w:val="14"/>
          </w:tcPr>
          <w:p w14:paraId="037F42AC" w14:textId="77777777" w:rsidR="00CE5D9E" w:rsidRPr="002A3A5B" w:rsidRDefault="00CE5D9E" w:rsidP="00D45105">
            <w:pPr>
              <w:jc w:val="both"/>
              <w:rPr>
                <w:rFonts w:ascii="Arial" w:hAnsi="Arial" w:cs="Arial"/>
              </w:rPr>
            </w:pPr>
            <w:r w:rsidRPr="002A3A5B">
              <w:rPr>
                <w:rFonts w:ascii="Arial" w:hAnsi="Arial" w:cs="Arial"/>
              </w:rPr>
              <w:t>define its organization and management structure, its place in any parent organization, and the relationships between management, technical operations and support services;</w:t>
            </w:r>
          </w:p>
        </w:tc>
        <w:tc>
          <w:tcPr>
            <w:tcW w:w="200" w:type="pct"/>
            <w:gridSpan w:val="2"/>
          </w:tcPr>
          <w:p w14:paraId="442D6E7E" w14:textId="77777777" w:rsidR="00CE5D9E" w:rsidRPr="002A3A5B" w:rsidRDefault="00CE5D9E" w:rsidP="00D45105">
            <w:pPr>
              <w:rPr>
                <w:rFonts w:ascii="Arial" w:hAnsi="Arial" w:cs="Arial"/>
                <w:b/>
                <w:lang w:val="en-GB"/>
              </w:rPr>
            </w:pPr>
          </w:p>
        </w:tc>
        <w:tc>
          <w:tcPr>
            <w:tcW w:w="295" w:type="pct"/>
            <w:gridSpan w:val="4"/>
          </w:tcPr>
          <w:p w14:paraId="1DF49F7B" w14:textId="77777777" w:rsidR="00CE5D9E" w:rsidRPr="002A3A5B" w:rsidRDefault="00CE5D9E" w:rsidP="00D45105">
            <w:pPr>
              <w:rPr>
                <w:rFonts w:ascii="Arial" w:hAnsi="Arial" w:cs="Arial"/>
                <w:b/>
                <w:lang w:val="en-GB"/>
              </w:rPr>
            </w:pPr>
          </w:p>
        </w:tc>
        <w:tc>
          <w:tcPr>
            <w:tcW w:w="1099" w:type="pct"/>
          </w:tcPr>
          <w:p w14:paraId="4C970501" w14:textId="77777777" w:rsidR="00CE5D9E" w:rsidRPr="002A3A5B" w:rsidRDefault="00CE5D9E" w:rsidP="00D45105">
            <w:pPr>
              <w:rPr>
                <w:rFonts w:ascii="Arial" w:hAnsi="Arial" w:cs="Arial"/>
                <w:b/>
                <w:lang w:val="en-GB"/>
              </w:rPr>
            </w:pPr>
          </w:p>
        </w:tc>
      </w:tr>
      <w:tr w:rsidR="00CE5D9E" w:rsidRPr="002A3A5B" w14:paraId="7F96DEA6" w14:textId="77777777" w:rsidTr="001663B3">
        <w:trPr>
          <w:cantSplit/>
        </w:trPr>
        <w:tc>
          <w:tcPr>
            <w:tcW w:w="183" w:type="pct"/>
            <w:vMerge/>
          </w:tcPr>
          <w:p w14:paraId="38FA8A99" w14:textId="77777777" w:rsidR="00CE5D9E" w:rsidRPr="002A3A5B" w:rsidRDefault="00CE5D9E" w:rsidP="007B020F">
            <w:pPr>
              <w:spacing w:before="40" w:after="120"/>
              <w:rPr>
                <w:rFonts w:ascii="Arial" w:hAnsi="Arial" w:cs="Arial"/>
                <w:lang w:val="en-GB"/>
              </w:rPr>
            </w:pPr>
          </w:p>
        </w:tc>
        <w:tc>
          <w:tcPr>
            <w:tcW w:w="246" w:type="pct"/>
            <w:vMerge/>
          </w:tcPr>
          <w:p w14:paraId="7EA3E393"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705E6FFE" w14:textId="77777777" w:rsidR="00CE5D9E" w:rsidRPr="002A3A5B" w:rsidRDefault="00CE5D9E" w:rsidP="00D45105">
            <w:pPr>
              <w:jc w:val="both"/>
              <w:rPr>
                <w:rFonts w:ascii="Arial" w:hAnsi="Arial" w:cs="Arial"/>
              </w:rPr>
            </w:pPr>
          </w:p>
        </w:tc>
        <w:tc>
          <w:tcPr>
            <w:tcW w:w="187" w:type="pct"/>
            <w:gridSpan w:val="10"/>
          </w:tcPr>
          <w:p w14:paraId="71FB4B32" w14:textId="77777777" w:rsidR="00CE5D9E" w:rsidRPr="002A3A5B" w:rsidRDefault="00CE5D9E" w:rsidP="00D45105">
            <w:pPr>
              <w:jc w:val="both"/>
              <w:rPr>
                <w:rFonts w:ascii="Arial" w:hAnsi="Arial" w:cs="Arial"/>
              </w:rPr>
            </w:pPr>
            <w:r w:rsidRPr="002A3A5B">
              <w:rPr>
                <w:rFonts w:ascii="Arial" w:hAnsi="Arial" w:cs="Arial"/>
              </w:rPr>
              <w:t>b)</w:t>
            </w:r>
          </w:p>
        </w:tc>
        <w:tc>
          <w:tcPr>
            <w:tcW w:w="2420" w:type="pct"/>
            <w:gridSpan w:val="14"/>
          </w:tcPr>
          <w:p w14:paraId="5080BAF8" w14:textId="77777777" w:rsidR="00CE5D9E" w:rsidRPr="002A3A5B" w:rsidRDefault="00CE5D9E" w:rsidP="00D45105">
            <w:pPr>
              <w:jc w:val="both"/>
              <w:rPr>
                <w:rFonts w:ascii="Arial" w:hAnsi="Arial" w:cs="Arial"/>
                <w:b/>
                <w:bCs/>
              </w:rPr>
            </w:pPr>
            <w:r w:rsidRPr="002A3A5B">
              <w:rPr>
                <w:rFonts w:ascii="Arial" w:hAnsi="Arial" w:cs="Arial"/>
              </w:rPr>
              <w:t>specify the responsibility, authority, lines of communication and interrelationship of all personnel who manage, perform or verify work affecting the results of laboratory activities;</w:t>
            </w:r>
          </w:p>
        </w:tc>
        <w:tc>
          <w:tcPr>
            <w:tcW w:w="200" w:type="pct"/>
            <w:gridSpan w:val="2"/>
          </w:tcPr>
          <w:p w14:paraId="75919508" w14:textId="77777777" w:rsidR="00CE5D9E" w:rsidRPr="002A3A5B" w:rsidRDefault="00CE5D9E" w:rsidP="00D45105">
            <w:pPr>
              <w:rPr>
                <w:rFonts w:ascii="Arial" w:hAnsi="Arial" w:cs="Arial"/>
                <w:b/>
                <w:lang w:val="en-GB"/>
              </w:rPr>
            </w:pPr>
          </w:p>
        </w:tc>
        <w:tc>
          <w:tcPr>
            <w:tcW w:w="295" w:type="pct"/>
            <w:gridSpan w:val="4"/>
          </w:tcPr>
          <w:p w14:paraId="6D0F450C" w14:textId="77777777" w:rsidR="00CE5D9E" w:rsidRPr="002A3A5B" w:rsidRDefault="00CE5D9E" w:rsidP="00D45105">
            <w:pPr>
              <w:rPr>
                <w:rFonts w:ascii="Arial" w:hAnsi="Arial" w:cs="Arial"/>
                <w:b/>
                <w:lang w:val="en-GB"/>
              </w:rPr>
            </w:pPr>
          </w:p>
        </w:tc>
        <w:tc>
          <w:tcPr>
            <w:tcW w:w="1099" w:type="pct"/>
          </w:tcPr>
          <w:p w14:paraId="7DD8C1FC" w14:textId="77777777" w:rsidR="00CE5D9E" w:rsidRPr="002A3A5B" w:rsidRDefault="00CE5D9E" w:rsidP="00D45105">
            <w:pPr>
              <w:rPr>
                <w:rFonts w:ascii="Arial" w:hAnsi="Arial" w:cs="Arial"/>
                <w:b/>
                <w:lang w:val="en-GB"/>
              </w:rPr>
            </w:pPr>
          </w:p>
        </w:tc>
      </w:tr>
      <w:tr w:rsidR="00CE5D9E" w:rsidRPr="002A3A5B" w14:paraId="7FDE47D5" w14:textId="77777777" w:rsidTr="001663B3">
        <w:trPr>
          <w:cantSplit/>
        </w:trPr>
        <w:tc>
          <w:tcPr>
            <w:tcW w:w="183" w:type="pct"/>
            <w:vMerge/>
          </w:tcPr>
          <w:p w14:paraId="59E87B1E" w14:textId="77777777" w:rsidR="00CE5D9E" w:rsidRPr="002A3A5B" w:rsidRDefault="00CE5D9E" w:rsidP="007B020F">
            <w:pPr>
              <w:spacing w:before="40" w:after="120"/>
              <w:rPr>
                <w:rFonts w:ascii="Arial" w:hAnsi="Arial" w:cs="Arial"/>
                <w:lang w:val="en-GB"/>
              </w:rPr>
            </w:pPr>
          </w:p>
        </w:tc>
        <w:tc>
          <w:tcPr>
            <w:tcW w:w="246" w:type="pct"/>
            <w:vMerge/>
          </w:tcPr>
          <w:p w14:paraId="46C80EA1"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03E62370" w14:textId="77777777" w:rsidR="00CE5D9E" w:rsidRPr="002A3A5B" w:rsidRDefault="00CE5D9E" w:rsidP="00D45105">
            <w:pPr>
              <w:jc w:val="both"/>
              <w:rPr>
                <w:rFonts w:ascii="Arial" w:hAnsi="Arial" w:cs="Arial"/>
              </w:rPr>
            </w:pPr>
          </w:p>
        </w:tc>
        <w:tc>
          <w:tcPr>
            <w:tcW w:w="187" w:type="pct"/>
            <w:gridSpan w:val="10"/>
          </w:tcPr>
          <w:p w14:paraId="2EEA3736" w14:textId="77777777" w:rsidR="00CE5D9E" w:rsidRPr="002A3A5B" w:rsidRDefault="00CE5D9E" w:rsidP="00D45105">
            <w:pPr>
              <w:jc w:val="both"/>
              <w:rPr>
                <w:rFonts w:ascii="Arial" w:hAnsi="Arial" w:cs="Arial"/>
              </w:rPr>
            </w:pPr>
            <w:r w:rsidRPr="002A3A5B">
              <w:rPr>
                <w:rFonts w:ascii="Arial" w:hAnsi="Arial" w:cs="Arial"/>
              </w:rPr>
              <w:t>c)</w:t>
            </w:r>
          </w:p>
        </w:tc>
        <w:tc>
          <w:tcPr>
            <w:tcW w:w="2420" w:type="pct"/>
            <w:gridSpan w:val="14"/>
          </w:tcPr>
          <w:p w14:paraId="6A54DCF2" w14:textId="77777777" w:rsidR="00CE5D9E" w:rsidRPr="002A3A5B" w:rsidRDefault="00CE5D9E" w:rsidP="00D45105">
            <w:pPr>
              <w:jc w:val="both"/>
              <w:rPr>
                <w:rFonts w:ascii="Arial" w:hAnsi="Arial" w:cs="Arial"/>
                <w:b/>
                <w:bCs/>
              </w:rPr>
            </w:pPr>
            <w:r w:rsidRPr="002A3A5B">
              <w:rPr>
                <w:rFonts w:ascii="Arial" w:hAnsi="Arial" w:cs="Arial"/>
              </w:rPr>
              <w:t>specify its procedures to the extent necessary to ensure the consistent application of its laboratory activities and the validity of the results.</w:t>
            </w:r>
          </w:p>
        </w:tc>
        <w:tc>
          <w:tcPr>
            <w:tcW w:w="200" w:type="pct"/>
            <w:gridSpan w:val="2"/>
          </w:tcPr>
          <w:p w14:paraId="54AD10F2" w14:textId="77777777" w:rsidR="00CE5D9E" w:rsidRPr="002A3A5B" w:rsidRDefault="00CE5D9E" w:rsidP="00D45105">
            <w:pPr>
              <w:rPr>
                <w:rFonts w:ascii="Arial" w:hAnsi="Arial" w:cs="Arial"/>
                <w:b/>
                <w:lang w:val="en-GB"/>
              </w:rPr>
            </w:pPr>
          </w:p>
        </w:tc>
        <w:tc>
          <w:tcPr>
            <w:tcW w:w="295" w:type="pct"/>
            <w:gridSpan w:val="4"/>
          </w:tcPr>
          <w:p w14:paraId="0E6FF660" w14:textId="77777777" w:rsidR="00CE5D9E" w:rsidRPr="002A3A5B" w:rsidRDefault="00CE5D9E" w:rsidP="00D45105">
            <w:pPr>
              <w:rPr>
                <w:rFonts w:ascii="Arial" w:hAnsi="Arial" w:cs="Arial"/>
                <w:b/>
                <w:lang w:val="en-GB"/>
              </w:rPr>
            </w:pPr>
          </w:p>
        </w:tc>
        <w:tc>
          <w:tcPr>
            <w:tcW w:w="1099" w:type="pct"/>
          </w:tcPr>
          <w:p w14:paraId="784B67E9" w14:textId="77777777" w:rsidR="00CE5D9E" w:rsidRPr="002A3A5B" w:rsidRDefault="00CE5D9E" w:rsidP="00D45105">
            <w:pPr>
              <w:rPr>
                <w:rFonts w:ascii="Arial" w:hAnsi="Arial" w:cs="Arial"/>
                <w:b/>
                <w:lang w:val="en-GB"/>
              </w:rPr>
            </w:pPr>
          </w:p>
        </w:tc>
      </w:tr>
      <w:tr w:rsidR="00CE5D9E" w:rsidRPr="002A3A5B" w14:paraId="1E412766" w14:textId="77777777" w:rsidTr="001663B3">
        <w:trPr>
          <w:cantSplit/>
        </w:trPr>
        <w:tc>
          <w:tcPr>
            <w:tcW w:w="183" w:type="pct"/>
            <w:vMerge/>
          </w:tcPr>
          <w:p w14:paraId="0D76AFB1" w14:textId="77777777" w:rsidR="00CE5D9E" w:rsidRPr="002A3A5B" w:rsidRDefault="00CE5D9E" w:rsidP="007B020F">
            <w:pPr>
              <w:spacing w:before="40" w:after="120"/>
              <w:rPr>
                <w:rFonts w:ascii="Arial" w:hAnsi="Arial" w:cs="Arial"/>
                <w:lang w:val="en-GB"/>
              </w:rPr>
            </w:pPr>
          </w:p>
        </w:tc>
        <w:tc>
          <w:tcPr>
            <w:tcW w:w="246" w:type="pct"/>
            <w:vMerge/>
          </w:tcPr>
          <w:p w14:paraId="1D3ECFC7"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val="restart"/>
          </w:tcPr>
          <w:p w14:paraId="0DB5BACC" w14:textId="77777777" w:rsidR="00CE5D9E" w:rsidRPr="002A3A5B" w:rsidRDefault="00CE5D9E" w:rsidP="00D45105">
            <w:pPr>
              <w:jc w:val="both"/>
              <w:rPr>
                <w:rFonts w:ascii="Arial" w:hAnsi="Arial" w:cs="Arial"/>
                <w:b/>
                <w:bCs/>
              </w:rPr>
            </w:pPr>
            <w:r w:rsidRPr="002A3A5B">
              <w:rPr>
                <w:rFonts w:ascii="Arial" w:hAnsi="Arial" w:cs="Arial"/>
                <w:b/>
                <w:bCs/>
              </w:rPr>
              <w:t>5.4.2</w:t>
            </w:r>
          </w:p>
        </w:tc>
        <w:tc>
          <w:tcPr>
            <w:tcW w:w="2607" w:type="pct"/>
            <w:gridSpan w:val="24"/>
          </w:tcPr>
          <w:p w14:paraId="0FCBCBC0" w14:textId="77777777" w:rsidR="00CE5D9E" w:rsidRPr="002A3A5B" w:rsidRDefault="00CE5D9E" w:rsidP="00D45105">
            <w:pPr>
              <w:jc w:val="both"/>
              <w:rPr>
                <w:rFonts w:ascii="Arial" w:hAnsi="Arial" w:cs="Arial"/>
                <w:b/>
                <w:bCs/>
              </w:rPr>
            </w:pPr>
            <w:r w:rsidRPr="002A3A5B">
              <w:rPr>
                <w:rFonts w:ascii="Arial" w:hAnsi="Arial" w:cs="Arial"/>
                <w:b/>
                <w:bCs/>
              </w:rPr>
              <w:t>Quality management</w:t>
            </w:r>
          </w:p>
          <w:p w14:paraId="18543B9A" w14:textId="77777777" w:rsidR="00CE5D9E" w:rsidRPr="002A3A5B" w:rsidRDefault="00CE5D9E" w:rsidP="00D45105">
            <w:pPr>
              <w:jc w:val="both"/>
              <w:rPr>
                <w:rFonts w:ascii="Arial" w:hAnsi="Arial" w:cs="Arial"/>
              </w:rPr>
            </w:pPr>
            <w:r w:rsidRPr="002A3A5B">
              <w:rPr>
                <w:rFonts w:ascii="Arial" w:hAnsi="Arial" w:cs="Arial"/>
              </w:rPr>
              <w:t>The laboratory shall have personnel who, irrespective of other responsibilities, have the authority and resources needed to carry out their duties, including:</w:t>
            </w:r>
          </w:p>
        </w:tc>
        <w:tc>
          <w:tcPr>
            <w:tcW w:w="200" w:type="pct"/>
            <w:gridSpan w:val="2"/>
          </w:tcPr>
          <w:p w14:paraId="727F34EB" w14:textId="77777777" w:rsidR="00CE5D9E" w:rsidRPr="002A3A5B" w:rsidRDefault="00CE5D9E" w:rsidP="00D45105">
            <w:pPr>
              <w:rPr>
                <w:rFonts w:ascii="Arial" w:hAnsi="Arial" w:cs="Arial"/>
                <w:b/>
                <w:lang w:val="en-GB"/>
              </w:rPr>
            </w:pPr>
          </w:p>
        </w:tc>
        <w:tc>
          <w:tcPr>
            <w:tcW w:w="295" w:type="pct"/>
            <w:gridSpan w:val="4"/>
          </w:tcPr>
          <w:p w14:paraId="151E217F" w14:textId="77777777" w:rsidR="00CE5D9E" w:rsidRPr="002A3A5B" w:rsidRDefault="00CE5D9E" w:rsidP="00D45105">
            <w:pPr>
              <w:rPr>
                <w:rFonts w:ascii="Arial" w:hAnsi="Arial" w:cs="Arial"/>
                <w:b/>
                <w:lang w:val="en-GB"/>
              </w:rPr>
            </w:pPr>
          </w:p>
        </w:tc>
        <w:tc>
          <w:tcPr>
            <w:tcW w:w="1099" w:type="pct"/>
          </w:tcPr>
          <w:p w14:paraId="3FF7BE02" w14:textId="77777777" w:rsidR="00CE5D9E" w:rsidRPr="002A3A5B" w:rsidRDefault="00CE5D9E" w:rsidP="00D45105">
            <w:pPr>
              <w:rPr>
                <w:rFonts w:ascii="Arial" w:hAnsi="Arial" w:cs="Arial"/>
                <w:b/>
                <w:lang w:val="en-GB"/>
              </w:rPr>
            </w:pPr>
          </w:p>
        </w:tc>
      </w:tr>
      <w:tr w:rsidR="00CE5D9E" w:rsidRPr="002A3A5B" w14:paraId="2965C16A" w14:textId="77777777" w:rsidTr="001663B3">
        <w:trPr>
          <w:cantSplit/>
        </w:trPr>
        <w:tc>
          <w:tcPr>
            <w:tcW w:w="183" w:type="pct"/>
            <w:vMerge/>
          </w:tcPr>
          <w:p w14:paraId="44913145" w14:textId="77777777" w:rsidR="00CE5D9E" w:rsidRPr="002A3A5B" w:rsidRDefault="00CE5D9E" w:rsidP="007B020F">
            <w:pPr>
              <w:spacing w:before="40" w:after="120"/>
              <w:rPr>
                <w:rFonts w:ascii="Arial" w:hAnsi="Arial" w:cs="Arial"/>
                <w:lang w:val="en-GB"/>
              </w:rPr>
            </w:pPr>
          </w:p>
        </w:tc>
        <w:tc>
          <w:tcPr>
            <w:tcW w:w="246" w:type="pct"/>
            <w:vMerge/>
          </w:tcPr>
          <w:p w14:paraId="111C0D45"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7C35C470" w14:textId="77777777" w:rsidR="00CE5D9E" w:rsidRPr="002A3A5B" w:rsidRDefault="00CE5D9E" w:rsidP="00D45105">
            <w:pPr>
              <w:jc w:val="both"/>
              <w:rPr>
                <w:rFonts w:ascii="Arial" w:hAnsi="Arial" w:cs="Arial"/>
                <w:b/>
                <w:bCs/>
              </w:rPr>
            </w:pPr>
          </w:p>
        </w:tc>
        <w:tc>
          <w:tcPr>
            <w:tcW w:w="193" w:type="pct"/>
            <w:gridSpan w:val="11"/>
          </w:tcPr>
          <w:p w14:paraId="35BDFB9E" w14:textId="77777777" w:rsidR="00CE5D9E" w:rsidRPr="002A3A5B" w:rsidRDefault="00CE5D9E" w:rsidP="00D45105">
            <w:pPr>
              <w:jc w:val="both"/>
              <w:rPr>
                <w:rFonts w:ascii="Arial" w:hAnsi="Arial" w:cs="Arial"/>
              </w:rPr>
            </w:pPr>
            <w:r w:rsidRPr="002A3A5B">
              <w:rPr>
                <w:rFonts w:ascii="Arial" w:hAnsi="Arial" w:cs="Arial"/>
              </w:rPr>
              <w:t>a)</w:t>
            </w:r>
          </w:p>
        </w:tc>
        <w:tc>
          <w:tcPr>
            <w:tcW w:w="2414" w:type="pct"/>
            <w:gridSpan w:val="13"/>
          </w:tcPr>
          <w:p w14:paraId="546AAAD9" w14:textId="77777777" w:rsidR="00CE5D9E" w:rsidRPr="002A3A5B" w:rsidRDefault="00CE5D9E" w:rsidP="00D45105">
            <w:pPr>
              <w:jc w:val="both"/>
              <w:rPr>
                <w:rFonts w:ascii="Arial" w:hAnsi="Arial" w:cs="Arial"/>
              </w:rPr>
            </w:pPr>
            <w:r w:rsidRPr="002A3A5B">
              <w:rPr>
                <w:rFonts w:ascii="Arial" w:hAnsi="Arial" w:cs="Arial"/>
              </w:rPr>
              <w:t>implementation, maintenance and improvement of the management system;</w:t>
            </w:r>
          </w:p>
        </w:tc>
        <w:tc>
          <w:tcPr>
            <w:tcW w:w="200" w:type="pct"/>
            <w:gridSpan w:val="2"/>
          </w:tcPr>
          <w:p w14:paraId="1B29277E" w14:textId="77777777" w:rsidR="00CE5D9E" w:rsidRPr="002A3A5B" w:rsidRDefault="00CE5D9E" w:rsidP="00D45105">
            <w:pPr>
              <w:rPr>
                <w:rFonts w:ascii="Arial" w:hAnsi="Arial" w:cs="Arial"/>
                <w:b/>
                <w:lang w:val="en-GB"/>
              </w:rPr>
            </w:pPr>
          </w:p>
        </w:tc>
        <w:tc>
          <w:tcPr>
            <w:tcW w:w="295" w:type="pct"/>
            <w:gridSpan w:val="4"/>
          </w:tcPr>
          <w:p w14:paraId="14DCCC64" w14:textId="77777777" w:rsidR="00CE5D9E" w:rsidRPr="002A3A5B" w:rsidRDefault="00CE5D9E" w:rsidP="00D45105">
            <w:pPr>
              <w:rPr>
                <w:rFonts w:ascii="Arial" w:hAnsi="Arial" w:cs="Arial"/>
                <w:b/>
                <w:lang w:val="en-GB"/>
              </w:rPr>
            </w:pPr>
          </w:p>
        </w:tc>
        <w:tc>
          <w:tcPr>
            <w:tcW w:w="1099" w:type="pct"/>
          </w:tcPr>
          <w:p w14:paraId="7599D3F8" w14:textId="77777777" w:rsidR="00CE5D9E" w:rsidRPr="002A3A5B" w:rsidRDefault="00CE5D9E" w:rsidP="00D45105">
            <w:pPr>
              <w:rPr>
                <w:rFonts w:ascii="Arial" w:hAnsi="Arial" w:cs="Arial"/>
                <w:b/>
                <w:lang w:val="en-GB"/>
              </w:rPr>
            </w:pPr>
          </w:p>
        </w:tc>
      </w:tr>
      <w:tr w:rsidR="00CE5D9E" w:rsidRPr="002A3A5B" w14:paraId="22B637CC" w14:textId="77777777" w:rsidTr="001663B3">
        <w:trPr>
          <w:cantSplit/>
        </w:trPr>
        <w:tc>
          <w:tcPr>
            <w:tcW w:w="183" w:type="pct"/>
            <w:vMerge/>
          </w:tcPr>
          <w:p w14:paraId="3FB9BDC6" w14:textId="77777777" w:rsidR="00CE5D9E" w:rsidRPr="002A3A5B" w:rsidRDefault="00CE5D9E" w:rsidP="007B020F">
            <w:pPr>
              <w:spacing w:before="40" w:after="120"/>
              <w:rPr>
                <w:rFonts w:ascii="Arial" w:hAnsi="Arial" w:cs="Arial"/>
                <w:lang w:val="en-GB"/>
              </w:rPr>
            </w:pPr>
          </w:p>
        </w:tc>
        <w:tc>
          <w:tcPr>
            <w:tcW w:w="246" w:type="pct"/>
            <w:vMerge/>
          </w:tcPr>
          <w:p w14:paraId="53B22C98"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7565B0FC" w14:textId="77777777" w:rsidR="00CE5D9E" w:rsidRPr="002A3A5B" w:rsidRDefault="00CE5D9E" w:rsidP="00D45105">
            <w:pPr>
              <w:jc w:val="both"/>
              <w:rPr>
                <w:rFonts w:ascii="Arial" w:hAnsi="Arial" w:cs="Arial"/>
                <w:b/>
                <w:bCs/>
              </w:rPr>
            </w:pPr>
          </w:p>
        </w:tc>
        <w:tc>
          <w:tcPr>
            <w:tcW w:w="193" w:type="pct"/>
            <w:gridSpan w:val="11"/>
          </w:tcPr>
          <w:p w14:paraId="5943B7B8" w14:textId="77777777" w:rsidR="00CE5D9E" w:rsidRPr="002A3A5B" w:rsidRDefault="00CE5D9E" w:rsidP="00D45105">
            <w:pPr>
              <w:jc w:val="both"/>
              <w:rPr>
                <w:rFonts w:ascii="Arial" w:hAnsi="Arial" w:cs="Arial"/>
              </w:rPr>
            </w:pPr>
            <w:r w:rsidRPr="002A3A5B">
              <w:rPr>
                <w:rFonts w:ascii="Arial" w:hAnsi="Arial" w:cs="Arial"/>
              </w:rPr>
              <w:t>b)</w:t>
            </w:r>
          </w:p>
        </w:tc>
        <w:tc>
          <w:tcPr>
            <w:tcW w:w="2414" w:type="pct"/>
            <w:gridSpan w:val="13"/>
          </w:tcPr>
          <w:p w14:paraId="15EBF792" w14:textId="77777777" w:rsidR="00CE5D9E" w:rsidRPr="002A3A5B" w:rsidRDefault="00CE5D9E" w:rsidP="00D45105">
            <w:pPr>
              <w:jc w:val="both"/>
              <w:rPr>
                <w:rFonts w:ascii="Arial" w:hAnsi="Arial" w:cs="Arial"/>
              </w:rPr>
            </w:pPr>
            <w:r w:rsidRPr="002A3A5B">
              <w:rPr>
                <w:rFonts w:ascii="Arial" w:hAnsi="Arial" w:cs="Arial"/>
              </w:rPr>
              <w:t>identification of deviations from the management system or from the procedures for performing laboratory activities;</w:t>
            </w:r>
          </w:p>
        </w:tc>
        <w:tc>
          <w:tcPr>
            <w:tcW w:w="200" w:type="pct"/>
            <w:gridSpan w:val="2"/>
          </w:tcPr>
          <w:p w14:paraId="18855AD5" w14:textId="77777777" w:rsidR="00CE5D9E" w:rsidRPr="002A3A5B" w:rsidRDefault="00CE5D9E" w:rsidP="00D45105">
            <w:pPr>
              <w:rPr>
                <w:rFonts w:ascii="Arial" w:hAnsi="Arial" w:cs="Arial"/>
                <w:b/>
                <w:lang w:val="en-GB"/>
              </w:rPr>
            </w:pPr>
          </w:p>
        </w:tc>
        <w:tc>
          <w:tcPr>
            <w:tcW w:w="295" w:type="pct"/>
            <w:gridSpan w:val="4"/>
          </w:tcPr>
          <w:p w14:paraId="4EFA5919" w14:textId="77777777" w:rsidR="00CE5D9E" w:rsidRPr="002A3A5B" w:rsidRDefault="00CE5D9E" w:rsidP="00D45105">
            <w:pPr>
              <w:rPr>
                <w:rFonts w:ascii="Arial" w:hAnsi="Arial" w:cs="Arial"/>
                <w:b/>
                <w:lang w:val="en-GB"/>
              </w:rPr>
            </w:pPr>
          </w:p>
        </w:tc>
        <w:tc>
          <w:tcPr>
            <w:tcW w:w="1099" w:type="pct"/>
          </w:tcPr>
          <w:p w14:paraId="7538E500" w14:textId="77777777" w:rsidR="00CE5D9E" w:rsidRPr="002A3A5B" w:rsidRDefault="00CE5D9E" w:rsidP="00D45105">
            <w:pPr>
              <w:rPr>
                <w:rFonts w:ascii="Arial" w:hAnsi="Arial" w:cs="Arial"/>
                <w:b/>
                <w:lang w:val="en-GB"/>
              </w:rPr>
            </w:pPr>
          </w:p>
        </w:tc>
      </w:tr>
      <w:tr w:rsidR="00CE5D9E" w:rsidRPr="002A3A5B" w14:paraId="52726AB3" w14:textId="77777777" w:rsidTr="001663B3">
        <w:trPr>
          <w:cantSplit/>
        </w:trPr>
        <w:tc>
          <w:tcPr>
            <w:tcW w:w="183" w:type="pct"/>
            <w:vMerge/>
          </w:tcPr>
          <w:p w14:paraId="43875E42" w14:textId="77777777" w:rsidR="00CE5D9E" w:rsidRPr="002A3A5B" w:rsidRDefault="00CE5D9E" w:rsidP="007B020F">
            <w:pPr>
              <w:spacing w:before="40" w:after="120"/>
              <w:rPr>
                <w:rFonts w:ascii="Arial" w:hAnsi="Arial" w:cs="Arial"/>
                <w:lang w:val="en-GB"/>
              </w:rPr>
            </w:pPr>
          </w:p>
        </w:tc>
        <w:tc>
          <w:tcPr>
            <w:tcW w:w="246" w:type="pct"/>
            <w:vMerge/>
          </w:tcPr>
          <w:p w14:paraId="3B37D8F4"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688ACD59" w14:textId="77777777" w:rsidR="00CE5D9E" w:rsidRPr="002A3A5B" w:rsidRDefault="00CE5D9E" w:rsidP="00D45105">
            <w:pPr>
              <w:jc w:val="both"/>
              <w:rPr>
                <w:rFonts w:ascii="Arial" w:hAnsi="Arial" w:cs="Arial"/>
                <w:b/>
                <w:bCs/>
              </w:rPr>
            </w:pPr>
          </w:p>
        </w:tc>
        <w:tc>
          <w:tcPr>
            <w:tcW w:w="193" w:type="pct"/>
            <w:gridSpan w:val="11"/>
          </w:tcPr>
          <w:p w14:paraId="2FF4BED4" w14:textId="77777777" w:rsidR="00CE5D9E" w:rsidRPr="002A3A5B" w:rsidRDefault="00CE5D9E" w:rsidP="00D45105">
            <w:pPr>
              <w:jc w:val="both"/>
              <w:rPr>
                <w:rFonts w:ascii="Arial" w:hAnsi="Arial" w:cs="Arial"/>
              </w:rPr>
            </w:pPr>
            <w:r w:rsidRPr="002A3A5B">
              <w:rPr>
                <w:rFonts w:ascii="Arial" w:hAnsi="Arial" w:cs="Arial"/>
              </w:rPr>
              <w:t>c)</w:t>
            </w:r>
          </w:p>
        </w:tc>
        <w:tc>
          <w:tcPr>
            <w:tcW w:w="2414" w:type="pct"/>
            <w:gridSpan w:val="13"/>
          </w:tcPr>
          <w:p w14:paraId="5B498948" w14:textId="77777777" w:rsidR="00CE5D9E" w:rsidRPr="002A3A5B" w:rsidRDefault="00CE5D9E" w:rsidP="00D45105">
            <w:pPr>
              <w:jc w:val="both"/>
              <w:rPr>
                <w:rFonts w:ascii="Arial" w:hAnsi="Arial" w:cs="Arial"/>
              </w:rPr>
            </w:pPr>
            <w:r w:rsidRPr="002A3A5B">
              <w:rPr>
                <w:rFonts w:ascii="Arial" w:hAnsi="Arial" w:cs="Arial"/>
              </w:rPr>
              <w:t>initiation of actions to prevent or minimize such deviations;</w:t>
            </w:r>
          </w:p>
        </w:tc>
        <w:tc>
          <w:tcPr>
            <w:tcW w:w="200" w:type="pct"/>
            <w:gridSpan w:val="2"/>
          </w:tcPr>
          <w:p w14:paraId="2F2466D3" w14:textId="77777777" w:rsidR="00CE5D9E" w:rsidRPr="002A3A5B" w:rsidRDefault="00CE5D9E" w:rsidP="00D45105">
            <w:pPr>
              <w:rPr>
                <w:rFonts w:ascii="Arial" w:hAnsi="Arial" w:cs="Arial"/>
                <w:b/>
                <w:lang w:val="en-GB"/>
              </w:rPr>
            </w:pPr>
          </w:p>
        </w:tc>
        <w:tc>
          <w:tcPr>
            <w:tcW w:w="295" w:type="pct"/>
            <w:gridSpan w:val="4"/>
          </w:tcPr>
          <w:p w14:paraId="22897410" w14:textId="77777777" w:rsidR="00CE5D9E" w:rsidRPr="002A3A5B" w:rsidRDefault="00CE5D9E" w:rsidP="00D45105">
            <w:pPr>
              <w:rPr>
                <w:rFonts w:ascii="Arial" w:hAnsi="Arial" w:cs="Arial"/>
                <w:b/>
                <w:lang w:val="en-GB"/>
              </w:rPr>
            </w:pPr>
          </w:p>
        </w:tc>
        <w:tc>
          <w:tcPr>
            <w:tcW w:w="1099" w:type="pct"/>
          </w:tcPr>
          <w:p w14:paraId="0E364143" w14:textId="77777777" w:rsidR="00CE5D9E" w:rsidRPr="002A3A5B" w:rsidRDefault="00CE5D9E" w:rsidP="00D45105">
            <w:pPr>
              <w:rPr>
                <w:rFonts w:ascii="Arial" w:hAnsi="Arial" w:cs="Arial"/>
                <w:b/>
                <w:lang w:val="en-GB"/>
              </w:rPr>
            </w:pPr>
          </w:p>
        </w:tc>
      </w:tr>
      <w:tr w:rsidR="00CE5D9E" w:rsidRPr="002A3A5B" w14:paraId="02E78369" w14:textId="77777777" w:rsidTr="001663B3">
        <w:trPr>
          <w:cantSplit/>
        </w:trPr>
        <w:tc>
          <w:tcPr>
            <w:tcW w:w="183" w:type="pct"/>
            <w:vMerge/>
          </w:tcPr>
          <w:p w14:paraId="0A743A2F" w14:textId="77777777" w:rsidR="00CE5D9E" w:rsidRPr="002A3A5B" w:rsidRDefault="00CE5D9E" w:rsidP="007B020F">
            <w:pPr>
              <w:spacing w:before="40" w:after="120"/>
              <w:rPr>
                <w:rFonts w:ascii="Arial" w:hAnsi="Arial" w:cs="Arial"/>
                <w:lang w:val="en-GB"/>
              </w:rPr>
            </w:pPr>
          </w:p>
        </w:tc>
        <w:tc>
          <w:tcPr>
            <w:tcW w:w="246" w:type="pct"/>
            <w:vMerge/>
          </w:tcPr>
          <w:p w14:paraId="27E8D8CB"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2AD1B4AC" w14:textId="77777777" w:rsidR="00CE5D9E" w:rsidRPr="002A3A5B" w:rsidRDefault="00CE5D9E" w:rsidP="00D45105">
            <w:pPr>
              <w:jc w:val="both"/>
              <w:rPr>
                <w:rFonts w:ascii="Arial" w:hAnsi="Arial" w:cs="Arial"/>
                <w:b/>
                <w:bCs/>
              </w:rPr>
            </w:pPr>
          </w:p>
        </w:tc>
        <w:tc>
          <w:tcPr>
            <w:tcW w:w="193" w:type="pct"/>
            <w:gridSpan w:val="11"/>
          </w:tcPr>
          <w:p w14:paraId="4A0CE48E" w14:textId="77777777" w:rsidR="00CE5D9E" w:rsidRPr="002A3A5B" w:rsidRDefault="00CE5D9E" w:rsidP="00D45105">
            <w:pPr>
              <w:jc w:val="both"/>
              <w:rPr>
                <w:rFonts w:ascii="Arial" w:hAnsi="Arial" w:cs="Arial"/>
              </w:rPr>
            </w:pPr>
            <w:r w:rsidRPr="002A3A5B">
              <w:rPr>
                <w:rFonts w:ascii="Arial" w:hAnsi="Arial" w:cs="Arial"/>
              </w:rPr>
              <w:t>d)</w:t>
            </w:r>
          </w:p>
        </w:tc>
        <w:tc>
          <w:tcPr>
            <w:tcW w:w="2414" w:type="pct"/>
            <w:gridSpan w:val="13"/>
          </w:tcPr>
          <w:p w14:paraId="6BA8ECA8" w14:textId="77777777" w:rsidR="00CE5D9E" w:rsidRPr="002A3A5B" w:rsidRDefault="00CE5D9E" w:rsidP="00D45105">
            <w:pPr>
              <w:jc w:val="both"/>
              <w:rPr>
                <w:rFonts w:ascii="Arial" w:hAnsi="Arial" w:cs="Arial"/>
              </w:rPr>
            </w:pPr>
            <w:r w:rsidRPr="002A3A5B">
              <w:rPr>
                <w:rFonts w:ascii="Arial" w:hAnsi="Arial" w:cs="Arial"/>
              </w:rPr>
              <w:t>reporting to laboratory management on the performance of the management system and any need for improvement;</w:t>
            </w:r>
          </w:p>
        </w:tc>
        <w:tc>
          <w:tcPr>
            <w:tcW w:w="200" w:type="pct"/>
            <w:gridSpan w:val="2"/>
          </w:tcPr>
          <w:p w14:paraId="4A8BD766" w14:textId="77777777" w:rsidR="00CE5D9E" w:rsidRPr="002A3A5B" w:rsidRDefault="00CE5D9E" w:rsidP="00D45105">
            <w:pPr>
              <w:rPr>
                <w:rFonts w:ascii="Arial" w:hAnsi="Arial" w:cs="Arial"/>
                <w:b/>
                <w:lang w:val="en-GB"/>
              </w:rPr>
            </w:pPr>
          </w:p>
        </w:tc>
        <w:tc>
          <w:tcPr>
            <w:tcW w:w="295" w:type="pct"/>
            <w:gridSpan w:val="4"/>
          </w:tcPr>
          <w:p w14:paraId="71D35352" w14:textId="77777777" w:rsidR="00CE5D9E" w:rsidRPr="002A3A5B" w:rsidRDefault="00CE5D9E" w:rsidP="00D45105">
            <w:pPr>
              <w:rPr>
                <w:rFonts w:ascii="Arial" w:hAnsi="Arial" w:cs="Arial"/>
                <w:b/>
                <w:lang w:val="en-GB"/>
              </w:rPr>
            </w:pPr>
          </w:p>
        </w:tc>
        <w:tc>
          <w:tcPr>
            <w:tcW w:w="1099" w:type="pct"/>
          </w:tcPr>
          <w:p w14:paraId="533066E0" w14:textId="77777777" w:rsidR="00CE5D9E" w:rsidRPr="002A3A5B" w:rsidRDefault="00CE5D9E" w:rsidP="00D45105">
            <w:pPr>
              <w:rPr>
                <w:rFonts w:ascii="Arial" w:hAnsi="Arial" w:cs="Arial"/>
                <w:b/>
                <w:lang w:val="en-GB"/>
              </w:rPr>
            </w:pPr>
          </w:p>
        </w:tc>
      </w:tr>
      <w:tr w:rsidR="00CE5D9E" w:rsidRPr="002A3A5B" w14:paraId="6FAB3D80" w14:textId="77777777" w:rsidTr="001663B3">
        <w:trPr>
          <w:cantSplit/>
        </w:trPr>
        <w:tc>
          <w:tcPr>
            <w:tcW w:w="183" w:type="pct"/>
            <w:vMerge/>
          </w:tcPr>
          <w:p w14:paraId="06A8F311" w14:textId="77777777" w:rsidR="00CE5D9E" w:rsidRPr="002A3A5B" w:rsidRDefault="00CE5D9E" w:rsidP="007B020F">
            <w:pPr>
              <w:spacing w:before="40" w:after="120"/>
              <w:rPr>
                <w:rFonts w:ascii="Arial" w:hAnsi="Arial" w:cs="Arial"/>
                <w:lang w:val="en-GB"/>
              </w:rPr>
            </w:pPr>
          </w:p>
        </w:tc>
        <w:tc>
          <w:tcPr>
            <w:tcW w:w="246" w:type="pct"/>
            <w:vMerge/>
          </w:tcPr>
          <w:p w14:paraId="1A819531" w14:textId="77777777" w:rsidR="00CE5D9E" w:rsidRPr="002A3A5B" w:rsidRDefault="00CE5D9E" w:rsidP="007B020F">
            <w:pPr>
              <w:pStyle w:val="Footer"/>
              <w:tabs>
                <w:tab w:val="clear" w:pos="4320"/>
                <w:tab w:val="clear" w:pos="8640"/>
              </w:tabs>
              <w:spacing w:before="60" w:after="120"/>
              <w:ind w:left="-720" w:right="-720"/>
              <w:jc w:val="center"/>
              <w:rPr>
                <w:rFonts w:ascii="Arial" w:hAnsi="Arial" w:cs="Arial"/>
                <w:bCs/>
                <w:lang w:val="en-GB"/>
              </w:rPr>
            </w:pPr>
          </w:p>
        </w:tc>
        <w:tc>
          <w:tcPr>
            <w:tcW w:w="370" w:type="pct"/>
            <w:gridSpan w:val="3"/>
            <w:vMerge/>
          </w:tcPr>
          <w:p w14:paraId="7845443E" w14:textId="77777777" w:rsidR="00CE5D9E" w:rsidRPr="002A3A5B" w:rsidRDefault="00CE5D9E" w:rsidP="00D45105">
            <w:pPr>
              <w:jc w:val="both"/>
              <w:rPr>
                <w:rFonts w:ascii="Arial" w:hAnsi="Arial" w:cs="Arial"/>
                <w:b/>
                <w:bCs/>
              </w:rPr>
            </w:pPr>
          </w:p>
        </w:tc>
        <w:tc>
          <w:tcPr>
            <w:tcW w:w="193" w:type="pct"/>
            <w:gridSpan w:val="11"/>
          </w:tcPr>
          <w:p w14:paraId="1457EC1C" w14:textId="77777777" w:rsidR="00CE5D9E" w:rsidRPr="002A3A5B" w:rsidRDefault="00CE5D9E" w:rsidP="00D45105">
            <w:pPr>
              <w:jc w:val="both"/>
              <w:rPr>
                <w:rFonts w:ascii="Arial" w:hAnsi="Arial" w:cs="Arial"/>
              </w:rPr>
            </w:pPr>
            <w:r w:rsidRPr="002A3A5B">
              <w:rPr>
                <w:rFonts w:ascii="Arial" w:hAnsi="Arial" w:cs="Arial"/>
              </w:rPr>
              <w:t>e)</w:t>
            </w:r>
          </w:p>
        </w:tc>
        <w:tc>
          <w:tcPr>
            <w:tcW w:w="2414" w:type="pct"/>
            <w:gridSpan w:val="13"/>
          </w:tcPr>
          <w:p w14:paraId="0C09A77F" w14:textId="77777777" w:rsidR="00CE5D9E" w:rsidRDefault="00CE5D9E" w:rsidP="00D45105">
            <w:pPr>
              <w:jc w:val="both"/>
              <w:rPr>
                <w:rFonts w:ascii="Arial" w:hAnsi="Arial" w:cs="Arial"/>
              </w:rPr>
            </w:pPr>
            <w:r w:rsidRPr="002A3A5B">
              <w:rPr>
                <w:rFonts w:ascii="Arial" w:hAnsi="Arial" w:cs="Arial"/>
              </w:rPr>
              <w:t>ensuring the effectiveness of laboratory activities.</w:t>
            </w:r>
          </w:p>
          <w:p w14:paraId="580A49AE" w14:textId="77777777" w:rsidR="00CE5D9E" w:rsidRPr="00CF748D" w:rsidRDefault="00CE5D9E" w:rsidP="00D45105">
            <w:pPr>
              <w:jc w:val="both"/>
              <w:rPr>
                <w:rFonts w:ascii="Arial" w:hAnsi="Arial" w:cs="Arial"/>
                <w:i/>
                <w:iCs/>
                <w:sz w:val="18"/>
                <w:szCs w:val="18"/>
              </w:rPr>
            </w:pPr>
            <w:r w:rsidRPr="00CF748D">
              <w:rPr>
                <w:rFonts w:ascii="Arial" w:hAnsi="Arial" w:cs="Arial"/>
                <w:i/>
                <w:iCs/>
                <w:sz w:val="18"/>
                <w:szCs w:val="18"/>
              </w:rPr>
              <w:t>NOTE These responsibilities can be assigned to one or more persons.</w:t>
            </w:r>
          </w:p>
        </w:tc>
        <w:tc>
          <w:tcPr>
            <w:tcW w:w="200" w:type="pct"/>
            <w:gridSpan w:val="2"/>
          </w:tcPr>
          <w:p w14:paraId="1DB983A9" w14:textId="77777777" w:rsidR="00CE5D9E" w:rsidRPr="002A3A5B" w:rsidRDefault="00CE5D9E" w:rsidP="00D45105">
            <w:pPr>
              <w:rPr>
                <w:rFonts w:ascii="Arial" w:hAnsi="Arial" w:cs="Arial"/>
                <w:b/>
                <w:lang w:val="en-GB"/>
              </w:rPr>
            </w:pPr>
          </w:p>
        </w:tc>
        <w:tc>
          <w:tcPr>
            <w:tcW w:w="295" w:type="pct"/>
            <w:gridSpan w:val="4"/>
          </w:tcPr>
          <w:p w14:paraId="70FCB000" w14:textId="77777777" w:rsidR="00CE5D9E" w:rsidRPr="002A3A5B" w:rsidRDefault="00CE5D9E" w:rsidP="00D45105">
            <w:pPr>
              <w:rPr>
                <w:rFonts w:ascii="Arial" w:hAnsi="Arial" w:cs="Arial"/>
                <w:b/>
                <w:lang w:val="en-GB"/>
              </w:rPr>
            </w:pPr>
          </w:p>
        </w:tc>
        <w:tc>
          <w:tcPr>
            <w:tcW w:w="1099" w:type="pct"/>
          </w:tcPr>
          <w:p w14:paraId="28F8E663" w14:textId="77777777" w:rsidR="00CE5D9E" w:rsidRPr="002A3A5B" w:rsidRDefault="00CE5D9E" w:rsidP="00D45105">
            <w:pPr>
              <w:rPr>
                <w:rFonts w:ascii="Arial" w:hAnsi="Arial" w:cs="Arial"/>
                <w:b/>
                <w:lang w:val="en-GB"/>
              </w:rPr>
            </w:pPr>
          </w:p>
        </w:tc>
      </w:tr>
      <w:tr w:rsidR="00CE5D9E" w:rsidRPr="002A3A5B" w14:paraId="63C91C2E" w14:textId="77777777" w:rsidTr="001663B3">
        <w:trPr>
          <w:cantSplit/>
        </w:trPr>
        <w:tc>
          <w:tcPr>
            <w:tcW w:w="183" w:type="pct"/>
            <w:vMerge/>
          </w:tcPr>
          <w:p w14:paraId="17635A07" w14:textId="77777777" w:rsidR="00CE5D9E" w:rsidRPr="002A3A5B" w:rsidRDefault="00CE5D9E" w:rsidP="007B020F">
            <w:pPr>
              <w:spacing w:before="40" w:after="120"/>
              <w:rPr>
                <w:rFonts w:ascii="Arial" w:hAnsi="Arial" w:cs="Arial"/>
              </w:rPr>
            </w:pPr>
          </w:p>
        </w:tc>
        <w:tc>
          <w:tcPr>
            <w:tcW w:w="246" w:type="pct"/>
            <w:vMerge w:val="restart"/>
          </w:tcPr>
          <w:p w14:paraId="59818234" w14:textId="77777777" w:rsidR="00CE5D9E" w:rsidRPr="002A3A5B" w:rsidRDefault="00CE5D9E" w:rsidP="00263D79">
            <w:pPr>
              <w:pStyle w:val="Footer"/>
              <w:tabs>
                <w:tab w:val="clear" w:pos="4320"/>
                <w:tab w:val="clear" w:pos="8640"/>
              </w:tabs>
              <w:jc w:val="center"/>
              <w:rPr>
                <w:rFonts w:ascii="Arial" w:hAnsi="Arial" w:cs="Arial"/>
                <w:b/>
                <w:lang w:val="en-GB"/>
              </w:rPr>
            </w:pPr>
            <w:r w:rsidRPr="002A3A5B">
              <w:rPr>
                <w:rFonts w:ascii="Arial" w:hAnsi="Arial" w:cs="Arial"/>
                <w:b/>
                <w:lang w:val="en-GB"/>
              </w:rPr>
              <w:t>5.5</w:t>
            </w:r>
          </w:p>
        </w:tc>
        <w:tc>
          <w:tcPr>
            <w:tcW w:w="4571" w:type="pct"/>
            <w:gridSpan w:val="34"/>
          </w:tcPr>
          <w:p w14:paraId="586CDF8D" w14:textId="77777777" w:rsidR="00CE5D9E" w:rsidRPr="002A3A5B" w:rsidRDefault="00CE5D9E" w:rsidP="00D45105">
            <w:pPr>
              <w:rPr>
                <w:rFonts w:ascii="Arial" w:hAnsi="Arial" w:cs="Arial"/>
                <w:b/>
                <w:lang w:val="en-GB"/>
              </w:rPr>
            </w:pPr>
            <w:r w:rsidRPr="002A3A5B">
              <w:rPr>
                <w:rFonts w:ascii="Arial" w:hAnsi="Arial" w:cs="Arial"/>
                <w:b/>
                <w:bCs/>
              </w:rPr>
              <w:t>Objectives and policies</w:t>
            </w:r>
          </w:p>
        </w:tc>
      </w:tr>
      <w:tr w:rsidR="00CE5D9E" w:rsidRPr="002A3A5B" w14:paraId="4B40E737" w14:textId="77777777" w:rsidTr="001663B3">
        <w:trPr>
          <w:cantSplit/>
        </w:trPr>
        <w:tc>
          <w:tcPr>
            <w:tcW w:w="183" w:type="pct"/>
            <w:vMerge/>
          </w:tcPr>
          <w:p w14:paraId="354B097F" w14:textId="77777777" w:rsidR="00CE5D9E" w:rsidRPr="002A3A5B" w:rsidRDefault="00CE5D9E" w:rsidP="007B020F">
            <w:pPr>
              <w:spacing w:before="40" w:after="120"/>
              <w:jc w:val="both"/>
              <w:rPr>
                <w:rFonts w:ascii="Arial" w:hAnsi="Arial" w:cs="Arial"/>
                <w:lang w:val="en-GB"/>
              </w:rPr>
            </w:pPr>
          </w:p>
        </w:tc>
        <w:tc>
          <w:tcPr>
            <w:tcW w:w="246" w:type="pct"/>
            <w:vMerge/>
          </w:tcPr>
          <w:p w14:paraId="1AB81F7C" w14:textId="77777777" w:rsidR="00CE5D9E" w:rsidRPr="002A3A5B" w:rsidRDefault="00CE5D9E" w:rsidP="007B020F">
            <w:pPr>
              <w:spacing w:before="40" w:after="120"/>
              <w:jc w:val="both"/>
              <w:rPr>
                <w:rFonts w:ascii="Arial" w:hAnsi="Arial" w:cs="Arial"/>
                <w:lang w:val="en-GB"/>
              </w:rPr>
            </w:pPr>
          </w:p>
        </w:tc>
        <w:tc>
          <w:tcPr>
            <w:tcW w:w="187" w:type="pct"/>
            <w:vMerge w:val="restart"/>
          </w:tcPr>
          <w:p w14:paraId="249CA36D" w14:textId="77777777" w:rsidR="00CE5D9E" w:rsidRPr="002A3A5B" w:rsidRDefault="00CE5D9E" w:rsidP="007B020F">
            <w:pPr>
              <w:spacing w:before="60" w:after="120"/>
              <w:ind w:right="-144"/>
              <w:rPr>
                <w:rFonts w:ascii="Arial" w:hAnsi="Arial" w:cs="Arial"/>
                <w:lang w:val="en-GB"/>
              </w:rPr>
            </w:pPr>
            <w:r w:rsidRPr="002A3A5B">
              <w:rPr>
                <w:rFonts w:ascii="Arial" w:hAnsi="Arial" w:cs="Arial"/>
              </w:rPr>
              <w:t>a)</w:t>
            </w:r>
          </w:p>
        </w:tc>
        <w:tc>
          <w:tcPr>
            <w:tcW w:w="2790" w:type="pct"/>
            <w:gridSpan w:val="26"/>
          </w:tcPr>
          <w:p w14:paraId="28365C19" w14:textId="77777777" w:rsidR="00CE5D9E" w:rsidRPr="002A3A5B" w:rsidRDefault="00CE5D9E" w:rsidP="00D45105">
            <w:pPr>
              <w:jc w:val="both"/>
              <w:rPr>
                <w:rFonts w:ascii="Arial" w:hAnsi="Arial" w:cs="Arial"/>
                <w:lang w:val="en-GB"/>
              </w:rPr>
            </w:pPr>
            <w:r w:rsidRPr="002A3A5B">
              <w:rPr>
                <w:rFonts w:ascii="Arial" w:hAnsi="Arial" w:cs="Arial"/>
              </w:rPr>
              <w:t>Laboratory management shall establish and maintain objectives and policies (see 8.2) to:</w:t>
            </w:r>
          </w:p>
        </w:tc>
        <w:tc>
          <w:tcPr>
            <w:tcW w:w="200" w:type="pct"/>
            <w:gridSpan w:val="2"/>
          </w:tcPr>
          <w:p w14:paraId="4877FA35" w14:textId="77777777" w:rsidR="00CE5D9E" w:rsidRPr="002A3A5B" w:rsidRDefault="00CE5D9E" w:rsidP="00D45105">
            <w:pPr>
              <w:jc w:val="both"/>
              <w:rPr>
                <w:rFonts w:ascii="Arial" w:hAnsi="Arial" w:cs="Arial"/>
                <w:lang w:val="en-GB"/>
              </w:rPr>
            </w:pPr>
          </w:p>
        </w:tc>
        <w:tc>
          <w:tcPr>
            <w:tcW w:w="295" w:type="pct"/>
            <w:gridSpan w:val="4"/>
          </w:tcPr>
          <w:p w14:paraId="3DC695E6" w14:textId="77777777" w:rsidR="00CE5D9E" w:rsidRPr="002A3A5B" w:rsidRDefault="00CE5D9E" w:rsidP="00D45105">
            <w:pPr>
              <w:jc w:val="both"/>
              <w:rPr>
                <w:rFonts w:ascii="Arial" w:hAnsi="Arial" w:cs="Arial"/>
                <w:lang w:val="en-GB"/>
              </w:rPr>
            </w:pPr>
          </w:p>
        </w:tc>
        <w:tc>
          <w:tcPr>
            <w:tcW w:w="1099" w:type="pct"/>
          </w:tcPr>
          <w:p w14:paraId="06717FCF" w14:textId="77777777" w:rsidR="00CE5D9E" w:rsidRPr="002A3A5B" w:rsidRDefault="00CE5D9E" w:rsidP="00D45105">
            <w:pPr>
              <w:jc w:val="both"/>
              <w:rPr>
                <w:rFonts w:ascii="Arial" w:hAnsi="Arial" w:cs="Arial"/>
                <w:lang w:val="en-GB"/>
              </w:rPr>
            </w:pPr>
          </w:p>
        </w:tc>
      </w:tr>
      <w:tr w:rsidR="00CE5D9E" w:rsidRPr="002A3A5B" w14:paraId="37B34111" w14:textId="77777777" w:rsidTr="001663B3">
        <w:trPr>
          <w:cantSplit/>
        </w:trPr>
        <w:tc>
          <w:tcPr>
            <w:tcW w:w="183" w:type="pct"/>
            <w:vMerge/>
          </w:tcPr>
          <w:p w14:paraId="13F2F99B" w14:textId="77777777" w:rsidR="00CE5D9E" w:rsidRPr="002A3A5B" w:rsidRDefault="00CE5D9E" w:rsidP="007B020F">
            <w:pPr>
              <w:spacing w:before="40" w:after="120"/>
              <w:jc w:val="both"/>
              <w:rPr>
                <w:rFonts w:ascii="Arial" w:hAnsi="Arial" w:cs="Arial"/>
                <w:lang w:val="en-GB"/>
              </w:rPr>
            </w:pPr>
          </w:p>
        </w:tc>
        <w:tc>
          <w:tcPr>
            <w:tcW w:w="246" w:type="pct"/>
            <w:vMerge/>
          </w:tcPr>
          <w:p w14:paraId="6B5E73DE" w14:textId="77777777" w:rsidR="00CE5D9E" w:rsidRPr="002A3A5B" w:rsidRDefault="00CE5D9E" w:rsidP="007B020F">
            <w:pPr>
              <w:spacing w:before="40" w:after="120"/>
              <w:jc w:val="both"/>
              <w:rPr>
                <w:rFonts w:ascii="Arial" w:hAnsi="Arial" w:cs="Arial"/>
                <w:lang w:val="en-GB"/>
              </w:rPr>
            </w:pPr>
          </w:p>
        </w:tc>
        <w:tc>
          <w:tcPr>
            <w:tcW w:w="187" w:type="pct"/>
            <w:vMerge/>
          </w:tcPr>
          <w:p w14:paraId="218FED35" w14:textId="77777777" w:rsidR="00CE5D9E" w:rsidRPr="002A3A5B" w:rsidRDefault="00CE5D9E" w:rsidP="007B020F">
            <w:pPr>
              <w:spacing w:before="60" w:after="120"/>
              <w:ind w:right="-144"/>
              <w:rPr>
                <w:rFonts w:ascii="Arial" w:hAnsi="Arial" w:cs="Arial"/>
                <w:lang w:val="en-GB"/>
              </w:rPr>
            </w:pPr>
          </w:p>
        </w:tc>
        <w:tc>
          <w:tcPr>
            <w:tcW w:w="242" w:type="pct"/>
            <w:gridSpan w:val="4"/>
          </w:tcPr>
          <w:p w14:paraId="298BD0EA" w14:textId="77777777" w:rsidR="00CE5D9E" w:rsidRPr="002A3A5B" w:rsidRDefault="00CE5D9E" w:rsidP="00D45105">
            <w:pPr>
              <w:jc w:val="both"/>
              <w:rPr>
                <w:rFonts w:ascii="Arial" w:hAnsi="Arial" w:cs="Arial"/>
              </w:rPr>
            </w:pPr>
            <w:r w:rsidRPr="002A3A5B">
              <w:rPr>
                <w:rFonts w:ascii="Arial" w:hAnsi="Arial" w:cs="Arial"/>
              </w:rPr>
              <w:t>1)</w:t>
            </w:r>
          </w:p>
        </w:tc>
        <w:tc>
          <w:tcPr>
            <w:tcW w:w="2548" w:type="pct"/>
            <w:gridSpan w:val="22"/>
          </w:tcPr>
          <w:p w14:paraId="73DA5F7F" w14:textId="77777777" w:rsidR="00CE5D9E" w:rsidRPr="002A3A5B" w:rsidRDefault="00CE5D9E" w:rsidP="00D45105">
            <w:pPr>
              <w:jc w:val="both"/>
              <w:rPr>
                <w:rFonts w:ascii="Arial" w:hAnsi="Arial" w:cs="Arial"/>
              </w:rPr>
            </w:pPr>
            <w:r w:rsidRPr="002A3A5B">
              <w:rPr>
                <w:rFonts w:ascii="Arial" w:hAnsi="Arial" w:cs="Arial"/>
              </w:rPr>
              <w:t>meet the needs and requirements of its patients and users;</w:t>
            </w:r>
          </w:p>
        </w:tc>
        <w:tc>
          <w:tcPr>
            <w:tcW w:w="200" w:type="pct"/>
            <w:gridSpan w:val="2"/>
          </w:tcPr>
          <w:p w14:paraId="1B8E77B6" w14:textId="77777777" w:rsidR="00CE5D9E" w:rsidRPr="002A3A5B" w:rsidRDefault="00CE5D9E" w:rsidP="00D45105">
            <w:pPr>
              <w:jc w:val="both"/>
              <w:rPr>
                <w:rFonts w:ascii="Arial" w:hAnsi="Arial" w:cs="Arial"/>
                <w:lang w:val="en-GB"/>
              </w:rPr>
            </w:pPr>
          </w:p>
        </w:tc>
        <w:tc>
          <w:tcPr>
            <w:tcW w:w="295" w:type="pct"/>
            <w:gridSpan w:val="4"/>
          </w:tcPr>
          <w:p w14:paraId="43933C3C" w14:textId="77777777" w:rsidR="00CE5D9E" w:rsidRPr="002A3A5B" w:rsidRDefault="00CE5D9E" w:rsidP="00D45105">
            <w:pPr>
              <w:jc w:val="both"/>
              <w:rPr>
                <w:rFonts w:ascii="Arial" w:hAnsi="Arial" w:cs="Arial"/>
                <w:lang w:val="en-GB"/>
              </w:rPr>
            </w:pPr>
          </w:p>
        </w:tc>
        <w:tc>
          <w:tcPr>
            <w:tcW w:w="1099" w:type="pct"/>
          </w:tcPr>
          <w:p w14:paraId="027AAFB4" w14:textId="77777777" w:rsidR="00CE5D9E" w:rsidRPr="002A3A5B" w:rsidRDefault="00CE5D9E" w:rsidP="00D45105">
            <w:pPr>
              <w:jc w:val="both"/>
              <w:rPr>
                <w:rFonts w:ascii="Arial" w:hAnsi="Arial" w:cs="Arial"/>
                <w:lang w:val="en-GB"/>
              </w:rPr>
            </w:pPr>
          </w:p>
        </w:tc>
      </w:tr>
      <w:tr w:rsidR="00CE5D9E" w:rsidRPr="002A3A5B" w14:paraId="23265AF2" w14:textId="77777777" w:rsidTr="001663B3">
        <w:trPr>
          <w:cantSplit/>
        </w:trPr>
        <w:tc>
          <w:tcPr>
            <w:tcW w:w="183" w:type="pct"/>
            <w:vMerge/>
          </w:tcPr>
          <w:p w14:paraId="72D3F740" w14:textId="77777777" w:rsidR="00CE5D9E" w:rsidRPr="002A3A5B" w:rsidRDefault="00CE5D9E" w:rsidP="007B020F">
            <w:pPr>
              <w:spacing w:before="40" w:after="120"/>
              <w:jc w:val="both"/>
              <w:rPr>
                <w:rFonts w:ascii="Arial" w:hAnsi="Arial" w:cs="Arial"/>
                <w:lang w:val="en-GB"/>
              </w:rPr>
            </w:pPr>
          </w:p>
        </w:tc>
        <w:tc>
          <w:tcPr>
            <w:tcW w:w="246" w:type="pct"/>
            <w:vMerge/>
          </w:tcPr>
          <w:p w14:paraId="48C14D6F" w14:textId="77777777" w:rsidR="00CE5D9E" w:rsidRPr="002A3A5B" w:rsidRDefault="00CE5D9E" w:rsidP="007B020F">
            <w:pPr>
              <w:spacing w:before="40" w:after="120"/>
              <w:jc w:val="both"/>
              <w:rPr>
                <w:rFonts w:ascii="Arial" w:hAnsi="Arial" w:cs="Arial"/>
                <w:lang w:val="en-GB"/>
              </w:rPr>
            </w:pPr>
          </w:p>
        </w:tc>
        <w:tc>
          <w:tcPr>
            <w:tcW w:w="187" w:type="pct"/>
            <w:vMerge/>
          </w:tcPr>
          <w:p w14:paraId="3AC4667A" w14:textId="77777777" w:rsidR="00CE5D9E" w:rsidRPr="002A3A5B" w:rsidRDefault="00CE5D9E" w:rsidP="007B020F">
            <w:pPr>
              <w:spacing w:before="60" w:after="120"/>
              <w:ind w:right="-144"/>
              <w:rPr>
                <w:rFonts w:ascii="Arial" w:hAnsi="Arial" w:cs="Arial"/>
                <w:lang w:val="en-GB"/>
              </w:rPr>
            </w:pPr>
          </w:p>
        </w:tc>
        <w:tc>
          <w:tcPr>
            <w:tcW w:w="242" w:type="pct"/>
            <w:gridSpan w:val="4"/>
          </w:tcPr>
          <w:p w14:paraId="1B9C3748" w14:textId="77777777" w:rsidR="00CE5D9E" w:rsidRPr="002A3A5B" w:rsidRDefault="00CE5D9E" w:rsidP="00D45105">
            <w:pPr>
              <w:jc w:val="both"/>
              <w:rPr>
                <w:rFonts w:ascii="Arial" w:hAnsi="Arial" w:cs="Arial"/>
              </w:rPr>
            </w:pPr>
            <w:r w:rsidRPr="002A3A5B">
              <w:rPr>
                <w:rFonts w:ascii="Arial" w:hAnsi="Arial" w:cs="Arial"/>
              </w:rPr>
              <w:t>2)</w:t>
            </w:r>
          </w:p>
        </w:tc>
        <w:tc>
          <w:tcPr>
            <w:tcW w:w="2548" w:type="pct"/>
            <w:gridSpan w:val="22"/>
          </w:tcPr>
          <w:p w14:paraId="53017A48" w14:textId="77777777" w:rsidR="00CE5D9E" w:rsidRPr="002A3A5B" w:rsidRDefault="00CE5D9E" w:rsidP="00D45105">
            <w:pPr>
              <w:jc w:val="both"/>
              <w:rPr>
                <w:rFonts w:ascii="Arial" w:hAnsi="Arial" w:cs="Arial"/>
              </w:rPr>
            </w:pPr>
            <w:r w:rsidRPr="002A3A5B">
              <w:rPr>
                <w:rFonts w:ascii="Arial" w:hAnsi="Arial" w:cs="Arial"/>
              </w:rPr>
              <w:t>commit to good professional practice;</w:t>
            </w:r>
          </w:p>
        </w:tc>
        <w:tc>
          <w:tcPr>
            <w:tcW w:w="200" w:type="pct"/>
            <w:gridSpan w:val="2"/>
          </w:tcPr>
          <w:p w14:paraId="7ABCEDAD" w14:textId="77777777" w:rsidR="00CE5D9E" w:rsidRPr="002A3A5B" w:rsidRDefault="00CE5D9E" w:rsidP="00D45105">
            <w:pPr>
              <w:jc w:val="both"/>
              <w:rPr>
                <w:rFonts w:ascii="Arial" w:hAnsi="Arial" w:cs="Arial"/>
                <w:lang w:val="en-GB"/>
              </w:rPr>
            </w:pPr>
          </w:p>
        </w:tc>
        <w:tc>
          <w:tcPr>
            <w:tcW w:w="295" w:type="pct"/>
            <w:gridSpan w:val="4"/>
          </w:tcPr>
          <w:p w14:paraId="3CF6F7AA" w14:textId="77777777" w:rsidR="00CE5D9E" w:rsidRPr="002A3A5B" w:rsidRDefault="00CE5D9E" w:rsidP="00D45105">
            <w:pPr>
              <w:jc w:val="both"/>
              <w:rPr>
                <w:rFonts w:ascii="Arial" w:hAnsi="Arial" w:cs="Arial"/>
                <w:lang w:val="en-GB"/>
              </w:rPr>
            </w:pPr>
          </w:p>
        </w:tc>
        <w:tc>
          <w:tcPr>
            <w:tcW w:w="1099" w:type="pct"/>
          </w:tcPr>
          <w:p w14:paraId="69880B4C" w14:textId="77777777" w:rsidR="00CE5D9E" w:rsidRPr="002A3A5B" w:rsidRDefault="00CE5D9E" w:rsidP="00D45105">
            <w:pPr>
              <w:jc w:val="both"/>
              <w:rPr>
                <w:rFonts w:ascii="Arial" w:hAnsi="Arial" w:cs="Arial"/>
                <w:lang w:val="en-GB"/>
              </w:rPr>
            </w:pPr>
          </w:p>
        </w:tc>
      </w:tr>
      <w:tr w:rsidR="00CE5D9E" w:rsidRPr="002A3A5B" w14:paraId="18513653" w14:textId="77777777" w:rsidTr="001663B3">
        <w:trPr>
          <w:cantSplit/>
        </w:trPr>
        <w:tc>
          <w:tcPr>
            <w:tcW w:w="183" w:type="pct"/>
            <w:vMerge/>
          </w:tcPr>
          <w:p w14:paraId="117BC4D1" w14:textId="77777777" w:rsidR="00CE5D9E" w:rsidRPr="002A3A5B" w:rsidRDefault="00CE5D9E" w:rsidP="007B020F">
            <w:pPr>
              <w:spacing w:before="40" w:after="120"/>
              <w:jc w:val="both"/>
              <w:rPr>
                <w:rFonts w:ascii="Arial" w:hAnsi="Arial" w:cs="Arial"/>
                <w:lang w:val="en-GB"/>
              </w:rPr>
            </w:pPr>
          </w:p>
        </w:tc>
        <w:tc>
          <w:tcPr>
            <w:tcW w:w="246" w:type="pct"/>
            <w:vMerge/>
          </w:tcPr>
          <w:p w14:paraId="543A43AA" w14:textId="77777777" w:rsidR="00CE5D9E" w:rsidRPr="002A3A5B" w:rsidRDefault="00CE5D9E" w:rsidP="007B020F">
            <w:pPr>
              <w:spacing w:before="40" w:after="120"/>
              <w:jc w:val="both"/>
              <w:rPr>
                <w:rFonts w:ascii="Arial" w:hAnsi="Arial" w:cs="Arial"/>
                <w:lang w:val="en-GB"/>
              </w:rPr>
            </w:pPr>
          </w:p>
        </w:tc>
        <w:tc>
          <w:tcPr>
            <w:tcW w:w="187" w:type="pct"/>
            <w:vMerge/>
          </w:tcPr>
          <w:p w14:paraId="5A42C45F" w14:textId="77777777" w:rsidR="00CE5D9E" w:rsidRPr="002A3A5B" w:rsidRDefault="00CE5D9E" w:rsidP="007B020F">
            <w:pPr>
              <w:spacing w:before="60" w:after="120"/>
              <w:ind w:right="-144"/>
              <w:rPr>
                <w:rFonts w:ascii="Arial" w:hAnsi="Arial" w:cs="Arial"/>
                <w:lang w:val="en-GB"/>
              </w:rPr>
            </w:pPr>
          </w:p>
        </w:tc>
        <w:tc>
          <w:tcPr>
            <w:tcW w:w="242" w:type="pct"/>
            <w:gridSpan w:val="4"/>
          </w:tcPr>
          <w:p w14:paraId="4E7454C4" w14:textId="77777777" w:rsidR="00CE5D9E" w:rsidRPr="002A3A5B" w:rsidRDefault="00CE5D9E" w:rsidP="00D45105">
            <w:pPr>
              <w:jc w:val="both"/>
              <w:rPr>
                <w:rFonts w:ascii="Arial" w:hAnsi="Arial" w:cs="Arial"/>
              </w:rPr>
            </w:pPr>
            <w:r w:rsidRPr="002A3A5B">
              <w:rPr>
                <w:rFonts w:ascii="Arial" w:hAnsi="Arial" w:cs="Arial"/>
              </w:rPr>
              <w:t>3)</w:t>
            </w:r>
          </w:p>
        </w:tc>
        <w:tc>
          <w:tcPr>
            <w:tcW w:w="2548" w:type="pct"/>
            <w:gridSpan w:val="22"/>
          </w:tcPr>
          <w:p w14:paraId="5FE4BE64" w14:textId="77777777" w:rsidR="00CE5D9E" w:rsidRPr="002A3A5B" w:rsidRDefault="00CE5D9E" w:rsidP="00D45105">
            <w:pPr>
              <w:jc w:val="both"/>
              <w:rPr>
                <w:rFonts w:ascii="Arial" w:hAnsi="Arial" w:cs="Arial"/>
              </w:rPr>
            </w:pPr>
            <w:r w:rsidRPr="002A3A5B">
              <w:rPr>
                <w:rFonts w:ascii="Arial" w:hAnsi="Arial" w:cs="Arial"/>
              </w:rPr>
              <w:t>provide examinations that fulfil their intended use;</w:t>
            </w:r>
          </w:p>
        </w:tc>
        <w:tc>
          <w:tcPr>
            <w:tcW w:w="200" w:type="pct"/>
            <w:gridSpan w:val="2"/>
          </w:tcPr>
          <w:p w14:paraId="6568DE57" w14:textId="77777777" w:rsidR="00CE5D9E" w:rsidRPr="002A3A5B" w:rsidRDefault="00CE5D9E" w:rsidP="00D45105">
            <w:pPr>
              <w:jc w:val="both"/>
              <w:rPr>
                <w:rFonts w:ascii="Arial" w:hAnsi="Arial" w:cs="Arial"/>
                <w:lang w:val="en-GB"/>
              </w:rPr>
            </w:pPr>
          </w:p>
        </w:tc>
        <w:tc>
          <w:tcPr>
            <w:tcW w:w="295" w:type="pct"/>
            <w:gridSpan w:val="4"/>
          </w:tcPr>
          <w:p w14:paraId="03268B8C" w14:textId="77777777" w:rsidR="00CE5D9E" w:rsidRPr="002A3A5B" w:rsidRDefault="00CE5D9E" w:rsidP="00D45105">
            <w:pPr>
              <w:jc w:val="both"/>
              <w:rPr>
                <w:rFonts w:ascii="Arial" w:hAnsi="Arial" w:cs="Arial"/>
                <w:lang w:val="en-GB"/>
              </w:rPr>
            </w:pPr>
          </w:p>
        </w:tc>
        <w:tc>
          <w:tcPr>
            <w:tcW w:w="1099" w:type="pct"/>
          </w:tcPr>
          <w:p w14:paraId="78C42876" w14:textId="77777777" w:rsidR="00CE5D9E" w:rsidRPr="002A3A5B" w:rsidRDefault="00CE5D9E" w:rsidP="00D45105">
            <w:pPr>
              <w:jc w:val="both"/>
              <w:rPr>
                <w:rFonts w:ascii="Arial" w:hAnsi="Arial" w:cs="Arial"/>
                <w:lang w:val="en-GB"/>
              </w:rPr>
            </w:pPr>
          </w:p>
        </w:tc>
      </w:tr>
      <w:tr w:rsidR="00CE5D9E" w:rsidRPr="002A3A5B" w14:paraId="3FBF8C4E" w14:textId="77777777" w:rsidTr="001663B3">
        <w:trPr>
          <w:cantSplit/>
        </w:trPr>
        <w:tc>
          <w:tcPr>
            <w:tcW w:w="183" w:type="pct"/>
            <w:vMerge/>
          </w:tcPr>
          <w:p w14:paraId="7E9DD781" w14:textId="77777777" w:rsidR="00CE5D9E" w:rsidRPr="002A3A5B" w:rsidRDefault="00CE5D9E" w:rsidP="007B020F">
            <w:pPr>
              <w:spacing w:before="40" w:after="120"/>
              <w:jc w:val="both"/>
              <w:rPr>
                <w:rFonts w:ascii="Arial" w:hAnsi="Arial" w:cs="Arial"/>
                <w:lang w:val="en-GB"/>
              </w:rPr>
            </w:pPr>
          </w:p>
        </w:tc>
        <w:tc>
          <w:tcPr>
            <w:tcW w:w="246" w:type="pct"/>
            <w:vMerge/>
          </w:tcPr>
          <w:p w14:paraId="08616967" w14:textId="77777777" w:rsidR="00CE5D9E" w:rsidRPr="002A3A5B" w:rsidRDefault="00CE5D9E" w:rsidP="007B020F">
            <w:pPr>
              <w:spacing w:before="40" w:after="120"/>
              <w:jc w:val="both"/>
              <w:rPr>
                <w:rFonts w:ascii="Arial" w:hAnsi="Arial" w:cs="Arial"/>
                <w:lang w:val="en-GB"/>
              </w:rPr>
            </w:pPr>
          </w:p>
        </w:tc>
        <w:tc>
          <w:tcPr>
            <w:tcW w:w="187" w:type="pct"/>
            <w:vMerge/>
          </w:tcPr>
          <w:p w14:paraId="1C153983" w14:textId="77777777" w:rsidR="00CE5D9E" w:rsidRPr="002A3A5B" w:rsidRDefault="00CE5D9E" w:rsidP="007B020F">
            <w:pPr>
              <w:spacing w:before="60" w:after="120"/>
              <w:ind w:right="-144"/>
              <w:rPr>
                <w:rFonts w:ascii="Arial" w:hAnsi="Arial" w:cs="Arial"/>
                <w:lang w:val="en-GB"/>
              </w:rPr>
            </w:pPr>
          </w:p>
        </w:tc>
        <w:tc>
          <w:tcPr>
            <w:tcW w:w="242" w:type="pct"/>
            <w:gridSpan w:val="4"/>
          </w:tcPr>
          <w:p w14:paraId="754C06B1" w14:textId="77777777" w:rsidR="00CE5D9E" w:rsidRPr="002A3A5B" w:rsidRDefault="00CE5D9E" w:rsidP="00D45105">
            <w:pPr>
              <w:jc w:val="both"/>
              <w:rPr>
                <w:rFonts w:ascii="Arial" w:hAnsi="Arial" w:cs="Arial"/>
              </w:rPr>
            </w:pPr>
            <w:r w:rsidRPr="002A3A5B">
              <w:rPr>
                <w:rFonts w:ascii="Arial" w:hAnsi="Arial" w:cs="Arial"/>
              </w:rPr>
              <w:t>4)</w:t>
            </w:r>
          </w:p>
        </w:tc>
        <w:tc>
          <w:tcPr>
            <w:tcW w:w="2548" w:type="pct"/>
            <w:gridSpan w:val="22"/>
          </w:tcPr>
          <w:p w14:paraId="00A9A5AC" w14:textId="77777777" w:rsidR="00CE5D9E" w:rsidRPr="002A3A5B" w:rsidRDefault="00CE5D9E" w:rsidP="00D45105">
            <w:pPr>
              <w:jc w:val="both"/>
              <w:rPr>
                <w:rFonts w:ascii="Arial" w:hAnsi="Arial" w:cs="Arial"/>
              </w:rPr>
            </w:pPr>
            <w:r w:rsidRPr="002A3A5B">
              <w:rPr>
                <w:rFonts w:ascii="Arial" w:hAnsi="Arial" w:cs="Arial"/>
              </w:rPr>
              <w:t>conform to this document.</w:t>
            </w:r>
          </w:p>
        </w:tc>
        <w:tc>
          <w:tcPr>
            <w:tcW w:w="200" w:type="pct"/>
            <w:gridSpan w:val="2"/>
          </w:tcPr>
          <w:p w14:paraId="07456438" w14:textId="77777777" w:rsidR="00CE5D9E" w:rsidRPr="002A3A5B" w:rsidRDefault="00CE5D9E" w:rsidP="00D45105">
            <w:pPr>
              <w:jc w:val="both"/>
              <w:rPr>
                <w:rFonts w:ascii="Arial" w:hAnsi="Arial" w:cs="Arial"/>
                <w:lang w:val="en-GB"/>
              </w:rPr>
            </w:pPr>
          </w:p>
        </w:tc>
        <w:tc>
          <w:tcPr>
            <w:tcW w:w="295" w:type="pct"/>
            <w:gridSpan w:val="4"/>
          </w:tcPr>
          <w:p w14:paraId="0C227CAF" w14:textId="77777777" w:rsidR="00CE5D9E" w:rsidRPr="002A3A5B" w:rsidRDefault="00CE5D9E" w:rsidP="00D45105">
            <w:pPr>
              <w:jc w:val="both"/>
              <w:rPr>
                <w:rFonts w:ascii="Arial" w:hAnsi="Arial" w:cs="Arial"/>
                <w:lang w:val="en-GB"/>
              </w:rPr>
            </w:pPr>
          </w:p>
        </w:tc>
        <w:tc>
          <w:tcPr>
            <w:tcW w:w="1099" w:type="pct"/>
          </w:tcPr>
          <w:p w14:paraId="2215F75E" w14:textId="77777777" w:rsidR="00CE5D9E" w:rsidRPr="002A3A5B" w:rsidRDefault="00CE5D9E" w:rsidP="00D45105">
            <w:pPr>
              <w:jc w:val="both"/>
              <w:rPr>
                <w:rFonts w:ascii="Arial" w:hAnsi="Arial" w:cs="Arial"/>
                <w:lang w:val="en-GB"/>
              </w:rPr>
            </w:pPr>
          </w:p>
        </w:tc>
      </w:tr>
      <w:tr w:rsidR="00CE5D9E" w:rsidRPr="002A3A5B" w14:paraId="0C44BDA8" w14:textId="77777777" w:rsidTr="001663B3">
        <w:trPr>
          <w:cantSplit/>
        </w:trPr>
        <w:tc>
          <w:tcPr>
            <w:tcW w:w="183" w:type="pct"/>
            <w:vMerge/>
          </w:tcPr>
          <w:p w14:paraId="3276628B" w14:textId="77777777" w:rsidR="00CE5D9E" w:rsidRPr="002A3A5B" w:rsidRDefault="00CE5D9E" w:rsidP="007B020F">
            <w:pPr>
              <w:spacing w:before="40" w:after="120"/>
              <w:jc w:val="both"/>
              <w:rPr>
                <w:rFonts w:ascii="Arial" w:hAnsi="Arial" w:cs="Arial"/>
                <w:lang w:val="en-GB"/>
              </w:rPr>
            </w:pPr>
          </w:p>
        </w:tc>
        <w:tc>
          <w:tcPr>
            <w:tcW w:w="246" w:type="pct"/>
            <w:vMerge/>
          </w:tcPr>
          <w:p w14:paraId="02AF3455" w14:textId="77777777" w:rsidR="00CE5D9E" w:rsidRPr="002A3A5B" w:rsidRDefault="00CE5D9E" w:rsidP="007B020F">
            <w:pPr>
              <w:spacing w:before="40" w:after="120"/>
              <w:jc w:val="both"/>
              <w:rPr>
                <w:rFonts w:ascii="Arial" w:hAnsi="Arial" w:cs="Arial"/>
                <w:lang w:val="en-GB"/>
              </w:rPr>
            </w:pPr>
          </w:p>
        </w:tc>
        <w:tc>
          <w:tcPr>
            <w:tcW w:w="187" w:type="pct"/>
          </w:tcPr>
          <w:p w14:paraId="16775F72" w14:textId="77777777" w:rsidR="00CE5D9E" w:rsidRPr="002A3A5B" w:rsidRDefault="00CE5D9E" w:rsidP="007B020F">
            <w:pPr>
              <w:spacing w:before="60" w:after="120"/>
              <w:ind w:right="-144"/>
              <w:rPr>
                <w:rFonts w:ascii="Arial" w:hAnsi="Arial" w:cs="Arial"/>
              </w:rPr>
            </w:pPr>
            <w:r w:rsidRPr="002A3A5B">
              <w:rPr>
                <w:rFonts w:ascii="Arial" w:hAnsi="Arial" w:cs="Arial"/>
              </w:rPr>
              <w:t>b)</w:t>
            </w:r>
          </w:p>
        </w:tc>
        <w:tc>
          <w:tcPr>
            <w:tcW w:w="2790" w:type="pct"/>
            <w:gridSpan w:val="26"/>
          </w:tcPr>
          <w:p w14:paraId="7C956597" w14:textId="77777777" w:rsidR="00CE5D9E" w:rsidRPr="002A3A5B" w:rsidRDefault="00CE5D9E" w:rsidP="00D45105">
            <w:pPr>
              <w:jc w:val="both"/>
              <w:rPr>
                <w:rFonts w:ascii="Arial" w:hAnsi="Arial" w:cs="Arial"/>
              </w:rPr>
            </w:pPr>
            <w:r w:rsidRPr="002A3A5B">
              <w:rPr>
                <w:rFonts w:ascii="Arial" w:hAnsi="Arial" w:cs="Arial"/>
              </w:rPr>
              <w:t>Objectives shall be measurable, and consistent with policies. The laboratory shall ensure that the objectives and policies are implemented at all levels of the laboratory organization.</w:t>
            </w:r>
          </w:p>
        </w:tc>
        <w:tc>
          <w:tcPr>
            <w:tcW w:w="200" w:type="pct"/>
            <w:gridSpan w:val="2"/>
          </w:tcPr>
          <w:p w14:paraId="0A674626" w14:textId="77777777" w:rsidR="00CE5D9E" w:rsidRPr="002A3A5B" w:rsidRDefault="00CE5D9E" w:rsidP="00D45105">
            <w:pPr>
              <w:jc w:val="both"/>
              <w:rPr>
                <w:rFonts w:ascii="Arial" w:hAnsi="Arial" w:cs="Arial"/>
                <w:lang w:val="en-GB"/>
              </w:rPr>
            </w:pPr>
          </w:p>
        </w:tc>
        <w:tc>
          <w:tcPr>
            <w:tcW w:w="295" w:type="pct"/>
            <w:gridSpan w:val="4"/>
          </w:tcPr>
          <w:p w14:paraId="36FACFAF" w14:textId="77777777" w:rsidR="00CE5D9E" w:rsidRPr="002A3A5B" w:rsidRDefault="00CE5D9E" w:rsidP="00D45105">
            <w:pPr>
              <w:jc w:val="both"/>
              <w:rPr>
                <w:rFonts w:ascii="Arial" w:hAnsi="Arial" w:cs="Arial"/>
                <w:lang w:val="en-GB"/>
              </w:rPr>
            </w:pPr>
          </w:p>
        </w:tc>
        <w:tc>
          <w:tcPr>
            <w:tcW w:w="1099" w:type="pct"/>
          </w:tcPr>
          <w:p w14:paraId="4EFE4909" w14:textId="77777777" w:rsidR="00CE5D9E" w:rsidRPr="002A3A5B" w:rsidRDefault="00CE5D9E" w:rsidP="00D45105">
            <w:pPr>
              <w:jc w:val="both"/>
              <w:rPr>
                <w:rFonts w:ascii="Arial" w:hAnsi="Arial" w:cs="Arial"/>
                <w:lang w:val="en-GB"/>
              </w:rPr>
            </w:pPr>
          </w:p>
        </w:tc>
      </w:tr>
      <w:tr w:rsidR="00CE5D9E" w:rsidRPr="002A3A5B" w14:paraId="1E7249D0" w14:textId="77777777" w:rsidTr="001663B3">
        <w:trPr>
          <w:cantSplit/>
        </w:trPr>
        <w:tc>
          <w:tcPr>
            <w:tcW w:w="183" w:type="pct"/>
            <w:vMerge/>
          </w:tcPr>
          <w:p w14:paraId="442C9246" w14:textId="77777777" w:rsidR="00CE5D9E" w:rsidRPr="002A3A5B" w:rsidRDefault="00CE5D9E" w:rsidP="007B020F">
            <w:pPr>
              <w:spacing w:before="40" w:after="120"/>
              <w:jc w:val="both"/>
              <w:rPr>
                <w:rFonts w:ascii="Arial" w:hAnsi="Arial" w:cs="Arial"/>
                <w:lang w:val="en-GB"/>
              </w:rPr>
            </w:pPr>
          </w:p>
        </w:tc>
        <w:tc>
          <w:tcPr>
            <w:tcW w:w="246" w:type="pct"/>
            <w:vMerge/>
          </w:tcPr>
          <w:p w14:paraId="7CF462C4" w14:textId="77777777" w:rsidR="00CE5D9E" w:rsidRPr="002A3A5B" w:rsidRDefault="00CE5D9E" w:rsidP="007B020F">
            <w:pPr>
              <w:spacing w:before="40" w:after="120"/>
              <w:jc w:val="both"/>
              <w:rPr>
                <w:rFonts w:ascii="Arial" w:hAnsi="Arial" w:cs="Arial"/>
                <w:lang w:val="en-GB"/>
              </w:rPr>
            </w:pPr>
          </w:p>
        </w:tc>
        <w:tc>
          <w:tcPr>
            <w:tcW w:w="187" w:type="pct"/>
          </w:tcPr>
          <w:p w14:paraId="467DE327" w14:textId="77777777" w:rsidR="00CE5D9E" w:rsidRPr="002A3A5B" w:rsidRDefault="00CE5D9E" w:rsidP="007B020F">
            <w:pPr>
              <w:spacing w:before="60" w:after="120"/>
              <w:ind w:right="-144"/>
              <w:rPr>
                <w:rFonts w:ascii="Arial" w:hAnsi="Arial" w:cs="Arial"/>
              </w:rPr>
            </w:pPr>
            <w:r w:rsidRPr="002A3A5B">
              <w:rPr>
                <w:rFonts w:ascii="Arial" w:hAnsi="Arial" w:cs="Arial"/>
              </w:rPr>
              <w:t>c)</w:t>
            </w:r>
          </w:p>
        </w:tc>
        <w:tc>
          <w:tcPr>
            <w:tcW w:w="2790" w:type="pct"/>
            <w:gridSpan w:val="26"/>
          </w:tcPr>
          <w:p w14:paraId="66802303" w14:textId="77777777" w:rsidR="00CE5D9E" w:rsidRPr="002A3A5B" w:rsidRDefault="00CE5D9E" w:rsidP="00D45105">
            <w:pPr>
              <w:jc w:val="both"/>
              <w:rPr>
                <w:rFonts w:ascii="Arial" w:hAnsi="Arial" w:cs="Arial"/>
              </w:rPr>
            </w:pPr>
            <w:r w:rsidRPr="002A3A5B">
              <w:rPr>
                <w:rFonts w:ascii="Arial" w:hAnsi="Arial" w:cs="Arial"/>
              </w:rPr>
              <w:t>Laboratory management shall ensure that the integrity of the management system is maintained when changes to the management system are planned and implemented.</w:t>
            </w:r>
          </w:p>
        </w:tc>
        <w:tc>
          <w:tcPr>
            <w:tcW w:w="200" w:type="pct"/>
            <w:gridSpan w:val="2"/>
          </w:tcPr>
          <w:p w14:paraId="5CCC0DBE" w14:textId="77777777" w:rsidR="00CE5D9E" w:rsidRPr="002A3A5B" w:rsidRDefault="00CE5D9E" w:rsidP="00D45105">
            <w:pPr>
              <w:jc w:val="both"/>
              <w:rPr>
                <w:rFonts w:ascii="Arial" w:hAnsi="Arial" w:cs="Arial"/>
                <w:lang w:val="en-GB"/>
              </w:rPr>
            </w:pPr>
          </w:p>
        </w:tc>
        <w:tc>
          <w:tcPr>
            <w:tcW w:w="295" w:type="pct"/>
            <w:gridSpan w:val="4"/>
          </w:tcPr>
          <w:p w14:paraId="1B382232" w14:textId="77777777" w:rsidR="00CE5D9E" w:rsidRPr="002A3A5B" w:rsidRDefault="00CE5D9E" w:rsidP="00D45105">
            <w:pPr>
              <w:jc w:val="both"/>
              <w:rPr>
                <w:rFonts w:ascii="Arial" w:hAnsi="Arial" w:cs="Arial"/>
                <w:lang w:val="en-GB"/>
              </w:rPr>
            </w:pPr>
          </w:p>
        </w:tc>
        <w:tc>
          <w:tcPr>
            <w:tcW w:w="1099" w:type="pct"/>
          </w:tcPr>
          <w:p w14:paraId="5384886B" w14:textId="77777777" w:rsidR="00CE5D9E" w:rsidRPr="002A3A5B" w:rsidRDefault="00CE5D9E" w:rsidP="00D45105">
            <w:pPr>
              <w:jc w:val="both"/>
              <w:rPr>
                <w:rFonts w:ascii="Arial" w:hAnsi="Arial" w:cs="Arial"/>
                <w:lang w:val="en-GB"/>
              </w:rPr>
            </w:pPr>
          </w:p>
        </w:tc>
      </w:tr>
      <w:tr w:rsidR="00CE5D9E" w:rsidRPr="002A3A5B" w14:paraId="76168569" w14:textId="77777777" w:rsidTr="001663B3">
        <w:trPr>
          <w:cantSplit/>
        </w:trPr>
        <w:tc>
          <w:tcPr>
            <w:tcW w:w="183" w:type="pct"/>
            <w:vMerge/>
          </w:tcPr>
          <w:p w14:paraId="21867B58" w14:textId="77777777" w:rsidR="00CE5D9E" w:rsidRPr="002A3A5B" w:rsidRDefault="00CE5D9E" w:rsidP="007B020F">
            <w:pPr>
              <w:spacing w:before="40" w:after="120"/>
              <w:jc w:val="both"/>
              <w:rPr>
                <w:rFonts w:ascii="Arial" w:hAnsi="Arial" w:cs="Arial"/>
                <w:lang w:val="en-GB"/>
              </w:rPr>
            </w:pPr>
          </w:p>
        </w:tc>
        <w:tc>
          <w:tcPr>
            <w:tcW w:w="246" w:type="pct"/>
            <w:vMerge/>
          </w:tcPr>
          <w:p w14:paraId="3F369D16" w14:textId="77777777" w:rsidR="00CE5D9E" w:rsidRPr="002A3A5B" w:rsidRDefault="00CE5D9E" w:rsidP="007B020F">
            <w:pPr>
              <w:spacing w:before="40" w:after="120"/>
              <w:jc w:val="both"/>
              <w:rPr>
                <w:rFonts w:ascii="Arial" w:hAnsi="Arial" w:cs="Arial"/>
                <w:lang w:val="en-GB"/>
              </w:rPr>
            </w:pPr>
          </w:p>
        </w:tc>
        <w:tc>
          <w:tcPr>
            <w:tcW w:w="187" w:type="pct"/>
          </w:tcPr>
          <w:p w14:paraId="2D351EB9" w14:textId="77777777" w:rsidR="00CE5D9E" w:rsidRPr="002A3A5B" w:rsidRDefault="00CE5D9E" w:rsidP="007B020F">
            <w:pPr>
              <w:spacing w:before="60" w:after="120"/>
              <w:ind w:right="-144"/>
              <w:rPr>
                <w:rFonts w:ascii="Arial" w:hAnsi="Arial" w:cs="Arial"/>
              </w:rPr>
            </w:pPr>
            <w:r w:rsidRPr="002A3A5B">
              <w:rPr>
                <w:rFonts w:ascii="Arial" w:hAnsi="Arial" w:cs="Arial"/>
              </w:rPr>
              <w:t>d)</w:t>
            </w:r>
          </w:p>
        </w:tc>
        <w:tc>
          <w:tcPr>
            <w:tcW w:w="2790" w:type="pct"/>
            <w:gridSpan w:val="26"/>
          </w:tcPr>
          <w:p w14:paraId="69E86EDB" w14:textId="77777777" w:rsidR="00CE5D9E" w:rsidRPr="002A3A5B" w:rsidRDefault="00CE5D9E" w:rsidP="00D45105">
            <w:pPr>
              <w:jc w:val="both"/>
              <w:rPr>
                <w:rFonts w:ascii="Arial" w:hAnsi="Arial" w:cs="Arial"/>
              </w:rPr>
            </w:pPr>
            <w:r w:rsidRPr="002A3A5B">
              <w:rPr>
                <w:rFonts w:ascii="Arial" w:hAnsi="Arial" w:cs="Arial"/>
              </w:rPr>
              <w:t>The laboratory shall establish quality indicators to evaluate performance throughout key aspects of pre-examination, examination, and post-examination processes and monitor performance in relation to objectives (see 8.8.2).</w:t>
            </w:r>
          </w:p>
          <w:p w14:paraId="651C1E9D" w14:textId="77777777" w:rsidR="00CE5D9E" w:rsidRDefault="00CE5D9E" w:rsidP="00D45105">
            <w:pPr>
              <w:jc w:val="both"/>
              <w:rPr>
                <w:rFonts w:ascii="Arial" w:hAnsi="Arial" w:cs="Arial"/>
                <w:i/>
                <w:sz w:val="18"/>
                <w:szCs w:val="18"/>
              </w:rPr>
            </w:pPr>
            <w:r w:rsidRPr="00CF748D">
              <w:rPr>
                <w:rFonts w:ascii="Arial" w:hAnsi="Arial" w:cs="Arial"/>
                <w:i/>
                <w:sz w:val="18"/>
                <w:szCs w:val="18"/>
              </w:rPr>
              <w:t>NOTE Types of quality indicators include the number of unacceptable samples relative to the number received, the number of errors at either registration or sample receipt, or both, the number of corrected reports, the rate of achievement of specified turnaround times.</w:t>
            </w:r>
          </w:p>
          <w:p w14:paraId="1545322B" w14:textId="504AEABC" w:rsidR="00C04F42" w:rsidRPr="00CF748D" w:rsidRDefault="00C04F42" w:rsidP="00D45105">
            <w:pPr>
              <w:jc w:val="both"/>
              <w:rPr>
                <w:rFonts w:ascii="Arial" w:hAnsi="Arial" w:cs="Arial"/>
                <w:sz w:val="18"/>
                <w:szCs w:val="18"/>
              </w:rPr>
            </w:pPr>
          </w:p>
        </w:tc>
        <w:tc>
          <w:tcPr>
            <w:tcW w:w="200" w:type="pct"/>
            <w:gridSpan w:val="2"/>
          </w:tcPr>
          <w:p w14:paraId="1AA25D43" w14:textId="77777777" w:rsidR="00CE5D9E" w:rsidRPr="002A3A5B" w:rsidRDefault="00CE5D9E" w:rsidP="00D45105">
            <w:pPr>
              <w:jc w:val="both"/>
              <w:rPr>
                <w:rFonts w:ascii="Arial" w:hAnsi="Arial" w:cs="Arial"/>
                <w:lang w:val="en-GB"/>
              </w:rPr>
            </w:pPr>
          </w:p>
        </w:tc>
        <w:tc>
          <w:tcPr>
            <w:tcW w:w="295" w:type="pct"/>
            <w:gridSpan w:val="4"/>
          </w:tcPr>
          <w:p w14:paraId="61E08B4F" w14:textId="77777777" w:rsidR="00CE5D9E" w:rsidRPr="002A3A5B" w:rsidRDefault="00CE5D9E" w:rsidP="00D45105">
            <w:pPr>
              <w:jc w:val="both"/>
              <w:rPr>
                <w:rFonts w:ascii="Arial" w:hAnsi="Arial" w:cs="Arial"/>
                <w:lang w:val="en-GB"/>
              </w:rPr>
            </w:pPr>
          </w:p>
        </w:tc>
        <w:tc>
          <w:tcPr>
            <w:tcW w:w="1099" w:type="pct"/>
          </w:tcPr>
          <w:p w14:paraId="7E4D49D6" w14:textId="77777777" w:rsidR="00CE5D9E" w:rsidRPr="002A3A5B" w:rsidRDefault="00CE5D9E" w:rsidP="00D45105">
            <w:pPr>
              <w:jc w:val="both"/>
              <w:rPr>
                <w:rFonts w:ascii="Arial" w:hAnsi="Arial" w:cs="Arial"/>
                <w:lang w:val="en-GB"/>
              </w:rPr>
            </w:pPr>
          </w:p>
        </w:tc>
      </w:tr>
      <w:tr w:rsidR="00575D76" w:rsidRPr="002A3A5B" w14:paraId="094EC605" w14:textId="77777777" w:rsidTr="001663B3">
        <w:trPr>
          <w:cantSplit/>
        </w:trPr>
        <w:tc>
          <w:tcPr>
            <w:tcW w:w="183" w:type="pct"/>
            <w:vMerge/>
          </w:tcPr>
          <w:p w14:paraId="5908F1EC" w14:textId="77777777" w:rsidR="00575D76" w:rsidRPr="002A3A5B" w:rsidRDefault="00575D76" w:rsidP="007B020F">
            <w:pPr>
              <w:spacing w:before="40" w:after="120"/>
              <w:jc w:val="both"/>
              <w:rPr>
                <w:rFonts w:ascii="Arial" w:hAnsi="Arial" w:cs="Arial"/>
                <w:lang w:val="en-GB"/>
              </w:rPr>
            </w:pPr>
          </w:p>
        </w:tc>
        <w:tc>
          <w:tcPr>
            <w:tcW w:w="246" w:type="pct"/>
            <w:vMerge w:val="restart"/>
          </w:tcPr>
          <w:p w14:paraId="4735D069" w14:textId="77777777" w:rsidR="00575D76" w:rsidRPr="002A3A5B" w:rsidRDefault="00575D76" w:rsidP="007B020F">
            <w:pPr>
              <w:pStyle w:val="Footer"/>
              <w:tabs>
                <w:tab w:val="clear" w:pos="4320"/>
                <w:tab w:val="clear" w:pos="8640"/>
              </w:tabs>
              <w:spacing w:after="120"/>
              <w:ind w:left="-720" w:right="-720"/>
              <w:jc w:val="center"/>
              <w:rPr>
                <w:rFonts w:ascii="Arial" w:hAnsi="Arial" w:cs="Arial"/>
                <w:b/>
                <w:lang w:val="en-GB"/>
              </w:rPr>
            </w:pPr>
            <w:r w:rsidRPr="002A3A5B">
              <w:rPr>
                <w:rFonts w:ascii="Arial" w:hAnsi="Arial" w:cs="Arial"/>
                <w:b/>
                <w:lang w:val="en-GB"/>
              </w:rPr>
              <w:t>5.6</w:t>
            </w:r>
          </w:p>
        </w:tc>
        <w:tc>
          <w:tcPr>
            <w:tcW w:w="4571" w:type="pct"/>
            <w:gridSpan w:val="34"/>
          </w:tcPr>
          <w:p w14:paraId="768938A3" w14:textId="77777777" w:rsidR="00575D76" w:rsidRPr="002A3A5B" w:rsidRDefault="00575D76" w:rsidP="00D45105">
            <w:pPr>
              <w:jc w:val="both"/>
              <w:rPr>
                <w:rFonts w:ascii="Arial" w:hAnsi="Arial" w:cs="Arial"/>
                <w:lang w:val="en-GB"/>
              </w:rPr>
            </w:pPr>
            <w:r w:rsidRPr="002A3A5B">
              <w:rPr>
                <w:rFonts w:ascii="Arial" w:hAnsi="Arial" w:cs="Arial"/>
                <w:b/>
                <w:bCs/>
              </w:rPr>
              <w:t>Risk management</w:t>
            </w:r>
          </w:p>
        </w:tc>
      </w:tr>
      <w:tr w:rsidR="00575D76" w:rsidRPr="002A3A5B" w14:paraId="6456CFC3" w14:textId="77777777" w:rsidTr="001663B3">
        <w:trPr>
          <w:cantSplit/>
        </w:trPr>
        <w:tc>
          <w:tcPr>
            <w:tcW w:w="183" w:type="pct"/>
            <w:vMerge/>
          </w:tcPr>
          <w:p w14:paraId="2E0F6A96" w14:textId="77777777" w:rsidR="00575D76" w:rsidRPr="002A3A5B" w:rsidRDefault="00575D76" w:rsidP="007B020F">
            <w:pPr>
              <w:spacing w:before="40" w:after="120"/>
              <w:jc w:val="both"/>
              <w:rPr>
                <w:rFonts w:ascii="Arial" w:hAnsi="Arial" w:cs="Arial"/>
                <w:lang w:val="en-GB"/>
              </w:rPr>
            </w:pPr>
          </w:p>
        </w:tc>
        <w:tc>
          <w:tcPr>
            <w:tcW w:w="246" w:type="pct"/>
            <w:vMerge/>
          </w:tcPr>
          <w:p w14:paraId="2078BBE2" w14:textId="77777777" w:rsidR="00575D76" w:rsidRPr="002A3A5B" w:rsidRDefault="00575D76" w:rsidP="007B020F">
            <w:pPr>
              <w:spacing w:before="40" w:after="120"/>
              <w:jc w:val="both"/>
              <w:rPr>
                <w:rFonts w:ascii="Arial" w:hAnsi="Arial" w:cs="Arial"/>
                <w:lang w:val="en-GB"/>
              </w:rPr>
            </w:pPr>
          </w:p>
        </w:tc>
        <w:tc>
          <w:tcPr>
            <w:tcW w:w="187" w:type="pct"/>
          </w:tcPr>
          <w:p w14:paraId="52CC9A34" w14:textId="77777777" w:rsidR="00575D76" w:rsidRPr="002A3A5B" w:rsidRDefault="00575D76" w:rsidP="007B020F">
            <w:pPr>
              <w:spacing w:before="60" w:after="120"/>
              <w:ind w:right="-144"/>
              <w:rPr>
                <w:rFonts w:ascii="Arial" w:hAnsi="Arial" w:cs="Arial"/>
              </w:rPr>
            </w:pPr>
            <w:r w:rsidRPr="002A3A5B">
              <w:rPr>
                <w:rFonts w:ascii="Arial" w:hAnsi="Arial" w:cs="Arial"/>
              </w:rPr>
              <w:t>a)</w:t>
            </w:r>
          </w:p>
        </w:tc>
        <w:tc>
          <w:tcPr>
            <w:tcW w:w="2790" w:type="pct"/>
            <w:gridSpan w:val="26"/>
          </w:tcPr>
          <w:p w14:paraId="0E449336" w14:textId="77777777" w:rsidR="00575D76" w:rsidRPr="002A3A5B" w:rsidRDefault="00575D76" w:rsidP="00D45105">
            <w:pPr>
              <w:jc w:val="both"/>
              <w:rPr>
                <w:rFonts w:ascii="Arial" w:hAnsi="Arial" w:cs="Arial"/>
                <w:lang w:val="en-GB"/>
              </w:rPr>
            </w:pPr>
            <w:r w:rsidRPr="002A3A5B">
              <w:rPr>
                <w:rFonts w:ascii="Arial" w:hAnsi="Arial" w:cs="Arial"/>
              </w:rPr>
              <w:t>Laboratory management shall establish, implement, and maintain processes for identifying risks of harm to patients and opportunities for improved patient care associated with its examinations and activities, and develop actions to address both risks and opportunities for improvement (see 8.5).</w:t>
            </w:r>
          </w:p>
        </w:tc>
        <w:tc>
          <w:tcPr>
            <w:tcW w:w="200" w:type="pct"/>
            <w:gridSpan w:val="2"/>
          </w:tcPr>
          <w:p w14:paraId="77D03BAE" w14:textId="77777777" w:rsidR="00575D76" w:rsidRPr="002A3A5B" w:rsidRDefault="00575D76" w:rsidP="00D45105">
            <w:pPr>
              <w:jc w:val="both"/>
              <w:rPr>
                <w:rFonts w:ascii="Arial" w:hAnsi="Arial" w:cs="Arial"/>
                <w:lang w:val="en-GB"/>
              </w:rPr>
            </w:pPr>
          </w:p>
        </w:tc>
        <w:tc>
          <w:tcPr>
            <w:tcW w:w="295" w:type="pct"/>
            <w:gridSpan w:val="4"/>
          </w:tcPr>
          <w:p w14:paraId="0A8E83D7" w14:textId="77777777" w:rsidR="00575D76" w:rsidRPr="002A3A5B" w:rsidRDefault="00575D76" w:rsidP="00D45105">
            <w:pPr>
              <w:jc w:val="both"/>
              <w:rPr>
                <w:rFonts w:ascii="Arial" w:hAnsi="Arial" w:cs="Arial"/>
                <w:lang w:val="en-GB"/>
              </w:rPr>
            </w:pPr>
          </w:p>
        </w:tc>
        <w:tc>
          <w:tcPr>
            <w:tcW w:w="1099" w:type="pct"/>
          </w:tcPr>
          <w:p w14:paraId="18648BE0" w14:textId="77777777" w:rsidR="00575D76" w:rsidRPr="002A3A5B" w:rsidRDefault="00575D76" w:rsidP="00D45105">
            <w:pPr>
              <w:jc w:val="both"/>
              <w:rPr>
                <w:rFonts w:ascii="Arial" w:hAnsi="Arial" w:cs="Arial"/>
                <w:lang w:val="en-GB"/>
              </w:rPr>
            </w:pPr>
          </w:p>
        </w:tc>
      </w:tr>
      <w:tr w:rsidR="00575D76" w:rsidRPr="002A3A5B" w14:paraId="3B81F14E" w14:textId="77777777" w:rsidTr="00D45105">
        <w:trPr>
          <w:cantSplit/>
          <w:trHeight w:val="852"/>
        </w:trPr>
        <w:tc>
          <w:tcPr>
            <w:tcW w:w="183" w:type="pct"/>
            <w:vMerge/>
          </w:tcPr>
          <w:p w14:paraId="716D5F4D" w14:textId="77777777" w:rsidR="00575D76" w:rsidRPr="002A3A5B" w:rsidRDefault="00575D76" w:rsidP="007B020F">
            <w:pPr>
              <w:spacing w:before="40" w:after="120"/>
              <w:jc w:val="both"/>
              <w:rPr>
                <w:rFonts w:ascii="Arial" w:hAnsi="Arial" w:cs="Arial"/>
                <w:lang w:val="en-GB"/>
              </w:rPr>
            </w:pPr>
          </w:p>
        </w:tc>
        <w:tc>
          <w:tcPr>
            <w:tcW w:w="246" w:type="pct"/>
            <w:vMerge/>
          </w:tcPr>
          <w:p w14:paraId="0BEE09A8" w14:textId="77777777" w:rsidR="00575D76" w:rsidRPr="002A3A5B" w:rsidRDefault="00575D76" w:rsidP="007B020F">
            <w:pPr>
              <w:spacing w:before="40" w:after="120"/>
              <w:jc w:val="both"/>
              <w:rPr>
                <w:rFonts w:ascii="Arial" w:hAnsi="Arial" w:cs="Arial"/>
                <w:lang w:val="en-GB"/>
              </w:rPr>
            </w:pPr>
          </w:p>
        </w:tc>
        <w:tc>
          <w:tcPr>
            <w:tcW w:w="187" w:type="pct"/>
          </w:tcPr>
          <w:p w14:paraId="45F52F19" w14:textId="77777777" w:rsidR="00575D76" w:rsidRPr="002A3A5B" w:rsidRDefault="00575D76" w:rsidP="007B020F">
            <w:pPr>
              <w:spacing w:before="60" w:after="120"/>
              <w:ind w:right="-144"/>
              <w:rPr>
                <w:rFonts w:ascii="Arial" w:hAnsi="Arial" w:cs="Arial"/>
              </w:rPr>
            </w:pPr>
            <w:r w:rsidRPr="002A3A5B">
              <w:rPr>
                <w:rFonts w:ascii="Arial" w:hAnsi="Arial" w:cs="Arial"/>
              </w:rPr>
              <w:t>b)</w:t>
            </w:r>
          </w:p>
        </w:tc>
        <w:tc>
          <w:tcPr>
            <w:tcW w:w="2790" w:type="pct"/>
            <w:gridSpan w:val="26"/>
          </w:tcPr>
          <w:p w14:paraId="6A1CAD58" w14:textId="77777777" w:rsidR="00575D76" w:rsidRPr="002A3A5B" w:rsidRDefault="00575D76" w:rsidP="00D45105">
            <w:pPr>
              <w:jc w:val="both"/>
              <w:rPr>
                <w:rFonts w:ascii="Arial" w:hAnsi="Arial" w:cs="Arial"/>
              </w:rPr>
            </w:pPr>
            <w:r w:rsidRPr="002A3A5B">
              <w:rPr>
                <w:rFonts w:ascii="Arial" w:hAnsi="Arial" w:cs="Arial"/>
              </w:rPr>
              <w:t>The laboratory director shall ensure that these processes are evaluated for effectiveness and modified, when identified as being ineffective.</w:t>
            </w:r>
          </w:p>
          <w:p w14:paraId="6192A117" w14:textId="77777777" w:rsidR="00575D76" w:rsidRPr="00CF748D" w:rsidRDefault="00575D76" w:rsidP="00D45105">
            <w:pPr>
              <w:jc w:val="both"/>
              <w:rPr>
                <w:rFonts w:ascii="Arial" w:hAnsi="Arial" w:cs="Arial"/>
                <w:i/>
                <w:sz w:val="18"/>
                <w:szCs w:val="18"/>
              </w:rPr>
            </w:pPr>
            <w:r w:rsidRPr="00CF748D">
              <w:rPr>
                <w:rFonts w:ascii="Arial" w:hAnsi="Arial" w:cs="Arial"/>
                <w:i/>
                <w:sz w:val="18"/>
                <w:szCs w:val="18"/>
              </w:rPr>
              <w:t>NOTE 1 ISO 22367 provides details for managing risk in medical laboratories.</w:t>
            </w:r>
          </w:p>
          <w:p w14:paraId="513AEB10" w14:textId="0535F4D1" w:rsidR="00575D76" w:rsidRPr="00707966" w:rsidRDefault="00575D76" w:rsidP="00D45105">
            <w:pPr>
              <w:jc w:val="both"/>
              <w:rPr>
                <w:rFonts w:ascii="Arial" w:hAnsi="Arial" w:cs="Arial"/>
                <w:i/>
                <w:sz w:val="18"/>
                <w:szCs w:val="18"/>
              </w:rPr>
            </w:pPr>
            <w:r w:rsidRPr="00CF748D">
              <w:rPr>
                <w:rFonts w:ascii="Arial" w:hAnsi="Arial" w:cs="Arial"/>
                <w:i/>
                <w:sz w:val="18"/>
                <w:szCs w:val="18"/>
              </w:rPr>
              <w:t xml:space="preserve">NOTE 2 ISO 35001 provides details for laboratory </w:t>
            </w:r>
            <w:proofErr w:type="spellStart"/>
            <w:r w:rsidRPr="00CF748D">
              <w:rPr>
                <w:rFonts w:ascii="Arial" w:hAnsi="Arial" w:cs="Arial"/>
                <w:i/>
                <w:sz w:val="18"/>
                <w:szCs w:val="18"/>
              </w:rPr>
              <w:t>biorisk</w:t>
            </w:r>
            <w:proofErr w:type="spellEnd"/>
            <w:r w:rsidRPr="00CF748D">
              <w:rPr>
                <w:rFonts w:ascii="Arial" w:hAnsi="Arial" w:cs="Arial"/>
                <w:i/>
                <w:sz w:val="18"/>
                <w:szCs w:val="18"/>
              </w:rPr>
              <w:t xml:space="preserve"> management.</w:t>
            </w:r>
          </w:p>
        </w:tc>
        <w:tc>
          <w:tcPr>
            <w:tcW w:w="200" w:type="pct"/>
            <w:gridSpan w:val="2"/>
          </w:tcPr>
          <w:p w14:paraId="5C589A61" w14:textId="77777777" w:rsidR="00575D76" w:rsidRPr="002A3A5B" w:rsidRDefault="00575D76" w:rsidP="00D45105">
            <w:pPr>
              <w:jc w:val="both"/>
              <w:rPr>
                <w:rFonts w:ascii="Arial" w:hAnsi="Arial" w:cs="Arial"/>
                <w:lang w:val="en-GB"/>
              </w:rPr>
            </w:pPr>
          </w:p>
        </w:tc>
        <w:tc>
          <w:tcPr>
            <w:tcW w:w="295" w:type="pct"/>
            <w:gridSpan w:val="4"/>
          </w:tcPr>
          <w:p w14:paraId="4E2765B6" w14:textId="77777777" w:rsidR="00575D76" w:rsidRPr="002A3A5B" w:rsidRDefault="00575D76" w:rsidP="00D45105">
            <w:pPr>
              <w:jc w:val="both"/>
              <w:rPr>
                <w:rFonts w:ascii="Arial" w:hAnsi="Arial" w:cs="Arial"/>
                <w:lang w:val="en-GB"/>
              </w:rPr>
            </w:pPr>
          </w:p>
        </w:tc>
        <w:tc>
          <w:tcPr>
            <w:tcW w:w="1099" w:type="pct"/>
          </w:tcPr>
          <w:p w14:paraId="5875D53A" w14:textId="77777777" w:rsidR="00575D76" w:rsidRPr="002A3A5B" w:rsidRDefault="00575D76" w:rsidP="00D45105">
            <w:pPr>
              <w:jc w:val="both"/>
              <w:rPr>
                <w:rFonts w:ascii="Arial" w:hAnsi="Arial" w:cs="Arial"/>
                <w:lang w:val="en-GB"/>
              </w:rPr>
            </w:pPr>
          </w:p>
        </w:tc>
      </w:tr>
      <w:tr w:rsidR="00575D76" w:rsidRPr="002A3A5B" w14:paraId="4A866DC1" w14:textId="77777777" w:rsidTr="00713D27">
        <w:trPr>
          <w:cantSplit/>
          <w:trHeight w:val="367"/>
        </w:trPr>
        <w:tc>
          <w:tcPr>
            <w:tcW w:w="183" w:type="pct"/>
          </w:tcPr>
          <w:p w14:paraId="03131202" w14:textId="77777777" w:rsidR="00575D76" w:rsidRPr="002A3A5B" w:rsidRDefault="00575D76" w:rsidP="00DD0393">
            <w:pPr>
              <w:rPr>
                <w:rFonts w:ascii="Arial" w:hAnsi="Arial" w:cs="Arial"/>
                <w:b/>
                <w:lang w:val="en-GB"/>
              </w:rPr>
            </w:pPr>
            <w:r w:rsidRPr="002A3A5B">
              <w:rPr>
                <w:rFonts w:ascii="Arial" w:hAnsi="Arial" w:cs="Arial"/>
                <w:b/>
                <w:lang w:val="en-GB"/>
              </w:rPr>
              <w:t>6</w:t>
            </w:r>
          </w:p>
        </w:tc>
        <w:tc>
          <w:tcPr>
            <w:tcW w:w="4817" w:type="pct"/>
            <w:gridSpan w:val="35"/>
          </w:tcPr>
          <w:p w14:paraId="0DA693F2" w14:textId="77777777" w:rsidR="00575D76" w:rsidRPr="002A3A5B" w:rsidRDefault="00575D76" w:rsidP="00DD0393">
            <w:pPr>
              <w:pStyle w:val="Heading1"/>
              <w:ind w:hanging="720"/>
              <w:rPr>
                <w:rFonts w:ascii="Arial" w:hAnsi="Arial" w:cs="Arial"/>
                <w:lang w:val="en-GB"/>
              </w:rPr>
            </w:pPr>
            <w:r w:rsidRPr="002A3A5B">
              <w:rPr>
                <w:rFonts w:ascii="Arial" w:hAnsi="Arial" w:cs="Arial"/>
                <w:lang w:val="en-GB"/>
              </w:rPr>
              <w:t>RESOURCE REQUIREMENTS</w:t>
            </w:r>
          </w:p>
        </w:tc>
      </w:tr>
      <w:tr w:rsidR="00575D76" w:rsidRPr="002A3A5B" w14:paraId="1F24FC45" w14:textId="77777777" w:rsidTr="001663B3">
        <w:trPr>
          <w:cantSplit/>
        </w:trPr>
        <w:tc>
          <w:tcPr>
            <w:tcW w:w="183" w:type="pct"/>
            <w:vMerge w:val="restart"/>
          </w:tcPr>
          <w:p w14:paraId="222D507E" w14:textId="77777777" w:rsidR="00575D76" w:rsidRPr="002A3A5B" w:rsidRDefault="00575D76" w:rsidP="00DD0393">
            <w:pPr>
              <w:rPr>
                <w:rFonts w:ascii="Arial" w:hAnsi="Arial" w:cs="Arial"/>
                <w:lang w:val="en-GB"/>
              </w:rPr>
            </w:pPr>
          </w:p>
        </w:tc>
        <w:tc>
          <w:tcPr>
            <w:tcW w:w="246" w:type="pct"/>
          </w:tcPr>
          <w:p w14:paraId="3F75C146" w14:textId="77777777" w:rsidR="00575D76" w:rsidRPr="002A3A5B" w:rsidRDefault="00575D76" w:rsidP="00DD0393">
            <w:pPr>
              <w:pStyle w:val="Footer"/>
              <w:tabs>
                <w:tab w:val="clear" w:pos="4320"/>
                <w:tab w:val="clear" w:pos="8640"/>
              </w:tabs>
              <w:jc w:val="center"/>
              <w:rPr>
                <w:rFonts w:ascii="Arial" w:hAnsi="Arial" w:cs="Arial"/>
                <w:b/>
                <w:lang w:val="en-GB"/>
              </w:rPr>
            </w:pPr>
            <w:r w:rsidRPr="002A3A5B">
              <w:rPr>
                <w:rFonts w:ascii="Arial" w:hAnsi="Arial" w:cs="Arial"/>
                <w:b/>
                <w:lang w:val="en-GB"/>
              </w:rPr>
              <w:t>6.1</w:t>
            </w:r>
          </w:p>
        </w:tc>
        <w:tc>
          <w:tcPr>
            <w:tcW w:w="2977" w:type="pct"/>
            <w:gridSpan w:val="27"/>
          </w:tcPr>
          <w:p w14:paraId="2384698E" w14:textId="77777777" w:rsidR="00575D76" w:rsidRPr="002A3A5B" w:rsidRDefault="00575D76" w:rsidP="00DD0393">
            <w:pPr>
              <w:jc w:val="both"/>
              <w:rPr>
                <w:rFonts w:ascii="Arial" w:hAnsi="Arial" w:cs="Arial"/>
                <w:b/>
                <w:lang w:val="en-GB"/>
              </w:rPr>
            </w:pPr>
            <w:r w:rsidRPr="002A3A5B">
              <w:rPr>
                <w:rFonts w:ascii="Arial" w:hAnsi="Arial" w:cs="Arial"/>
                <w:b/>
                <w:lang w:val="en-GB"/>
              </w:rPr>
              <w:t>General</w:t>
            </w:r>
          </w:p>
          <w:p w14:paraId="29D23F3C" w14:textId="77777777" w:rsidR="00575D76" w:rsidRPr="002A3A5B" w:rsidRDefault="00575D76" w:rsidP="00DD0393">
            <w:pPr>
              <w:jc w:val="both"/>
              <w:rPr>
                <w:rFonts w:ascii="Arial" w:hAnsi="Arial" w:cs="Arial"/>
                <w:bCs/>
                <w:lang w:val="en-GB"/>
              </w:rPr>
            </w:pPr>
            <w:r w:rsidRPr="002A3A5B">
              <w:rPr>
                <w:rFonts w:ascii="Arial" w:hAnsi="Arial" w:cs="Arial"/>
              </w:rPr>
              <w:t>The laboratory shall have available the personnel, facilities, equipment, reagents, consumables and support services necessary to manage and perform its activities.</w:t>
            </w:r>
          </w:p>
        </w:tc>
        <w:tc>
          <w:tcPr>
            <w:tcW w:w="200" w:type="pct"/>
            <w:gridSpan w:val="2"/>
          </w:tcPr>
          <w:p w14:paraId="01D0A1B0" w14:textId="77777777" w:rsidR="00575D76" w:rsidRPr="002A3A5B" w:rsidRDefault="00575D76" w:rsidP="00DD0393">
            <w:pPr>
              <w:rPr>
                <w:rFonts w:ascii="Arial" w:hAnsi="Arial" w:cs="Arial"/>
                <w:b/>
                <w:lang w:val="en-GB"/>
              </w:rPr>
            </w:pPr>
          </w:p>
        </w:tc>
        <w:tc>
          <w:tcPr>
            <w:tcW w:w="295" w:type="pct"/>
            <w:gridSpan w:val="4"/>
          </w:tcPr>
          <w:p w14:paraId="3BD79BF4" w14:textId="77777777" w:rsidR="00575D76" w:rsidRPr="002A3A5B" w:rsidRDefault="00575D76" w:rsidP="00DD0393">
            <w:pPr>
              <w:rPr>
                <w:rFonts w:ascii="Arial" w:hAnsi="Arial" w:cs="Arial"/>
                <w:b/>
                <w:lang w:val="en-GB"/>
              </w:rPr>
            </w:pPr>
          </w:p>
        </w:tc>
        <w:tc>
          <w:tcPr>
            <w:tcW w:w="1099" w:type="pct"/>
          </w:tcPr>
          <w:p w14:paraId="5986B044" w14:textId="77777777" w:rsidR="00575D76" w:rsidRPr="002A3A5B" w:rsidRDefault="00575D76" w:rsidP="00DD0393">
            <w:pPr>
              <w:rPr>
                <w:rFonts w:ascii="Arial" w:hAnsi="Arial" w:cs="Arial"/>
                <w:b/>
                <w:lang w:val="en-GB"/>
              </w:rPr>
            </w:pPr>
          </w:p>
        </w:tc>
      </w:tr>
      <w:tr w:rsidR="00574C09" w:rsidRPr="002A3A5B" w14:paraId="25A620AB" w14:textId="77777777" w:rsidTr="001663B3">
        <w:trPr>
          <w:cantSplit/>
        </w:trPr>
        <w:tc>
          <w:tcPr>
            <w:tcW w:w="183" w:type="pct"/>
            <w:vMerge/>
          </w:tcPr>
          <w:p w14:paraId="68EE9531" w14:textId="77777777" w:rsidR="00574C09" w:rsidRPr="002A3A5B" w:rsidRDefault="00574C09" w:rsidP="00DD0393">
            <w:pPr>
              <w:rPr>
                <w:rFonts w:ascii="Arial" w:hAnsi="Arial" w:cs="Arial"/>
                <w:lang w:val="en-GB"/>
              </w:rPr>
            </w:pPr>
          </w:p>
        </w:tc>
        <w:tc>
          <w:tcPr>
            <w:tcW w:w="246" w:type="pct"/>
            <w:vMerge w:val="restart"/>
          </w:tcPr>
          <w:p w14:paraId="23DE667F" w14:textId="77777777" w:rsidR="00574C09" w:rsidRPr="002A3A5B" w:rsidRDefault="00574C09" w:rsidP="00DD0393">
            <w:pPr>
              <w:pStyle w:val="Footer"/>
              <w:tabs>
                <w:tab w:val="clear" w:pos="4320"/>
                <w:tab w:val="clear" w:pos="8640"/>
              </w:tabs>
              <w:jc w:val="center"/>
              <w:rPr>
                <w:rFonts w:ascii="Arial" w:hAnsi="Arial" w:cs="Arial"/>
                <w:b/>
                <w:lang w:val="en-GB"/>
              </w:rPr>
            </w:pPr>
            <w:r w:rsidRPr="002A3A5B">
              <w:rPr>
                <w:rFonts w:ascii="Arial" w:hAnsi="Arial" w:cs="Arial"/>
                <w:b/>
                <w:lang w:val="en-GB"/>
              </w:rPr>
              <w:t>6.2</w:t>
            </w:r>
          </w:p>
        </w:tc>
        <w:tc>
          <w:tcPr>
            <w:tcW w:w="4571" w:type="pct"/>
            <w:gridSpan w:val="34"/>
          </w:tcPr>
          <w:p w14:paraId="260EECFB" w14:textId="77777777" w:rsidR="00574C09" w:rsidRPr="002A3A5B" w:rsidRDefault="00574C09" w:rsidP="00DD0393">
            <w:pPr>
              <w:rPr>
                <w:rFonts w:ascii="Arial" w:hAnsi="Arial" w:cs="Arial"/>
                <w:b/>
                <w:lang w:val="en-GB"/>
              </w:rPr>
            </w:pPr>
            <w:r w:rsidRPr="002A3A5B">
              <w:rPr>
                <w:rFonts w:ascii="Arial" w:hAnsi="Arial" w:cs="Arial"/>
                <w:b/>
                <w:lang w:val="en-GB"/>
              </w:rPr>
              <w:t>Personnel</w:t>
            </w:r>
          </w:p>
        </w:tc>
      </w:tr>
      <w:tr w:rsidR="00574C09" w:rsidRPr="002A3A5B" w14:paraId="2FE7917C" w14:textId="77777777" w:rsidTr="00593E32">
        <w:trPr>
          <w:cantSplit/>
        </w:trPr>
        <w:tc>
          <w:tcPr>
            <w:tcW w:w="183" w:type="pct"/>
            <w:vMerge/>
          </w:tcPr>
          <w:p w14:paraId="713FFE89" w14:textId="77777777" w:rsidR="00574C09" w:rsidRPr="002A3A5B" w:rsidRDefault="00574C09" w:rsidP="00DD0393">
            <w:pPr>
              <w:jc w:val="both"/>
              <w:rPr>
                <w:rFonts w:ascii="Arial" w:hAnsi="Arial" w:cs="Arial"/>
                <w:lang w:val="en-GB"/>
              </w:rPr>
            </w:pPr>
          </w:p>
        </w:tc>
        <w:tc>
          <w:tcPr>
            <w:tcW w:w="246" w:type="pct"/>
            <w:vMerge/>
          </w:tcPr>
          <w:p w14:paraId="3F14B35F" w14:textId="77777777" w:rsidR="00574C09" w:rsidRPr="002A3A5B" w:rsidRDefault="00574C09" w:rsidP="00DD0393">
            <w:pPr>
              <w:jc w:val="both"/>
              <w:rPr>
                <w:rFonts w:ascii="Arial" w:hAnsi="Arial" w:cs="Arial"/>
                <w:lang w:val="en-GB"/>
              </w:rPr>
            </w:pPr>
          </w:p>
        </w:tc>
        <w:tc>
          <w:tcPr>
            <w:tcW w:w="307" w:type="pct"/>
            <w:gridSpan w:val="2"/>
          </w:tcPr>
          <w:p w14:paraId="1832290B" w14:textId="77777777" w:rsidR="00574C09" w:rsidRPr="002A3A5B" w:rsidRDefault="00574C09" w:rsidP="00DD0393">
            <w:pPr>
              <w:rPr>
                <w:rFonts w:ascii="Arial" w:hAnsi="Arial" w:cs="Arial"/>
                <w:b/>
                <w:bCs/>
                <w:lang w:val="en-GB"/>
              </w:rPr>
            </w:pPr>
            <w:r w:rsidRPr="002A3A5B">
              <w:rPr>
                <w:rFonts w:ascii="Arial" w:hAnsi="Arial" w:cs="Arial"/>
                <w:b/>
                <w:bCs/>
                <w:lang w:val="en-GB"/>
              </w:rPr>
              <w:t>6.2.1</w:t>
            </w:r>
          </w:p>
        </w:tc>
        <w:tc>
          <w:tcPr>
            <w:tcW w:w="4261" w:type="pct"/>
            <w:gridSpan w:val="32"/>
          </w:tcPr>
          <w:p w14:paraId="575D4331" w14:textId="77777777" w:rsidR="00574C09" w:rsidRPr="002A3A5B" w:rsidRDefault="00574C09" w:rsidP="00DD0393">
            <w:pPr>
              <w:jc w:val="both"/>
              <w:rPr>
                <w:rFonts w:ascii="Arial" w:hAnsi="Arial" w:cs="Arial"/>
                <w:lang w:val="en-GB"/>
              </w:rPr>
            </w:pPr>
            <w:r w:rsidRPr="002A3A5B">
              <w:rPr>
                <w:rFonts w:ascii="Arial" w:hAnsi="Arial" w:cs="Arial"/>
                <w:b/>
                <w:bCs/>
              </w:rPr>
              <w:t>General</w:t>
            </w:r>
          </w:p>
        </w:tc>
      </w:tr>
      <w:tr w:rsidR="00574C09" w:rsidRPr="002A3A5B" w14:paraId="774A8438" w14:textId="77777777" w:rsidTr="00593E32">
        <w:trPr>
          <w:cantSplit/>
        </w:trPr>
        <w:tc>
          <w:tcPr>
            <w:tcW w:w="183" w:type="pct"/>
            <w:vMerge/>
          </w:tcPr>
          <w:p w14:paraId="61C4FDFD" w14:textId="77777777" w:rsidR="00574C09" w:rsidRPr="002A3A5B" w:rsidRDefault="00574C09" w:rsidP="00DD0393">
            <w:pPr>
              <w:jc w:val="both"/>
              <w:rPr>
                <w:rFonts w:ascii="Arial" w:hAnsi="Arial" w:cs="Arial"/>
                <w:lang w:val="en-GB"/>
              </w:rPr>
            </w:pPr>
          </w:p>
        </w:tc>
        <w:tc>
          <w:tcPr>
            <w:tcW w:w="246" w:type="pct"/>
            <w:vMerge/>
          </w:tcPr>
          <w:p w14:paraId="5D50B8BC" w14:textId="77777777" w:rsidR="00574C09" w:rsidRPr="002A3A5B" w:rsidRDefault="00574C09" w:rsidP="00DD0393">
            <w:pPr>
              <w:jc w:val="both"/>
              <w:rPr>
                <w:rFonts w:ascii="Arial" w:hAnsi="Arial" w:cs="Arial"/>
                <w:lang w:val="en-GB"/>
              </w:rPr>
            </w:pPr>
          </w:p>
        </w:tc>
        <w:tc>
          <w:tcPr>
            <w:tcW w:w="307" w:type="pct"/>
            <w:gridSpan w:val="2"/>
            <w:vMerge w:val="restart"/>
          </w:tcPr>
          <w:p w14:paraId="7CCBFEBA" w14:textId="77777777" w:rsidR="00574C09" w:rsidRPr="002A3A5B" w:rsidRDefault="00574C09" w:rsidP="00DD0393">
            <w:pPr>
              <w:rPr>
                <w:rFonts w:ascii="Arial" w:hAnsi="Arial" w:cs="Arial"/>
                <w:lang w:val="en-GB"/>
              </w:rPr>
            </w:pPr>
          </w:p>
        </w:tc>
        <w:tc>
          <w:tcPr>
            <w:tcW w:w="190" w:type="pct"/>
            <w:gridSpan w:val="6"/>
          </w:tcPr>
          <w:p w14:paraId="38F81E21" w14:textId="77777777" w:rsidR="00574C09" w:rsidRPr="002A3A5B" w:rsidRDefault="00574C09" w:rsidP="00DD0393">
            <w:pPr>
              <w:jc w:val="both"/>
              <w:rPr>
                <w:rFonts w:ascii="Arial" w:hAnsi="Arial" w:cs="Arial"/>
              </w:rPr>
            </w:pPr>
            <w:r w:rsidRPr="002A3A5B">
              <w:rPr>
                <w:rFonts w:ascii="Arial" w:hAnsi="Arial" w:cs="Arial"/>
              </w:rPr>
              <w:t>a)</w:t>
            </w:r>
          </w:p>
        </w:tc>
        <w:tc>
          <w:tcPr>
            <w:tcW w:w="2463" w:type="pct"/>
            <w:gridSpan w:val="18"/>
          </w:tcPr>
          <w:p w14:paraId="21A8BBDF" w14:textId="77777777" w:rsidR="00574C09" w:rsidRPr="002A3A5B" w:rsidRDefault="00574C09" w:rsidP="00DD0393">
            <w:pPr>
              <w:jc w:val="both"/>
              <w:rPr>
                <w:rFonts w:ascii="Arial" w:hAnsi="Arial" w:cs="Arial"/>
              </w:rPr>
            </w:pPr>
            <w:r w:rsidRPr="002A3A5B">
              <w:rPr>
                <w:rFonts w:ascii="Arial" w:hAnsi="Arial" w:cs="Arial"/>
              </w:rPr>
              <w:t>The laboratory shall have access to a sufficient number of competent persons to perform its activities.</w:t>
            </w:r>
          </w:p>
        </w:tc>
        <w:tc>
          <w:tcPr>
            <w:tcW w:w="200" w:type="pct"/>
            <w:gridSpan w:val="2"/>
          </w:tcPr>
          <w:p w14:paraId="613C125B" w14:textId="77777777" w:rsidR="00574C09" w:rsidRPr="002A3A5B" w:rsidRDefault="00574C09" w:rsidP="00DD0393">
            <w:pPr>
              <w:jc w:val="both"/>
              <w:rPr>
                <w:rFonts w:ascii="Arial" w:hAnsi="Arial" w:cs="Arial"/>
                <w:lang w:val="en-GB"/>
              </w:rPr>
            </w:pPr>
          </w:p>
        </w:tc>
        <w:tc>
          <w:tcPr>
            <w:tcW w:w="295" w:type="pct"/>
            <w:gridSpan w:val="4"/>
          </w:tcPr>
          <w:p w14:paraId="58991DAD" w14:textId="77777777" w:rsidR="00574C09" w:rsidRPr="002A3A5B" w:rsidRDefault="00574C09" w:rsidP="00DD0393">
            <w:pPr>
              <w:jc w:val="both"/>
              <w:rPr>
                <w:rFonts w:ascii="Arial" w:hAnsi="Arial" w:cs="Arial"/>
                <w:lang w:val="en-GB"/>
              </w:rPr>
            </w:pPr>
          </w:p>
        </w:tc>
        <w:tc>
          <w:tcPr>
            <w:tcW w:w="1113" w:type="pct"/>
            <w:gridSpan w:val="2"/>
          </w:tcPr>
          <w:p w14:paraId="05144FEA" w14:textId="77777777" w:rsidR="00574C09" w:rsidRPr="002A3A5B" w:rsidRDefault="00574C09" w:rsidP="00DD0393">
            <w:pPr>
              <w:jc w:val="both"/>
              <w:rPr>
                <w:rFonts w:ascii="Arial" w:hAnsi="Arial" w:cs="Arial"/>
                <w:lang w:val="en-GB"/>
              </w:rPr>
            </w:pPr>
          </w:p>
        </w:tc>
      </w:tr>
      <w:tr w:rsidR="00574C09" w:rsidRPr="002A3A5B" w14:paraId="20604551" w14:textId="77777777" w:rsidTr="00593E32">
        <w:trPr>
          <w:cantSplit/>
        </w:trPr>
        <w:tc>
          <w:tcPr>
            <w:tcW w:w="183" w:type="pct"/>
            <w:vMerge/>
          </w:tcPr>
          <w:p w14:paraId="00BF4BBD" w14:textId="77777777" w:rsidR="00574C09" w:rsidRPr="002A3A5B" w:rsidRDefault="00574C09" w:rsidP="00DD0393">
            <w:pPr>
              <w:jc w:val="both"/>
              <w:rPr>
                <w:rFonts w:ascii="Arial" w:hAnsi="Arial" w:cs="Arial"/>
                <w:lang w:val="en-GB"/>
              </w:rPr>
            </w:pPr>
          </w:p>
        </w:tc>
        <w:tc>
          <w:tcPr>
            <w:tcW w:w="246" w:type="pct"/>
            <w:vMerge/>
          </w:tcPr>
          <w:p w14:paraId="45C93AA5" w14:textId="77777777" w:rsidR="00574C09" w:rsidRPr="002A3A5B" w:rsidRDefault="00574C09" w:rsidP="00DD0393">
            <w:pPr>
              <w:jc w:val="both"/>
              <w:rPr>
                <w:rFonts w:ascii="Arial" w:hAnsi="Arial" w:cs="Arial"/>
                <w:lang w:val="en-GB"/>
              </w:rPr>
            </w:pPr>
          </w:p>
        </w:tc>
        <w:tc>
          <w:tcPr>
            <w:tcW w:w="307" w:type="pct"/>
            <w:gridSpan w:val="2"/>
            <w:vMerge/>
          </w:tcPr>
          <w:p w14:paraId="53DBB37E" w14:textId="77777777" w:rsidR="00574C09" w:rsidRPr="002A3A5B" w:rsidRDefault="00574C09" w:rsidP="00DD0393">
            <w:pPr>
              <w:ind w:right="-144"/>
              <w:rPr>
                <w:rFonts w:ascii="Arial" w:hAnsi="Arial" w:cs="Arial"/>
                <w:lang w:val="en-GB"/>
              </w:rPr>
            </w:pPr>
          </w:p>
        </w:tc>
        <w:tc>
          <w:tcPr>
            <w:tcW w:w="190" w:type="pct"/>
            <w:gridSpan w:val="6"/>
          </w:tcPr>
          <w:p w14:paraId="2E81CF20" w14:textId="77777777" w:rsidR="00574C09" w:rsidRPr="002A3A5B" w:rsidRDefault="00574C09" w:rsidP="00DD0393">
            <w:pPr>
              <w:jc w:val="both"/>
              <w:rPr>
                <w:rFonts w:ascii="Arial" w:hAnsi="Arial" w:cs="Arial"/>
              </w:rPr>
            </w:pPr>
            <w:r w:rsidRPr="002A3A5B">
              <w:rPr>
                <w:rFonts w:ascii="Arial" w:hAnsi="Arial" w:cs="Arial"/>
              </w:rPr>
              <w:t>b)</w:t>
            </w:r>
          </w:p>
        </w:tc>
        <w:tc>
          <w:tcPr>
            <w:tcW w:w="2463" w:type="pct"/>
            <w:gridSpan w:val="18"/>
          </w:tcPr>
          <w:p w14:paraId="44F3DD1C" w14:textId="77777777" w:rsidR="00574C09" w:rsidRPr="002A3A5B" w:rsidRDefault="00574C09" w:rsidP="00DD0393">
            <w:pPr>
              <w:jc w:val="both"/>
              <w:rPr>
                <w:rFonts w:ascii="Arial" w:hAnsi="Arial" w:cs="Arial"/>
              </w:rPr>
            </w:pPr>
            <w:r w:rsidRPr="002A3A5B">
              <w:rPr>
                <w:rFonts w:ascii="Arial" w:hAnsi="Arial" w:cs="Arial"/>
              </w:rPr>
              <w:t>All personnel of the laboratory, either internal or external, that could influence the laboratory activities shall act impartially, ethically, be competent and work in accordance with the laboratory’s management system.</w:t>
            </w:r>
          </w:p>
          <w:p w14:paraId="08F00288" w14:textId="77777777"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NOTE ISO/TS 22583 provides guidance for supervisors and operators of POCT equipment.</w:t>
            </w:r>
          </w:p>
        </w:tc>
        <w:tc>
          <w:tcPr>
            <w:tcW w:w="200" w:type="pct"/>
            <w:gridSpan w:val="2"/>
          </w:tcPr>
          <w:p w14:paraId="7A9DDA7E" w14:textId="77777777" w:rsidR="00574C09" w:rsidRPr="002A3A5B" w:rsidRDefault="00574C09" w:rsidP="00DD0393">
            <w:pPr>
              <w:jc w:val="both"/>
              <w:rPr>
                <w:rFonts w:ascii="Arial" w:hAnsi="Arial" w:cs="Arial"/>
                <w:lang w:val="en-GB"/>
              </w:rPr>
            </w:pPr>
          </w:p>
        </w:tc>
        <w:tc>
          <w:tcPr>
            <w:tcW w:w="295" w:type="pct"/>
            <w:gridSpan w:val="4"/>
          </w:tcPr>
          <w:p w14:paraId="14D411BB" w14:textId="77777777" w:rsidR="00574C09" w:rsidRPr="002A3A5B" w:rsidRDefault="00574C09" w:rsidP="00DD0393">
            <w:pPr>
              <w:jc w:val="both"/>
              <w:rPr>
                <w:rFonts w:ascii="Arial" w:hAnsi="Arial" w:cs="Arial"/>
                <w:lang w:val="en-GB"/>
              </w:rPr>
            </w:pPr>
          </w:p>
        </w:tc>
        <w:tc>
          <w:tcPr>
            <w:tcW w:w="1113" w:type="pct"/>
            <w:gridSpan w:val="2"/>
          </w:tcPr>
          <w:p w14:paraId="26B8F373" w14:textId="77777777" w:rsidR="00574C09" w:rsidRPr="002A3A5B" w:rsidRDefault="00574C09" w:rsidP="00DD0393">
            <w:pPr>
              <w:jc w:val="both"/>
              <w:rPr>
                <w:rFonts w:ascii="Arial" w:hAnsi="Arial" w:cs="Arial"/>
                <w:lang w:val="en-GB"/>
              </w:rPr>
            </w:pPr>
          </w:p>
        </w:tc>
      </w:tr>
      <w:tr w:rsidR="00574C09" w:rsidRPr="002A3A5B" w14:paraId="7322F819" w14:textId="77777777" w:rsidTr="00593E32">
        <w:trPr>
          <w:cantSplit/>
        </w:trPr>
        <w:tc>
          <w:tcPr>
            <w:tcW w:w="183" w:type="pct"/>
            <w:vMerge/>
          </w:tcPr>
          <w:p w14:paraId="284FF34B" w14:textId="77777777" w:rsidR="00574C09" w:rsidRPr="002A3A5B" w:rsidRDefault="00574C09" w:rsidP="00DD0393">
            <w:pPr>
              <w:jc w:val="both"/>
              <w:rPr>
                <w:rFonts w:ascii="Arial" w:hAnsi="Arial" w:cs="Arial"/>
                <w:lang w:val="en-GB"/>
              </w:rPr>
            </w:pPr>
          </w:p>
        </w:tc>
        <w:tc>
          <w:tcPr>
            <w:tcW w:w="246" w:type="pct"/>
            <w:vMerge/>
          </w:tcPr>
          <w:p w14:paraId="1E3546EF" w14:textId="77777777" w:rsidR="00574C09" w:rsidRPr="002A3A5B" w:rsidRDefault="00574C09" w:rsidP="00DD0393">
            <w:pPr>
              <w:jc w:val="both"/>
              <w:rPr>
                <w:rFonts w:ascii="Arial" w:hAnsi="Arial" w:cs="Arial"/>
                <w:lang w:val="en-GB"/>
              </w:rPr>
            </w:pPr>
          </w:p>
        </w:tc>
        <w:tc>
          <w:tcPr>
            <w:tcW w:w="307" w:type="pct"/>
            <w:gridSpan w:val="2"/>
            <w:vMerge/>
          </w:tcPr>
          <w:p w14:paraId="7CEF0B9F" w14:textId="77777777" w:rsidR="00574C09" w:rsidRPr="002A3A5B" w:rsidRDefault="00574C09" w:rsidP="00DD0393">
            <w:pPr>
              <w:ind w:right="-144"/>
              <w:rPr>
                <w:rFonts w:ascii="Arial" w:hAnsi="Arial" w:cs="Arial"/>
                <w:lang w:val="en-GB"/>
              </w:rPr>
            </w:pPr>
          </w:p>
        </w:tc>
        <w:tc>
          <w:tcPr>
            <w:tcW w:w="190" w:type="pct"/>
            <w:gridSpan w:val="6"/>
          </w:tcPr>
          <w:p w14:paraId="799DD9EE" w14:textId="77777777" w:rsidR="00574C09" w:rsidRPr="002A3A5B" w:rsidRDefault="00574C09" w:rsidP="00DD0393">
            <w:pPr>
              <w:jc w:val="both"/>
              <w:rPr>
                <w:rFonts w:ascii="Arial" w:hAnsi="Arial" w:cs="Arial"/>
              </w:rPr>
            </w:pPr>
            <w:r w:rsidRPr="002A3A5B">
              <w:rPr>
                <w:rFonts w:ascii="Arial" w:hAnsi="Arial" w:cs="Arial"/>
              </w:rPr>
              <w:t xml:space="preserve">c) </w:t>
            </w:r>
          </w:p>
          <w:p w14:paraId="37BE7360" w14:textId="77777777" w:rsidR="00574C09" w:rsidRPr="002A3A5B" w:rsidRDefault="00574C09" w:rsidP="00DD0393">
            <w:pPr>
              <w:jc w:val="both"/>
              <w:rPr>
                <w:rFonts w:ascii="Arial" w:hAnsi="Arial" w:cs="Arial"/>
              </w:rPr>
            </w:pPr>
          </w:p>
        </w:tc>
        <w:tc>
          <w:tcPr>
            <w:tcW w:w="2463" w:type="pct"/>
            <w:gridSpan w:val="18"/>
          </w:tcPr>
          <w:p w14:paraId="205D03B7" w14:textId="77777777" w:rsidR="00574C09" w:rsidRPr="002A3A5B" w:rsidRDefault="00574C09" w:rsidP="00DD0393">
            <w:pPr>
              <w:jc w:val="both"/>
              <w:rPr>
                <w:rFonts w:ascii="Arial" w:hAnsi="Arial" w:cs="Arial"/>
              </w:rPr>
            </w:pPr>
            <w:r w:rsidRPr="002A3A5B">
              <w:rPr>
                <w:rFonts w:ascii="Arial" w:hAnsi="Arial" w:cs="Arial"/>
              </w:rPr>
              <w:t>The laboratory shall communicate to laboratory personnel the importance of meeting the needs and requirements of users as well as the requirements of this document.</w:t>
            </w:r>
          </w:p>
        </w:tc>
        <w:tc>
          <w:tcPr>
            <w:tcW w:w="200" w:type="pct"/>
            <w:gridSpan w:val="2"/>
          </w:tcPr>
          <w:p w14:paraId="2B645527" w14:textId="77777777" w:rsidR="00574C09" w:rsidRPr="002A3A5B" w:rsidRDefault="00574C09" w:rsidP="00DD0393">
            <w:pPr>
              <w:jc w:val="both"/>
              <w:rPr>
                <w:rFonts w:ascii="Arial" w:hAnsi="Arial" w:cs="Arial"/>
                <w:lang w:val="en-GB"/>
              </w:rPr>
            </w:pPr>
          </w:p>
        </w:tc>
        <w:tc>
          <w:tcPr>
            <w:tcW w:w="295" w:type="pct"/>
            <w:gridSpan w:val="4"/>
          </w:tcPr>
          <w:p w14:paraId="4323928F" w14:textId="77777777" w:rsidR="00574C09" w:rsidRPr="002A3A5B" w:rsidRDefault="00574C09" w:rsidP="00DD0393">
            <w:pPr>
              <w:jc w:val="both"/>
              <w:rPr>
                <w:rFonts w:ascii="Arial" w:hAnsi="Arial" w:cs="Arial"/>
                <w:lang w:val="en-GB"/>
              </w:rPr>
            </w:pPr>
          </w:p>
        </w:tc>
        <w:tc>
          <w:tcPr>
            <w:tcW w:w="1113" w:type="pct"/>
            <w:gridSpan w:val="2"/>
          </w:tcPr>
          <w:p w14:paraId="46BA462D" w14:textId="77777777" w:rsidR="00574C09" w:rsidRPr="002A3A5B" w:rsidRDefault="00574C09" w:rsidP="00DD0393">
            <w:pPr>
              <w:jc w:val="both"/>
              <w:rPr>
                <w:rFonts w:ascii="Arial" w:hAnsi="Arial" w:cs="Arial"/>
                <w:lang w:val="en-GB"/>
              </w:rPr>
            </w:pPr>
          </w:p>
        </w:tc>
      </w:tr>
      <w:tr w:rsidR="00574C09" w:rsidRPr="002A3A5B" w14:paraId="3DD90A6A" w14:textId="77777777" w:rsidTr="00707966">
        <w:trPr>
          <w:cantSplit/>
          <w:trHeight w:val="1237"/>
        </w:trPr>
        <w:tc>
          <w:tcPr>
            <w:tcW w:w="183" w:type="pct"/>
            <w:vMerge/>
          </w:tcPr>
          <w:p w14:paraId="1F94C96D" w14:textId="77777777" w:rsidR="00574C09" w:rsidRPr="002A3A5B" w:rsidRDefault="00574C09" w:rsidP="00DD0393">
            <w:pPr>
              <w:jc w:val="both"/>
              <w:rPr>
                <w:rFonts w:ascii="Arial" w:hAnsi="Arial" w:cs="Arial"/>
                <w:lang w:val="en-GB"/>
              </w:rPr>
            </w:pPr>
          </w:p>
        </w:tc>
        <w:tc>
          <w:tcPr>
            <w:tcW w:w="246" w:type="pct"/>
            <w:vMerge/>
          </w:tcPr>
          <w:p w14:paraId="2A001545" w14:textId="77777777" w:rsidR="00574C09" w:rsidRPr="002A3A5B" w:rsidRDefault="00574C09" w:rsidP="00DD0393">
            <w:pPr>
              <w:jc w:val="both"/>
              <w:rPr>
                <w:rFonts w:ascii="Arial" w:hAnsi="Arial" w:cs="Arial"/>
                <w:lang w:val="en-GB"/>
              </w:rPr>
            </w:pPr>
          </w:p>
        </w:tc>
        <w:tc>
          <w:tcPr>
            <w:tcW w:w="307" w:type="pct"/>
            <w:gridSpan w:val="2"/>
            <w:vMerge/>
          </w:tcPr>
          <w:p w14:paraId="603CB428" w14:textId="77777777" w:rsidR="00574C09" w:rsidRPr="002A3A5B" w:rsidRDefault="00574C09" w:rsidP="00DD0393">
            <w:pPr>
              <w:ind w:right="-144"/>
              <w:rPr>
                <w:rFonts w:ascii="Arial" w:hAnsi="Arial" w:cs="Arial"/>
                <w:lang w:val="en-GB"/>
              </w:rPr>
            </w:pPr>
          </w:p>
        </w:tc>
        <w:tc>
          <w:tcPr>
            <w:tcW w:w="190" w:type="pct"/>
            <w:gridSpan w:val="6"/>
          </w:tcPr>
          <w:p w14:paraId="13D8564C" w14:textId="77777777" w:rsidR="00574C09" w:rsidRPr="002A3A5B" w:rsidRDefault="00574C09" w:rsidP="00DD0393">
            <w:pPr>
              <w:jc w:val="both"/>
              <w:rPr>
                <w:rFonts w:ascii="Arial" w:hAnsi="Arial" w:cs="Arial"/>
              </w:rPr>
            </w:pPr>
            <w:r w:rsidRPr="002A3A5B">
              <w:rPr>
                <w:rFonts w:ascii="Arial" w:hAnsi="Arial" w:cs="Arial"/>
              </w:rPr>
              <w:t>d)</w:t>
            </w:r>
          </w:p>
        </w:tc>
        <w:tc>
          <w:tcPr>
            <w:tcW w:w="2463" w:type="pct"/>
            <w:gridSpan w:val="18"/>
          </w:tcPr>
          <w:p w14:paraId="003A34A3" w14:textId="4E9EA134" w:rsidR="00574C09" w:rsidRPr="002A3A5B" w:rsidRDefault="00574C09" w:rsidP="00DD0393">
            <w:pPr>
              <w:jc w:val="both"/>
              <w:rPr>
                <w:rFonts w:ascii="Arial" w:hAnsi="Arial" w:cs="Arial"/>
              </w:rPr>
            </w:pPr>
            <w:r w:rsidRPr="002A3A5B">
              <w:rPr>
                <w:rFonts w:ascii="Arial" w:hAnsi="Arial" w:cs="Arial"/>
              </w:rPr>
              <w:t>The laboratory shall have a program to introduce personnel to the organization, the department or area in which the person will work, the terms and conditions of employment, staff facilities, health and safety requirements, and occupational health services.</w:t>
            </w:r>
          </w:p>
        </w:tc>
        <w:tc>
          <w:tcPr>
            <w:tcW w:w="200" w:type="pct"/>
            <w:gridSpan w:val="2"/>
          </w:tcPr>
          <w:p w14:paraId="540207B0" w14:textId="77777777" w:rsidR="00574C09" w:rsidRPr="002A3A5B" w:rsidRDefault="00574C09" w:rsidP="00DD0393">
            <w:pPr>
              <w:jc w:val="both"/>
              <w:rPr>
                <w:rFonts w:ascii="Arial" w:hAnsi="Arial" w:cs="Arial"/>
                <w:lang w:val="en-GB"/>
              </w:rPr>
            </w:pPr>
          </w:p>
        </w:tc>
        <w:tc>
          <w:tcPr>
            <w:tcW w:w="295" w:type="pct"/>
            <w:gridSpan w:val="4"/>
          </w:tcPr>
          <w:p w14:paraId="6CEDC6CC" w14:textId="77777777" w:rsidR="00574C09" w:rsidRPr="002A3A5B" w:rsidRDefault="00574C09" w:rsidP="00DD0393">
            <w:pPr>
              <w:jc w:val="both"/>
              <w:rPr>
                <w:rFonts w:ascii="Arial" w:hAnsi="Arial" w:cs="Arial"/>
                <w:lang w:val="en-GB"/>
              </w:rPr>
            </w:pPr>
          </w:p>
        </w:tc>
        <w:tc>
          <w:tcPr>
            <w:tcW w:w="1113" w:type="pct"/>
            <w:gridSpan w:val="2"/>
          </w:tcPr>
          <w:p w14:paraId="78F082DB" w14:textId="77777777" w:rsidR="00574C09" w:rsidRPr="002A3A5B" w:rsidRDefault="00574C09" w:rsidP="00DD0393">
            <w:pPr>
              <w:jc w:val="both"/>
              <w:rPr>
                <w:rFonts w:ascii="Arial" w:hAnsi="Arial" w:cs="Arial"/>
                <w:lang w:val="en-GB"/>
              </w:rPr>
            </w:pPr>
          </w:p>
        </w:tc>
      </w:tr>
      <w:tr w:rsidR="00574C09" w:rsidRPr="002A3A5B" w14:paraId="74EC0F74" w14:textId="77777777" w:rsidTr="00593E32">
        <w:trPr>
          <w:cantSplit/>
        </w:trPr>
        <w:tc>
          <w:tcPr>
            <w:tcW w:w="183" w:type="pct"/>
            <w:vMerge/>
          </w:tcPr>
          <w:p w14:paraId="4A714BEA" w14:textId="77777777" w:rsidR="00574C09" w:rsidRPr="002A3A5B" w:rsidRDefault="00574C09" w:rsidP="00DD0393">
            <w:pPr>
              <w:jc w:val="both"/>
              <w:rPr>
                <w:rFonts w:ascii="Arial" w:hAnsi="Arial" w:cs="Arial"/>
                <w:lang w:val="en-GB"/>
              </w:rPr>
            </w:pPr>
          </w:p>
        </w:tc>
        <w:tc>
          <w:tcPr>
            <w:tcW w:w="246" w:type="pct"/>
            <w:vMerge/>
          </w:tcPr>
          <w:p w14:paraId="777A2DD1" w14:textId="77777777" w:rsidR="00574C09" w:rsidRPr="002A3A5B" w:rsidRDefault="00574C09" w:rsidP="00DD0393">
            <w:pPr>
              <w:jc w:val="both"/>
              <w:rPr>
                <w:rFonts w:ascii="Arial" w:hAnsi="Arial" w:cs="Arial"/>
                <w:lang w:val="en-GB"/>
              </w:rPr>
            </w:pPr>
          </w:p>
        </w:tc>
        <w:tc>
          <w:tcPr>
            <w:tcW w:w="307" w:type="pct"/>
            <w:gridSpan w:val="2"/>
            <w:vMerge w:val="restart"/>
          </w:tcPr>
          <w:p w14:paraId="253C94A7" w14:textId="77777777" w:rsidR="00574C09" w:rsidRPr="002A3A5B" w:rsidRDefault="00574C09" w:rsidP="00DD0393">
            <w:pPr>
              <w:ind w:right="-144"/>
              <w:rPr>
                <w:rFonts w:ascii="Arial" w:hAnsi="Arial" w:cs="Arial"/>
                <w:b/>
                <w:bCs/>
                <w:lang w:val="en-GB"/>
              </w:rPr>
            </w:pPr>
            <w:r w:rsidRPr="002A3A5B">
              <w:rPr>
                <w:rFonts w:ascii="Arial" w:hAnsi="Arial" w:cs="Arial"/>
                <w:b/>
                <w:bCs/>
                <w:lang w:val="en-GB"/>
              </w:rPr>
              <w:t>6.2.2</w:t>
            </w:r>
          </w:p>
        </w:tc>
        <w:tc>
          <w:tcPr>
            <w:tcW w:w="4261" w:type="pct"/>
            <w:gridSpan w:val="32"/>
          </w:tcPr>
          <w:p w14:paraId="201F8989" w14:textId="77777777" w:rsidR="00574C09" w:rsidRPr="002A3A5B" w:rsidRDefault="00574C09" w:rsidP="00DD0393">
            <w:pPr>
              <w:jc w:val="both"/>
              <w:rPr>
                <w:rFonts w:ascii="Arial" w:hAnsi="Arial" w:cs="Arial"/>
                <w:lang w:val="en-GB"/>
              </w:rPr>
            </w:pPr>
            <w:r w:rsidRPr="002A3A5B">
              <w:rPr>
                <w:rFonts w:ascii="Arial" w:hAnsi="Arial" w:cs="Arial"/>
                <w:b/>
                <w:bCs/>
              </w:rPr>
              <w:t>Competence requirements</w:t>
            </w:r>
          </w:p>
        </w:tc>
      </w:tr>
      <w:tr w:rsidR="00574C09" w:rsidRPr="002A3A5B" w14:paraId="5C42252A" w14:textId="77777777" w:rsidTr="00593E32">
        <w:trPr>
          <w:cantSplit/>
        </w:trPr>
        <w:tc>
          <w:tcPr>
            <w:tcW w:w="183" w:type="pct"/>
            <w:vMerge/>
          </w:tcPr>
          <w:p w14:paraId="1F19C84F" w14:textId="77777777" w:rsidR="00574C09" w:rsidRPr="002A3A5B" w:rsidRDefault="00574C09" w:rsidP="00DD0393">
            <w:pPr>
              <w:jc w:val="both"/>
              <w:rPr>
                <w:rFonts w:ascii="Arial" w:hAnsi="Arial" w:cs="Arial"/>
                <w:lang w:val="en-GB"/>
              </w:rPr>
            </w:pPr>
          </w:p>
        </w:tc>
        <w:tc>
          <w:tcPr>
            <w:tcW w:w="246" w:type="pct"/>
            <w:vMerge/>
          </w:tcPr>
          <w:p w14:paraId="3B263938" w14:textId="77777777" w:rsidR="00574C09" w:rsidRPr="002A3A5B" w:rsidRDefault="00574C09" w:rsidP="00DD0393">
            <w:pPr>
              <w:jc w:val="both"/>
              <w:rPr>
                <w:rFonts w:ascii="Arial" w:hAnsi="Arial" w:cs="Arial"/>
                <w:lang w:val="en-GB"/>
              </w:rPr>
            </w:pPr>
          </w:p>
        </w:tc>
        <w:tc>
          <w:tcPr>
            <w:tcW w:w="307" w:type="pct"/>
            <w:gridSpan w:val="2"/>
            <w:vMerge/>
          </w:tcPr>
          <w:p w14:paraId="446DEDDD" w14:textId="77777777" w:rsidR="00574C09" w:rsidRPr="002A3A5B" w:rsidRDefault="00574C09" w:rsidP="00DD0393">
            <w:pPr>
              <w:ind w:right="-144"/>
              <w:rPr>
                <w:rFonts w:ascii="Arial" w:hAnsi="Arial" w:cs="Arial"/>
                <w:lang w:val="en-GB"/>
              </w:rPr>
            </w:pPr>
          </w:p>
        </w:tc>
        <w:tc>
          <w:tcPr>
            <w:tcW w:w="190" w:type="pct"/>
            <w:gridSpan w:val="6"/>
          </w:tcPr>
          <w:p w14:paraId="484B0CEE" w14:textId="77777777" w:rsidR="00574C09" w:rsidRPr="002A3A5B" w:rsidRDefault="00574C09" w:rsidP="00DD0393">
            <w:pPr>
              <w:jc w:val="both"/>
              <w:rPr>
                <w:rFonts w:ascii="Arial" w:hAnsi="Arial" w:cs="Arial"/>
              </w:rPr>
            </w:pPr>
            <w:r w:rsidRPr="002A3A5B">
              <w:rPr>
                <w:rFonts w:ascii="Arial" w:hAnsi="Arial" w:cs="Arial"/>
              </w:rPr>
              <w:t>a)</w:t>
            </w:r>
          </w:p>
        </w:tc>
        <w:tc>
          <w:tcPr>
            <w:tcW w:w="2463" w:type="pct"/>
            <w:gridSpan w:val="18"/>
          </w:tcPr>
          <w:p w14:paraId="023BD18B" w14:textId="77777777" w:rsidR="00574C09" w:rsidRPr="002A3A5B" w:rsidRDefault="00574C09" w:rsidP="00DD0393">
            <w:pPr>
              <w:jc w:val="both"/>
              <w:rPr>
                <w:rFonts w:ascii="Arial" w:hAnsi="Arial" w:cs="Arial"/>
              </w:rPr>
            </w:pPr>
            <w:r w:rsidRPr="002A3A5B">
              <w:rPr>
                <w:rFonts w:ascii="Arial" w:hAnsi="Arial" w:cs="Arial"/>
              </w:rPr>
              <w:t>The laboratory shall specify the competence requirements for each function influencing the results of laboratory activities, including requirements for education, qualification, training, re-training, technical knowledge, skills and experience.</w:t>
            </w:r>
          </w:p>
        </w:tc>
        <w:tc>
          <w:tcPr>
            <w:tcW w:w="200" w:type="pct"/>
            <w:gridSpan w:val="2"/>
          </w:tcPr>
          <w:p w14:paraId="4BE2751F" w14:textId="77777777" w:rsidR="00574C09" w:rsidRPr="002A3A5B" w:rsidRDefault="00574C09" w:rsidP="00DD0393">
            <w:pPr>
              <w:jc w:val="both"/>
              <w:rPr>
                <w:rFonts w:ascii="Arial" w:hAnsi="Arial" w:cs="Arial"/>
                <w:lang w:val="en-GB"/>
              </w:rPr>
            </w:pPr>
          </w:p>
        </w:tc>
        <w:tc>
          <w:tcPr>
            <w:tcW w:w="295" w:type="pct"/>
            <w:gridSpan w:val="4"/>
          </w:tcPr>
          <w:p w14:paraId="49B405DF" w14:textId="77777777" w:rsidR="00574C09" w:rsidRPr="002A3A5B" w:rsidRDefault="00574C09" w:rsidP="00DD0393">
            <w:pPr>
              <w:jc w:val="both"/>
              <w:rPr>
                <w:rFonts w:ascii="Arial" w:hAnsi="Arial" w:cs="Arial"/>
                <w:lang w:val="en-GB"/>
              </w:rPr>
            </w:pPr>
          </w:p>
        </w:tc>
        <w:tc>
          <w:tcPr>
            <w:tcW w:w="1113" w:type="pct"/>
            <w:gridSpan w:val="2"/>
          </w:tcPr>
          <w:p w14:paraId="1A52242A" w14:textId="77777777" w:rsidR="00574C09" w:rsidRPr="002A3A5B" w:rsidRDefault="00574C09" w:rsidP="00DD0393">
            <w:pPr>
              <w:jc w:val="both"/>
              <w:rPr>
                <w:rFonts w:ascii="Arial" w:hAnsi="Arial" w:cs="Arial"/>
                <w:lang w:val="en-GB"/>
              </w:rPr>
            </w:pPr>
          </w:p>
        </w:tc>
      </w:tr>
      <w:tr w:rsidR="00574C09" w:rsidRPr="002A3A5B" w14:paraId="1CE057BB" w14:textId="77777777" w:rsidTr="00593E32">
        <w:trPr>
          <w:cantSplit/>
        </w:trPr>
        <w:tc>
          <w:tcPr>
            <w:tcW w:w="183" w:type="pct"/>
            <w:vMerge/>
          </w:tcPr>
          <w:p w14:paraId="7098A827" w14:textId="77777777" w:rsidR="00574C09" w:rsidRPr="002A3A5B" w:rsidRDefault="00574C09" w:rsidP="00DD0393">
            <w:pPr>
              <w:jc w:val="both"/>
              <w:rPr>
                <w:rFonts w:ascii="Arial" w:hAnsi="Arial" w:cs="Arial"/>
                <w:lang w:val="en-GB"/>
              </w:rPr>
            </w:pPr>
          </w:p>
        </w:tc>
        <w:tc>
          <w:tcPr>
            <w:tcW w:w="246" w:type="pct"/>
            <w:vMerge/>
          </w:tcPr>
          <w:p w14:paraId="2B77CF97" w14:textId="77777777" w:rsidR="00574C09" w:rsidRPr="002A3A5B" w:rsidRDefault="00574C09" w:rsidP="00DD0393">
            <w:pPr>
              <w:jc w:val="both"/>
              <w:rPr>
                <w:rFonts w:ascii="Arial" w:hAnsi="Arial" w:cs="Arial"/>
                <w:lang w:val="en-GB"/>
              </w:rPr>
            </w:pPr>
          </w:p>
        </w:tc>
        <w:tc>
          <w:tcPr>
            <w:tcW w:w="307" w:type="pct"/>
            <w:gridSpan w:val="2"/>
            <w:vMerge/>
          </w:tcPr>
          <w:p w14:paraId="2E638B3B" w14:textId="77777777" w:rsidR="00574C09" w:rsidRPr="002A3A5B" w:rsidRDefault="00574C09" w:rsidP="00DD0393">
            <w:pPr>
              <w:ind w:right="-144"/>
              <w:rPr>
                <w:rFonts w:ascii="Arial" w:hAnsi="Arial" w:cs="Arial"/>
                <w:lang w:val="en-GB"/>
              </w:rPr>
            </w:pPr>
          </w:p>
        </w:tc>
        <w:tc>
          <w:tcPr>
            <w:tcW w:w="190" w:type="pct"/>
            <w:gridSpan w:val="6"/>
          </w:tcPr>
          <w:p w14:paraId="3BE112D4" w14:textId="77777777" w:rsidR="00574C09" w:rsidRPr="002A3A5B" w:rsidRDefault="00574C09" w:rsidP="00DD0393">
            <w:pPr>
              <w:jc w:val="both"/>
              <w:rPr>
                <w:rFonts w:ascii="Arial" w:hAnsi="Arial" w:cs="Arial"/>
              </w:rPr>
            </w:pPr>
            <w:r w:rsidRPr="002A3A5B">
              <w:rPr>
                <w:rFonts w:ascii="Arial" w:hAnsi="Arial" w:cs="Arial"/>
              </w:rPr>
              <w:t>b)</w:t>
            </w:r>
          </w:p>
        </w:tc>
        <w:tc>
          <w:tcPr>
            <w:tcW w:w="2463" w:type="pct"/>
            <w:gridSpan w:val="18"/>
          </w:tcPr>
          <w:p w14:paraId="449C11ED" w14:textId="77777777" w:rsidR="00574C09" w:rsidRPr="002A3A5B" w:rsidRDefault="00574C09" w:rsidP="00DD0393">
            <w:pPr>
              <w:jc w:val="both"/>
              <w:rPr>
                <w:rFonts w:ascii="Arial" w:hAnsi="Arial" w:cs="Arial"/>
              </w:rPr>
            </w:pPr>
            <w:r w:rsidRPr="002A3A5B">
              <w:rPr>
                <w:rFonts w:ascii="Arial" w:hAnsi="Arial" w:cs="Arial"/>
              </w:rPr>
              <w:t>The laboratory shall ensure all personnel have the competence to perform laboratory activities for which they are responsible.</w:t>
            </w:r>
          </w:p>
        </w:tc>
        <w:tc>
          <w:tcPr>
            <w:tcW w:w="200" w:type="pct"/>
            <w:gridSpan w:val="2"/>
          </w:tcPr>
          <w:p w14:paraId="326892CE" w14:textId="77777777" w:rsidR="00574C09" w:rsidRPr="002A3A5B" w:rsidRDefault="00574C09" w:rsidP="00DD0393">
            <w:pPr>
              <w:jc w:val="both"/>
              <w:rPr>
                <w:rFonts w:ascii="Arial" w:hAnsi="Arial" w:cs="Arial"/>
                <w:lang w:val="en-GB"/>
              </w:rPr>
            </w:pPr>
          </w:p>
        </w:tc>
        <w:tc>
          <w:tcPr>
            <w:tcW w:w="295" w:type="pct"/>
            <w:gridSpan w:val="4"/>
          </w:tcPr>
          <w:p w14:paraId="70D4BD47" w14:textId="77777777" w:rsidR="00574C09" w:rsidRPr="002A3A5B" w:rsidRDefault="00574C09" w:rsidP="00DD0393">
            <w:pPr>
              <w:jc w:val="both"/>
              <w:rPr>
                <w:rFonts w:ascii="Arial" w:hAnsi="Arial" w:cs="Arial"/>
                <w:lang w:val="en-GB"/>
              </w:rPr>
            </w:pPr>
          </w:p>
        </w:tc>
        <w:tc>
          <w:tcPr>
            <w:tcW w:w="1113" w:type="pct"/>
            <w:gridSpan w:val="2"/>
          </w:tcPr>
          <w:p w14:paraId="2C6E41D5" w14:textId="77777777" w:rsidR="00574C09" w:rsidRPr="002A3A5B" w:rsidRDefault="00574C09" w:rsidP="00DD0393">
            <w:pPr>
              <w:jc w:val="both"/>
              <w:rPr>
                <w:rFonts w:ascii="Arial" w:hAnsi="Arial" w:cs="Arial"/>
                <w:lang w:val="en-GB"/>
              </w:rPr>
            </w:pPr>
          </w:p>
        </w:tc>
      </w:tr>
      <w:tr w:rsidR="00574C09" w:rsidRPr="002A3A5B" w14:paraId="4A20DF1C" w14:textId="77777777" w:rsidTr="00593E32">
        <w:trPr>
          <w:cantSplit/>
        </w:trPr>
        <w:tc>
          <w:tcPr>
            <w:tcW w:w="183" w:type="pct"/>
            <w:vMerge/>
          </w:tcPr>
          <w:p w14:paraId="6592621F" w14:textId="77777777" w:rsidR="00574C09" w:rsidRPr="002A3A5B" w:rsidRDefault="00574C09" w:rsidP="00DD0393">
            <w:pPr>
              <w:jc w:val="both"/>
              <w:rPr>
                <w:rFonts w:ascii="Arial" w:hAnsi="Arial" w:cs="Arial"/>
                <w:lang w:val="en-GB"/>
              </w:rPr>
            </w:pPr>
          </w:p>
        </w:tc>
        <w:tc>
          <w:tcPr>
            <w:tcW w:w="246" w:type="pct"/>
            <w:vMerge/>
          </w:tcPr>
          <w:p w14:paraId="3BCB1A26" w14:textId="77777777" w:rsidR="00574C09" w:rsidRPr="002A3A5B" w:rsidRDefault="00574C09" w:rsidP="00DD0393">
            <w:pPr>
              <w:jc w:val="both"/>
              <w:rPr>
                <w:rFonts w:ascii="Arial" w:hAnsi="Arial" w:cs="Arial"/>
                <w:lang w:val="en-GB"/>
              </w:rPr>
            </w:pPr>
          </w:p>
        </w:tc>
        <w:tc>
          <w:tcPr>
            <w:tcW w:w="307" w:type="pct"/>
            <w:gridSpan w:val="2"/>
            <w:vMerge/>
          </w:tcPr>
          <w:p w14:paraId="79B70A4E" w14:textId="77777777" w:rsidR="00574C09" w:rsidRPr="002A3A5B" w:rsidRDefault="00574C09" w:rsidP="00DD0393">
            <w:pPr>
              <w:ind w:right="-144"/>
              <w:rPr>
                <w:rFonts w:ascii="Arial" w:hAnsi="Arial" w:cs="Arial"/>
                <w:lang w:val="en-GB"/>
              </w:rPr>
            </w:pPr>
          </w:p>
        </w:tc>
        <w:tc>
          <w:tcPr>
            <w:tcW w:w="190" w:type="pct"/>
            <w:gridSpan w:val="6"/>
          </w:tcPr>
          <w:p w14:paraId="7E133EC1" w14:textId="77777777" w:rsidR="00574C09" w:rsidRPr="002A3A5B" w:rsidRDefault="00574C09" w:rsidP="00DD0393">
            <w:pPr>
              <w:jc w:val="both"/>
              <w:rPr>
                <w:rFonts w:ascii="Arial" w:hAnsi="Arial" w:cs="Arial"/>
              </w:rPr>
            </w:pPr>
            <w:r w:rsidRPr="002A3A5B">
              <w:rPr>
                <w:rFonts w:ascii="Arial" w:hAnsi="Arial" w:cs="Arial"/>
              </w:rPr>
              <w:t>c)</w:t>
            </w:r>
          </w:p>
        </w:tc>
        <w:tc>
          <w:tcPr>
            <w:tcW w:w="2463" w:type="pct"/>
            <w:gridSpan w:val="18"/>
          </w:tcPr>
          <w:p w14:paraId="435B6C06" w14:textId="77777777" w:rsidR="00574C09" w:rsidRPr="002A3A5B" w:rsidRDefault="00574C09" w:rsidP="00DD0393">
            <w:pPr>
              <w:jc w:val="both"/>
              <w:rPr>
                <w:rFonts w:ascii="Arial" w:hAnsi="Arial" w:cs="Arial"/>
              </w:rPr>
            </w:pPr>
            <w:r w:rsidRPr="002A3A5B">
              <w:rPr>
                <w:rFonts w:ascii="Arial" w:hAnsi="Arial" w:cs="Arial"/>
              </w:rPr>
              <w:t>The laboratory shall have a process for managing competence of its personnel, that includes requirements for frequency of competence assessment.</w:t>
            </w:r>
          </w:p>
        </w:tc>
        <w:tc>
          <w:tcPr>
            <w:tcW w:w="200" w:type="pct"/>
            <w:gridSpan w:val="2"/>
          </w:tcPr>
          <w:p w14:paraId="254BEA0A" w14:textId="77777777" w:rsidR="00574C09" w:rsidRPr="002A3A5B" w:rsidRDefault="00574C09" w:rsidP="00DD0393">
            <w:pPr>
              <w:jc w:val="both"/>
              <w:rPr>
                <w:rFonts w:ascii="Arial" w:hAnsi="Arial" w:cs="Arial"/>
                <w:lang w:val="en-GB"/>
              </w:rPr>
            </w:pPr>
          </w:p>
        </w:tc>
        <w:tc>
          <w:tcPr>
            <w:tcW w:w="295" w:type="pct"/>
            <w:gridSpan w:val="4"/>
          </w:tcPr>
          <w:p w14:paraId="6C5E3C86" w14:textId="77777777" w:rsidR="00574C09" w:rsidRPr="002A3A5B" w:rsidRDefault="00574C09" w:rsidP="00DD0393">
            <w:pPr>
              <w:jc w:val="both"/>
              <w:rPr>
                <w:rFonts w:ascii="Arial" w:hAnsi="Arial" w:cs="Arial"/>
                <w:lang w:val="en-GB"/>
              </w:rPr>
            </w:pPr>
          </w:p>
        </w:tc>
        <w:tc>
          <w:tcPr>
            <w:tcW w:w="1113" w:type="pct"/>
            <w:gridSpan w:val="2"/>
          </w:tcPr>
          <w:p w14:paraId="7644D80A" w14:textId="77777777" w:rsidR="00574C09" w:rsidRPr="002A3A5B" w:rsidRDefault="00574C09" w:rsidP="00DD0393">
            <w:pPr>
              <w:jc w:val="both"/>
              <w:rPr>
                <w:rFonts w:ascii="Arial" w:hAnsi="Arial" w:cs="Arial"/>
                <w:lang w:val="en-GB"/>
              </w:rPr>
            </w:pPr>
          </w:p>
        </w:tc>
      </w:tr>
      <w:tr w:rsidR="00574C09" w:rsidRPr="002A3A5B" w14:paraId="1FBD2D4F" w14:textId="77777777" w:rsidTr="00593E32">
        <w:trPr>
          <w:cantSplit/>
        </w:trPr>
        <w:tc>
          <w:tcPr>
            <w:tcW w:w="183" w:type="pct"/>
            <w:vMerge/>
          </w:tcPr>
          <w:p w14:paraId="6A1C092A" w14:textId="77777777" w:rsidR="00574C09" w:rsidRPr="002A3A5B" w:rsidRDefault="00574C09" w:rsidP="00DD0393">
            <w:pPr>
              <w:jc w:val="both"/>
              <w:rPr>
                <w:rFonts w:ascii="Arial" w:hAnsi="Arial" w:cs="Arial"/>
                <w:lang w:val="en-GB"/>
              </w:rPr>
            </w:pPr>
          </w:p>
        </w:tc>
        <w:tc>
          <w:tcPr>
            <w:tcW w:w="246" w:type="pct"/>
            <w:vMerge/>
          </w:tcPr>
          <w:p w14:paraId="509881D9" w14:textId="77777777" w:rsidR="00574C09" w:rsidRPr="002A3A5B" w:rsidRDefault="00574C09" w:rsidP="00DD0393">
            <w:pPr>
              <w:jc w:val="both"/>
              <w:rPr>
                <w:rFonts w:ascii="Arial" w:hAnsi="Arial" w:cs="Arial"/>
                <w:lang w:val="en-GB"/>
              </w:rPr>
            </w:pPr>
          </w:p>
        </w:tc>
        <w:tc>
          <w:tcPr>
            <w:tcW w:w="307" w:type="pct"/>
            <w:gridSpan w:val="2"/>
            <w:vMerge/>
          </w:tcPr>
          <w:p w14:paraId="05BA49C3" w14:textId="77777777" w:rsidR="00574C09" w:rsidRPr="002A3A5B" w:rsidRDefault="00574C09" w:rsidP="00DD0393">
            <w:pPr>
              <w:ind w:right="-144"/>
              <w:rPr>
                <w:rFonts w:ascii="Arial" w:hAnsi="Arial" w:cs="Arial"/>
                <w:lang w:val="en-GB"/>
              </w:rPr>
            </w:pPr>
          </w:p>
        </w:tc>
        <w:tc>
          <w:tcPr>
            <w:tcW w:w="190" w:type="pct"/>
            <w:gridSpan w:val="6"/>
          </w:tcPr>
          <w:p w14:paraId="56AC6ED8" w14:textId="77777777" w:rsidR="00574C09" w:rsidRPr="002A3A5B" w:rsidRDefault="00574C09" w:rsidP="00DD0393">
            <w:pPr>
              <w:jc w:val="both"/>
              <w:rPr>
                <w:rFonts w:ascii="Arial" w:hAnsi="Arial" w:cs="Arial"/>
              </w:rPr>
            </w:pPr>
            <w:r w:rsidRPr="002A3A5B">
              <w:rPr>
                <w:rFonts w:ascii="Arial" w:hAnsi="Arial" w:cs="Arial"/>
              </w:rPr>
              <w:t>d)</w:t>
            </w:r>
          </w:p>
        </w:tc>
        <w:tc>
          <w:tcPr>
            <w:tcW w:w="2463" w:type="pct"/>
            <w:gridSpan w:val="18"/>
          </w:tcPr>
          <w:p w14:paraId="3025265E" w14:textId="77777777" w:rsidR="00574C09" w:rsidRDefault="00574C09" w:rsidP="00DD0393">
            <w:pPr>
              <w:jc w:val="both"/>
              <w:rPr>
                <w:rFonts w:ascii="Arial" w:hAnsi="Arial" w:cs="Arial"/>
              </w:rPr>
            </w:pPr>
            <w:r w:rsidRPr="002A3A5B">
              <w:rPr>
                <w:rFonts w:ascii="Arial" w:hAnsi="Arial" w:cs="Arial"/>
              </w:rPr>
              <w:t>The laboratory shall have documented information demonstrating competence of its personnel.</w:t>
            </w:r>
          </w:p>
          <w:p w14:paraId="04FF637F" w14:textId="77777777"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NOTE Examples of competence assessment methods that can be used in any combination include:</w:t>
            </w:r>
          </w:p>
          <w:p w14:paraId="5498A5A6" w14:textId="77777777"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 direct observation of an activity,</w:t>
            </w:r>
          </w:p>
          <w:p w14:paraId="7F17B914" w14:textId="77777777"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 monitoring the recording and reporting of examination results,</w:t>
            </w:r>
          </w:p>
          <w:p w14:paraId="4C24240F" w14:textId="77777777"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 review of work records,</w:t>
            </w:r>
          </w:p>
          <w:p w14:paraId="21882D97" w14:textId="77777777"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 assessment of problem-solving skills,</w:t>
            </w:r>
          </w:p>
          <w:p w14:paraId="0049C10B" w14:textId="77777777" w:rsidR="00574C09" w:rsidRPr="002A3A5B" w:rsidRDefault="00574C09" w:rsidP="00DD0393">
            <w:pPr>
              <w:jc w:val="both"/>
              <w:rPr>
                <w:rFonts w:ascii="Arial" w:hAnsi="Arial" w:cs="Arial"/>
              </w:rPr>
            </w:pPr>
            <w:r w:rsidRPr="00CF748D">
              <w:rPr>
                <w:rFonts w:ascii="Arial" w:hAnsi="Arial" w:cs="Arial"/>
                <w:i/>
                <w:iCs/>
                <w:sz w:val="18"/>
                <w:szCs w:val="18"/>
              </w:rPr>
              <w:t>— examination of specially provided samples, e.g. previously examined samples, interlaboratory comparison materials, or split samples.</w:t>
            </w:r>
          </w:p>
        </w:tc>
        <w:tc>
          <w:tcPr>
            <w:tcW w:w="200" w:type="pct"/>
            <w:gridSpan w:val="2"/>
          </w:tcPr>
          <w:p w14:paraId="287F658A" w14:textId="77777777" w:rsidR="00574C09" w:rsidRPr="002A3A5B" w:rsidRDefault="00574C09" w:rsidP="00DD0393">
            <w:pPr>
              <w:jc w:val="both"/>
              <w:rPr>
                <w:rFonts w:ascii="Arial" w:hAnsi="Arial" w:cs="Arial"/>
                <w:lang w:val="en-GB"/>
              </w:rPr>
            </w:pPr>
          </w:p>
        </w:tc>
        <w:tc>
          <w:tcPr>
            <w:tcW w:w="295" w:type="pct"/>
            <w:gridSpan w:val="4"/>
          </w:tcPr>
          <w:p w14:paraId="3A672EDC" w14:textId="77777777" w:rsidR="00574C09" w:rsidRPr="002A3A5B" w:rsidRDefault="00574C09" w:rsidP="00DD0393">
            <w:pPr>
              <w:jc w:val="both"/>
              <w:rPr>
                <w:rFonts w:ascii="Arial" w:hAnsi="Arial" w:cs="Arial"/>
                <w:lang w:val="en-GB"/>
              </w:rPr>
            </w:pPr>
          </w:p>
        </w:tc>
        <w:tc>
          <w:tcPr>
            <w:tcW w:w="1113" w:type="pct"/>
            <w:gridSpan w:val="2"/>
          </w:tcPr>
          <w:p w14:paraId="237D79FA" w14:textId="77777777" w:rsidR="00574C09" w:rsidRPr="002A3A5B" w:rsidRDefault="00574C09" w:rsidP="00DD0393">
            <w:pPr>
              <w:jc w:val="both"/>
              <w:rPr>
                <w:rFonts w:ascii="Arial" w:hAnsi="Arial" w:cs="Arial"/>
                <w:lang w:val="en-GB"/>
              </w:rPr>
            </w:pPr>
          </w:p>
        </w:tc>
      </w:tr>
      <w:tr w:rsidR="00574C09" w:rsidRPr="002A3A5B" w14:paraId="741FC86C" w14:textId="77777777" w:rsidTr="001663B3">
        <w:trPr>
          <w:cantSplit/>
        </w:trPr>
        <w:tc>
          <w:tcPr>
            <w:tcW w:w="183" w:type="pct"/>
            <w:vMerge/>
          </w:tcPr>
          <w:p w14:paraId="37800019" w14:textId="77777777" w:rsidR="00574C09" w:rsidRPr="002A3A5B" w:rsidRDefault="00574C09" w:rsidP="00DD0393">
            <w:pPr>
              <w:jc w:val="both"/>
              <w:rPr>
                <w:rFonts w:ascii="Arial" w:hAnsi="Arial" w:cs="Arial"/>
                <w:lang w:val="en-GB"/>
              </w:rPr>
            </w:pPr>
          </w:p>
        </w:tc>
        <w:tc>
          <w:tcPr>
            <w:tcW w:w="246" w:type="pct"/>
            <w:vMerge/>
          </w:tcPr>
          <w:p w14:paraId="4490951A" w14:textId="77777777" w:rsidR="00574C09" w:rsidRPr="002A3A5B" w:rsidRDefault="00574C09" w:rsidP="00DD0393">
            <w:pPr>
              <w:jc w:val="both"/>
              <w:rPr>
                <w:rFonts w:ascii="Arial" w:hAnsi="Arial" w:cs="Arial"/>
                <w:lang w:val="en-GB"/>
              </w:rPr>
            </w:pPr>
          </w:p>
        </w:tc>
        <w:tc>
          <w:tcPr>
            <w:tcW w:w="307" w:type="pct"/>
            <w:gridSpan w:val="2"/>
          </w:tcPr>
          <w:p w14:paraId="79B4CE00" w14:textId="77777777" w:rsidR="00574C09" w:rsidRPr="002A3A5B" w:rsidRDefault="00574C09" w:rsidP="00DD0393">
            <w:pPr>
              <w:rPr>
                <w:rFonts w:ascii="Arial" w:hAnsi="Arial" w:cs="Arial"/>
                <w:b/>
                <w:bCs/>
                <w:lang w:val="en-GB"/>
              </w:rPr>
            </w:pPr>
            <w:r w:rsidRPr="002A3A5B">
              <w:rPr>
                <w:rFonts w:ascii="Arial" w:hAnsi="Arial" w:cs="Arial"/>
                <w:b/>
                <w:bCs/>
                <w:lang w:val="en-GB"/>
              </w:rPr>
              <w:t>6.2.3</w:t>
            </w:r>
          </w:p>
        </w:tc>
        <w:tc>
          <w:tcPr>
            <w:tcW w:w="2653" w:type="pct"/>
            <w:gridSpan w:val="24"/>
          </w:tcPr>
          <w:p w14:paraId="284FC1C0" w14:textId="77777777" w:rsidR="00574C09" w:rsidRPr="002A3A5B" w:rsidRDefault="00574C09" w:rsidP="00DD0393">
            <w:pPr>
              <w:jc w:val="both"/>
              <w:rPr>
                <w:rFonts w:ascii="Arial" w:hAnsi="Arial" w:cs="Arial"/>
                <w:b/>
                <w:bCs/>
              </w:rPr>
            </w:pPr>
            <w:r w:rsidRPr="002A3A5B">
              <w:rPr>
                <w:rFonts w:ascii="Arial" w:hAnsi="Arial" w:cs="Arial"/>
                <w:b/>
                <w:bCs/>
              </w:rPr>
              <w:t>Authorization</w:t>
            </w:r>
          </w:p>
          <w:p w14:paraId="16C89E05" w14:textId="77777777" w:rsidR="00574C09" w:rsidRPr="002A3A5B" w:rsidRDefault="00574C09" w:rsidP="00DD0393">
            <w:pPr>
              <w:jc w:val="both"/>
              <w:rPr>
                <w:rFonts w:ascii="Arial" w:hAnsi="Arial" w:cs="Arial"/>
              </w:rPr>
            </w:pPr>
            <w:r w:rsidRPr="002A3A5B">
              <w:rPr>
                <w:rFonts w:ascii="Arial" w:hAnsi="Arial" w:cs="Arial"/>
              </w:rPr>
              <w:t>The laboratory shall authorize personnel to perform specific laboratory activities, including but not limited to, the following:</w:t>
            </w:r>
          </w:p>
        </w:tc>
        <w:tc>
          <w:tcPr>
            <w:tcW w:w="200" w:type="pct"/>
            <w:gridSpan w:val="2"/>
          </w:tcPr>
          <w:p w14:paraId="2962F34B" w14:textId="77777777" w:rsidR="00574C09" w:rsidRPr="002A3A5B" w:rsidRDefault="00574C09" w:rsidP="00DD0393">
            <w:pPr>
              <w:jc w:val="both"/>
              <w:rPr>
                <w:rFonts w:ascii="Arial" w:hAnsi="Arial" w:cs="Arial"/>
                <w:lang w:val="en-GB"/>
              </w:rPr>
            </w:pPr>
          </w:p>
        </w:tc>
        <w:tc>
          <w:tcPr>
            <w:tcW w:w="295" w:type="pct"/>
            <w:gridSpan w:val="4"/>
          </w:tcPr>
          <w:p w14:paraId="541C570A" w14:textId="77777777" w:rsidR="00574C09" w:rsidRPr="002A3A5B" w:rsidRDefault="00574C09" w:rsidP="00DD0393">
            <w:pPr>
              <w:jc w:val="both"/>
              <w:rPr>
                <w:rFonts w:ascii="Arial" w:hAnsi="Arial" w:cs="Arial"/>
                <w:lang w:val="en-GB"/>
              </w:rPr>
            </w:pPr>
          </w:p>
        </w:tc>
        <w:tc>
          <w:tcPr>
            <w:tcW w:w="1113" w:type="pct"/>
            <w:gridSpan w:val="2"/>
          </w:tcPr>
          <w:p w14:paraId="5E440FD2" w14:textId="77777777" w:rsidR="00574C09" w:rsidRPr="002A3A5B" w:rsidRDefault="00574C09" w:rsidP="00DD0393">
            <w:pPr>
              <w:jc w:val="both"/>
              <w:rPr>
                <w:rFonts w:ascii="Arial" w:hAnsi="Arial" w:cs="Arial"/>
                <w:lang w:val="en-GB"/>
              </w:rPr>
            </w:pPr>
          </w:p>
        </w:tc>
      </w:tr>
      <w:tr w:rsidR="00574C09" w:rsidRPr="002A3A5B" w14:paraId="7B63C8C6" w14:textId="77777777" w:rsidTr="00593E32">
        <w:trPr>
          <w:cantSplit/>
        </w:trPr>
        <w:tc>
          <w:tcPr>
            <w:tcW w:w="183" w:type="pct"/>
            <w:vMerge/>
          </w:tcPr>
          <w:p w14:paraId="0258CEF9" w14:textId="77777777" w:rsidR="00574C09" w:rsidRPr="002A3A5B" w:rsidRDefault="00574C09" w:rsidP="00DD0393">
            <w:pPr>
              <w:jc w:val="both"/>
              <w:rPr>
                <w:rFonts w:ascii="Arial" w:hAnsi="Arial" w:cs="Arial"/>
                <w:lang w:val="en-GB"/>
              </w:rPr>
            </w:pPr>
          </w:p>
        </w:tc>
        <w:tc>
          <w:tcPr>
            <w:tcW w:w="246" w:type="pct"/>
            <w:vMerge/>
          </w:tcPr>
          <w:p w14:paraId="2408E420" w14:textId="77777777" w:rsidR="00574C09" w:rsidRPr="002A3A5B" w:rsidRDefault="00574C09" w:rsidP="00DD0393">
            <w:pPr>
              <w:jc w:val="both"/>
              <w:rPr>
                <w:rFonts w:ascii="Arial" w:hAnsi="Arial" w:cs="Arial"/>
                <w:lang w:val="en-GB"/>
              </w:rPr>
            </w:pPr>
          </w:p>
        </w:tc>
        <w:tc>
          <w:tcPr>
            <w:tcW w:w="307" w:type="pct"/>
            <w:gridSpan w:val="2"/>
            <w:vMerge w:val="restart"/>
          </w:tcPr>
          <w:p w14:paraId="042465EA" w14:textId="77777777" w:rsidR="00574C09" w:rsidRPr="002A3A5B" w:rsidRDefault="00574C09" w:rsidP="00DD0393">
            <w:pPr>
              <w:ind w:right="-144"/>
              <w:rPr>
                <w:rFonts w:ascii="Arial" w:hAnsi="Arial" w:cs="Arial"/>
                <w:lang w:val="en-GB"/>
              </w:rPr>
            </w:pPr>
          </w:p>
        </w:tc>
        <w:tc>
          <w:tcPr>
            <w:tcW w:w="190" w:type="pct"/>
            <w:gridSpan w:val="6"/>
          </w:tcPr>
          <w:p w14:paraId="036674AA" w14:textId="77777777" w:rsidR="00574C09" w:rsidRPr="002A3A5B" w:rsidRDefault="00574C09" w:rsidP="00DD0393">
            <w:pPr>
              <w:jc w:val="both"/>
              <w:rPr>
                <w:rFonts w:ascii="Arial" w:hAnsi="Arial" w:cs="Arial"/>
              </w:rPr>
            </w:pPr>
            <w:r w:rsidRPr="002A3A5B">
              <w:rPr>
                <w:rFonts w:ascii="Arial" w:hAnsi="Arial" w:cs="Arial"/>
              </w:rPr>
              <w:t>a)</w:t>
            </w:r>
          </w:p>
        </w:tc>
        <w:tc>
          <w:tcPr>
            <w:tcW w:w="2463" w:type="pct"/>
            <w:gridSpan w:val="18"/>
          </w:tcPr>
          <w:p w14:paraId="0C964925" w14:textId="77777777" w:rsidR="00574C09" w:rsidRPr="002A3A5B" w:rsidRDefault="00574C09" w:rsidP="00DD0393">
            <w:pPr>
              <w:jc w:val="both"/>
              <w:rPr>
                <w:rFonts w:ascii="Arial" w:hAnsi="Arial" w:cs="Arial"/>
              </w:rPr>
            </w:pPr>
            <w:r w:rsidRPr="002A3A5B">
              <w:rPr>
                <w:rFonts w:ascii="Arial" w:hAnsi="Arial" w:cs="Arial"/>
              </w:rPr>
              <w:t>selection, development, modification, validation and verification of methods;</w:t>
            </w:r>
          </w:p>
        </w:tc>
        <w:tc>
          <w:tcPr>
            <w:tcW w:w="200" w:type="pct"/>
            <w:gridSpan w:val="2"/>
          </w:tcPr>
          <w:p w14:paraId="7C80CA6F" w14:textId="77777777" w:rsidR="00574C09" w:rsidRPr="002A3A5B" w:rsidRDefault="00574C09" w:rsidP="00DD0393">
            <w:pPr>
              <w:jc w:val="both"/>
              <w:rPr>
                <w:rFonts w:ascii="Arial" w:hAnsi="Arial" w:cs="Arial"/>
                <w:lang w:val="en-GB"/>
              </w:rPr>
            </w:pPr>
          </w:p>
        </w:tc>
        <w:tc>
          <w:tcPr>
            <w:tcW w:w="295" w:type="pct"/>
            <w:gridSpan w:val="4"/>
          </w:tcPr>
          <w:p w14:paraId="73E2F4CA" w14:textId="77777777" w:rsidR="00574C09" w:rsidRPr="002A3A5B" w:rsidRDefault="00574C09" w:rsidP="00DD0393">
            <w:pPr>
              <w:jc w:val="both"/>
              <w:rPr>
                <w:rFonts w:ascii="Arial" w:hAnsi="Arial" w:cs="Arial"/>
                <w:lang w:val="en-GB"/>
              </w:rPr>
            </w:pPr>
          </w:p>
        </w:tc>
        <w:tc>
          <w:tcPr>
            <w:tcW w:w="1113" w:type="pct"/>
            <w:gridSpan w:val="2"/>
          </w:tcPr>
          <w:p w14:paraId="64D5DBF2" w14:textId="77777777" w:rsidR="00574C09" w:rsidRPr="002A3A5B" w:rsidRDefault="00574C09" w:rsidP="00DD0393">
            <w:pPr>
              <w:jc w:val="both"/>
              <w:rPr>
                <w:rFonts w:ascii="Arial" w:hAnsi="Arial" w:cs="Arial"/>
                <w:lang w:val="en-GB"/>
              </w:rPr>
            </w:pPr>
          </w:p>
        </w:tc>
      </w:tr>
      <w:tr w:rsidR="00574C09" w:rsidRPr="002A3A5B" w14:paraId="63CA6A9B" w14:textId="77777777" w:rsidTr="00593E32">
        <w:trPr>
          <w:cantSplit/>
        </w:trPr>
        <w:tc>
          <w:tcPr>
            <w:tcW w:w="183" w:type="pct"/>
            <w:vMerge/>
          </w:tcPr>
          <w:p w14:paraId="3E1A496B" w14:textId="77777777" w:rsidR="00574C09" w:rsidRPr="002A3A5B" w:rsidRDefault="00574C09" w:rsidP="00DD0393">
            <w:pPr>
              <w:jc w:val="both"/>
              <w:rPr>
                <w:rFonts w:ascii="Arial" w:hAnsi="Arial" w:cs="Arial"/>
                <w:lang w:val="en-GB"/>
              </w:rPr>
            </w:pPr>
          </w:p>
        </w:tc>
        <w:tc>
          <w:tcPr>
            <w:tcW w:w="246" w:type="pct"/>
            <w:vMerge/>
          </w:tcPr>
          <w:p w14:paraId="117F6085" w14:textId="77777777" w:rsidR="00574C09" w:rsidRPr="002A3A5B" w:rsidRDefault="00574C09" w:rsidP="00DD0393">
            <w:pPr>
              <w:jc w:val="both"/>
              <w:rPr>
                <w:rFonts w:ascii="Arial" w:hAnsi="Arial" w:cs="Arial"/>
                <w:lang w:val="en-GB"/>
              </w:rPr>
            </w:pPr>
          </w:p>
        </w:tc>
        <w:tc>
          <w:tcPr>
            <w:tcW w:w="307" w:type="pct"/>
            <w:gridSpan w:val="2"/>
            <w:vMerge/>
          </w:tcPr>
          <w:p w14:paraId="5EA68F34" w14:textId="77777777" w:rsidR="00574C09" w:rsidRPr="002A3A5B" w:rsidRDefault="00574C09" w:rsidP="00DD0393">
            <w:pPr>
              <w:ind w:right="-144"/>
              <w:rPr>
                <w:rFonts w:ascii="Arial" w:hAnsi="Arial" w:cs="Arial"/>
                <w:lang w:val="en-GB"/>
              </w:rPr>
            </w:pPr>
          </w:p>
        </w:tc>
        <w:tc>
          <w:tcPr>
            <w:tcW w:w="190" w:type="pct"/>
            <w:gridSpan w:val="6"/>
          </w:tcPr>
          <w:p w14:paraId="36D0A345" w14:textId="77777777" w:rsidR="00574C09" w:rsidRPr="002A3A5B" w:rsidRDefault="00574C09" w:rsidP="00DD0393">
            <w:pPr>
              <w:jc w:val="both"/>
              <w:rPr>
                <w:rFonts w:ascii="Arial" w:hAnsi="Arial" w:cs="Arial"/>
              </w:rPr>
            </w:pPr>
            <w:r w:rsidRPr="002A3A5B">
              <w:rPr>
                <w:rFonts w:ascii="Arial" w:hAnsi="Arial" w:cs="Arial"/>
              </w:rPr>
              <w:t>b)</w:t>
            </w:r>
          </w:p>
        </w:tc>
        <w:tc>
          <w:tcPr>
            <w:tcW w:w="2463" w:type="pct"/>
            <w:gridSpan w:val="18"/>
          </w:tcPr>
          <w:p w14:paraId="7D145EB0" w14:textId="77777777" w:rsidR="00574C09" w:rsidRPr="002A3A5B" w:rsidRDefault="00574C09" w:rsidP="00DD0393">
            <w:pPr>
              <w:jc w:val="both"/>
              <w:rPr>
                <w:rFonts w:ascii="Arial" w:hAnsi="Arial" w:cs="Arial"/>
              </w:rPr>
            </w:pPr>
            <w:r w:rsidRPr="002A3A5B">
              <w:rPr>
                <w:rFonts w:ascii="Arial" w:hAnsi="Arial" w:cs="Arial"/>
              </w:rPr>
              <w:t>review, release, and reporting of results;</w:t>
            </w:r>
          </w:p>
        </w:tc>
        <w:tc>
          <w:tcPr>
            <w:tcW w:w="200" w:type="pct"/>
            <w:gridSpan w:val="2"/>
          </w:tcPr>
          <w:p w14:paraId="118170DD" w14:textId="77777777" w:rsidR="00574C09" w:rsidRPr="002A3A5B" w:rsidRDefault="00574C09" w:rsidP="00DD0393">
            <w:pPr>
              <w:jc w:val="both"/>
              <w:rPr>
                <w:rFonts w:ascii="Arial" w:hAnsi="Arial" w:cs="Arial"/>
                <w:lang w:val="en-GB"/>
              </w:rPr>
            </w:pPr>
          </w:p>
        </w:tc>
        <w:tc>
          <w:tcPr>
            <w:tcW w:w="295" w:type="pct"/>
            <w:gridSpan w:val="4"/>
          </w:tcPr>
          <w:p w14:paraId="2DD3898E" w14:textId="77777777" w:rsidR="00574C09" w:rsidRPr="002A3A5B" w:rsidRDefault="00574C09" w:rsidP="00DD0393">
            <w:pPr>
              <w:jc w:val="both"/>
              <w:rPr>
                <w:rFonts w:ascii="Arial" w:hAnsi="Arial" w:cs="Arial"/>
                <w:lang w:val="en-GB"/>
              </w:rPr>
            </w:pPr>
          </w:p>
        </w:tc>
        <w:tc>
          <w:tcPr>
            <w:tcW w:w="1113" w:type="pct"/>
            <w:gridSpan w:val="2"/>
          </w:tcPr>
          <w:p w14:paraId="2750DA10" w14:textId="77777777" w:rsidR="00574C09" w:rsidRPr="002A3A5B" w:rsidRDefault="00574C09" w:rsidP="00DD0393">
            <w:pPr>
              <w:jc w:val="both"/>
              <w:rPr>
                <w:rFonts w:ascii="Arial" w:hAnsi="Arial" w:cs="Arial"/>
                <w:lang w:val="en-GB"/>
              </w:rPr>
            </w:pPr>
          </w:p>
        </w:tc>
      </w:tr>
      <w:tr w:rsidR="00574C09" w:rsidRPr="002A3A5B" w14:paraId="2D71506C" w14:textId="77777777" w:rsidTr="00593E32">
        <w:trPr>
          <w:cantSplit/>
        </w:trPr>
        <w:tc>
          <w:tcPr>
            <w:tcW w:w="183" w:type="pct"/>
            <w:vMerge/>
          </w:tcPr>
          <w:p w14:paraId="6768B17F" w14:textId="77777777" w:rsidR="00574C09" w:rsidRPr="002A3A5B" w:rsidRDefault="00574C09" w:rsidP="00DD0393">
            <w:pPr>
              <w:jc w:val="both"/>
              <w:rPr>
                <w:rFonts w:ascii="Arial" w:hAnsi="Arial" w:cs="Arial"/>
                <w:lang w:val="en-GB"/>
              </w:rPr>
            </w:pPr>
          </w:p>
        </w:tc>
        <w:tc>
          <w:tcPr>
            <w:tcW w:w="246" w:type="pct"/>
            <w:vMerge/>
          </w:tcPr>
          <w:p w14:paraId="366E3246" w14:textId="77777777" w:rsidR="00574C09" w:rsidRPr="002A3A5B" w:rsidRDefault="00574C09" w:rsidP="00DD0393">
            <w:pPr>
              <w:jc w:val="both"/>
              <w:rPr>
                <w:rFonts w:ascii="Arial" w:hAnsi="Arial" w:cs="Arial"/>
                <w:lang w:val="en-GB"/>
              </w:rPr>
            </w:pPr>
          </w:p>
        </w:tc>
        <w:tc>
          <w:tcPr>
            <w:tcW w:w="307" w:type="pct"/>
            <w:gridSpan w:val="2"/>
            <w:vMerge/>
          </w:tcPr>
          <w:p w14:paraId="3C8B78CD" w14:textId="77777777" w:rsidR="00574C09" w:rsidRPr="002A3A5B" w:rsidRDefault="00574C09" w:rsidP="00DD0393">
            <w:pPr>
              <w:ind w:right="-144"/>
              <w:rPr>
                <w:rFonts w:ascii="Arial" w:hAnsi="Arial" w:cs="Arial"/>
                <w:lang w:val="en-GB"/>
              </w:rPr>
            </w:pPr>
          </w:p>
        </w:tc>
        <w:tc>
          <w:tcPr>
            <w:tcW w:w="190" w:type="pct"/>
            <w:gridSpan w:val="6"/>
          </w:tcPr>
          <w:p w14:paraId="4DA6345A" w14:textId="77777777" w:rsidR="00574C09" w:rsidRPr="002A3A5B" w:rsidRDefault="00574C09" w:rsidP="00DD0393">
            <w:pPr>
              <w:jc w:val="both"/>
              <w:rPr>
                <w:rFonts w:ascii="Arial" w:hAnsi="Arial" w:cs="Arial"/>
              </w:rPr>
            </w:pPr>
            <w:r w:rsidRPr="002A3A5B">
              <w:rPr>
                <w:rFonts w:ascii="Arial" w:hAnsi="Arial" w:cs="Arial"/>
              </w:rPr>
              <w:t>c)</w:t>
            </w:r>
          </w:p>
        </w:tc>
        <w:tc>
          <w:tcPr>
            <w:tcW w:w="2463" w:type="pct"/>
            <w:gridSpan w:val="18"/>
          </w:tcPr>
          <w:p w14:paraId="7C333F67" w14:textId="77777777" w:rsidR="00574C09" w:rsidRPr="002A3A5B" w:rsidRDefault="00574C09" w:rsidP="00DD0393">
            <w:pPr>
              <w:jc w:val="both"/>
              <w:rPr>
                <w:rFonts w:ascii="Arial" w:hAnsi="Arial" w:cs="Arial"/>
              </w:rPr>
            </w:pPr>
            <w:r w:rsidRPr="002A3A5B">
              <w:rPr>
                <w:rFonts w:ascii="Arial" w:hAnsi="Arial" w:cs="Arial"/>
              </w:rPr>
              <w:t xml:space="preserve">use of laboratory information systems, in particular: accessing patient data and information, entering patient data and </w:t>
            </w:r>
            <w:r w:rsidRPr="002A3A5B">
              <w:rPr>
                <w:rFonts w:ascii="Arial" w:hAnsi="Arial" w:cs="Arial"/>
              </w:rPr>
              <w:lastRenderedPageBreak/>
              <w:t>examination results, changing patient data or examination results.</w:t>
            </w:r>
          </w:p>
        </w:tc>
        <w:tc>
          <w:tcPr>
            <w:tcW w:w="200" w:type="pct"/>
            <w:gridSpan w:val="2"/>
          </w:tcPr>
          <w:p w14:paraId="55144309" w14:textId="77777777" w:rsidR="00574C09" w:rsidRPr="002A3A5B" w:rsidRDefault="00574C09" w:rsidP="00DD0393">
            <w:pPr>
              <w:jc w:val="both"/>
              <w:rPr>
                <w:rFonts w:ascii="Arial" w:hAnsi="Arial" w:cs="Arial"/>
                <w:lang w:val="en-GB"/>
              </w:rPr>
            </w:pPr>
          </w:p>
        </w:tc>
        <w:tc>
          <w:tcPr>
            <w:tcW w:w="295" w:type="pct"/>
            <w:gridSpan w:val="4"/>
          </w:tcPr>
          <w:p w14:paraId="055C8A6A" w14:textId="77777777" w:rsidR="00574C09" w:rsidRPr="002A3A5B" w:rsidRDefault="00574C09" w:rsidP="00DD0393">
            <w:pPr>
              <w:jc w:val="both"/>
              <w:rPr>
                <w:rFonts w:ascii="Arial" w:hAnsi="Arial" w:cs="Arial"/>
                <w:lang w:val="en-GB"/>
              </w:rPr>
            </w:pPr>
          </w:p>
        </w:tc>
        <w:tc>
          <w:tcPr>
            <w:tcW w:w="1113" w:type="pct"/>
            <w:gridSpan w:val="2"/>
          </w:tcPr>
          <w:p w14:paraId="4A36A553" w14:textId="77777777" w:rsidR="00574C09" w:rsidRPr="002A3A5B" w:rsidRDefault="00574C09" w:rsidP="00DD0393">
            <w:pPr>
              <w:jc w:val="both"/>
              <w:rPr>
                <w:rFonts w:ascii="Arial" w:hAnsi="Arial" w:cs="Arial"/>
                <w:lang w:val="en-GB"/>
              </w:rPr>
            </w:pPr>
          </w:p>
        </w:tc>
      </w:tr>
      <w:tr w:rsidR="00574C09" w:rsidRPr="002A3A5B" w14:paraId="750A9298" w14:textId="77777777" w:rsidTr="001663B3">
        <w:trPr>
          <w:cantSplit/>
        </w:trPr>
        <w:tc>
          <w:tcPr>
            <w:tcW w:w="183" w:type="pct"/>
            <w:vMerge/>
          </w:tcPr>
          <w:p w14:paraId="6F270EF5" w14:textId="77777777" w:rsidR="00574C09" w:rsidRPr="002A3A5B" w:rsidRDefault="00574C09" w:rsidP="00DD0393">
            <w:pPr>
              <w:jc w:val="both"/>
              <w:rPr>
                <w:rFonts w:ascii="Arial" w:hAnsi="Arial" w:cs="Arial"/>
                <w:lang w:val="en-GB"/>
              </w:rPr>
            </w:pPr>
          </w:p>
        </w:tc>
        <w:tc>
          <w:tcPr>
            <w:tcW w:w="246" w:type="pct"/>
            <w:vMerge/>
          </w:tcPr>
          <w:p w14:paraId="4875B108" w14:textId="77777777" w:rsidR="00574C09" w:rsidRPr="002A3A5B" w:rsidRDefault="00574C09" w:rsidP="00DD0393">
            <w:pPr>
              <w:jc w:val="both"/>
              <w:rPr>
                <w:rFonts w:ascii="Arial" w:hAnsi="Arial" w:cs="Arial"/>
                <w:lang w:val="en-GB"/>
              </w:rPr>
            </w:pPr>
          </w:p>
        </w:tc>
        <w:tc>
          <w:tcPr>
            <w:tcW w:w="307" w:type="pct"/>
            <w:gridSpan w:val="2"/>
          </w:tcPr>
          <w:p w14:paraId="66156CA0" w14:textId="77777777" w:rsidR="00574C09" w:rsidRPr="002A3A5B" w:rsidRDefault="00574C09" w:rsidP="00DD0393">
            <w:pPr>
              <w:rPr>
                <w:rFonts w:ascii="Arial" w:hAnsi="Arial" w:cs="Arial"/>
                <w:b/>
                <w:bCs/>
                <w:lang w:val="en-GB"/>
              </w:rPr>
            </w:pPr>
            <w:r w:rsidRPr="002A3A5B">
              <w:rPr>
                <w:rFonts w:ascii="Arial" w:hAnsi="Arial" w:cs="Arial"/>
                <w:b/>
                <w:bCs/>
                <w:lang w:val="en-GB"/>
              </w:rPr>
              <w:t>6.2.4</w:t>
            </w:r>
          </w:p>
        </w:tc>
        <w:tc>
          <w:tcPr>
            <w:tcW w:w="2653" w:type="pct"/>
            <w:gridSpan w:val="24"/>
          </w:tcPr>
          <w:p w14:paraId="5EF52578" w14:textId="77777777" w:rsidR="00574C09" w:rsidRPr="002A3A5B" w:rsidRDefault="00574C09" w:rsidP="00DD0393">
            <w:pPr>
              <w:jc w:val="both"/>
              <w:rPr>
                <w:rFonts w:ascii="Arial" w:hAnsi="Arial" w:cs="Arial"/>
                <w:b/>
                <w:bCs/>
              </w:rPr>
            </w:pPr>
            <w:r w:rsidRPr="002A3A5B">
              <w:rPr>
                <w:rFonts w:ascii="Arial" w:hAnsi="Arial" w:cs="Arial"/>
                <w:b/>
                <w:bCs/>
              </w:rPr>
              <w:t>Continuing education and professional development</w:t>
            </w:r>
          </w:p>
          <w:p w14:paraId="7DAB4348" w14:textId="77777777" w:rsidR="00574C09" w:rsidRPr="002A3A5B" w:rsidRDefault="00574C09" w:rsidP="00DD0393">
            <w:pPr>
              <w:jc w:val="both"/>
              <w:rPr>
                <w:rFonts w:ascii="Arial" w:hAnsi="Arial" w:cs="Arial"/>
              </w:rPr>
            </w:pPr>
            <w:r w:rsidRPr="002A3A5B">
              <w:rPr>
                <w:rFonts w:ascii="Arial" w:hAnsi="Arial" w:cs="Arial"/>
              </w:rPr>
              <w:t xml:space="preserve">A continuing education </w:t>
            </w:r>
            <w:proofErr w:type="spellStart"/>
            <w:r w:rsidRPr="002A3A5B">
              <w:rPr>
                <w:rFonts w:ascii="Arial" w:hAnsi="Arial" w:cs="Arial"/>
              </w:rPr>
              <w:t>programme</w:t>
            </w:r>
            <w:proofErr w:type="spellEnd"/>
            <w:r w:rsidRPr="002A3A5B">
              <w:rPr>
                <w:rFonts w:ascii="Arial" w:hAnsi="Arial" w:cs="Arial"/>
              </w:rPr>
              <w:t xml:space="preserve"> shall be available to personnel who participate in managerial and technical processes. All personnel shall participate in continuing education and regular professional development, or other professional liaison activities.</w:t>
            </w:r>
          </w:p>
          <w:p w14:paraId="14926D9F" w14:textId="77777777" w:rsidR="00574C09" w:rsidRPr="002A3A5B" w:rsidRDefault="00574C09" w:rsidP="00DD0393">
            <w:pPr>
              <w:jc w:val="both"/>
              <w:rPr>
                <w:rFonts w:ascii="Arial" w:hAnsi="Arial" w:cs="Arial"/>
                <w:lang w:val="en-GB"/>
              </w:rPr>
            </w:pPr>
            <w:r w:rsidRPr="002A3A5B">
              <w:rPr>
                <w:rFonts w:ascii="Arial" w:hAnsi="Arial" w:cs="Arial"/>
              </w:rPr>
              <w:t xml:space="preserve">The suitability of the </w:t>
            </w:r>
            <w:proofErr w:type="spellStart"/>
            <w:r w:rsidRPr="002A3A5B">
              <w:rPr>
                <w:rFonts w:ascii="Arial" w:hAnsi="Arial" w:cs="Arial"/>
              </w:rPr>
              <w:t>programmes</w:t>
            </w:r>
            <w:proofErr w:type="spellEnd"/>
            <w:r w:rsidRPr="002A3A5B">
              <w:rPr>
                <w:rFonts w:ascii="Arial" w:hAnsi="Arial" w:cs="Arial"/>
              </w:rPr>
              <w:t xml:space="preserve"> and activities shall be periodically reviewed.</w:t>
            </w:r>
          </w:p>
        </w:tc>
        <w:tc>
          <w:tcPr>
            <w:tcW w:w="200" w:type="pct"/>
            <w:gridSpan w:val="2"/>
          </w:tcPr>
          <w:p w14:paraId="50842B40" w14:textId="77777777" w:rsidR="00574C09" w:rsidRPr="002A3A5B" w:rsidRDefault="00574C09" w:rsidP="00DD0393">
            <w:pPr>
              <w:jc w:val="both"/>
              <w:rPr>
                <w:rFonts w:ascii="Arial" w:hAnsi="Arial" w:cs="Arial"/>
                <w:lang w:val="en-GB"/>
              </w:rPr>
            </w:pPr>
          </w:p>
        </w:tc>
        <w:tc>
          <w:tcPr>
            <w:tcW w:w="295" w:type="pct"/>
            <w:gridSpan w:val="4"/>
          </w:tcPr>
          <w:p w14:paraId="797C22D1" w14:textId="77777777" w:rsidR="00574C09" w:rsidRPr="002A3A5B" w:rsidRDefault="00574C09" w:rsidP="00DD0393">
            <w:pPr>
              <w:jc w:val="both"/>
              <w:rPr>
                <w:rFonts w:ascii="Arial" w:hAnsi="Arial" w:cs="Arial"/>
                <w:lang w:val="en-GB"/>
              </w:rPr>
            </w:pPr>
          </w:p>
        </w:tc>
        <w:tc>
          <w:tcPr>
            <w:tcW w:w="1113" w:type="pct"/>
            <w:gridSpan w:val="2"/>
          </w:tcPr>
          <w:p w14:paraId="2A50B3B3" w14:textId="77777777" w:rsidR="00574C09" w:rsidRPr="002A3A5B" w:rsidRDefault="00574C09" w:rsidP="00DD0393">
            <w:pPr>
              <w:jc w:val="both"/>
              <w:rPr>
                <w:rFonts w:ascii="Arial" w:hAnsi="Arial" w:cs="Arial"/>
                <w:lang w:val="en-GB"/>
              </w:rPr>
            </w:pPr>
          </w:p>
        </w:tc>
      </w:tr>
      <w:tr w:rsidR="00574C09" w:rsidRPr="002A3A5B" w14:paraId="29B78635" w14:textId="77777777" w:rsidTr="001663B3">
        <w:trPr>
          <w:cantSplit/>
        </w:trPr>
        <w:tc>
          <w:tcPr>
            <w:tcW w:w="183" w:type="pct"/>
            <w:vMerge/>
          </w:tcPr>
          <w:p w14:paraId="31A6D6BE" w14:textId="77777777" w:rsidR="00574C09" w:rsidRPr="002A3A5B" w:rsidRDefault="00574C09" w:rsidP="00DD0393">
            <w:pPr>
              <w:jc w:val="both"/>
              <w:rPr>
                <w:rFonts w:ascii="Arial" w:hAnsi="Arial" w:cs="Arial"/>
                <w:lang w:val="en-GB"/>
              </w:rPr>
            </w:pPr>
          </w:p>
        </w:tc>
        <w:tc>
          <w:tcPr>
            <w:tcW w:w="246" w:type="pct"/>
            <w:vMerge/>
          </w:tcPr>
          <w:p w14:paraId="688904DF" w14:textId="77777777" w:rsidR="00574C09" w:rsidRPr="002A3A5B" w:rsidRDefault="00574C09" w:rsidP="00DD0393">
            <w:pPr>
              <w:jc w:val="both"/>
              <w:rPr>
                <w:rFonts w:ascii="Arial" w:hAnsi="Arial" w:cs="Arial"/>
                <w:lang w:val="en-GB"/>
              </w:rPr>
            </w:pPr>
          </w:p>
        </w:tc>
        <w:tc>
          <w:tcPr>
            <w:tcW w:w="307" w:type="pct"/>
            <w:gridSpan w:val="2"/>
            <w:vMerge w:val="restart"/>
          </w:tcPr>
          <w:p w14:paraId="6B8CD4A6" w14:textId="77777777" w:rsidR="00574C09" w:rsidRPr="002A3A5B" w:rsidRDefault="00574C09" w:rsidP="00DD0393">
            <w:pPr>
              <w:rPr>
                <w:rFonts w:ascii="Arial" w:hAnsi="Arial" w:cs="Arial"/>
                <w:b/>
                <w:bCs/>
                <w:lang w:val="en-GB"/>
              </w:rPr>
            </w:pPr>
            <w:r w:rsidRPr="002A3A5B">
              <w:rPr>
                <w:rFonts w:ascii="Arial" w:hAnsi="Arial" w:cs="Arial"/>
                <w:b/>
                <w:bCs/>
                <w:lang w:val="en-GB"/>
              </w:rPr>
              <w:t>6.2.5</w:t>
            </w:r>
          </w:p>
        </w:tc>
        <w:tc>
          <w:tcPr>
            <w:tcW w:w="2653" w:type="pct"/>
            <w:gridSpan w:val="24"/>
          </w:tcPr>
          <w:p w14:paraId="14C6C4E4" w14:textId="77777777" w:rsidR="00574C09" w:rsidRDefault="00574C09" w:rsidP="00DD0393">
            <w:pPr>
              <w:jc w:val="both"/>
              <w:rPr>
                <w:rFonts w:ascii="Arial" w:hAnsi="Arial" w:cs="Arial"/>
                <w:b/>
                <w:bCs/>
              </w:rPr>
            </w:pPr>
            <w:r w:rsidRPr="002A3A5B">
              <w:rPr>
                <w:rFonts w:ascii="Arial" w:hAnsi="Arial" w:cs="Arial"/>
                <w:b/>
                <w:bCs/>
              </w:rPr>
              <w:t>Personnel records</w:t>
            </w:r>
          </w:p>
          <w:p w14:paraId="287C178D" w14:textId="77777777" w:rsidR="00574C09" w:rsidRPr="002A3A5B" w:rsidRDefault="00574C09" w:rsidP="00DD0393">
            <w:pPr>
              <w:jc w:val="both"/>
              <w:rPr>
                <w:rFonts w:ascii="Arial" w:hAnsi="Arial" w:cs="Arial"/>
                <w:lang w:val="en-GB"/>
              </w:rPr>
            </w:pPr>
            <w:r w:rsidRPr="002A3A5B">
              <w:rPr>
                <w:rFonts w:ascii="Arial" w:hAnsi="Arial" w:cs="Arial"/>
              </w:rPr>
              <w:t>The laboratory shall have procedures and retain records for:</w:t>
            </w:r>
          </w:p>
        </w:tc>
        <w:tc>
          <w:tcPr>
            <w:tcW w:w="200" w:type="pct"/>
            <w:gridSpan w:val="2"/>
          </w:tcPr>
          <w:p w14:paraId="3BA042F5" w14:textId="77777777" w:rsidR="00574C09" w:rsidRPr="002A3A5B" w:rsidRDefault="00574C09" w:rsidP="00DD0393">
            <w:pPr>
              <w:jc w:val="both"/>
              <w:rPr>
                <w:rFonts w:ascii="Arial" w:hAnsi="Arial" w:cs="Arial"/>
                <w:lang w:val="en-GB"/>
              </w:rPr>
            </w:pPr>
          </w:p>
        </w:tc>
        <w:tc>
          <w:tcPr>
            <w:tcW w:w="295" w:type="pct"/>
            <w:gridSpan w:val="4"/>
          </w:tcPr>
          <w:p w14:paraId="0E357677" w14:textId="77777777" w:rsidR="00574C09" w:rsidRPr="002A3A5B" w:rsidRDefault="00574C09" w:rsidP="00DD0393">
            <w:pPr>
              <w:jc w:val="both"/>
              <w:rPr>
                <w:rFonts w:ascii="Arial" w:hAnsi="Arial" w:cs="Arial"/>
                <w:lang w:val="en-GB"/>
              </w:rPr>
            </w:pPr>
          </w:p>
        </w:tc>
        <w:tc>
          <w:tcPr>
            <w:tcW w:w="1113" w:type="pct"/>
            <w:gridSpan w:val="2"/>
          </w:tcPr>
          <w:p w14:paraId="340E7551" w14:textId="77777777" w:rsidR="00574C09" w:rsidRPr="002A3A5B" w:rsidRDefault="00574C09" w:rsidP="00DD0393">
            <w:pPr>
              <w:jc w:val="both"/>
              <w:rPr>
                <w:rFonts w:ascii="Arial" w:hAnsi="Arial" w:cs="Arial"/>
                <w:lang w:val="en-GB"/>
              </w:rPr>
            </w:pPr>
          </w:p>
        </w:tc>
      </w:tr>
      <w:tr w:rsidR="00574C09" w:rsidRPr="002A3A5B" w14:paraId="61BEE2E7" w14:textId="77777777" w:rsidTr="00593E32">
        <w:trPr>
          <w:cantSplit/>
        </w:trPr>
        <w:tc>
          <w:tcPr>
            <w:tcW w:w="183" w:type="pct"/>
            <w:vMerge/>
          </w:tcPr>
          <w:p w14:paraId="00A47AAC" w14:textId="77777777" w:rsidR="00574C09" w:rsidRPr="002A3A5B" w:rsidRDefault="00574C09" w:rsidP="00DD0393">
            <w:pPr>
              <w:jc w:val="both"/>
              <w:rPr>
                <w:rFonts w:ascii="Arial" w:hAnsi="Arial" w:cs="Arial"/>
                <w:lang w:val="en-GB"/>
              </w:rPr>
            </w:pPr>
          </w:p>
        </w:tc>
        <w:tc>
          <w:tcPr>
            <w:tcW w:w="246" w:type="pct"/>
            <w:vMerge/>
          </w:tcPr>
          <w:p w14:paraId="4102BCAD" w14:textId="77777777" w:rsidR="00574C09" w:rsidRPr="002A3A5B" w:rsidRDefault="00574C09" w:rsidP="00DD0393">
            <w:pPr>
              <w:jc w:val="both"/>
              <w:rPr>
                <w:rFonts w:ascii="Arial" w:hAnsi="Arial" w:cs="Arial"/>
                <w:lang w:val="en-GB"/>
              </w:rPr>
            </w:pPr>
          </w:p>
        </w:tc>
        <w:tc>
          <w:tcPr>
            <w:tcW w:w="307" w:type="pct"/>
            <w:gridSpan w:val="2"/>
            <w:vMerge/>
          </w:tcPr>
          <w:p w14:paraId="210D086D" w14:textId="77777777" w:rsidR="00574C09" w:rsidRPr="002A3A5B" w:rsidRDefault="00574C09" w:rsidP="00DD0393">
            <w:pPr>
              <w:ind w:right="-144"/>
              <w:rPr>
                <w:rFonts w:ascii="Arial" w:hAnsi="Arial" w:cs="Arial"/>
                <w:lang w:val="en-GB"/>
              </w:rPr>
            </w:pPr>
          </w:p>
        </w:tc>
        <w:tc>
          <w:tcPr>
            <w:tcW w:w="177" w:type="pct"/>
            <w:gridSpan w:val="4"/>
          </w:tcPr>
          <w:p w14:paraId="0C08F8CB" w14:textId="77777777" w:rsidR="00574C09" w:rsidRPr="002A3A5B" w:rsidRDefault="00574C09" w:rsidP="00DD0393">
            <w:pPr>
              <w:jc w:val="both"/>
              <w:rPr>
                <w:rFonts w:ascii="Arial" w:hAnsi="Arial" w:cs="Arial"/>
              </w:rPr>
            </w:pPr>
            <w:r w:rsidRPr="002A3A5B">
              <w:rPr>
                <w:rFonts w:ascii="Arial" w:hAnsi="Arial" w:cs="Arial"/>
              </w:rPr>
              <w:t xml:space="preserve">a) </w:t>
            </w:r>
          </w:p>
        </w:tc>
        <w:tc>
          <w:tcPr>
            <w:tcW w:w="2476" w:type="pct"/>
            <w:gridSpan w:val="20"/>
          </w:tcPr>
          <w:p w14:paraId="4F3D4A41" w14:textId="77777777" w:rsidR="00574C09" w:rsidRPr="002A3A5B" w:rsidRDefault="00574C09" w:rsidP="00DD0393">
            <w:pPr>
              <w:jc w:val="both"/>
              <w:rPr>
                <w:rFonts w:ascii="Arial" w:hAnsi="Arial" w:cs="Arial"/>
              </w:rPr>
            </w:pPr>
            <w:r w:rsidRPr="002A3A5B">
              <w:rPr>
                <w:rFonts w:ascii="Arial" w:hAnsi="Arial" w:cs="Arial"/>
              </w:rPr>
              <w:t>determining the competence requirements specified in 6.2.2 a);</w:t>
            </w:r>
          </w:p>
        </w:tc>
        <w:tc>
          <w:tcPr>
            <w:tcW w:w="200" w:type="pct"/>
            <w:gridSpan w:val="2"/>
          </w:tcPr>
          <w:p w14:paraId="7D567687" w14:textId="77777777" w:rsidR="00574C09" w:rsidRPr="002A3A5B" w:rsidRDefault="00574C09" w:rsidP="00DD0393">
            <w:pPr>
              <w:jc w:val="both"/>
              <w:rPr>
                <w:rFonts w:ascii="Arial" w:hAnsi="Arial" w:cs="Arial"/>
                <w:lang w:val="en-GB"/>
              </w:rPr>
            </w:pPr>
          </w:p>
        </w:tc>
        <w:tc>
          <w:tcPr>
            <w:tcW w:w="295" w:type="pct"/>
            <w:gridSpan w:val="4"/>
          </w:tcPr>
          <w:p w14:paraId="790E0DDA" w14:textId="77777777" w:rsidR="00574C09" w:rsidRPr="002A3A5B" w:rsidRDefault="00574C09" w:rsidP="00DD0393">
            <w:pPr>
              <w:jc w:val="both"/>
              <w:rPr>
                <w:rFonts w:ascii="Arial" w:hAnsi="Arial" w:cs="Arial"/>
                <w:lang w:val="en-GB"/>
              </w:rPr>
            </w:pPr>
          </w:p>
        </w:tc>
        <w:tc>
          <w:tcPr>
            <w:tcW w:w="1113" w:type="pct"/>
            <w:gridSpan w:val="2"/>
          </w:tcPr>
          <w:p w14:paraId="2B366B4B" w14:textId="77777777" w:rsidR="00574C09" w:rsidRPr="002A3A5B" w:rsidRDefault="00574C09" w:rsidP="00DD0393">
            <w:pPr>
              <w:jc w:val="both"/>
              <w:rPr>
                <w:rFonts w:ascii="Arial" w:hAnsi="Arial" w:cs="Arial"/>
                <w:lang w:val="en-GB"/>
              </w:rPr>
            </w:pPr>
          </w:p>
        </w:tc>
      </w:tr>
      <w:tr w:rsidR="00574C09" w:rsidRPr="002A3A5B" w14:paraId="64C68DF5" w14:textId="77777777" w:rsidTr="00593E32">
        <w:trPr>
          <w:cantSplit/>
        </w:trPr>
        <w:tc>
          <w:tcPr>
            <w:tcW w:w="183" w:type="pct"/>
            <w:vMerge/>
          </w:tcPr>
          <w:p w14:paraId="73139CC5" w14:textId="77777777" w:rsidR="00574C09" w:rsidRPr="002A3A5B" w:rsidRDefault="00574C09" w:rsidP="00DD0393">
            <w:pPr>
              <w:jc w:val="both"/>
              <w:rPr>
                <w:rFonts w:ascii="Arial" w:hAnsi="Arial" w:cs="Arial"/>
                <w:lang w:val="en-GB"/>
              </w:rPr>
            </w:pPr>
          </w:p>
        </w:tc>
        <w:tc>
          <w:tcPr>
            <w:tcW w:w="246" w:type="pct"/>
            <w:vMerge/>
          </w:tcPr>
          <w:p w14:paraId="52721E23" w14:textId="77777777" w:rsidR="00574C09" w:rsidRPr="002A3A5B" w:rsidRDefault="00574C09" w:rsidP="00DD0393">
            <w:pPr>
              <w:jc w:val="both"/>
              <w:rPr>
                <w:rFonts w:ascii="Arial" w:hAnsi="Arial" w:cs="Arial"/>
                <w:lang w:val="en-GB"/>
              </w:rPr>
            </w:pPr>
          </w:p>
        </w:tc>
        <w:tc>
          <w:tcPr>
            <w:tcW w:w="307" w:type="pct"/>
            <w:gridSpan w:val="2"/>
            <w:vMerge/>
          </w:tcPr>
          <w:p w14:paraId="7EFB0631" w14:textId="77777777" w:rsidR="00574C09" w:rsidRPr="002A3A5B" w:rsidRDefault="00574C09" w:rsidP="00DD0393">
            <w:pPr>
              <w:ind w:right="-144"/>
              <w:rPr>
                <w:rFonts w:ascii="Arial" w:hAnsi="Arial" w:cs="Arial"/>
                <w:lang w:val="en-GB"/>
              </w:rPr>
            </w:pPr>
          </w:p>
        </w:tc>
        <w:tc>
          <w:tcPr>
            <w:tcW w:w="177" w:type="pct"/>
            <w:gridSpan w:val="4"/>
          </w:tcPr>
          <w:p w14:paraId="7F299210" w14:textId="77777777" w:rsidR="00574C09" w:rsidRPr="002A3A5B" w:rsidRDefault="00574C09" w:rsidP="00DD0393">
            <w:pPr>
              <w:jc w:val="both"/>
              <w:rPr>
                <w:rFonts w:ascii="Arial" w:hAnsi="Arial" w:cs="Arial"/>
              </w:rPr>
            </w:pPr>
            <w:r w:rsidRPr="002A3A5B">
              <w:rPr>
                <w:rFonts w:ascii="Arial" w:hAnsi="Arial" w:cs="Arial"/>
              </w:rPr>
              <w:t xml:space="preserve">b) </w:t>
            </w:r>
          </w:p>
        </w:tc>
        <w:tc>
          <w:tcPr>
            <w:tcW w:w="2476" w:type="pct"/>
            <w:gridSpan w:val="20"/>
          </w:tcPr>
          <w:p w14:paraId="78D57136" w14:textId="77777777" w:rsidR="00574C09" w:rsidRPr="002A3A5B" w:rsidRDefault="00574C09" w:rsidP="00DD0393">
            <w:pPr>
              <w:jc w:val="both"/>
              <w:rPr>
                <w:rFonts w:ascii="Arial" w:hAnsi="Arial" w:cs="Arial"/>
                <w:lang w:val="en-GB"/>
              </w:rPr>
            </w:pPr>
            <w:r w:rsidRPr="002A3A5B">
              <w:rPr>
                <w:rFonts w:ascii="Arial" w:hAnsi="Arial" w:cs="Arial"/>
              </w:rPr>
              <w:t>position descriptions;</w:t>
            </w:r>
          </w:p>
        </w:tc>
        <w:tc>
          <w:tcPr>
            <w:tcW w:w="200" w:type="pct"/>
            <w:gridSpan w:val="2"/>
          </w:tcPr>
          <w:p w14:paraId="2F651922" w14:textId="77777777" w:rsidR="00574C09" w:rsidRPr="002A3A5B" w:rsidRDefault="00574C09" w:rsidP="00DD0393">
            <w:pPr>
              <w:jc w:val="both"/>
              <w:rPr>
                <w:rFonts w:ascii="Arial" w:hAnsi="Arial" w:cs="Arial"/>
                <w:lang w:val="en-GB"/>
              </w:rPr>
            </w:pPr>
          </w:p>
        </w:tc>
        <w:tc>
          <w:tcPr>
            <w:tcW w:w="295" w:type="pct"/>
            <w:gridSpan w:val="4"/>
          </w:tcPr>
          <w:p w14:paraId="5481F236" w14:textId="77777777" w:rsidR="00574C09" w:rsidRPr="002A3A5B" w:rsidRDefault="00574C09" w:rsidP="00DD0393">
            <w:pPr>
              <w:jc w:val="both"/>
              <w:rPr>
                <w:rFonts w:ascii="Arial" w:hAnsi="Arial" w:cs="Arial"/>
                <w:lang w:val="en-GB"/>
              </w:rPr>
            </w:pPr>
          </w:p>
        </w:tc>
        <w:tc>
          <w:tcPr>
            <w:tcW w:w="1113" w:type="pct"/>
            <w:gridSpan w:val="2"/>
          </w:tcPr>
          <w:p w14:paraId="1835D8B0" w14:textId="77777777" w:rsidR="00574C09" w:rsidRPr="002A3A5B" w:rsidRDefault="00574C09" w:rsidP="00DD0393">
            <w:pPr>
              <w:jc w:val="both"/>
              <w:rPr>
                <w:rFonts w:ascii="Arial" w:hAnsi="Arial" w:cs="Arial"/>
                <w:lang w:val="en-GB"/>
              </w:rPr>
            </w:pPr>
          </w:p>
        </w:tc>
      </w:tr>
      <w:tr w:rsidR="00574C09" w:rsidRPr="002A3A5B" w14:paraId="30167F99" w14:textId="77777777" w:rsidTr="00593E32">
        <w:trPr>
          <w:cantSplit/>
        </w:trPr>
        <w:tc>
          <w:tcPr>
            <w:tcW w:w="183" w:type="pct"/>
            <w:vMerge/>
          </w:tcPr>
          <w:p w14:paraId="3040EEC9" w14:textId="77777777" w:rsidR="00574C09" w:rsidRPr="002A3A5B" w:rsidRDefault="00574C09" w:rsidP="00DD0393">
            <w:pPr>
              <w:jc w:val="both"/>
              <w:rPr>
                <w:rFonts w:ascii="Arial" w:hAnsi="Arial" w:cs="Arial"/>
                <w:lang w:val="en-GB"/>
              </w:rPr>
            </w:pPr>
          </w:p>
        </w:tc>
        <w:tc>
          <w:tcPr>
            <w:tcW w:w="246" w:type="pct"/>
            <w:vMerge/>
          </w:tcPr>
          <w:p w14:paraId="46155562" w14:textId="77777777" w:rsidR="00574C09" w:rsidRPr="002A3A5B" w:rsidRDefault="00574C09" w:rsidP="00DD0393">
            <w:pPr>
              <w:jc w:val="both"/>
              <w:rPr>
                <w:rFonts w:ascii="Arial" w:hAnsi="Arial" w:cs="Arial"/>
                <w:lang w:val="en-GB"/>
              </w:rPr>
            </w:pPr>
          </w:p>
        </w:tc>
        <w:tc>
          <w:tcPr>
            <w:tcW w:w="307" w:type="pct"/>
            <w:gridSpan w:val="2"/>
            <w:vMerge/>
          </w:tcPr>
          <w:p w14:paraId="3B796B91" w14:textId="77777777" w:rsidR="00574C09" w:rsidRPr="002A3A5B" w:rsidRDefault="00574C09" w:rsidP="00DD0393">
            <w:pPr>
              <w:ind w:right="-144"/>
              <w:rPr>
                <w:rFonts w:ascii="Arial" w:hAnsi="Arial" w:cs="Arial"/>
                <w:lang w:val="en-GB"/>
              </w:rPr>
            </w:pPr>
          </w:p>
        </w:tc>
        <w:tc>
          <w:tcPr>
            <w:tcW w:w="177" w:type="pct"/>
            <w:gridSpan w:val="4"/>
          </w:tcPr>
          <w:p w14:paraId="3C2060C9" w14:textId="77777777" w:rsidR="00574C09" w:rsidRPr="002A3A5B" w:rsidRDefault="00574C09" w:rsidP="00DD0393">
            <w:pPr>
              <w:jc w:val="both"/>
              <w:rPr>
                <w:rFonts w:ascii="Arial" w:hAnsi="Arial" w:cs="Arial"/>
              </w:rPr>
            </w:pPr>
            <w:r w:rsidRPr="002A3A5B">
              <w:rPr>
                <w:rFonts w:ascii="Arial" w:hAnsi="Arial" w:cs="Arial"/>
              </w:rPr>
              <w:t xml:space="preserve">c) </w:t>
            </w:r>
          </w:p>
        </w:tc>
        <w:tc>
          <w:tcPr>
            <w:tcW w:w="2476" w:type="pct"/>
            <w:gridSpan w:val="20"/>
          </w:tcPr>
          <w:p w14:paraId="412DC0F5" w14:textId="77777777" w:rsidR="00574C09" w:rsidRPr="002A3A5B" w:rsidRDefault="00574C09" w:rsidP="00DD0393">
            <w:pPr>
              <w:jc w:val="both"/>
              <w:rPr>
                <w:rFonts w:ascii="Arial" w:hAnsi="Arial" w:cs="Arial"/>
                <w:lang w:val="en-GB"/>
              </w:rPr>
            </w:pPr>
            <w:r w:rsidRPr="002A3A5B">
              <w:rPr>
                <w:rFonts w:ascii="Arial" w:hAnsi="Arial" w:cs="Arial"/>
              </w:rPr>
              <w:t>training and re-training;</w:t>
            </w:r>
          </w:p>
        </w:tc>
        <w:tc>
          <w:tcPr>
            <w:tcW w:w="200" w:type="pct"/>
            <w:gridSpan w:val="2"/>
          </w:tcPr>
          <w:p w14:paraId="13504ADA" w14:textId="77777777" w:rsidR="00574C09" w:rsidRPr="002A3A5B" w:rsidRDefault="00574C09" w:rsidP="00DD0393">
            <w:pPr>
              <w:jc w:val="both"/>
              <w:rPr>
                <w:rFonts w:ascii="Arial" w:hAnsi="Arial" w:cs="Arial"/>
                <w:lang w:val="en-GB"/>
              </w:rPr>
            </w:pPr>
          </w:p>
        </w:tc>
        <w:tc>
          <w:tcPr>
            <w:tcW w:w="295" w:type="pct"/>
            <w:gridSpan w:val="4"/>
          </w:tcPr>
          <w:p w14:paraId="0A544A7E" w14:textId="77777777" w:rsidR="00574C09" w:rsidRPr="002A3A5B" w:rsidRDefault="00574C09" w:rsidP="00DD0393">
            <w:pPr>
              <w:jc w:val="both"/>
              <w:rPr>
                <w:rFonts w:ascii="Arial" w:hAnsi="Arial" w:cs="Arial"/>
                <w:lang w:val="en-GB"/>
              </w:rPr>
            </w:pPr>
          </w:p>
        </w:tc>
        <w:tc>
          <w:tcPr>
            <w:tcW w:w="1113" w:type="pct"/>
            <w:gridSpan w:val="2"/>
          </w:tcPr>
          <w:p w14:paraId="5EBA6737" w14:textId="77777777" w:rsidR="00574C09" w:rsidRPr="002A3A5B" w:rsidRDefault="00574C09" w:rsidP="00DD0393">
            <w:pPr>
              <w:jc w:val="both"/>
              <w:rPr>
                <w:rFonts w:ascii="Arial" w:hAnsi="Arial" w:cs="Arial"/>
                <w:lang w:val="en-GB"/>
              </w:rPr>
            </w:pPr>
          </w:p>
        </w:tc>
      </w:tr>
      <w:tr w:rsidR="00574C09" w:rsidRPr="002A3A5B" w14:paraId="5BF0608D" w14:textId="77777777" w:rsidTr="00593E32">
        <w:trPr>
          <w:cantSplit/>
        </w:trPr>
        <w:tc>
          <w:tcPr>
            <w:tcW w:w="183" w:type="pct"/>
            <w:vMerge/>
          </w:tcPr>
          <w:p w14:paraId="6A29E985" w14:textId="77777777" w:rsidR="00574C09" w:rsidRPr="002A3A5B" w:rsidRDefault="00574C09" w:rsidP="00DD0393">
            <w:pPr>
              <w:jc w:val="both"/>
              <w:rPr>
                <w:rFonts w:ascii="Arial" w:hAnsi="Arial" w:cs="Arial"/>
                <w:lang w:val="en-GB"/>
              </w:rPr>
            </w:pPr>
          </w:p>
        </w:tc>
        <w:tc>
          <w:tcPr>
            <w:tcW w:w="246" w:type="pct"/>
            <w:vMerge/>
          </w:tcPr>
          <w:p w14:paraId="64F08475" w14:textId="77777777" w:rsidR="00574C09" w:rsidRPr="002A3A5B" w:rsidRDefault="00574C09" w:rsidP="00DD0393">
            <w:pPr>
              <w:jc w:val="both"/>
              <w:rPr>
                <w:rFonts w:ascii="Arial" w:hAnsi="Arial" w:cs="Arial"/>
                <w:lang w:val="en-GB"/>
              </w:rPr>
            </w:pPr>
          </w:p>
        </w:tc>
        <w:tc>
          <w:tcPr>
            <w:tcW w:w="307" w:type="pct"/>
            <w:gridSpan w:val="2"/>
            <w:vMerge/>
          </w:tcPr>
          <w:p w14:paraId="7A1660FB" w14:textId="77777777" w:rsidR="00574C09" w:rsidRPr="002A3A5B" w:rsidRDefault="00574C09" w:rsidP="00DD0393">
            <w:pPr>
              <w:ind w:right="-144"/>
              <w:rPr>
                <w:rFonts w:ascii="Arial" w:hAnsi="Arial" w:cs="Arial"/>
                <w:lang w:val="en-GB"/>
              </w:rPr>
            </w:pPr>
          </w:p>
        </w:tc>
        <w:tc>
          <w:tcPr>
            <w:tcW w:w="177" w:type="pct"/>
            <w:gridSpan w:val="4"/>
          </w:tcPr>
          <w:p w14:paraId="47936D47" w14:textId="77777777" w:rsidR="00574C09" w:rsidRPr="002A3A5B" w:rsidRDefault="00574C09" w:rsidP="00DD0393">
            <w:pPr>
              <w:jc w:val="both"/>
              <w:rPr>
                <w:rFonts w:ascii="Arial" w:hAnsi="Arial" w:cs="Arial"/>
              </w:rPr>
            </w:pPr>
            <w:r w:rsidRPr="002A3A5B">
              <w:rPr>
                <w:rFonts w:ascii="Arial" w:hAnsi="Arial" w:cs="Arial"/>
              </w:rPr>
              <w:t xml:space="preserve">d) </w:t>
            </w:r>
          </w:p>
        </w:tc>
        <w:tc>
          <w:tcPr>
            <w:tcW w:w="2476" w:type="pct"/>
            <w:gridSpan w:val="20"/>
          </w:tcPr>
          <w:p w14:paraId="7DD40C70" w14:textId="77777777" w:rsidR="00574C09" w:rsidRPr="002A3A5B" w:rsidRDefault="00574C09" w:rsidP="00DD0393">
            <w:pPr>
              <w:jc w:val="both"/>
              <w:rPr>
                <w:rFonts w:ascii="Arial" w:hAnsi="Arial" w:cs="Arial"/>
                <w:lang w:val="en-GB"/>
              </w:rPr>
            </w:pPr>
            <w:r w:rsidRPr="002A3A5B">
              <w:rPr>
                <w:rFonts w:ascii="Arial" w:hAnsi="Arial" w:cs="Arial"/>
              </w:rPr>
              <w:t>authorization of personnel;</w:t>
            </w:r>
          </w:p>
        </w:tc>
        <w:tc>
          <w:tcPr>
            <w:tcW w:w="200" w:type="pct"/>
            <w:gridSpan w:val="2"/>
          </w:tcPr>
          <w:p w14:paraId="4AEE281D" w14:textId="77777777" w:rsidR="00574C09" w:rsidRPr="002A3A5B" w:rsidRDefault="00574C09" w:rsidP="00DD0393">
            <w:pPr>
              <w:jc w:val="both"/>
              <w:rPr>
                <w:rFonts w:ascii="Arial" w:hAnsi="Arial" w:cs="Arial"/>
                <w:lang w:val="en-GB"/>
              </w:rPr>
            </w:pPr>
          </w:p>
        </w:tc>
        <w:tc>
          <w:tcPr>
            <w:tcW w:w="295" w:type="pct"/>
            <w:gridSpan w:val="4"/>
          </w:tcPr>
          <w:p w14:paraId="2D85AB17" w14:textId="77777777" w:rsidR="00574C09" w:rsidRPr="002A3A5B" w:rsidRDefault="00574C09" w:rsidP="00DD0393">
            <w:pPr>
              <w:jc w:val="both"/>
              <w:rPr>
                <w:rFonts w:ascii="Arial" w:hAnsi="Arial" w:cs="Arial"/>
                <w:lang w:val="en-GB"/>
              </w:rPr>
            </w:pPr>
          </w:p>
        </w:tc>
        <w:tc>
          <w:tcPr>
            <w:tcW w:w="1113" w:type="pct"/>
            <w:gridSpan w:val="2"/>
          </w:tcPr>
          <w:p w14:paraId="7C0160ED" w14:textId="77777777" w:rsidR="00574C09" w:rsidRPr="002A3A5B" w:rsidRDefault="00574C09" w:rsidP="00DD0393">
            <w:pPr>
              <w:jc w:val="both"/>
              <w:rPr>
                <w:rFonts w:ascii="Arial" w:hAnsi="Arial" w:cs="Arial"/>
                <w:lang w:val="en-GB"/>
              </w:rPr>
            </w:pPr>
          </w:p>
        </w:tc>
      </w:tr>
      <w:tr w:rsidR="00574C09" w:rsidRPr="002A3A5B" w14:paraId="4DCD1363" w14:textId="77777777" w:rsidTr="00593E32">
        <w:trPr>
          <w:cantSplit/>
        </w:trPr>
        <w:tc>
          <w:tcPr>
            <w:tcW w:w="183" w:type="pct"/>
            <w:vMerge/>
          </w:tcPr>
          <w:p w14:paraId="2FB4F630" w14:textId="77777777" w:rsidR="00574C09" w:rsidRPr="002A3A5B" w:rsidRDefault="00574C09" w:rsidP="00DD0393">
            <w:pPr>
              <w:jc w:val="both"/>
              <w:rPr>
                <w:rFonts w:ascii="Arial" w:hAnsi="Arial" w:cs="Arial"/>
                <w:lang w:val="en-GB"/>
              </w:rPr>
            </w:pPr>
          </w:p>
        </w:tc>
        <w:tc>
          <w:tcPr>
            <w:tcW w:w="246" w:type="pct"/>
            <w:vMerge/>
          </w:tcPr>
          <w:p w14:paraId="4C5557AB" w14:textId="77777777" w:rsidR="00574C09" w:rsidRPr="002A3A5B" w:rsidRDefault="00574C09" w:rsidP="00DD0393">
            <w:pPr>
              <w:jc w:val="both"/>
              <w:rPr>
                <w:rFonts w:ascii="Arial" w:hAnsi="Arial" w:cs="Arial"/>
                <w:lang w:val="en-GB"/>
              </w:rPr>
            </w:pPr>
          </w:p>
        </w:tc>
        <w:tc>
          <w:tcPr>
            <w:tcW w:w="307" w:type="pct"/>
            <w:gridSpan w:val="2"/>
            <w:vMerge/>
          </w:tcPr>
          <w:p w14:paraId="011118DC" w14:textId="77777777" w:rsidR="00574C09" w:rsidRPr="002A3A5B" w:rsidRDefault="00574C09" w:rsidP="00DD0393">
            <w:pPr>
              <w:ind w:right="-144"/>
              <w:rPr>
                <w:rFonts w:ascii="Arial" w:hAnsi="Arial" w:cs="Arial"/>
                <w:lang w:val="en-GB"/>
              </w:rPr>
            </w:pPr>
          </w:p>
        </w:tc>
        <w:tc>
          <w:tcPr>
            <w:tcW w:w="177" w:type="pct"/>
            <w:gridSpan w:val="4"/>
          </w:tcPr>
          <w:p w14:paraId="07F36C51" w14:textId="77777777" w:rsidR="00574C09" w:rsidRPr="002A3A5B" w:rsidRDefault="00574C09" w:rsidP="00DD0393">
            <w:pPr>
              <w:jc w:val="both"/>
              <w:rPr>
                <w:rFonts w:ascii="Arial" w:hAnsi="Arial" w:cs="Arial"/>
                <w:lang w:val="en-GB"/>
              </w:rPr>
            </w:pPr>
            <w:r w:rsidRPr="002A3A5B">
              <w:rPr>
                <w:rFonts w:ascii="Arial" w:hAnsi="Arial" w:cs="Arial"/>
              </w:rPr>
              <w:t>e)</w:t>
            </w:r>
          </w:p>
        </w:tc>
        <w:tc>
          <w:tcPr>
            <w:tcW w:w="2476" w:type="pct"/>
            <w:gridSpan w:val="20"/>
          </w:tcPr>
          <w:p w14:paraId="208F2257" w14:textId="77777777" w:rsidR="00574C09" w:rsidRPr="002A3A5B" w:rsidRDefault="00574C09" w:rsidP="00DD0393">
            <w:pPr>
              <w:jc w:val="both"/>
              <w:rPr>
                <w:rFonts w:ascii="Arial" w:hAnsi="Arial" w:cs="Arial"/>
              </w:rPr>
            </w:pPr>
            <w:r w:rsidRPr="002A3A5B">
              <w:rPr>
                <w:rFonts w:ascii="Arial" w:hAnsi="Arial" w:cs="Arial"/>
              </w:rPr>
              <w:t>monitoring competence of personnel.</w:t>
            </w:r>
          </w:p>
        </w:tc>
        <w:tc>
          <w:tcPr>
            <w:tcW w:w="200" w:type="pct"/>
            <w:gridSpan w:val="2"/>
          </w:tcPr>
          <w:p w14:paraId="2E252A74" w14:textId="77777777" w:rsidR="00574C09" w:rsidRPr="002A3A5B" w:rsidRDefault="00574C09" w:rsidP="00DD0393">
            <w:pPr>
              <w:jc w:val="both"/>
              <w:rPr>
                <w:rFonts w:ascii="Arial" w:hAnsi="Arial" w:cs="Arial"/>
                <w:lang w:val="en-GB"/>
              </w:rPr>
            </w:pPr>
          </w:p>
        </w:tc>
        <w:tc>
          <w:tcPr>
            <w:tcW w:w="295" w:type="pct"/>
            <w:gridSpan w:val="4"/>
          </w:tcPr>
          <w:p w14:paraId="62DA60DE" w14:textId="77777777" w:rsidR="00574C09" w:rsidRPr="002A3A5B" w:rsidRDefault="00574C09" w:rsidP="00DD0393">
            <w:pPr>
              <w:jc w:val="both"/>
              <w:rPr>
                <w:rFonts w:ascii="Arial" w:hAnsi="Arial" w:cs="Arial"/>
                <w:lang w:val="en-GB"/>
              </w:rPr>
            </w:pPr>
          </w:p>
        </w:tc>
        <w:tc>
          <w:tcPr>
            <w:tcW w:w="1113" w:type="pct"/>
            <w:gridSpan w:val="2"/>
          </w:tcPr>
          <w:p w14:paraId="6EC31A19" w14:textId="77777777" w:rsidR="00574C09" w:rsidRPr="002A3A5B" w:rsidRDefault="00574C09" w:rsidP="00DD0393">
            <w:pPr>
              <w:jc w:val="both"/>
              <w:rPr>
                <w:rFonts w:ascii="Arial" w:hAnsi="Arial" w:cs="Arial"/>
                <w:lang w:val="en-GB"/>
              </w:rPr>
            </w:pPr>
          </w:p>
        </w:tc>
      </w:tr>
      <w:tr w:rsidR="00574C09" w:rsidRPr="002A3A5B" w14:paraId="049E3E12" w14:textId="77777777" w:rsidTr="001663B3">
        <w:trPr>
          <w:cantSplit/>
        </w:trPr>
        <w:tc>
          <w:tcPr>
            <w:tcW w:w="183" w:type="pct"/>
            <w:vMerge/>
          </w:tcPr>
          <w:p w14:paraId="4F6DA2CB" w14:textId="77777777" w:rsidR="00574C09" w:rsidRPr="002A3A5B" w:rsidRDefault="00574C09" w:rsidP="00DD0393">
            <w:pPr>
              <w:rPr>
                <w:rFonts w:ascii="Arial" w:hAnsi="Arial" w:cs="Arial"/>
                <w:lang w:val="en-GB"/>
              </w:rPr>
            </w:pPr>
          </w:p>
        </w:tc>
        <w:tc>
          <w:tcPr>
            <w:tcW w:w="246" w:type="pct"/>
            <w:vMerge w:val="restart"/>
          </w:tcPr>
          <w:p w14:paraId="3C0B19D1" w14:textId="77777777" w:rsidR="00574C09" w:rsidRPr="002A3A5B" w:rsidRDefault="00574C09" w:rsidP="00DD0393">
            <w:pPr>
              <w:pStyle w:val="Footer"/>
              <w:tabs>
                <w:tab w:val="clear" w:pos="4320"/>
                <w:tab w:val="clear" w:pos="8640"/>
              </w:tabs>
              <w:jc w:val="center"/>
              <w:rPr>
                <w:rFonts w:ascii="Arial" w:hAnsi="Arial" w:cs="Arial"/>
                <w:b/>
                <w:lang w:val="en-GB"/>
              </w:rPr>
            </w:pPr>
            <w:r w:rsidRPr="002A3A5B">
              <w:rPr>
                <w:rFonts w:ascii="Arial" w:hAnsi="Arial" w:cs="Arial"/>
                <w:b/>
                <w:lang w:val="en-GB"/>
              </w:rPr>
              <w:t>6.3</w:t>
            </w:r>
          </w:p>
        </w:tc>
        <w:tc>
          <w:tcPr>
            <w:tcW w:w="4571" w:type="pct"/>
            <w:gridSpan w:val="34"/>
          </w:tcPr>
          <w:p w14:paraId="10EA3920" w14:textId="77777777" w:rsidR="00574C09" w:rsidRPr="002A3A5B" w:rsidRDefault="00574C09" w:rsidP="00DD0393">
            <w:pPr>
              <w:rPr>
                <w:rFonts w:ascii="Arial" w:hAnsi="Arial" w:cs="Arial"/>
                <w:b/>
                <w:lang w:val="en-GB"/>
              </w:rPr>
            </w:pPr>
            <w:r w:rsidRPr="002A3A5B">
              <w:rPr>
                <w:rFonts w:ascii="Arial" w:hAnsi="Arial" w:cs="Arial"/>
                <w:b/>
                <w:lang w:val="en-GB"/>
              </w:rPr>
              <w:t>Facilities and environmental conditions</w:t>
            </w:r>
          </w:p>
        </w:tc>
      </w:tr>
      <w:tr w:rsidR="00574C09" w:rsidRPr="002A3A5B" w14:paraId="66CCF407" w14:textId="77777777" w:rsidTr="001663B3">
        <w:trPr>
          <w:cantSplit/>
        </w:trPr>
        <w:tc>
          <w:tcPr>
            <w:tcW w:w="183" w:type="pct"/>
            <w:vMerge/>
          </w:tcPr>
          <w:p w14:paraId="45BFE9EB" w14:textId="77777777" w:rsidR="00574C09" w:rsidRPr="002A3A5B" w:rsidRDefault="00574C09" w:rsidP="00DD0393">
            <w:pPr>
              <w:jc w:val="both"/>
              <w:rPr>
                <w:rFonts w:ascii="Arial" w:hAnsi="Arial" w:cs="Arial"/>
                <w:lang w:val="en-GB"/>
              </w:rPr>
            </w:pPr>
          </w:p>
        </w:tc>
        <w:tc>
          <w:tcPr>
            <w:tcW w:w="246" w:type="pct"/>
            <w:vMerge/>
          </w:tcPr>
          <w:p w14:paraId="6E7DAABE" w14:textId="77777777" w:rsidR="00574C09" w:rsidRPr="002A3A5B" w:rsidRDefault="00574C09" w:rsidP="00DD0393">
            <w:pPr>
              <w:jc w:val="both"/>
              <w:rPr>
                <w:rFonts w:ascii="Arial" w:hAnsi="Arial" w:cs="Arial"/>
                <w:lang w:val="en-GB"/>
              </w:rPr>
            </w:pPr>
          </w:p>
        </w:tc>
        <w:tc>
          <w:tcPr>
            <w:tcW w:w="307" w:type="pct"/>
            <w:gridSpan w:val="2"/>
          </w:tcPr>
          <w:p w14:paraId="660C3B13" w14:textId="77777777" w:rsidR="00574C09" w:rsidRPr="002A3A5B" w:rsidRDefault="00574C09" w:rsidP="00DD0393">
            <w:pPr>
              <w:rPr>
                <w:rFonts w:ascii="Arial" w:hAnsi="Arial" w:cs="Arial"/>
                <w:b/>
                <w:bCs/>
                <w:lang w:val="en-GB"/>
              </w:rPr>
            </w:pPr>
            <w:r w:rsidRPr="002A3A5B">
              <w:rPr>
                <w:rFonts w:ascii="Arial" w:hAnsi="Arial" w:cs="Arial"/>
                <w:b/>
                <w:bCs/>
                <w:lang w:val="en-GB"/>
              </w:rPr>
              <w:t>6.3.1</w:t>
            </w:r>
          </w:p>
        </w:tc>
        <w:tc>
          <w:tcPr>
            <w:tcW w:w="2653" w:type="pct"/>
            <w:gridSpan w:val="24"/>
          </w:tcPr>
          <w:p w14:paraId="7E433212" w14:textId="77777777" w:rsidR="00574C09" w:rsidRPr="002A3A5B" w:rsidRDefault="00574C09" w:rsidP="00DD0393">
            <w:pPr>
              <w:jc w:val="both"/>
              <w:rPr>
                <w:rFonts w:ascii="Arial" w:hAnsi="Arial" w:cs="Arial"/>
                <w:b/>
                <w:bCs/>
              </w:rPr>
            </w:pPr>
            <w:r w:rsidRPr="002A3A5B">
              <w:rPr>
                <w:rFonts w:ascii="Arial" w:hAnsi="Arial" w:cs="Arial"/>
                <w:b/>
                <w:bCs/>
              </w:rPr>
              <w:t>General</w:t>
            </w:r>
          </w:p>
          <w:p w14:paraId="72E4EB80" w14:textId="77777777" w:rsidR="00574C09" w:rsidRPr="002A3A5B" w:rsidRDefault="00574C09" w:rsidP="00DD0393">
            <w:pPr>
              <w:jc w:val="both"/>
              <w:rPr>
                <w:rFonts w:ascii="Arial" w:hAnsi="Arial" w:cs="Arial"/>
              </w:rPr>
            </w:pPr>
            <w:r w:rsidRPr="002A3A5B">
              <w:rPr>
                <w:rFonts w:ascii="Arial" w:hAnsi="Arial" w:cs="Arial"/>
              </w:rPr>
              <w:t>The facilities and environmental conditions shall be suitable for the laboratory activities and shall not adversely affect the validity of results, or the safety of patients, visitors, laboratory users, and personnel. This shall include pre-examination related facilities and sites other than the main laboratory premises where examinations are performed, as well as POCT.</w:t>
            </w:r>
          </w:p>
          <w:p w14:paraId="532B7D38" w14:textId="77777777" w:rsidR="00574C09" w:rsidRPr="002A3A5B" w:rsidRDefault="00574C09" w:rsidP="00DD0393">
            <w:pPr>
              <w:jc w:val="both"/>
              <w:rPr>
                <w:rFonts w:ascii="Arial" w:hAnsi="Arial" w:cs="Arial"/>
              </w:rPr>
            </w:pPr>
            <w:r w:rsidRPr="002A3A5B">
              <w:rPr>
                <w:rFonts w:ascii="Arial" w:hAnsi="Arial" w:cs="Arial"/>
              </w:rPr>
              <w:t>The requirements for facilities and environmental conditions necessary for the performance of the laboratory activities shall be specified, monitored, and recorded.</w:t>
            </w:r>
          </w:p>
          <w:p w14:paraId="50C91D66" w14:textId="4C0EB958" w:rsidR="00574C09" w:rsidRPr="00CF748D" w:rsidRDefault="00574C09" w:rsidP="00DD0393">
            <w:pPr>
              <w:jc w:val="both"/>
              <w:rPr>
                <w:rFonts w:ascii="Arial" w:hAnsi="Arial" w:cs="Arial"/>
                <w:i/>
                <w:iCs/>
                <w:sz w:val="18"/>
                <w:szCs w:val="18"/>
              </w:rPr>
            </w:pPr>
            <w:r w:rsidRPr="00CF748D">
              <w:rPr>
                <w:rFonts w:ascii="Arial" w:hAnsi="Arial" w:cs="Arial"/>
                <w:i/>
                <w:iCs/>
                <w:sz w:val="18"/>
                <w:szCs w:val="18"/>
              </w:rPr>
              <w:t>NOTE 1 ISO 15190 provides details for facility and environmental conditions.</w:t>
            </w:r>
          </w:p>
          <w:p w14:paraId="4E79A5AD" w14:textId="77777777" w:rsidR="00574C09" w:rsidRPr="002A3A5B" w:rsidRDefault="00574C09" w:rsidP="00DD0393">
            <w:pPr>
              <w:jc w:val="both"/>
              <w:rPr>
                <w:rFonts w:ascii="Arial" w:hAnsi="Arial" w:cs="Arial"/>
                <w:lang w:val="en-GB"/>
              </w:rPr>
            </w:pPr>
            <w:r w:rsidRPr="00CF748D">
              <w:rPr>
                <w:rFonts w:ascii="Arial" w:hAnsi="Arial" w:cs="Arial"/>
                <w:i/>
                <w:iCs/>
                <w:sz w:val="18"/>
                <w:szCs w:val="18"/>
              </w:rPr>
              <w:t>NOTE 2 Environmental conditions that can adversely affect the validity of results include, but are not limited to: adventitious amplified nucleic acid, microbial contamination, dust, electromagnetic disturbances, radiation, lighting conditions (illumination), humidity, electrical supply, temperature, sound and vibration.</w:t>
            </w:r>
          </w:p>
        </w:tc>
        <w:tc>
          <w:tcPr>
            <w:tcW w:w="200" w:type="pct"/>
            <w:gridSpan w:val="2"/>
          </w:tcPr>
          <w:p w14:paraId="2BD5AC99" w14:textId="77777777" w:rsidR="00574C09" w:rsidRPr="002A3A5B" w:rsidRDefault="00574C09" w:rsidP="00DD0393">
            <w:pPr>
              <w:jc w:val="both"/>
              <w:rPr>
                <w:rFonts w:ascii="Arial" w:hAnsi="Arial" w:cs="Arial"/>
                <w:lang w:val="en-GB"/>
              </w:rPr>
            </w:pPr>
          </w:p>
        </w:tc>
        <w:tc>
          <w:tcPr>
            <w:tcW w:w="295" w:type="pct"/>
            <w:gridSpan w:val="4"/>
          </w:tcPr>
          <w:p w14:paraId="3F4B3FC0" w14:textId="77777777" w:rsidR="00574C09" w:rsidRPr="002A3A5B" w:rsidRDefault="00574C09" w:rsidP="00DD0393">
            <w:pPr>
              <w:jc w:val="both"/>
              <w:rPr>
                <w:rFonts w:ascii="Arial" w:hAnsi="Arial" w:cs="Arial"/>
                <w:lang w:val="en-GB"/>
              </w:rPr>
            </w:pPr>
          </w:p>
        </w:tc>
        <w:tc>
          <w:tcPr>
            <w:tcW w:w="1113" w:type="pct"/>
            <w:gridSpan w:val="2"/>
          </w:tcPr>
          <w:p w14:paraId="44D97E3E" w14:textId="77777777" w:rsidR="00574C09" w:rsidRPr="002A3A5B" w:rsidRDefault="00574C09" w:rsidP="00DD0393">
            <w:pPr>
              <w:jc w:val="both"/>
              <w:rPr>
                <w:rFonts w:ascii="Arial" w:hAnsi="Arial" w:cs="Arial"/>
                <w:lang w:val="en-GB"/>
              </w:rPr>
            </w:pPr>
          </w:p>
        </w:tc>
      </w:tr>
      <w:tr w:rsidR="001663B3" w:rsidRPr="002A3A5B" w14:paraId="29D5056A" w14:textId="77777777" w:rsidTr="001663B3">
        <w:trPr>
          <w:cantSplit/>
        </w:trPr>
        <w:tc>
          <w:tcPr>
            <w:tcW w:w="183" w:type="pct"/>
            <w:vMerge/>
          </w:tcPr>
          <w:p w14:paraId="5FBA92C6" w14:textId="77777777" w:rsidR="001663B3" w:rsidRPr="002A3A5B" w:rsidRDefault="001663B3" w:rsidP="00DD0393">
            <w:pPr>
              <w:jc w:val="both"/>
              <w:rPr>
                <w:rFonts w:ascii="Arial" w:hAnsi="Arial" w:cs="Arial"/>
                <w:lang w:val="en-GB"/>
              </w:rPr>
            </w:pPr>
          </w:p>
        </w:tc>
        <w:tc>
          <w:tcPr>
            <w:tcW w:w="246" w:type="pct"/>
            <w:vMerge/>
          </w:tcPr>
          <w:p w14:paraId="139D94CB" w14:textId="77777777" w:rsidR="001663B3" w:rsidRPr="002A3A5B" w:rsidRDefault="001663B3" w:rsidP="00DD0393">
            <w:pPr>
              <w:jc w:val="both"/>
              <w:rPr>
                <w:rFonts w:ascii="Arial" w:hAnsi="Arial" w:cs="Arial"/>
                <w:lang w:val="en-GB"/>
              </w:rPr>
            </w:pPr>
          </w:p>
        </w:tc>
        <w:tc>
          <w:tcPr>
            <w:tcW w:w="307" w:type="pct"/>
            <w:gridSpan w:val="2"/>
            <w:vMerge w:val="restart"/>
          </w:tcPr>
          <w:p w14:paraId="1F61E193" w14:textId="77777777" w:rsidR="001663B3" w:rsidRPr="002A3A5B" w:rsidRDefault="001663B3" w:rsidP="00DD0393">
            <w:pPr>
              <w:rPr>
                <w:rFonts w:ascii="Arial" w:hAnsi="Arial" w:cs="Arial"/>
                <w:b/>
                <w:bCs/>
                <w:lang w:val="en-GB"/>
              </w:rPr>
            </w:pPr>
            <w:r w:rsidRPr="002A3A5B">
              <w:rPr>
                <w:rFonts w:ascii="Arial" w:hAnsi="Arial" w:cs="Arial"/>
                <w:b/>
                <w:bCs/>
                <w:lang w:val="en-GB"/>
              </w:rPr>
              <w:t>6.3.2</w:t>
            </w:r>
          </w:p>
        </w:tc>
        <w:tc>
          <w:tcPr>
            <w:tcW w:w="2653" w:type="pct"/>
            <w:gridSpan w:val="24"/>
          </w:tcPr>
          <w:p w14:paraId="0917963A" w14:textId="77777777" w:rsidR="001663B3" w:rsidRPr="002A3A5B" w:rsidRDefault="001663B3" w:rsidP="00DD0393">
            <w:pPr>
              <w:jc w:val="both"/>
              <w:rPr>
                <w:rFonts w:ascii="Arial" w:hAnsi="Arial" w:cs="Arial"/>
                <w:b/>
                <w:bCs/>
              </w:rPr>
            </w:pPr>
            <w:r w:rsidRPr="002A3A5B">
              <w:rPr>
                <w:rFonts w:ascii="Arial" w:hAnsi="Arial" w:cs="Arial"/>
                <w:b/>
                <w:bCs/>
              </w:rPr>
              <w:t>Facility controls</w:t>
            </w:r>
          </w:p>
          <w:p w14:paraId="68EAF008" w14:textId="77777777" w:rsidR="001663B3" w:rsidRPr="002A3A5B" w:rsidRDefault="001663B3" w:rsidP="00DD0393">
            <w:pPr>
              <w:jc w:val="both"/>
              <w:rPr>
                <w:rFonts w:ascii="Arial" w:hAnsi="Arial" w:cs="Arial"/>
              </w:rPr>
            </w:pPr>
            <w:r w:rsidRPr="002A3A5B">
              <w:rPr>
                <w:rFonts w:ascii="Arial" w:hAnsi="Arial" w:cs="Arial"/>
              </w:rPr>
              <w:t>Facility controls shall be implemented, recorded, monitored, periodically reviewed, and shall include:</w:t>
            </w:r>
          </w:p>
        </w:tc>
        <w:tc>
          <w:tcPr>
            <w:tcW w:w="200" w:type="pct"/>
            <w:gridSpan w:val="2"/>
          </w:tcPr>
          <w:p w14:paraId="18074F41" w14:textId="77777777" w:rsidR="001663B3" w:rsidRPr="002A3A5B" w:rsidRDefault="001663B3" w:rsidP="00DD0393">
            <w:pPr>
              <w:jc w:val="both"/>
              <w:rPr>
                <w:rFonts w:ascii="Arial" w:hAnsi="Arial" w:cs="Arial"/>
                <w:lang w:val="en-GB"/>
              </w:rPr>
            </w:pPr>
          </w:p>
        </w:tc>
        <w:tc>
          <w:tcPr>
            <w:tcW w:w="295" w:type="pct"/>
            <w:gridSpan w:val="4"/>
          </w:tcPr>
          <w:p w14:paraId="6B783D1D" w14:textId="77777777" w:rsidR="001663B3" w:rsidRPr="002A3A5B" w:rsidRDefault="001663B3" w:rsidP="00DD0393">
            <w:pPr>
              <w:jc w:val="both"/>
              <w:rPr>
                <w:rFonts w:ascii="Arial" w:hAnsi="Arial" w:cs="Arial"/>
                <w:lang w:val="en-GB"/>
              </w:rPr>
            </w:pPr>
          </w:p>
        </w:tc>
        <w:tc>
          <w:tcPr>
            <w:tcW w:w="1113" w:type="pct"/>
            <w:gridSpan w:val="2"/>
          </w:tcPr>
          <w:p w14:paraId="7ECD6CD4" w14:textId="77777777" w:rsidR="001663B3" w:rsidRPr="002A3A5B" w:rsidRDefault="001663B3" w:rsidP="00DD0393">
            <w:pPr>
              <w:jc w:val="both"/>
              <w:rPr>
                <w:rFonts w:ascii="Arial" w:hAnsi="Arial" w:cs="Arial"/>
                <w:lang w:val="en-GB"/>
              </w:rPr>
            </w:pPr>
          </w:p>
        </w:tc>
      </w:tr>
      <w:tr w:rsidR="001663B3" w:rsidRPr="002A3A5B" w14:paraId="6D289DF3" w14:textId="77777777" w:rsidTr="00593E32">
        <w:trPr>
          <w:cantSplit/>
        </w:trPr>
        <w:tc>
          <w:tcPr>
            <w:tcW w:w="183" w:type="pct"/>
            <w:vMerge/>
          </w:tcPr>
          <w:p w14:paraId="6C3D8BD9" w14:textId="77777777" w:rsidR="001663B3" w:rsidRPr="002A3A5B" w:rsidRDefault="001663B3" w:rsidP="00DD0393">
            <w:pPr>
              <w:jc w:val="both"/>
              <w:rPr>
                <w:rFonts w:ascii="Arial" w:hAnsi="Arial" w:cs="Arial"/>
                <w:lang w:val="en-GB"/>
              </w:rPr>
            </w:pPr>
          </w:p>
        </w:tc>
        <w:tc>
          <w:tcPr>
            <w:tcW w:w="246" w:type="pct"/>
            <w:vMerge/>
          </w:tcPr>
          <w:p w14:paraId="102AE398" w14:textId="77777777" w:rsidR="001663B3" w:rsidRPr="002A3A5B" w:rsidRDefault="001663B3" w:rsidP="00DD0393">
            <w:pPr>
              <w:jc w:val="both"/>
              <w:rPr>
                <w:rFonts w:ascii="Arial" w:hAnsi="Arial" w:cs="Arial"/>
                <w:lang w:val="en-GB"/>
              </w:rPr>
            </w:pPr>
          </w:p>
        </w:tc>
        <w:tc>
          <w:tcPr>
            <w:tcW w:w="307" w:type="pct"/>
            <w:gridSpan w:val="2"/>
            <w:vMerge/>
          </w:tcPr>
          <w:p w14:paraId="5869F717" w14:textId="77777777" w:rsidR="001663B3" w:rsidRPr="002A3A5B" w:rsidRDefault="001663B3" w:rsidP="00DD0393">
            <w:pPr>
              <w:ind w:right="-144"/>
              <w:rPr>
                <w:rFonts w:ascii="Arial" w:hAnsi="Arial" w:cs="Arial"/>
                <w:lang w:val="en-GB"/>
              </w:rPr>
            </w:pPr>
          </w:p>
        </w:tc>
        <w:tc>
          <w:tcPr>
            <w:tcW w:w="190" w:type="pct"/>
            <w:gridSpan w:val="6"/>
          </w:tcPr>
          <w:p w14:paraId="74390206" w14:textId="77777777" w:rsidR="001663B3" w:rsidRPr="002A3A5B" w:rsidRDefault="001663B3" w:rsidP="00DD0393">
            <w:pPr>
              <w:jc w:val="both"/>
              <w:rPr>
                <w:rFonts w:ascii="Arial" w:hAnsi="Arial" w:cs="Arial"/>
              </w:rPr>
            </w:pPr>
            <w:r w:rsidRPr="002A3A5B">
              <w:rPr>
                <w:rFonts w:ascii="Arial" w:hAnsi="Arial" w:cs="Arial"/>
              </w:rPr>
              <w:t>a)</w:t>
            </w:r>
          </w:p>
        </w:tc>
        <w:tc>
          <w:tcPr>
            <w:tcW w:w="2463" w:type="pct"/>
            <w:gridSpan w:val="18"/>
          </w:tcPr>
          <w:p w14:paraId="4A0F83C2" w14:textId="77777777" w:rsidR="001663B3" w:rsidRPr="002A3A5B" w:rsidRDefault="001663B3" w:rsidP="00DD0393">
            <w:pPr>
              <w:jc w:val="both"/>
              <w:rPr>
                <w:rFonts w:ascii="Arial" w:hAnsi="Arial" w:cs="Arial"/>
              </w:rPr>
            </w:pPr>
            <w:r w:rsidRPr="002A3A5B">
              <w:rPr>
                <w:rFonts w:ascii="Arial" w:hAnsi="Arial" w:cs="Arial"/>
              </w:rPr>
              <w:t>control of access, taking into consideration safety, confidentiality, quality, and safeguarding medical information and patient samples;</w:t>
            </w:r>
          </w:p>
        </w:tc>
        <w:tc>
          <w:tcPr>
            <w:tcW w:w="200" w:type="pct"/>
            <w:gridSpan w:val="2"/>
          </w:tcPr>
          <w:p w14:paraId="503E92C0" w14:textId="77777777" w:rsidR="001663B3" w:rsidRPr="002A3A5B" w:rsidRDefault="001663B3" w:rsidP="00DD0393">
            <w:pPr>
              <w:jc w:val="both"/>
              <w:rPr>
                <w:rFonts w:ascii="Arial" w:hAnsi="Arial" w:cs="Arial"/>
                <w:lang w:val="en-GB"/>
              </w:rPr>
            </w:pPr>
          </w:p>
        </w:tc>
        <w:tc>
          <w:tcPr>
            <w:tcW w:w="295" w:type="pct"/>
            <w:gridSpan w:val="4"/>
          </w:tcPr>
          <w:p w14:paraId="0B90B176" w14:textId="77777777" w:rsidR="001663B3" w:rsidRPr="002A3A5B" w:rsidRDefault="001663B3" w:rsidP="00DD0393">
            <w:pPr>
              <w:jc w:val="both"/>
              <w:rPr>
                <w:rFonts w:ascii="Arial" w:hAnsi="Arial" w:cs="Arial"/>
                <w:lang w:val="en-GB"/>
              </w:rPr>
            </w:pPr>
          </w:p>
        </w:tc>
        <w:tc>
          <w:tcPr>
            <w:tcW w:w="1113" w:type="pct"/>
            <w:gridSpan w:val="2"/>
          </w:tcPr>
          <w:p w14:paraId="48F4A9F3" w14:textId="77777777" w:rsidR="001663B3" w:rsidRPr="002A3A5B" w:rsidRDefault="001663B3" w:rsidP="00DD0393">
            <w:pPr>
              <w:jc w:val="both"/>
              <w:rPr>
                <w:rFonts w:ascii="Arial" w:hAnsi="Arial" w:cs="Arial"/>
                <w:lang w:val="en-GB"/>
              </w:rPr>
            </w:pPr>
          </w:p>
        </w:tc>
      </w:tr>
      <w:tr w:rsidR="001663B3" w:rsidRPr="002A3A5B" w14:paraId="544E6269" w14:textId="77777777" w:rsidTr="00593E32">
        <w:trPr>
          <w:cantSplit/>
        </w:trPr>
        <w:tc>
          <w:tcPr>
            <w:tcW w:w="183" w:type="pct"/>
            <w:vMerge/>
          </w:tcPr>
          <w:p w14:paraId="4A4068D7" w14:textId="77777777" w:rsidR="001663B3" w:rsidRPr="002A3A5B" w:rsidRDefault="001663B3" w:rsidP="00DD0393">
            <w:pPr>
              <w:jc w:val="both"/>
              <w:rPr>
                <w:rFonts w:ascii="Arial" w:hAnsi="Arial" w:cs="Arial"/>
                <w:lang w:val="en-GB"/>
              </w:rPr>
            </w:pPr>
          </w:p>
        </w:tc>
        <w:tc>
          <w:tcPr>
            <w:tcW w:w="246" w:type="pct"/>
            <w:vMerge/>
          </w:tcPr>
          <w:p w14:paraId="2402D9CC" w14:textId="77777777" w:rsidR="001663B3" w:rsidRPr="002A3A5B" w:rsidRDefault="001663B3" w:rsidP="00DD0393">
            <w:pPr>
              <w:jc w:val="both"/>
              <w:rPr>
                <w:rFonts w:ascii="Arial" w:hAnsi="Arial" w:cs="Arial"/>
                <w:lang w:val="en-GB"/>
              </w:rPr>
            </w:pPr>
          </w:p>
        </w:tc>
        <w:tc>
          <w:tcPr>
            <w:tcW w:w="307" w:type="pct"/>
            <w:gridSpan w:val="2"/>
            <w:vMerge/>
          </w:tcPr>
          <w:p w14:paraId="1C6A2AD9" w14:textId="77777777" w:rsidR="001663B3" w:rsidRPr="002A3A5B" w:rsidRDefault="001663B3" w:rsidP="00DD0393">
            <w:pPr>
              <w:ind w:right="-144"/>
              <w:rPr>
                <w:rFonts w:ascii="Arial" w:hAnsi="Arial" w:cs="Arial"/>
                <w:lang w:val="en-GB"/>
              </w:rPr>
            </w:pPr>
          </w:p>
        </w:tc>
        <w:tc>
          <w:tcPr>
            <w:tcW w:w="190" w:type="pct"/>
            <w:gridSpan w:val="6"/>
          </w:tcPr>
          <w:p w14:paraId="2FFA821A" w14:textId="77777777" w:rsidR="001663B3" w:rsidRPr="002A3A5B" w:rsidRDefault="001663B3" w:rsidP="00DD0393">
            <w:pPr>
              <w:jc w:val="both"/>
              <w:rPr>
                <w:rFonts w:ascii="Arial" w:hAnsi="Arial" w:cs="Arial"/>
              </w:rPr>
            </w:pPr>
            <w:r w:rsidRPr="002A3A5B">
              <w:rPr>
                <w:rFonts w:ascii="Arial" w:hAnsi="Arial" w:cs="Arial"/>
              </w:rPr>
              <w:t>b)</w:t>
            </w:r>
          </w:p>
        </w:tc>
        <w:tc>
          <w:tcPr>
            <w:tcW w:w="2463" w:type="pct"/>
            <w:gridSpan w:val="18"/>
          </w:tcPr>
          <w:p w14:paraId="385DECEC" w14:textId="77777777" w:rsidR="001663B3" w:rsidRPr="002A3A5B" w:rsidRDefault="001663B3" w:rsidP="00DD0393">
            <w:pPr>
              <w:jc w:val="both"/>
              <w:rPr>
                <w:rFonts w:ascii="Arial" w:hAnsi="Arial" w:cs="Arial"/>
              </w:rPr>
            </w:pPr>
            <w:r w:rsidRPr="002A3A5B">
              <w:rPr>
                <w:rFonts w:ascii="Arial" w:hAnsi="Arial" w:cs="Arial"/>
              </w:rPr>
              <w:t>prevention of contamination, interference, or adverse influences on laboratory activities that can arise from energy sources, lighting, ventilation, noise, water and waste disposal;</w:t>
            </w:r>
          </w:p>
        </w:tc>
        <w:tc>
          <w:tcPr>
            <w:tcW w:w="200" w:type="pct"/>
            <w:gridSpan w:val="2"/>
          </w:tcPr>
          <w:p w14:paraId="0656EC89" w14:textId="77777777" w:rsidR="001663B3" w:rsidRPr="002A3A5B" w:rsidRDefault="001663B3" w:rsidP="00DD0393">
            <w:pPr>
              <w:jc w:val="both"/>
              <w:rPr>
                <w:rFonts w:ascii="Arial" w:hAnsi="Arial" w:cs="Arial"/>
                <w:lang w:val="en-GB"/>
              </w:rPr>
            </w:pPr>
          </w:p>
        </w:tc>
        <w:tc>
          <w:tcPr>
            <w:tcW w:w="295" w:type="pct"/>
            <w:gridSpan w:val="4"/>
          </w:tcPr>
          <w:p w14:paraId="4FBCEC3B" w14:textId="77777777" w:rsidR="001663B3" w:rsidRPr="002A3A5B" w:rsidRDefault="001663B3" w:rsidP="00DD0393">
            <w:pPr>
              <w:jc w:val="both"/>
              <w:rPr>
                <w:rFonts w:ascii="Arial" w:hAnsi="Arial" w:cs="Arial"/>
                <w:lang w:val="en-GB"/>
              </w:rPr>
            </w:pPr>
          </w:p>
        </w:tc>
        <w:tc>
          <w:tcPr>
            <w:tcW w:w="1113" w:type="pct"/>
            <w:gridSpan w:val="2"/>
          </w:tcPr>
          <w:p w14:paraId="1DBF7092" w14:textId="77777777" w:rsidR="001663B3" w:rsidRPr="002A3A5B" w:rsidRDefault="001663B3" w:rsidP="00DD0393">
            <w:pPr>
              <w:jc w:val="both"/>
              <w:rPr>
                <w:rFonts w:ascii="Arial" w:hAnsi="Arial" w:cs="Arial"/>
                <w:lang w:val="en-GB"/>
              </w:rPr>
            </w:pPr>
          </w:p>
        </w:tc>
      </w:tr>
      <w:tr w:rsidR="001663B3" w:rsidRPr="002A3A5B" w14:paraId="7DD1D9C1" w14:textId="77777777" w:rsidTr="00593E32">
        <w:trPr>
          <w:cantSplit/>
        </w:trPr>
        <w:tc>
          <w:tcPr>
            <w:tcW w:w="183" w:type="pct"/>
            <w:vMerge/>
          </w:tcPr>
          <w:p w14:paraId="5E223A06" w14:textId="77777777" w:rsidR="001663B3" w:rsidRPr="002A3A5B" w:rsidRDefault="001663B3" w:rsidP="00DD0393">
            <w:pPr>
              <w:jc w:val="both"/>
              <w:rPr>
                <w:rFonts w:ascii="Arial" w:hAnsi="Arial" w:cs="Arial"/>
                <w:lang w:val="en-GB"/>
              </w:rPr>
            </w:pPr>
          </w:p>
        </w:tc>
        <w:tc>
          <w:tcPr>
            <w:tcW w:w="246" w:type="pct"/>
            <w:vMerge/>
          </w:tcPr>
          <w:p w14:paraId="6218D6E3" w14:textId="77777777" w:rsidR="001663B3" w:rsidRPr="002A3A5B" w:rsidRDefault="001663B3" w:rsidP="00DD0393">
            <w:pPr>
              <w:jc w:val="both"/>
              <w:rPr>
                <w:rFonts w:ascii="Arial" w:hAnsi="Arial" w:cs="Arial"/>
                <w:lang w:val="en-GB"/>
              </w:rPr>
            </w:pPr>
          </w:p>
        </w:tc>
        <w:tc>
          <w:tcPr>
            <w:tcW w:w="307" w:type="pct"/>
            <w:gridSpan w:val="2"/>
            <w:vMerge/>
          </w:tcPr>
          <w:p w14:paraId="6DF8B314" w14:textId="77777777" w:rsidR="001663B3" w:rsidRPr="002A3A5B" w:rsidRDefault="001663B3" w:rsidP="00DD0393">
            <w:pPr>
              <w:ind w:right="-144"/>
              <w:rPr>
                <w:rFonts w:ascii="Arial" w:hAnsi="Arial" w:cs="Arial"/>
                <w:lang w:val="en-GB"/>
              </w:rPr>
            </w:pPr>
          </w:p>
        </w:tc>
        <w:tc>
          <w:tcPr>
            <w:tcW w:w="190" w:type="pct"/>
            <w:gridSpan w:val="6"/>
          </w:tcPr>
          <w:p w14:paraId="78FB06B1" w14:textId="77777777" w:rsidR="001663B3" w:rsidRPr="002A3A5B" w:rsidRDefault="001663B3" w:rsidP="00DD0393">
            <w:pPr>
              <w:jc w:val="both"/>
              <w:rPr>
                <w:rFonts w:ascii="Arial" w:hAnsi="Arial" w:cs="Arial"/>
              </w:rPr>
            </w:pPr>
            <w:r w:rsidRPr="002A3A5B">
              <w:rPr>
                <w:rFonts w:ascii="Arial" w:hAnsi="Arial" w:cs="Arial"/>
              </w:rPr>
              <w:t>c)</w:t>
            </w:r>
          </w:p>
        </w:tc>
        <w:tc>
          <w:tcPr>
            <w:tcW w:w="2463" w:type="pct"/>
            <w:gridSpan w:val="18"/>
          </w:tcPr>
          <w:p w14:paraId="513C9B07" w14:textId="77777777" w:rsidR="001663B3" w:rsidRPr="002A3A5B" w:rsidRDefault="001663B3" w:rsidP="00DD0393">
            <w:pPr>
              <w:jc w:val="both"/>
              <w:rPr>
                <w:rFonts w:ascii="Arial" w:hAnsi="Arial" w:cs="Arial"/>
              </w:rPr>
            </w:pPr>
            <w:r w:rsidRPr="002A3A5B">
              <w:rPr>
                <w:rFonts w:ascii="Arial" w:hAnsi="Arial" w:cs="Arial"/>
              </w:rPr>
              <w:t>prevention of cross-contamination, where examination procedures pose a risk, or where work can be affected or influenced by lack of separation;</w:t>
            </w:r>
          </w:p>
        </w:tc>
        <w:tc>
          <w:tcPr>
            <w:tcW w:w="200" w:type="pct"/>
            <w:gridSpan w:val="2"/>
          </w:tcPr>
          <w:p w14:paraId="1D143695" w14:textId="77777777" w:rsidR="001663B3" w:rsidRPr="002A3A5B" w:rsidRDefault="001663B3" w:rsidP="00DD0393">
            <w:pPr>
              <w:jc w:val="both"/>
              <w:rPr>
                <w:rFonts w:ascii="Arial" w:hAnsi="Arial" w:cs="Arial"/>
                <w:lang w:val="en-GB"/>
              </w:rPr>
            </w:pPr>
          </w:p>
        </w:tc>
        <w:tc>
          <w:tcPr>
            <w:tcW w:w="295" w:type="pct"/>
            <w:gridSpan w:val="4"/>
          </w:tcPr>
          <w:p w14:paraId="2B7EC035" w14:textId="77777777" w:rsidR="001663B3" w:rsidRPr="002A3A5B" w:rsidRDefault="001663B3" w:rsidP="00DD0393">
            <w:pPr>
              <w:jc w:val="both"/>
              <w:rPr>
                <w:rFonts w:ascii="Arial" w:hAnsi="Arial" w:cs="Arial"/>
                <w:lang w:val="en-GB"/>
              </w:rPr>
            </w:pPr>
          </w:p>
        </w:tc>
        <w:tc>
          <w:tcPr>
            <w:tcW w:w="1113" w:type="pct"/>
            <w:gridSpan w:val="2"/>
          </w:tcPr>
          <w:p w14:paraId="38A06F12" w14:textId="77777777" w:rsidR="001663B3" w:rsidRPr="002A3A5B" w:rsidRDefault="001663B3" w:rsidP="00DD0393">
            <w:pPr>
              <w:jc w:val="both"/>
              <w:rPr>
                <w:rFonts w:ascii="Arial" w:hAnsi="Arial" w:cs="Arial"/>
                <w:lang w:val="en-GB"/>
              </w:rPr>
            </w:pPr>
          </w:p>
        </w:tc>
      </w:tr>
      <w:tr w:rsidR="001663B3" w:rsidRPr="002A3A5B" w14:paraId="2627D911" w14:textId="77777777" w:rsidTr="00593E32">
        <w:trPr>
          <w:cantSplit/>
        </w:trPr>
        <w:tc>
          <w:tcPr>
            <w:tcW w:w="183" w:type="pct"/>
            <w:vMerge/>
          </w:tcPr>
          <w:p w14:paraId="769BC79B" w14:textId="77777777" w:rsidR="001663B3" w:rsidRPr="002A3A5B" w:rsidRDefault="001663B3" w:rsidP="00DD0393">
            <w:pPr>
              <w:jc w:val="both"/>
              <w:rPr>
                <w:rFonts w:ascii="Arial" w:hAnsi="Arial" w:cs="Arial"/>
                <w:lang w:val="en-GB"/>
              </w:rPr>
            </w:pPr>
          </w:p>
        </w:tc>
        <w:tc>
          <w:tcPr>
            <w:tcW w:w="246" w:type="pct"/>
            <w:vMerge/>
          </w:tcPr>
          <w:p w14:paraId="5145874F" w14:textId="77777777" w:rsidR="001663B3" w:rsidRPr="002A3A5B" w:rsidRDefault="001663B3" w:rsidP="00DD0393">
            <w:pPr>
              <w:jc w:val="both"/>
              <w:rPr>
                <w:rFonts w:ascii="Arial" w:hAnsi="Arial" w:cs="Arial"/>
                <w:lang w:val="en-GB"/>
              </w:rPr>
            </w:pPr>
          </w:p>
        </w:tc>
        <w:tc>
          <w:tcPr>
            <w:tcW w:w="307" w:type="pct"/>
            <w:gridSpan w:val="2"/>
            <w:vMerge/>
          </w:tcPr>
          <w:p w14:paraId="7364C13B" w14:textId="77777777" w:rsidR="001663B3" w:rsidRPr="002A3A5B" w:rsidRDefault="001663B3" w:rsidP="00DD0393">
            <w:pPr>
              <w:ind w:right="-144"/>
              <w:rPr>
                <w:rFonts w:ascii="Arial" w:hAnsi="Arial" w:cs="Arial"/>
                <w:lang w:val="en-GB"/>
              </w:rPr>
            </w:pPr>
          </w:p>
        </w:tc>
        <w:tc>
          <w:tcPr>
            <w:tcW w:w="190" w:type="pct"/>
            <w:gridSpan w:val="6"/>
          </w:tcPr>
          <w:p w14:paraId="7B55E4F9" w14:textId="77777777" w:rsidR="001663B3" w:rsidRPr="002A3A5B" w:rsidRDefault="001663B3" w:rsidP="00DD0393">
            <w:pPr>
              <w:jc w:val="both"/>
              <w:rPr>
                <w:rFonts w:ascii="Arial" w:hAnsi="Arial" w:cs="Arial"/>
              </w:rPr>
            </w:pPr>
            <w:r w:rsidRPr="002A3A5B">
              <w:rPr>
                <w:rFonts w:ascii="Arial" w:hAnsi="Arial" w:cs="Arial"/>
              </w:rPr>
              <w:t>d)</w:t>
            </w:r>
          </w:p>
        </w:tc>
        <w:tc>
          <w:tcPr>
            <w:tcW w:w="2463" w:type="pct"/>
            <w:gridSpan w:val="18"/>
          </w:tcPr>
          <w:p w14:paraId="293E1E11" w14:textId="77777777" w:rsidR="001663B3" w:rsidRPr="002A3A5B" w:rsidRDefault="001663B3" w:rsidP="00DD0393">
            <w:pPr>
              <w:jc w:val="both"/>
              <w:rPr>
                <w:rFonts w:ascii="Arial" w:hAnsi="Arial" w:cs="Arial"/>
              </w:rPr>
            </w:pPr>
            <w:r w:rsidRPr="002A3A5B">
              <w:rPr>
                <w:rFonts w:ascii="Arial" w:hAnsi="Arial" w:cs="Arial"/>
              </w:rPr>
              <w:t>provision of safety facilities and devices, where applicable and regularly verifying their functioning;</w:t>
            </w:r>
          </w:p>
          <w:p w14:paraId="4F144485" w14:textId="77777777" w:rsidR="001663B3" w:rsidRPr="002A3A5B" w:rsidRDefault="001663B3" w:rsidP="00DD0393">
            <w:pPr>
              <w:jc w:val="both"/>
              <w:rPr>
                <w:rFonts w:ascii="Arial" w:hAnsi="Arial" w:cs="Arial"/>
              </w:rPr>
            </w:pPr>
            <w:r w:rsidRPr="002A3A5B">
              <w:rPr>
                <w:rFonts w:ascii="Arial" w:hAnsi="Arial" w:cs="Arial"/>
              </w:rPr>
              <w:t>EXAMPLES The operation of emergency release, intercom and alarm systems for cold rooms and walk-in freezers, accessibility of emergency showers, eyewash and resuscitation equipment.</w:t>
            </w:r>
          </w:p>
        </w:tc>
        <w:tc>
          <w:tcPr>
            <w:tcW w:w="200" w:type="pct"/>
            <w:gridSpan w:val="2"/>
          </w:tcPr>
          <w:p w14:paraId="5795940E" w14:textId="77777777" w:rsidR="001663B3" w:rsidRPr="002A3A5B" w:rsidRDefault="001663B3" w:rsidP="00DD0393">
            <w:pPr>
              <w:jc w:val="both"/>
              <w:rPr>
                <w:rFonts w:ascii="Arial" w:hAnsi="Arial" w:cs="Arial"/>
                <w:lang w:val="en-GB"/>
              </w:rPr>
            </w:pPr>
          </w:p>
        </w:tc>
        <w:tc>
          <w:tcPr>
            <w:tcW w:w="295" w:type="pct"/>
            <w:gridSpan w:val="4"/>
          </w:tcPr>
          <w:p w14:paraId="205DD2F3" w14:textId="77777777" w:rsidR="001663B3" w:rsidRPr="002A3A5B" w:rsidRDefault="001663B3" w:rsidP="00DD0393">
            <w:pPr>
              <w:jc w:val="both"/>
              <w:rPr>
                <w:rFonts w:ascii="Arial" w:hAnsi="Arial" w:cs="Arial"/>
                <w:lang w:val="en-GB"/>
              </w:rPr>
            </w:pPr>
          </w:p>
        </w:tc>
        <w:tc>
          <w:tcPr>
            <w:tcW w:w="1113" w:type="pct"/>
            <w:gridSpan w:val="2"/>
          </w:tcPr>
          <w:p w14:paraId="4A728367" w14:textId="77777777" w:rsidR="001663B3" w:rsidRPr="002A3A5B" w:rsidRDefault="001663B3" w:rsidP="00DD0393">
            <w:pPr>
              <w:jc w:val="both"/>
              <w:rPr>
                <w:rFonts w:ascii="Arial" w:hAnsi="Arial" w:cs="Arial"/>
                <w:lang w:val="en-GB"/>
              </w:rPr>
            </w:pPr>
          </w:p>
        </w:tc>
      </w:tr>
      <w:tr w:rsidR="001663B3" w:rsidRPr="002A3A5B" w14:paraId="18FFFAD9" w14:textId="77777777" w:rsidTr="00593E32">
        <w:trPr>
          <w:cantSplit/>
        </w:trPr>
        <w:tc>
          <w:tcPr>
            <w:tcW w:w="183" w:type="pct"/>
            <w:vMerge/>
          </w:tcPr>
          <w:p w14:paraId="61BF2210" w14:textId="77777777" w:rsidR="001663B3" w:rsidRPr="002A3A5B" w:rsidRDefault="001663B3" w:rsidP="00DD0393">
            <w:pPr>
              <w:jc w:val="both"/>
              <w:rPr>
                <w:rFonts w:ascii="Arial" w:hAnsi="Arial" w:cs="Arial"/>
                <w:lang w:val="en-GB"/>
              </w:rPr>
            </w:pPr>
          </w:p>
        </w:tc>
        <w:tc>
          <w:tcPr>
            <w:tcW w:w="246" w:type="pct"/>
            <w:vMerge/>
          </w:tcPr>
          <w:p w14:paraId="7C8AA530" w14:textId="77777777" w:rsidR="001663B3" w:rsidRPr="002A3A5B" w:rsidRDefault="001663B3" w:rsidP="00DD0393">
            <w:pPr>
              <w:jc w:val="both"/>
              <w:rPr>
                <w:rFonts w:ascii="Arial" w:hAnsi="Arial" w:cs="Arial"/>
                <w:lang w:val="en-GB"/>
              </w:rPr>
            </w:pPr>
          </w:p>
        </w:tc>
        <w:tc>
          <w:tcPr>
            <w:tcW w:w="307" w:type="pct"/>
            <w:gridSpan w:val="2"/>
            <w:vMerge/>
          </w:tcPr>
          <w:p w14:paraId="6DF0196C" w14:textId="77777777" w:rsidR="001663B3" w:rsidRPr="002A3A5B" w:rsidRDefault="001663B3" w:rsidP="00DD0393">
            <w:pPr>
              <w:ind w:right="-144"/>
              <w:rPr>
                <w:rFonts w:ascii="Arial" w:hAnsi="Arial" w:cs="Arial"/>
                <w:lang w:val="en-GB"/>
              </w:rPr>
            </w:pPr>
          </w:p>
        </w:tc>
        <w:tc>
          <w:tcPr>
            <w:tcW w:w="190" w:type="pct"/>
            <w:gridSpan w:val="6"/>
          </w:tcPr>
          <w:p w14:paraId="2F0C2F29" w14:textId="77777777" w:rsidR="001663B3" w:rsidRPr="002A3A5B" w:rsidRDefault="001663B3" w:rsidP="00DD0393">
            <w:pPr>
              <w:jc w:val="both"/>
              <w:rPr>
                <w:rFonts w:ascii="Arial" w:hAnsi="Arial" w:cs="Arial"/>
              </w:rPr>
            </w:pPr>
            <w:r w:rsidRPr="002A3A5B">
              <w:rPr>
                <w:rFonts w:ascii="Arial" w:hAnsi="Arial" w:cs="Arial"/>
              </w:rPr>
              <w:t>e)</w:t>
            </w:r>
          </w:p>
        </w:tc>
        <w:tc>
          <w:tcPr>
            <w:tcW w:w="2463" w:type="pct"/>
            <w:gridSpan w:val="18"/>
          </w:tcPr>
          <w:p w14:paraId="32AA2ECA" w14:textId="77777777" w:rsidR="001663B3" w:rsidRDefault="001663B3" w:rsidP="00DD0393">
            <w:pPr>
              <w:jc w:val="both"/>
              <w:rPr>
                <w:rFonts w:ascii="Arial" w:hAnsi="Arial" w:cs="Arial"/>
              </w:rPr>
            </w:pPr>
            <w:r w:rsidRPr="002A3A5B">
              <w:rPr>
                <w:rFonts w:ascii="Arial" w:hAnsi="Arial" w:cs="Arial"/>
              </w:rPr>
              <w:t>maintenance of laboratory facilities in a functional and reliable condition.</w:t>
            </w:r>
          </w:p>
          <w:p w14:paraId="0179F32B" w14:textId="38B27E75" w:rsidR="00A93EEF" w:rsidRPr="002A3A5B" w:rsidRDefault="00A93EEF" w:rsidP="00DD0393">
            <w:pPr>
              <w:jc w:val="both"/>
              <w:rPr>
                <w:rFonts w:ascii="Arial" w:hAnsi="Arial" w:cs="Arial"/>
              </w:rPr>
            </w:pPr>
          </w:p>
        </w:tc>
        <w:tc>
          <w:tcPr>
            <w:tcW w:w="200" w:type="pct"/>
            <w:gridSpan w:val="2"/>
          </w:tcPr>
          <w:p w14:paraId="3E725FBC" w14:textId="77777777" w:rsidR="001663B3" w:rsidRPr="002A3A5B" w:rsidRDefault="001663B3" w:rsidP="00DD0393">
            <w:pPr>
              <w:jc w:val="both"/>
              <w:rPr>
                <w:rFonts w:ascii="Arial" w:hAnsi="Arial" w:cs="Arial"/>
                <w:lang w:val="en-GB"/>
              </w:rPr>
            </w:pPr>
          </w:p>
        </w:tc>
        <w:tc>
          <w:tcPr>
            <w:tcW w:w="295" w:type="pct"/>
            <w:gridSpan w:val="4"/>
          </w:tcPr>
          <w:p w14:paraId="44CF8218" w14:textId="77777777" w:rsidR="001663B3" w:rsidRPr="002A3A5B" w:rsidRDefault="001663B3" w:rsidP="00DD0393">
            <w:pPr>
              <w:jc w:val="both"/>
              <w:rPr>
                <w:rFonts w:ascii="Arial" w:hAnsi="Arial" w:cs="Arial"/>
                <w:lang w:val="en-GB"/>
              </w:rPr>
            </w:pPr>
          </w:p>
        </w:tc>
        <w:tc>
          <w:tcPr>
            <w:tcW w:w="1113" w:type="pct"/>
            <w:gridSpan w:val="2"/>
          </w:tcPr>
          <w:p w14:paraId="67BEAD01" w14:textId="77777777" w:rsidR="001663B3" w:rsidRPr="002A3A5B" w:rsidRDefault="001663B3" w:rsidP="00DD0393">
            <w:pPr>
              <w:jc w:val="both"/>
              <w:rPr>
                <w:rFonts w:ascii="Arial" w:hAnsi="Arial" w:cs="Arial"/>
                <w:lang w:val="en-GB"/>
              </w:rPr>
            </w:pPr>
          </w:p>
        </w:tc>
      </w:tr>
      <w:tr w:rsidR="00574C09" w:rsidRPr="002A3A5B" w14:paraId="366D9323" w14:textId="77777777" w:rsidTr="00593E32">
        <w:trPr>
          <w:cantSplit/>
        </w:trPr>
        <w:tc>
          <w:tcPr>
            <w:tcW w:w="183" w:type="pct"/>
            <w:vMerge/>
          </w:tcPr>
          <w:p w14:paraId="2F47177F" w14:textId="77777777" w:rsidR="00574C09" w:rsidRPr="002A3A5B" w:rsidRDefault="00574C09" w:rsidP="00DD0393">
            <w:pPr>
              <w:jc w:val="both"/>
              <w:rPr>
                <w:rFonts w:ascii="Arial" w:hAnsi="Arial" w:cs="Arial"/>
                <w:lang w:val="en-GB"/>
              </w:rPr>
            </w:pPr>
          </w:p>
        </w:tc>
        <w:tc>
          <w:tcPr>
            <w:tcW w:w="246" w:type="pct"/>
            <w:vMerge/>
          </w:tcPr>
          <w:p w14:paraId="555D339C" w14:textId="77777777" w:rsidR="00574C09" w:rsidRPr="002A3A5B" w:rsidRDefault="00574C09" w:rsidP="00DD0393">
            <w:pPr>
              <w:jc w:val="both"/>
              <w:rPr>
                <w:rFonts w:ascii="Arial" w:hAnsi="Arial" w:cs="Arial"/>
                <w:lang w:val="en-GB"/>
              </w:rPr>
            </w:pPr>
          </w:p>
        </w:tc>
        <w:tc>
          <w:tcPr>
            <w:tcW w:w="307" w:type="pct"/>
            <w:gridSpan w:val="2"/>
          </w:tcPr>
          <w:p w14:paraId="7391C4A8" w14:textId="77777777" w:rsidR="00574C09" w:rsidRPr="002A3A5B" w:rsidRDefault="00574C09" w:rsidP="00DD0393">
            <w:pPr>
              <w:ind w:right="-142"/>
              <w:rPr>
                <w:rFonts w:ascii="Arial" w:hAnsi="Arial" w:cs="Arial"/>
                <w:b/>
                <w:bCs/>
                <w:lang w:val="en-GB"/>
              </w:rPr>
            </w:pPr>
            <w:r w:rsidRPr="002A3A5B">
              <w:rPr>
                <w:rFonts w:ascii="Arial" w:hAnsi="Arial" w:cs="Arial"/>
                <w:b/>
                <w:bCs/>
                <w:lang w:val="en-GB"/>
              </w:rPr>
              <w:t>6.3.3</w:t>
            </w:r>
          </w:p>
        </w:tc>
        <w:tc>
          <w:tcPr>
            <w:tcW w:w="4261" w:type="pct"/>
            <w:gridSpan w:val="32"/>
          </w:tcPr>
          <w:p w14:paraId="3A324AD5" w14:textId="77777777" w:rsidR="00574C09" w:rsidRPr="002A3A5B" w:rsidRDefault="00574C09" w:rsidP="00DD0393">
            <w:pPr>
              <w:jc w:val="both"/>
              <w:rPr>
                <w:rFonts w:ascii="Arial" w:hAnsi="Arial" w:cs="Arial"/>
                <w:lang w:val="en-GB"/>
              </w:rPr>
            </w:pPr>
            <w:r w:rsidRPr="002A3A5B">
              <w:rPr>
                <w:rFonts w:ascii="Arial" w:hAnsi="Arial" w:cs="Arial"/>
                <w:b/>
                <w:bCs/>
              </w:rPr>
              <w:t>Storage facilities</w:t>
            </w:r>
          </w:p>
        </w:tc>
      </w:tr>
      <w:tr w:rsidR="00574C09" w:rsidRPr="002A3A5B" w14:paraId="0571CA30" w14:textId="77777777" w:rsidTr="00593E32">
        <w:trPr>
          <w:cantSplit/>
        </w:trPr>
        <w:tc>
          <w:tcPr>
            <w:tcW w:w="183" w:type="pct"/>
            <w:vMerge/>
          </w:tcPr>
          <w:p w14:paraId="24B283AD" w14:textId="77777777" w:rsidR="00574C09" w:rsidRPr="002A3A5B" w:rsidRDefault="00574C09" w:rsidP="00DD0393">
            <w:pPr>
              <w:jc w:val="both"/>
              <w:rPr>
                <w:rFonts w:ascii="Arial" w:hAnsi="Arial" w:cs="Arial"/>
                <w:lang w:val="en-GB"/>
              </w:rPr>
            </w:pPr>
          </w:p>
        </w:tc>
        <w:tc>
          <w:tcPr>
            <w:tcW w:w="246" w:type="pct"/>
            <w:vMerge/>
          </w:tcPr>
          <w:p w14:paraId="6F725524" w14:textId="77777777" w:rsidR="00574C09" w:rsidRPr="002A3A5B" w:rsidRDefault="00574C09" w:rsidP="00DD0393">
            <w:pPr>
              <w:jc w:val="both"/>
              <w:rPr>
                <w:rFonts w:ascii="Arial" w:hAnsi="Arial" w:cs="Arial"/>
                <w:lang w:val="en-GB"/>
              </w:rPr>
            </w:pPr>
          </w:p>
        </w:tc>
        <w:tc>
          <w:tcPr>
            <w:tcW w:w="307" w:type="pct"/>
            <w:gridSpan w:val="2"/>
            <w:vMerge w:val="restart"/>
          </w:tcPr>
          <w:p w14:paraId="1039495B" w14:textId="77777777" w:rsidR="00574C09" w:rsidRPr="002A3A5B" w:rsidRDefault="00574C09" w:rsidP="00DD0393">
            <w:pPr>
              <w:ind w:right="-144"/>
              <w:rPr>
                <w:rFonts w:ascii="Arial" w:hAnsi="Arial" w:cs="Arial"/>
                <w:b/>
                <w:bCs/>
                <w:lang w:val="en-GB"/>
              </w:rPr>
            </w:pPr>
          </w:p>
        </w:tc>
        <w:tc>
          <w:tcPr>
            <w:tcW w:w="190" w:type="pct"/>
            <w:gridSpan w:val="6"/>
          </w:tcPr>
          <w:p w14:paraId="00BFE488" w14:textId="77777777" w:rsidR="00574C09" w:rsidRPr="002A3A5B" w:rsidRDefault="00574C09" w:rsidP="00DD0393">
            <w:pPr>
              <w:jc w:val="both"/>
              <w:rPr>
                <w:rFonts w:ascii="Arial" w:hAnsi="Arial" w:cs="Arial"/>
              </w:rPr>
            </w:pPr>
            <w:r w:rsidRPr="002A3A5B">
              <w:rPr>
                <w:rFonts w:ascii="Arial" w:hAnsi="Arial" w:cs="Arial"/>
              </w:rPr>
              <w:t xml:space="preserve">a) </w:t>
            </w:r>
          </w:p>
          <w:p w14:paraId="5CAED8EC" w14:textId="77777777" w:rsidR="00574C09" w:rsidRPr="002A3A5B" w:rsidRDefault="00574C09" w:rsidP="00DD0393">
            <w:pPr>
              <w:ind w:firstLine="720"/>
              <w:jc w:val="both"/>
              <w:rPr>
                <w:rFonts w:ascii="Arial" w:hAnsi="Arial" w:cs="Arial"/>
                <w:b/>
                <w:bCs/>
              </w:rPr>
            </w:pPr>
          </w:p>
        </w:tc>
        <w:tc>
          <w:tcPr>
            <w:tcW w:w="2463" w:type="pct"/>
            <w:gridSpan w:val="18"/>
          </w:tcPr>
          <w:p w14:paraId="3AC4B352" w14:textId="77777777" w:rsidR="00574C09" w:rsidRPr="002A3A5B" w:rsidRDefault="00574C09" w:rsidP="00DD0393">
            <w:pPr>
              <w:jc w:val="both"/>
              <w:rPr>
                <w:rFonts w:ascii="Arial" w:hAnsi="Arial" w:cs="Arial"/>
                <w:b/>
                <w:bCs/>
              </w:rPr>
            </w:pPr>
            <w:r w:rsidRPr="002A3A5B">
              <w:rPr>
                <w:rFonts w:ascii="Arial" w:hAnsi="Arial" w:cs="Arial"/>
              </w:rPr>
              <w:t>Storage space, with conditions that ensure the continuing integrity of samples, equipment, reagents, consumables, documents and records, shall be provided.</w:t>
            </w:r>
          </w:p>
        </w:tc>
        <w:tc>
          <w:tcPr>
            <w:tcW w:w="200" w:type="pct"/>
            <w:gridSpan w:val="2"/>
          </w:tcPr>
          <w:p w14:paraId="27203113" w14:textId="77777777" w:rsidR="00574C09" w:rsidRPr="002A3A5B" w:rsidRDefault="00574C09" w:rsidP="00DD0393">
            <w:pPr>
              <w:jc w:val="both"/>
              <w:rPr>
                <w:rFonts w:ascii="Arial" w:hAnsi="Arial" w:cs="Arial"/>
                <w:lang w:val="en-GB"/>
              </w:rPr>
            </w:pPr>
          </w:p>
        </w:tc>
        <w:tc>
          <w:tcPr>
            <w:tcW w:w="295" w:type="pct"/>
            <w:gridSpan w:val="4"/>
          </w:tcPr>
          <w:p w14:paraId="1907690A" w14:textId="77777777" w:rsidR="00574C09" w:rsidRPr="002A3A5B" w:rsidRDefault="00574C09" w:rsidP="00DD0393">
            <w:pPr>
              <w:jc w:val="both"/>
              <w:rPr>
                <w:rFonts w:ascii="Arial" w:hAnsi="Arial" w:cs="Arial"/>
                <w:lang w:val="en-GB"/>
              </w:rPr>
            </w:pPr>
          </w:p>
        </w:tc>
        <w:tc>
          <w:tcPr>
            <w:tcW w:w="1113" w:type="pct"/>
            <w:gridSpan w:val="2"/>
          </w:tcPr>
          <w:p w14:paraId="4C5574E1" w14:textId="77777777" w:rsidR="00574C09" w:rsidRPr="002A3A5B" w:rsidRDefault="00574C09" w:rsidP="00DD0393">
            <w:pPr>
              <w:jc w:val="both"/>
              <w:rPr>
                <w:rFonts w:ascii="Arial" w:hAnsi="Arial" w:cs="Arial"/>
                <w:lang w:val="en-GB"/>
              </w:rPr>
            </w:pPr>
          </w:p>
        </w:tc>
      </w:tr>
      <w:tr w:rsidR="00574C09" w:rsidRPr="002A3A5B" w14:paraId="5D2E336A" w14:textId="77777777" w:rsidTr="00593E32">
        <w:trPr>
          <w:cantSplit/>
        </w:trPr>
        <w:tc>
          <w:tcPr>
            <w:tcW w:w="183" w:type="pct"/>
            <w:vMerge/>
          </w:tcPr>
          <w:p w14:paraId="79663CDF" w14:textId="77777777" w:rsidR="00574C09" w:rsidRPr="002A3A5B" w:rsidRDefault="00574C09" w:rsidP="00DD0393">
            <w:pPr>
              <w:jc w:val="both"/>
              <w:rPr>
                <w:rFonts w:ascii="Arial" w:hAnsi="Arial" w:cs="Arial"/>
                <w:lang w:val="en-GB"/>
              </w:rPr>
            </w:pPr>
          </w:p>
        </w:tc>
        <w:tc>
          <w:tcPr>
            <w:tcW w:w="246" w:type="pct"/>
            <w:vMerge/>
          </w:tcPr>
          <w:p w14:paraId="623A2202" w14:textId="77777777" w:rsidR="00574C09" w:rsidRPr="002A3A5B" w:rsidRDefault="00574C09" w:rsidP="00DD0393">
            <w:pPr>
              <w:jc w:val="both"/>
              <w:rPr>
                <w:rFonts w:ascii="Arial" w:hAnsi="Arial" w:cs="Arial"/>
                <w:lang w:val="en-GB"/>
              </w:rPr>
            </w:pPr>
          </w:p>
        </w:tc>
        <w:tc>
          <w:tcPr>
            <w:tcW w:w="307" w:type="pct"/>
            <w:gridSpan w:val="2"/>
            <w:vMerge/>
          </w:tcPr>
          <w:p w14:paraId="6B378F40" w14:textId="77777777" w:rsidR="00574C09" w:rsidRPr="002A3A5B" w:rsidRDefault="00574C09" w:rsidP="00DD0393">
            <w:pPr>
              <w:ind w:right="-144"/>
              <w:rPr>
                <w:rFonts w:ascii="Arial" w:hAnsi="Arial" w:cs="Arial"/>
                <w:b/>
                <w:bCs/>
                <w:lang w:val="en-GB"/>
              </w:rPr>
            </w:pPr>
          </w:p>
        </w:tc>
        <w:tc>
          <w:tcPr>
            <w:tcW w:w="190" w:type="pct"/>
            <w:gridSpan w:val="6"/>
          </w:tcPr>
          <w:p w14:paraId="4D7F7300" w14:textId="77777777" w:rsidR="00574C09" w:rsidRPr="002A3A5B" w:rsidRDefault="00574C09" w:rsidP="00DD0393">
            <w:pPr>
              <w:jc w:val="both"/>
              <w:rPr>
                <w:rFonts w:ascii="Arial" w:hAnsi="Arial" w:cs="Arial"/>
                <w:b/>
                <w:bCs/>
              </w:rPr>
            </w:pPr>
            <w:r w:rsidRPr="002A3A5B">
              <w:rPr>
                <w:rFonts w:ascii="Arial" w:hAnsi="Arial" w:cs="Arial"/>
              </w:rPr>
              <w:t>b)</w:t>
            </w:r>
          </w:p>
        </w:tc>
        <w:tc>
          <w:tcPr>
            <w:tcW w:w="2463" w:type="pct"/>
            <w:gridSpan w:val="18"/>
          </w:tcPr>
          <w:p w14:paraId="2D6B9E71" w14:textId="77777777" w:rsidR="00574C09" w:rsidRPr="002A3A5B" w:rsidRDefault="00574C09" w:rsidP="00DD0393">
            <w:pPr>
              <w:jc w:val="both"/>
              <w:rPr>
                <w:rFonts w:ascii="Arial" w:hAnsi="Arial" w:cs="Arial"/>
                <w:b/>
                <w:bCs/>
              </w:rPr>
            </w:pPr>
            <w:r w:rsidRPr="002A3A5B">
              <w:rPr>
                <w:rFonts w:ascii="Arial" w:hAnsi="Arial" w:cs="Arial"/>
              </w:rPr>
              <w:t>Patient samples and materials used in examination processes shall be stored in a manner that prevents cross contamination and deterioration.</w:t>
            </w:r>
          </w:p>
        </w:tc>
        <w:tc>
          <w:tcPr>
            <w:tcW w:w="200" w:type="pct"/>
            <w:gridSpan w:val="2"/>
          </w:tcPr>
          <w:p w14:paraId="14AA2DEB" w14:textId="77777777" w:rsidR="00574C09" w:rsidRPr="002A3A5B" w:rsidRDefault="00574C09" w:rsidP="00DD0393">
            <w:pPr>
              <w:jc w:val="both"/>
              <w:rPr>
                <w:rFonts w:ascii="Arial" w:hAnsi="Arial" w:cs="Arial"/>
                <w:lang w:val="en-GB"/>
              </w:rPr>
            </w:pPr>
          </w:p>
        </w:tc>
        <w:tc>
          <w:tcPr>
            <w:tcW w:w="295" w:type="pct"/>
            <w:gridSpan w:val="4"/>
          </w:tcPr>
          <w:p w14:paraId="5FB0542E" w14:textId="77777777" w:rsidR="00574C09" w:rsidRPr="002A3A5B" w:rsidRDefault="00574C09" w:rsidP="00DD0393">
            <w:pPr>
              <w:jc w:val="both"/>
              <w:rPr>
                <w:rFonts w:ascii="Arial" w:hAnsi="Arial" w:cs="Arial"/>
                <w:lang w:val="en-GB"/>
              </w:rPr>
            </w:pPr>
          </w:p>
        </w:tc>
        <w:tc>
          <w:tcPr>
            <w:tcW w:w="1113" w:type="pct"/>
            <w:gridSpan w:val="2"/>
          </w:tcPr>
          <w:p w14:paraId="0A9A5150" w14:textId="77777777" w:rsidR="00574C09" w:rsidRPr="002A3A5B" w:rsidRDefault="00574C09" w:rsidP="00DD0393">
            <w:pPr>
              <w:jc w:val="both"/>
              <w:rPr>
                <w:rFonts w:ascii="Arial" w:hAnsi="Arial" w:cs="Arial"/>
                <w:lang w:val="en-GB"/>
              </w:rPr>
            </w:pPr>
          </w:p>
        </w:tc>
      </w:tr>
      <w:tr w:rsidR="00574C09" w:rsidRPr="002A3A5B" w14:paraId="1C4FEBE2" w14:textId="77777777" w:rsidTr="00593E32">
        <w:trPr>
          <w:cantSplit/>
        </w:trPr>
        <w:tc>
          <w:tcPr>
            <w:tcW w:w="183" w:type="pct"/>
            <w:vMerge/>
          </w:tcPr>
          <w:p w14:paraId="5077630A" w14:textId="77777777" w:rsidR="00574C09" w:rsidRPr="002A3A5B" w:rsidRDefault="00574C09" w:rsidP="00DD0393">
            <w:pPr>
              <w:jc w:val="both"/>
              <w:rPr>
                <w:rFonts w:ascii="Arial" w:hAnsi="Arial" w:cs="Arial"/>
                <w:lang w:val="en-GB"/>
              </w:rPr>
            </w:pPr>
          </w:p>
        </w:tc>
        <w:tc>
          <w:tcPr>
            <w:tcW w:w="246" w:type="pct"/>
            <w:vMerge/>
          </w:tcPr>
          <w:p w14:paraId="0F1F684D" w14:textId="77777777" w:rsidR="00574C09" w:rsidRPr="002A3A5B" w:rsidRDefault="00574C09" w:rsidP="00DD0393">
            <w:pPr>
              <w:jc w:val="both"/>
              <w:rPr>
                <w:rFonts w:ascii="Arial" w:hAnsi="Arial" w:cs="Arial"/>
                <w:lang w:val="en-GB"/>
              </w:rPr>
            </w:pPr>
          </w:p>
        </w:tc>
        <w:tc>
          <w:tcPr>
            <w:tcW w:w="307" w:type="pct"/>
            <w:gridSpan w:val="2"/>
            <w:vMerge/>
          </w:tcPr>
          <w:p w14:paraId="42F11A81" w14:textId="77777777" w:rsidR="00574C09" w:rsidRPr="002A3A5B" w:rsidRDefault="00574C09" w:rsidP="00DD0393">
            <w:pPr>
              <w:ind w:right="-144"/>
              <w:rPr>
                <w:rFonts w:ascii="Arial" w:hAnsi="Arial" w:cs="Arial"/>
                <w:b/>
                <w:bCs/>
                <w:lang w:val="en-GB"/>
              </w:rPr>
            </w:pPr>
          </w:p>
        </w:tc>
        <w:tc>
          <w:tcPr>
            <w:tcW w:w="190" w:type="pct"/>
            <w:gridSpan w:val="6"/>
          </w:tcPr>
          <w:p w14:paraId="36929A1C" w14:textId="77777777" w:rsidR="00574C09" w:rsidRPr="002A3A5B" w:rsidRDefault="00574C09" w:rsidP="00DD0393">
            <w:pPr>
              <w:jc w:val="both"/>
              <w:rPr>
                <w:rFonts w:ascii="Arial" w:hAnsi="Arial" w:cs="Arial"/>
                <w:b/>
                <w:bCs/>
              </w:rPr>
            </w:pPr>
            <w:r w:rsidRPr="002A3A5B">
              <w:rPr>
                <w:rFonts w:ascii="Arial" w:hAnsi="Arial" w:cs="Arial"/>
              </w:rPr>
              <w:t>c)</w:t>
            </w:r>
          </w:p>
        </w:tc>
        <w:tc>
          <w:tcPr>
            <w:tcW w:w="2463" w:type="pct"/>
            <w:gridSpan w:val="18"/>
          </w:tcPr>
          <w:p w14:paraId="312EF672" w14:textId="77777777" w:rsidR="00574C09" w:rsidRPr="002A3A5B" w:rsidRDefault="00574C09" w:rsidP="00DD0393">
            <w:pPr>
              <w:jc w:val="both"/>
              <w:rPr>
                <w:rFonts w:ascii="Arial" w:hAnsi="Arial" w:cs="Arial"/>
                <w:b/>
                <w:bCs/>
              </w:rPr>
            </w:pPr>
            <w:r w:rsidRPr="002A3A5B">
              <w:rPr>
                <w:rFonts w:ascii="Arial" w:hAnsi="Arial" w:cs="Arial"/>
              </w:rPr>
              <w:t>Storage and disposal facilities for hazardous materials and biological waste shall be appropriate to the classification of the materials in the context of any statutory or regulatory requirements.</w:t>
            </w:r>
          </w:p>
        </w:tc>
        <w:tc>
          <w:tcPr>
            <w:tcW w:w="200" w:type="pct"/>
            <w:gridSpan w:val="2"/>
          </w:tcPr>
          <w:p w14:paraId="71B137D2" w14:textId="77777777" w:rsidR="00574C09" w:rsidRPr="002A3A5B" w:rsidRDefault="00574C09" w:rsidP="00DD0393">
            <w:pPr>
              <w:jc w:val="both"/>
              <w:rPr>
                <w:rFonts w:ascii="Arial" w:hAnsi="Arial" w:cs="Arial"/>
                <w:lang w:val="en-GB"/>
              </w:rPr>
            </w:pPr>
          </w:p>
        </w:tc>
        <w:tc>
          <w:tcPr>
            <w:tcW w:w="295" w:type="pct"/>
            <w:gridSpan w:val="4"/>
          </w:tcPr>
          <w:p w14:paraId="36B76D46" w14:textId="77777777" w:rsidR="00574C09" w:rsidRPr="002A3A5B" w:rsidRDefault="00574C09" w:rsidP="00DD0393">
            <w:pPr>
              <w:jc w:val="both"/>
              <w:rPr>
                <w:rFonts w:ascii="Arial" w:hAnsi="Arial" w:cs="Arial"/>
                <w:lang w:val="en-GB"/>
              </w:rPr>
            </w:pPr>
          </w:p>
        </w:tc>
        <w:tc>
          <w:tcPr>
            <w:tcW w:w="1113" w:type="pct"/>
            <w:gridSpan w:val="2"/>
          </w:tcPr>
          <w:p w14:paraId="35E7E52E" w14:textId="77777777" w:rsidR="00574C09" w:rsidRPr="002A3A5B" w:rsidRDefault="00574C09" w:rsidP="00DD0393">
            <w:pPr>
              <w:jc w:val="both"/>
              <w:rPr>
                <w:rFonts w:ascii="Arial" w:hAnsi="Arial" w:cs="Arial"/>
                <w:lang w:val="en-GB"/>
              </w:rPr>
            </w:pPr>
          </w:p>
        </w:tc>
      </w:tr>
      <w:tr w:rsidR="00574C09" w:rsidRPr="002A3A5B" w14:paraId="4987F61B" w14:textId="77777777" w:rsidTr="001663B3">
        <w:trPr>
          <w:cantSplit/>
        </w:trPr>
        <w:tc>
          <w:tcPr>
            <w:tcW w:w="183" w:type="pct"/>
            <w:vMerge/>
          </w:tcPr>
          <w:p w14:paraId="4118EC3B" w14:textId="77777777" w:rsidR="00574C09" w:rsidRPr="002A3A5B" w:rsidRDefault="00574C09" w:rsidP="00DD0393">
            <w:pPr>
              <w:jc w:val="both"/>
              <w:rPr>
                <w:rFonts w:ascii="Arial" w:hAnsi="Arial" w:cs="Arial"/>
                <w:lang w:val="en-GB"/>
              </w:rPr>
            </w:pPr>
          </w:p>
        </w:tc>
        <w:tc>
          <w:tcPr>
            <w:tcW w:w="246" w:type="pct"/>
            <w:vMerge/>
          </w:tcPr>
          <w:p w14:paraId="742B76EF" w14:textId="77777777" w:rsidR="00574C09" w:rsidRPr="002A3A5B" w:rsidRDefault="00574C09" w:rsidP="00DD0393">
            <w:pPr>
              <w:jc w:val="both"/>
              <w:rPr>
                <w:rFonts w:ascii="Arial" w:hAnsi="Arial" w:cs="Arial"/>
                <w:lang w:val="en-GB"/>
              </w:rPr>
            </w:pPr>
          </w:p>
        </w:tc>
        <w:tc>
          <w:tcPr>
            <w:tcW w:w="307" w:type="pct"/>
            <w:gridSpan w:val="2"/>
          </w:tcPr>
          <w:p w14:paraId="427EB76B" w14:textId="77777777" w:rsidR="00574C09" w:rsidRPr="002A3A5B" w:rsidRDefault="00574C09" w:rsidP="00DD0393">
            <w:pPr>
              <w:ind w:right="-144"/>
              <w:rPr>
                <w:rFonts w:ascii="Arial" w:hAnsi="Arial" w:cs="Arial"/>
                <w:b/>
                <w:bCs/>
                <w:lang w:val="en-GB"/>
              </w:rPr>
            </w:pPr>
            <w:r w:rsidRPr="002A3A5B">
              <w:rPr>
                <w:rFonts w:ascii="Arial" w:hAnsi="Arial" w:cs="Arial"/>
                <w:b/>
                <w:bCs/>
                <w:lang w:val="en-GB"/>
              </w:rPr>
              <w:t>6.3.4</w:t>
            </w:r>
          </w:p>
        </w:tc>
        <w:tc>
          <w:tcPr>
            <w:tcW w:w="2653" w:type="pct"/>
            <w:gridSpan w:val="24"/>
          </w:tcPr>
          <w:p w14:paraId="124F62CF" w14:textId="77777777" w:rsidR="00574C09" w:rsidRPr="002A3A5B" w:rsidRDefault="00574C09" w:rsidP="00DD0393">
            <w:pPr>
              <w:jc w:val="both"/>
              <w:rPr>
                <w:rFonts w:ascii="Arial" w:hAnsi="Arial" w:cs="Arial"/>
                <w:b/>
                <w:bCs/>
              </w:rPr>
            </w:pPr>
            <w:r w:rsidRPr="002A3A5B">
              <w:rPr>
                <w:rFonts w:ascii="Arial" w:hAnsi="Arial" w:cs="Arial"/>
                <w:b/>
                <w:bCs/>
              </w:rPr>
              <w:t>Personnel facilities</w:t>
            </w:r>
          </w:p>
          <w:p w14:paraId="0A8E5800" w14:textId="77777777" w:rsidR="00574C09" w:rsidRPr="002A3A5B" w:rsidRDefault="00574C09" w:rsidP="00DD0393">
            <w:pPr>
              <w:jc w:val="both"/>
              <w:rPr>
                <w:rFonts w:ascii="Arial" w:hAnsi="Arial" w:cs="Arial"/>
              </w:rPr>
            </w:pPr>
            <w:r w:rsidRPr="002A3A5B">
              <w:rPr>
                <w:rFonts w:ascii="Arial" w:hAnsi="Arial" w:cs="Arial"/>
              </w:rPr>
              <w:t>There shall be adequate access to toilet facilities and a supply of drinking water, as well as facilities for storage of personal protective equipment and clothing.</w:t>
            </w:r>
          </w:p>
          <w:p w14:paraId="58378DF1" w14:textId="77777777" w:rsidR="00574C09" w:rsidRPr="002A3A5B" w:rsidRDefault="00574C09" w:rsidP="00DD0393">
            <w:pPr>
              <w:jc w:val="both"/>
              <w:rPr>
                <w:rFonts w:ascii="Arial" w:hAnsi="Arial" w:cs="Arial"/>
              </w:rPr>
            </w:pPr>
            <w:r w:rsidRPr="002A3A5B">
              <w:rPr>
                <w:rFonts w:ascii="Arial" w:hAnsi="Arial" w:cs="Arial"/>
              </w:rPr>
              <w:t>Space for personnel activities, such as meetings, quiet study and a rest area, should be provided.</w:t>
            </w:r>
          </w:p>
        </w:tc>
        <w:tc>
          <w:tcPr>
            <w:tcW w:w="200" w:type="pct"/>
            <w:gridSpan w:val="2"/>
          </w:tcPr>
          <w:p w14:paraId="664D3F60" w14:textId="77777777" w:rsidR="00574C09" w:rsidRPr="002A3A5B" w:rsidRDefault="00574C09" w:rsidP="00DD0393">
            <w:pPr>
              <w:jc w:val="both"/>
              <w:rPr>
                <w:rFonts w:ascii="Arial" w:hAnsi="Arial" w:cs="Arial"/>
                <w:lang w:val="en-GB"/>
              </w:rPr>
            </w:pPr>
          </w:p>
        </w:tc>
        <w:tc>
          <w:tcPr>
            <w:tcW w:w="295" w:type="pct"/>
            <w:gridSpan w:val="4"/>
          </w:tcPr>
          <w:p w14:paraId="3C852423" w14:textId="77777777" w:rsidR="00574C09" w:rsidRPr="002A3A5B" w:rsidRDefault="00574C09" w:rsidP="00DD0393">
            <w:pPr>
              <w:jc w:val="both"/>
              <w:rPr>
                <w:rFonts w:ascii="Arial" w:hAnsi="Arial" w:cs="Arial"/>
                <w:lang w:val="en-GB"/>
              </w:rPr>
            </w:pPr>
          </w:p>
        </w:tc>
        <w:tc>
          <w:tcPr>
            <w:tcW w:w="1113" w:type="pct"/>
            <w:gridSpan w:val="2"/>
          </w:tcPr>
          <w:p w14:paraId="5AC81985" w14:textId="77777777" w:rsidR="00574C09" w:rsidRPr="002A3A5B" w:rsidRDefault="00574C09" w:rsidP="00DD0393">
            <w:pPr>
              <w:jc w:val="both"/>
              <w:rPr>
                <w:rFonts w:ascii="Arial" w:hAnsi="Arial" w:cs="Arial"/>
                <w:lang w:val="en-GB"/>
              </w:rPr>
            </w:pPr>
          </w:p>
        </w:tc>
      </w:tr>
      <w:tr w:rsidR="00574C09" w:rsidRPr="002A3A5B" w14:paraId="228F8BFB" w14:textId="77777777" w:rsidTr="001663B3">
        <w:trPr>
          <w:cantSplit/>
        </w:trPr>
        <w:tc>
          <w:tcPr>
            <w:tcW w:w="183" w:type="pct"/>
            <w:vMerge/>
          </w:tcPr>
          <w:p w14:paraId="7FF94E22" w14:textId="77777777" w:rsidR="00574C09" w:rsidRPr="002A3A5B" w:rsidRDefault="00574C09" w:rsidP="00DD0393">
            <w:pPr>
              <w:jc w:val="both"/>
              <w:rPr>
                <w:rFonts w:ascii="Arial" w:hAnsi="Arial" w:cs="Arial"/>
                <w:lang w:val="en-GB"/>
              </w:rPr>
            </w:pPr>
          </w:p>
        </w:tc>
        <w:tc>
          <w:tcPr>
            <w:tcW w:w="246" w:type="pct"/>
            <w:vMerge/>
          </w:tcPr>
          <w:p w14:paraId="1A3776E0" w14:textId="77777777" w:rsidR="00574C09" w:rsidRPr="002A3A5B" w:rsidRDefault="00574C09" w:rsidP="00DD0393">
            <w:pPr>
              <w:jc w:val="both"/>
              <w:rPr>
                <w:rFonts w:ascii="Arial" w:hAnsi="Arial" w:cs="Arial"/>
                <w:lang w:val="en-GB"/>
              </w:rPr>
            </w:pPr>
          </w:p>
        </w:tc>
        <w:tc>
          <w:tcPr>
            <w:tcW w:w="307" w:type="pct"/>
            <w:gridSpan w:val="2"/>
          </w:tcPr>
          <w:p w14:paraId="5CD8210D" w14:textId="77777777" w:rsidR="00574C09" w:rsidRPr="002A3A5B" w:rsidRDefault="00574C09" w:rsidP="00DD0393">
            <w:pPr>
              <w:rPr>
                <w:rFonts w:ascii="Arial" w:hAnsi="Arial" w:cs="Arial"/>
                <w:b/>
                <w:bCs/>
                <w:lang w:val="en-GB"/>
              </w:rPr>
            </w:pPr>
            <w:r w:rsidRPr="002A3A5B">
              <w:rPr>
                <w:rFonts w:ascii="Arial" w:hAnsi="Arial" w:cs="Arial"/>
                <w:b/>
                <w:bCs/>
                <w:lang w:val="en-GB"/>
              </w:rPr>
              <w:t>6.3.5</w:t>
            </w:r>
          </w:p>
        </w:tc>
        <w:tc>
          <w:tcPr>
            <w:tcW w:w="2653" w:type="pct"/>
            <w:gridSpan w:val="24"/>
          </w:tcPr>
          <w:p w14:paraId="6A78D9F8" w14:textId="77777777" w:rsidR="00574C09" w:rsidRPr="002A3A5B" w:rsidRDefault="00574C09" w:rsidP="00DD0393">
            <w:pPr>
              <w:jc w:val="both"/>
              <w:rPr>
                <w:rFonts w:ascii="Arial" w:hAnsi="Arial" w:cs="Arial"/>
                <w:b/>
                <w:bCs/>
              </w:rPr>
            </w:pPr>
            <w:r w:rsidRPr="002A3A5B">
              <w:rPr>
                <w:rFonts w:ascii="Arial" w:hAnsi="Arial" w:cs="Arial"/>
                <w:b/>
                <w:bCs/>
              </w:rPr>
              <w:t>Sample collection facilities</w:t>
            </w:r>
          </w:p>
          <w:p w14:paraId="394EEEAA" w14:textId="77777777" w:rsidR="00574C09" w:rsidRPr="002A3A5B" w:rsidRDefault="00574C09" w:rsidP="00DD0393">
            <w:pPr>
              <w:jc w:val="both"/>
              <w:rPr>
                <w:rFonts w:ascii="Arial" w:hAnsi="Arial" w:cs="Arial"/>
              </w:rPr>
            </w:pPr>
            <w:r w:rsidRPr="002A3A5B">
              <w:rPr>
                <w:rFonts w:ascii="Arial" w:hAnsi="Arial" w:cs="Arial"/>
              </w:rPr>
              <w:t>Sample collection facilities shall:</w:t>
            </w:r>
          </w:p>
        </w:tc>
        <w:tc>
          <w:tcPr>
            <w:tcW w:w="200" w:type="pct"/>
            <w:gridSpan w:val="2"/>
          </w:tcPr>
          <w:p w14:paraId="2426B4FE" w14:textId="77777777" w:rsidR="00574C09" w:rsidRPr="002A3A5B" w:rsidRDefault="00574C09" w:rsidP="00DD0393">
            <w:pPr>
              <w:jc w:val="both"/>
              <w:rPr>
                <w:rFonts w:ascii="Arial" w:hAnsi="Arial" w:cs="Arial"/>
                <w:lang w:val="en-GB"/>
              </w:rPr>
            </w:pPr>
          </w:p>
        </w:tc>
        <w:tc>
          <w:tcPr>
            <w:tcW w:w="295" w:type="pct"/>
            <w:gridSpan w:val="4"/>
          </w:tcPr>
          <w:p w14:paraId="7BFA47D1" w14:textId="77777777" w:rsidR="00574C09" w:rsidRPr="002A3A5B" w:rsidRDefault="00574C09" w:rsidP="00DD0393">
            <w:pPr>
              <w:jc w:val="both"/>
              <w:rPr>
                <w:rFonts w:ascii="Arial" w:hAnsi="Arial" w:cs="Arial"/>
                <w:lang w:val="en-GB"/>
              </w:rPr>
            </w:pPr>
          </w:p>
        </w:tc>
        <w:tc>
          <w:tcPr>
            <w:tcW w:w="1113" w:type="pct"/>
            <w:gridSpan w:val="2"/>
          </w:tcPr>
          <w:p w14:paraId="4BA20B12" w14:textId="77777777" w:rsidR="00574C09" w:rsidRPr="002A3A5B" w:rsidRDefault="00574C09" w:rsidP="00DD0393">
            <w:pPr>
              <w:jc w:val="both"/>
              <w:rPr>
                <w:rFonts w:ascii="Arial" w:hAnsi="Arial" w:cs="Arial"/>
                <w:lang w:val="en-GB"/>
              </w:rPr>
            </w:pPr>
          </w:p>
        </w:tc>
      </w:tr>
      <w:tr w:rsidR="00574C09" w:rsidRPr="002A3A5B" w14:paraId="40461B6E" w14:textId="77777777" w:rsidTr="00593E32">
        <w:trPr>
          <w:cantSplit/>
        </w:trPr>
        <w:tc>
          <w:tcPr>
            <w:tcW w:w="183" w:type="pct"/>
            <w:vMerge/>
          </w:tcPr>
          <w:p w14:paraId="77F9D8DF" w14:textId="77777777" w:rsidR="00574C09" w:rsidRPr="002A3A5B" w:rsidRDefault="00574C09" w:rsidP="00DD0393">
            <w:pPr>
              <w:jc w:val="both"/>
              <w:rPr>
                <w:rFonts w:ascii="Arial" w:hAnsi="Arial" w:cs="Arial"/>
                <w:lang w:val="en-GB"/>
              </w:rPr>
            </w:pPr>
          </w:p>
        </w:tc>
        <w:tc>
          <w:tcPr>
            <w:tcW w:w="246" w:type="pct"/>
            <w:vMerge/>
          </w:tcPr>
          <w:p w14:paraId="4701E829" w14:textId="77777777" w:rsidR="00574C09" w:rsidRPr="002A3A5B" w:rsidRDefault="00574C09" w:rsidP="00DD0393">
            <w:pPr>
              <w:jc w:val="both"/>
              <w:rPr>
                <w:rFonts w:ascii="Arial" w:hAnsi="Arial" w:cs="Arial"/>
                <w:lang w:val="en-GB"/>
              </w:rPr>
            </w:pPr>
          </w:p>
        </w:tc>
        <w:tc>
          <w:tcPr>
            <w:tcW w:w="307" w:type="pct"/>
            <w:gridSpan w:val="2"/>
            <w:vMerge w:val="restart"/>
          </w:tcPr>
          <w:p w14:paraId="2F343E31" w14:textId="77777777" w:rsidR="00574C09" w:rsidRPr="002A3A5B" w:rsidRDefault="00574C09" w:rsidP="00DD0393">
            <w:pPr>
              <w:ind w:right="-144"/>
              <w:rPr>
                <w:rFonts w:ascii="Arial" w:hAnsi="Arial" w:cs="Arial"/>
                <w:lang w:val="en-GB"/>
              </w:rPr>
            </w:pPr>
          </w:p>
        </w:tc>
        <w:tc>
          <w:tcPr>
            <w:tcW w:w="190" w:type="pct"/>
            <w:gridSpan w:val="6"/>
          </w:tcPr>
          <w:p w14:paraId="0242BAB7" w14:textId="77777777" w:rsidR="00574C09" w:rsidRPr="002A3A5B" w:rsidRDefault="00574C09" w:rsidP="00DD0393">
            <w:pPr>
              <w:jc w:val="both"/>
              <w:rPr>
                <w:rFonts w:ascii="Arial" w:hAnsi="Arial" w:cs="Arial"/>
              </w:rPr>
            </w:pPr>
            <w:r w:rsidRPr="002A3A5B">
              <w:rPr>
                <w:rFonts w:ascii="Arial" w:hAnsi="Arial" w:cs="Arial"/>
              </w:rPr>
              <w:t>a)</w:t>
            </w:r>
          </w:p>
        </w:tc>
        <w:tc>
          <w:tcPr>
            <w:tcW w:w="2463" w:type="pct"/>
            <w:gridSpan w:val="18"/>
          </w:tcPr>
          <w:p w14:paraId="5501BAF2" w14:textId="77777777" w:rsidR="00574C09" w:rsidRPr="0088005A" w:rsidRDefault="00574C09" w:rsidP="00DD0393">
            <w:pPr>
              <w:jc w:val="both"/>
              <w:rPr>
                <w:rFonts w:ascii="Arial" w:hAnsi="Arial" w:cs="Arial"/>
              </w:rPr>
            </w:pPr>
            <w:r w:rsidRPr="0088005A">
              <w:rPr>
                <w:rFonts w:ascii="Arial" w:hAnsi="Arial" w:cs="Arial"/>
              </w:rPr>
              <w:t>enable collection to be undertaken in a manner that does not invalidate results or adversely affect the quality of examinations;</w:t>
            </w:r>
          </w:p>
        </w:tc>
        <w:tc>
          <w:tcPr>
            <w:tcW w:w="200" w:type="pct"/>
            <w:gridSpan w:val="2"/>
          </w:tcPr>
          <w:p w14:paraId="3E6DC629" w14:textId="77777777" w:rsidR="00574C09" w:rsidRPr="002A3A5B" w:rsidRDefault="00574C09" w:rsidP="00DD0393">
            <w:pPr>
              <w:jc w:val="both"/>
              <w:rPr>
                <w:rFonts w:ascii="Arial" w:hAnsi="Arial" w:cs="Arial"/>
                <w:lang w:val="en-GB"/>
              </w:rPr>
            </w:pPr>
          </w:p>
        </w:tc>
        <w:tc>
          <w:tcPr>
            <w:tcW w:w="295" w:type="pct"/>
            <w:gridSpan w:val="4"/>
          </w:tcPr>
          <w:p w14:paraId="1457E11F" w14:textId="77777777" w:rsidR="00574C09" w:rsidRPr="002A3A5B" w:rsidRDefault="00574C09" w:rsidP="00DD0393">
            <w:pPr>
              <w:jc w:val="both"/>
              <w:rPr>
                <w:rFonts w:ascii="Arial" w:hAnsi="Arial" w:cs="Arial"/>
                <w:lang w:val="en-GB"/>
              </w:rPr>
            </w:pPr>
          </w:p>
        </w:tc>
        <w:tc>
          <w:tcPr>
            <w:tcW w:w="1113" w:type="pct"/>
            <w:gridSpan w:val="2"/>
          </w:tcPr>
          <w:p w14:paraId="0A642E05" w14:textId="77777777" w:rsidR="00574C09" w:rsidRPr="002A3A5B" w:rsidRDefault="00574C09" w:rsidP="00DD0393">
            <w:pPr>
              <w:jc w:val="both"/>
              <w:rPr>
                <w:rFonts w:ascii="Arial" w:hAnsi="Arial" w:cs="Arial"/>
                <w:lang w:val="en-GB"/>
              </w:rPr>
            </w:pPr>
          </w:p>
        </w:tc>
      </w:tr>
      <w:tr w:rsidR="00574C09" w:rsidRPr="002A3A5B" w14:paraId="40874259" w14:textId="77777777" w:rsidTr="00593E32">
        <w:trPr>
          <w:cantSplit/>
        </w:trPr>
        <w:tc>
          <w:tcPr>
            <w:tcW w:w="183" w:type="pct"/>
            <w:vMerge/>
          </w:tcPr>
          <w:p w14:paraId="5C972BD8" w14:textId="77777777" w:rsidR="00574C09" w:rsidRPr="002A3A5B" w:rsidRDefault="00574C09" w:rsidP="00DD0393">
            <w:pPr>
              <w:jc w:val="both"/>
              <w:rPr>
                <w:rFonts w:ascii="Arial" w:hAnsi="Arial" w:cs="Arial"/>
                <w:lang w:val="en-GB"/>
              </w:rPr>
            </w:pPr>
          </w:p>
        </w:tc>
        <w:tc>
          <w:tcPr>
            <w:tcW w:w="246" w:type="pct"/>
            <w:vMerge/>
          </w:tcPr>
          <w:p w14:paraId="2E79D1FD" w14:textId="77777777" w:rsidR="00574C09" w:rsidRPr="002A3A5B" w:rsidRDefault="00574C09" w:rsidP="00DD0393">
            <w:pPr>
              <w:jc w:val="both"/>
              <w:rPr>
                <w:rFonts w:ascii="Arial" w:hAnsi="Arial" w:cs="Arial"/>
                <w:lang w:val="en-GB"/>
              </w:rPr>
            </w:pPr>
          </w:p>
        </w:tc>
        <w:tc>
          <w:tcPr>
            <w:tcW w:w="307" w:type="pct"/>
            <w:gridSpan w:val="2"/>
            <w:vMerge/>
          </w:tcPr>
          <w:p w14:paraId="1279AC8E" w14:textId="77777777" w:rsidR="00574C09" w:rsidRPr="002A3A5B" w:rsidRDefault="00574C09" w:rsidP="00DD0393">
            <w:pPr>
              <w:ind w:right="-144"/>
              <w:rPr>
                <w:rFonts w:ascii="Arial" w:hAnsi="Arial" w:cs="Arial"/>
                <w:lang w:val="en-GB"/>
              </w:rPr>
            </w:pPr>
          </w:p>
        </w:tc>
        <w:tc>
          <w:tcPr>
            <w:tcW w:w="190" w:type="pct"/>
            <w:gridSpan w:val="6"/>
          </w:tcPr>
          <w:p w14:paraId="60DD8EAA" w14:textId="77777777" w:rsidR="00574C09" w:rsidRPr="002A3A5B" w:rsidRDefault="00574C09" w:rsidP="00DD0393">
            <w:pPr>
              <w:jc w:val="both"/>
              <w:rPr>
                <w:rFonts w:ascii="Arial" w:hAnsi="Arial" w:cs="Arial"/>
              </w:rPr>
            </w:pPr>
            <w:r w:rsidRPr="002A3A5B">
              <w:rPr>
                <w:rFonts w:ascii="Arial" w:hAnsi="Arial" w:cs="Arial"/>
              </w:rPr>
              <w:t>b)</w:t>
            </w:r>
          </w:p>
        </w:tc>
        <w:tc>
          <w:tcPr>
            <w:tcW w:w="2463" w:type="pct"/>
            <w:gridSpan w:val="18"/>
          </w:tcPr>
          <w:p w14:paraId="2EB6E9C0" w14:textId="77777777" w:rsidR="00574C09" w:rsidRPr="0088005A" w:rsidRDefault="00574C09" w:rsidP="00DD0393">
            <w:pPr>
              <w:jc w:val="both"/>
              <w:rPr>
                <w:rFonts w:ascii="Arial" w:hAnsi="Arial" w:cs="Arial"/>
              </w:rPr>
            </w:pPr>
            <w:r w:rsidRPr="0088005A">
              <w:rPr>
                <w:rFonts w:ascii="Arial" w:hAnsi="Arial" w:cs="Arial"/>
              </w:rPr>
              <w:t>consider privacy, comfort and needs (e.g. disabled access, toilet facility) of patients and accommodation of accompanying persons (e.g. guardian or interpreter) during collection;</w:t>
            </w:r>
          </w:p>
        </w:tc>
        <w:tc>
          <w:tcPr>
            <w:tcW w:w="200" w:type="pct"/>
            <w:gridSpan w:val="2"/>
          </w:tcPr>
          <w:p w14:paraId="3A3223FF" w14:textId="77777777" w:rsidR="00574C09" w:rsidRPr="002A3A5B" w:rsidRDefault="00574C09" w:rsidP="00DD0393">
            <w:pPr>
              <w:jc w:val="both"/>
              <w:rPr>
                <w:rFonts w:ascii="Arial" w:hAnsi="Arial" w:cs="Arial"/>
                <w:lang w:val="en-GB"/>
              </w:rPr>
            </w:pPr>
          </w:p>
        </w:tc>
        <w:tc>
          <w:tcPr>
            <w:tcW w:w="295" w:type="pct"/>
            <w:gridSpan w:val="4"/>
          </w:tcPr>
          <w:p w14:paraId="309BBEC9" w14:textId="77777777" w:rsidR="00574C09" w:rsidRPr="002A3A5B" w:rsidRDefault="00574C09" w:rsidP="00DD0393">
            <w:pPr>
              <w:jc w:val="both"/>
              <w:rPr>
                <w:rFonts w:ascii="Arial" w:hAnsi="Arial" w:cs="Arial"/>
                <w:lang w:val="en-GB"/>
              </w:rPr>
            </w:pPr>
          </w:p>
        </w:tc>
        <w:tc>
          <w:tcPr>
            <w:tcW w:w="1113" w:type="pct"/>
            <w:gridSpan w:val="2"/>
          </w:tcPr>
          <w:p w14:paraId="61F2F3FE" w14:textId="77777777" w:rsidR="00574C09" w:rsidRPr="002A3A5B" w:rsidRDefault="00574C09" w:rsidP="00DD0393">
            <w:pPr>
              <w:jc w:val="both"/>
              <w:rPr>
                <w:rFonts w:ascii="Arial" w:hAnsi="Arial" w:cs="Arial"/>
                <w:lang w:val="en-GB"/>
              </w:rPr>
            </w:pPr>
          </w:p>
        </w:tc>
      </w:tr>
      <w:tr w:rsidR="00574C09" w:rsidRPr="002A3A5B" w14:paraId="13C33D2F" w14:textId="77777777" w:rsidTr="00593E32">
        <w:trPr>
          <w:cantSplit/>
        </w:trPr>
        <w:tc>
          <w:tcPr>
            <w:tcW w:w="183" w:type="pct"/>
            <w:vMerge/>
          </w:tcPr>
          <w:p w14:paraId="20091977" w14:textId="77777777" w:rsidR="00574C09" w:rsidRPr="002A3A5B" w:rsidRDefault="00574C09" w:rsidP="00DD0393">
            <w:pPr>
              <w:jc w:val="both"/>
              <w:rPr>
                <w:rFonts w:ascii="Arial" w:hAnsi="Arial" w:cs="Arial"/>
                <w:lang w:val="en-GB"/>
              </w:rPr>
            </w:pPr>
          </w:p>
        </w:tc>
        <w:tc>
          <w:tcPr>
            <w:tcW w:w="246" w:type="pct"/>
            <w:vMerge/>
          </w:tcPr>
          <w:p w14:paraId="1822A880" w14:textId="77777777" w:rsidR="00574C09" w:rsidRPr="002A3A5B" w:rsidRDefault="00574C09" w:rsidP="00DD0393">
            <w:pPr>
              <w:jc w:val="both"/>
              <w:rPr>
                <w:rFonts w:ascii="Arial" w:hAnsi="Arial" w:cs="Arial"/>
                <w:lang w:val="en-GB"/>
              </w:rPr>
            </w:pPr>
          </w:p>
        </w:tc>
        <w:tc>
          <w:tcPr>
            <w:tcW w:w="307" w:type="pct"/>
            <w:gridSpan w:val="2"/>
            <w:vMerge/>
          </w:tcPr>
          <w:p w14:paraId="04A6E7CF" w14:textId="77777777" w:rsidR="00574C09" w:rsidRPr="002A3A5B" w:rsidRDefault="00574C09" w:rsidP="00DD0393">
            <w:pPr>
              <w:ind w:right="-144"/>
              <w:rPr>
                <w:rFonts w:ascii="Arial" w:hAnsi="Arial" w:cs="Arial"/>
                <w:lang w:val="en-GB"/>
              </w:rPr>
            </w:pPr>
          </w:p>
        </w:tc>
        <w:tc>
          <w:tcPr>
            <w:tcW w:w="190" w:type="pct"/>
            <w:gridSpan w:val="6"/>
          </w:tcPr>
          <w:p w14:paraId="1217913F" w14:textId="77777777" w:rsidR="00574C09" w:rsidRPr="002A3A5B" w:rsidRDefault="00574C09" w:rsidP="00DD0393">
            <w:pPr>
              <w:jc w:val="both"/>
              <w:rPr>
                <w:rFonts w:ascii="Arial" w:hAnsi="Arial" w:cs="Arial"/>
              </w:rPr>
            </w:pPr>
            <w:r w:rsidRPr="002A3A5B">
              <w:rPr>
                <w:rFonts w:ascii="Arial" w:hAnsi="Arial" w:cs="Arial"/>
              </w:rPr>
              <w:t>c)</w:t>
            </w:r>
          </w:p>
        </w:tc>
        <w:tc>
          <w:tcPr>
            <w:tcW w:w="2463" w:type="pct"/>
            <w:gridSpan w:val="18"/>
          </w:tcPr>
          <w:p w14:paraId="2D2BD556" w14:textId="77777777" w:rsidR="00574C09" w:rsidRPr="0088005A" w:rsidRDefault="00574C09" w:rsidP="00DD0393">
            <w:pPr>
              <w:jc w:val="both"/>
              <w:rPr>
                <w:rFonts w:ascii="Arial" w:hAnsi="Arial" w:cs="Arial"/>
              </w:rPr>
            </w:pPr>
            <w:r w:rsidRPr="0088005A">
              <w:rPr>
                <w:rFonts w:ascii="Arial" w:hAnsi="Arial" w:cs="Arial"/>
              </w:rPr>
              <w:t>provide separate patient reception and collection areas;</w:t>
            </w:r>
          </w:p>
        </w:tc>
        <w:tc>
          <w:tcPr>
            <w:tcW w:w="200" w:type="pct"/>
            <w:gridSpan w:val="2"/>
          </w:tcPr>
          <w:p w14:paraId="05A4079B" w14:textId="77777777" w:rsidR="00574C09" w:rsidRPr="002A3A5B" w:rsidRDefault="00574C09" w:rsidP="00DD0393">
            <w:pPr>
              <w:jc w:val="both"/>
              <w:rPr>
                <w:rFonts w:ascii="Arial" w:hAnsi="Arial" w:cs="Arial"/>
                <w:lang w:val="en-GB"/>
              </w:rPr>
            </w:pPr>
          </w:p>
        </w:tc>
        <w:tc>
          <w:tcPr>
            <w:tcW w:w="295" w:type="pct"/>
            <w:gridSpan w:val="4"/>
          </w:tcPr>
          <w:p w14:paraId="00C4841A" w14:textId="77777777" w:rsidR="00574C09" w:rsidRPr="002A3A5B" w:rsidRDefault="00574C09" w:rsidP="00DD0393">
            <w:pPr>
              <w:jc w:val="both"/>
              <w:rPr>
                <w:rFonts w:ascii="Arial" w:hAnsi="Arial" w:cs="Arial"/>
                <w:lang w:val="en-GB"/>
              </w:rPr>
            </w:pPr>
          </w:p>
        </w:tc>
        <w:tc>
          <w:tcPr>
            <w:tcW w:w="1113" w:type="pct"/>
            <w:gridSpan w:val="2"/>
          </w:tcPr>
          <w:p w14:paraId="0E0C952B" w14:textId="77777777" w:rsidR="00574C09" w:rsidRPr="002A3A5B" w:rsidRDefault="00574C09" w:rsidP="00DD0393">
            <w:pPr>
              <w:jc w:val="both"/>
              <w:rPr>
                <w:rFonts w:ascii="Arial" w:hAnsi="Arial" w:cs="Arial"/>
                <w:lang w:val="en-GB"/>
              </w:rPr>
            </w:pPr>
          </w:p>
        </w:tc>
      </w:tr>
      <w:tr w:rsidR="00574C09" w:rsidRPr="002A3A5B" w14:paraId="22051EC1" w14:textId="77777777" w:rsidTr="00593E32">
        <w:trPr>
          <w:cantSplit/>
        </w:trPr>
        <w:tc>
          <w:tcPr>
            <w:tcW w:w="183" w:type="pct"/>
            <w:vMerge/>
          </w:tcPr>
          <w:p w14:paraId="440EF9A5" w14:textId="77777777" w:rsidR="00574C09" w:rsidRPr="002A3A5B" w:rsidRDefault="00574C09" w:rsidP="00DD0393">
            <w:pPr>
              <w:jc w:val="both"/>
              <w:rPr>
                <w:rFonts w:ascii="Arial" w:hAnsi="Arial" w:cs="Arial"/>
                <w:lang w:val="en-GB"/>
              </w:rPr>
            </w:pPr>
          </w:p>
        </w:tc>
        <w:tc>
          <w:tcPr>
            <w:tcW w:w="246" w:type="pct"/>
            <w:vMerge/>
          </w:tcPr>
          <w:p w14:paraId="0D8C0EAA" w14:textId="77777777" w:rsidR="00574C09" w:rsidRPr="002A3A5B" w:rsidRDefault="00574C09" w:rsidP="00DD0393">
            <w:pPr>
              <w:jc w:val="both"/>
              <w:rPr>
                <w:rFonts w:ascii="Arial" w:hAnsi="Arial" w:cs="Arial"/>
                <w:lang w:val="en-GB"/>
              </w:rPr>
            </w:pPr>
          </w:p>
        </w:tc>
        <w:tc>
          <w:tcPr>
            <w:tcW w:w="307" w:type="pct"/>
            <w:gridSpan w:val="2"/>
            <w:vMerge/>
          </w:tcPr>
          <w:p w14:paraId="511B5823" w14:textId="77777777" w:rsidR="00574C09" w:rsidRPr="002A3A5B" w:rsidRDefault="00574C09" w:rsidP="00DD0393">
            <w:pPr>
              <w:ind w:right="-144"/>
              <w:rPr>
                <w:rFonts w:ascii="Arial" w:hAnsi="Arial" w:cs="Arial"/>
                <w:lang w:val="en-GB"/>
              </w:rPr>
            </w:pPr>
          </w:p>
        </w:tc>
        <w:tc>
          <w:tcPr>
            <w:tcW w:w="190" w:type="pct"/>
            <w:gridSpan w:val="6"/>
          </w:tcPr>
          <w:p w14:paraId="21112264" w14:textId="77777777" w:rsidR="00574C09" w:rsidRPr="002A3A5B" w:rsidRDefault="00574C09" w:rsidP="00DD0393">
            <w:pPr>
              <w:jc w:val="both"/>
              <w:rPr>
                <w:rFonts w:ascii="Arial" w:hAnsi="Arial" w:cs="Arial"/>
              </w:rPr>
            </w:pPr>
            <w:r w:rsidRPr="002A3A5B">
              <w:rPr>
                <w:rFonts w:ascii="Arial" w:hAnsi="Arial" w:cs="Arial"/>
              </w:rPr>
              <w:t>d)</w:t>
            </w:r>
          </w:p>
        </w:tc>
        <w:tc>
          <w:tcPr>
            <w:tcW w:w="2463" w:type="pct"/>
            <w:gridSpan w:val="18"/>
          </w:tcPr>
          <w:p w14:paraId="29610A7B" w14:textId="5AAB0BCF" w:rsidR="00574C09" w:rsidRPr="0088005A" w:rsidRDefault="00574C09" w:rsidP="00DD0393">
            <w:pPr>
              <w:jc w:val="both"/>
              <w:rPr>
                <w:rFonts w:ascii="Arial" w:hAnsi="Arial" w:cs="Arial"/>
              </w:rPr>
            </w:pPr>
            <w:r w:rsidRPr="0088005A">
              <w:rPr>
                <w:rFonts w:ascii="Arial" w:hAnsi="Arial" w:cs="Arial"/>
              </w:rPr>
              <w:t>maintain first aid materials for both patients and personnel.</w:t>
            </w:r>
          </w:p>
          <w:p w14:paraId="2E6E0EA2" w14:textId="77777777" w:rsidR="00574C09" w:rsidRPr="0088005A" w:rsidRDefault="00574C09" w:rsidP="00DD0393">
            <w:pPr>
              <w:jc w:val="both"/>
              <w:rPr>
                <w:rFonts w:ascii="Arial" w:hAnsi="Arial" w:cs="Arial"/>
                <w:i/>
                <w:iCs/>
              </w:rPr>
            </w:pPr>
            <w:r w:rsidRPr="0088005A">
              <w:rPr>
                <w:rFonts w:ascii="Arial" w:hAnsi="Arial" w:cs="Arial"/>
                <w:i/>
                <w:iCs/>
              </w:rPr>
              <w:t>NOTE ISO 20658 provides details for sample collection facilities.</w:t>
            </w:r>
          </w:p>
        </w:tc>
        <w:tc>
          <w:tcPr>
            <w:tcW w:w="200" w:type="pct"/>
            <w:gridSpan w:val="2"/>
          </w:tcPr>
          <w:p w14:paraId="4F342E73" w14:textId="77777777" w:rsidR="00574C09" w:rsidRPr="002A3A5B" w:rsidRDefault="00574C09" w:rsidP="00DD0393">
            <w:pPr>
              <w:jc w:val="both"/>
              <w:rPr>
                <w:rFonts w:ascii="Arial" w:hAnsi="Arial" w:cs="Arial"/>
                <w:lang w:val="en-GB"/>
              </w:rPr>
            </w:pPr>
          </w:p>
        </w:tc>
        <w:tc>
          <w:tcPr>
            <w:tcW w:w="295" w:type="pct"/>
            <w:gridSpan w:val="4"/>
          </w:tcPr>
          <w:p w14:paraId="1FE6C433" w14:textId="77777777" w:rsidR="00574C09" w:rsidRPr="002A3A5B" w:rsidRDefault="00574C09" w:rsidP="00DD0393">
            <w:pPr>
              <w:jc w:val="both"/>
              <w:rPr>
                <w:rFonts w:ascii="Arial" w:hAnsi="Arial" w:cs="Arial"/>
                <w:lang w:val="en-GB"/>
              </w:rPr>
            </w:pPr>
          </w:p>
        </w:tc>
        <w:tc>
          <w:tcPr>
            <w:tcW w:w="1113" w:type="pct"/>
            <w:gridSpan w:val="2"/>
          </w:tcPr>
          <w:p w14:paraId="7301AADF" w14:textId="77777777" w:rsidR="00574C09" w:rsidRPr="002A3A5B" w:rsidRDefault="00574C09" w:rsidP="00DD0393">
            <w:pPr>
              <w:jc w:val="both"/>
              <w:rPr>
                <w:rFonts w:ascii="Arial" w:hAnsi="Arial" w:cs="Arial"/>
                <w:lang w:val="en-GB"/>
              </w:rPr>
            </w:pPr>
          </w:p>
        </w:tc>
      </w:tr>
      <w:tr w:rsidR="00593E32" w:rsidRPr="002A3A5B" w14:paraId="6D759BC9" w14:textId="77777777" w:rsidTr="001663B3">
        <w:trPr>
          <w:cantSplit/>
        </w:trPr>
        <w:tc>
          <w:tcPr>
            <w:tcW w:w="183" w:type="pct"/>
            <w:vMerge/>
          </w:tcPr>
          <w:p w14:paraId="3979A1C3" w14:textId="77777777" w:rsidR="00593E32" w:rsidRPr="002A3A5B" w:rsidRDefault="00593E32" w:rsidP="00DD0393">
            <w:pPr>
              <w:rPr>
                <w:rFonts w:ascii="Arial" w:hAnsi="Arial" w:cs="Arial"/>
                <w:lang w:val="en-GB"/>
              </w:rPr>
            </w:pPr>
          </w:p>
        </w:tc>
        <w:tc>
          <w:tcPr>
            <w:tcW w:w="246" w:type="pct"/>
            <w:vMerge w:val="restart"/>
          </w:tcPr>
          <w:p w14:paraId="0A3F92E8" w14:textId="77777777" w:rsidR="00593E32" w:rsidRPr="002A3A5B" w:rsidRDefault="00593E32"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6.4</w:t>
            </w:r>
          </w:p>
        </w:tc>
        <w:tc>
          <w:tcPr>
            <w:tcW w:w="4571" w:type="pct"/>
            <w:gridSpan w:val="34"/>
          </w:tcPr>
          <w:p w14:paraId="43F37252" w14:textId="77777777" w:rsidR="00593E32" w:rsidRPr="002A3A5B" w:rsidRDefault="00593E32" w:rsidP="00DD0393">
            <w:pPr>
              <w:rPr>
                <w:rFonts w:ascii="Arial" w:hAnsi="Arial" w:cs="Arial"/>
                <w:b/>
                <w:lang w:val="en-GB"/>
              </w:rPr>
            </w:pPr>
            <w:r w:rsidRPr="002A3A5B">
              <w:rPr>
                <w:rFonts w:ascii="Arial" w:hAnsi="Arial" w:cs="Arial"/>
                <w:b/>
                <w:lang w:val="en-GB"/>
              </w:rPr>
              <w:t>Equipment</w:t>
            </w:r>
          </w:p>
        </w:tc>
      </w:tr>
      <w:tr w:rsidR="00593E32" w:rsidRPr="002A3A5B" w14:paraId="05834410" w14:textId="77777777" w:rsidTr="001663B3">
        <w:trPr>
          <w:cantSplit/>
        </w:trPr>
        <w:tc>
          <w:tcPr>
            <w:tcW w:w="183" w:type="pct"/>
            <w:vMerge/>
          </w:tcPr>
          <w:p w14:paraId="53E672B7" w14:textId="77777777" w:rsidR="00593E32" w:rsidRPr="002A3A5B" w:rsidRDefault="00593E32" w:rsidP="00DD0393">
            <w:pPr>
              <w:jc w:val="both"/>
              <w:rPr>
                <w:rFonts w:ascii="Arial" w:hAnsi="Arial" w:cs="Arial"/>
                <w:lang w:val="en-GB"/>
              </w:rPr>
            </w:pPr>
          </w:p>
        </w:tc>
        <w:tc>
          <w:tcPr>
            <w:tcW w:w="246" w:type="pct"/>
            <w:vMerge/>
          </w:tcPr>
          <w:p w14:paraId="4ACBCAB2" w14:textId="77777777" w:rsidR="00593E32" w:rsidRPr="002A3A5B" w:rsidRDefault="00593E32" w:rsidP="00DD0393">
            <w:pPr>
              <w:jc w:val="both"/>
              <w:rPr>
                <w:rFonts w:ascii="Arial" w:hAnsi="Arial" w:cs="Arial"/>
                <w:lang w:val="en-GB"/>
              </w:rPr>
            </w:pPr>
          </w:p>
        </w:tc>
        <w:tc>
          <w:tcPr>
            <w:tcW w:w="307" w:type="pct"/>
            <w:gridSpan w:val="2"/>
          </w:tcPr>
          <w:p w14:paraId="072BDDF1" w14:textId="77777777" w:rsidR="00593E32" w:rsidRPr="002A3A5B" w:rsidRDefault="00593E32" w:rsidP="00DD0393">
            <w:pPr>
              <w:rPr>
                <w:rFonts w:ascii="Arial" w:hAnsi="Arial" w:cs="Arial"/>
                <w:b/>
                <w:bCs/>
                <w:lang w:val="en-GB"/>
              </w:rPr>
            </w:pPr>
            <w:r w:rsidRPr="002A3A5B">
              <w:rPr>
                <w:rFonts w:ascii="Arial" w:hAnsi="Arial" w:cs="Arial"/>
                <w:b/>
                <w:bCs/>
                <w:lang w:val="en-GB"/>
              </w:rPr>
              <w:t>6.4.1</w:t>
            </w:r>
          </w:p>
        </w:tc>
        <w:tc>
          <w:tcPr>
            <w:tcW w:w="2653" w:type="pct"/>
            <w:gridSpan w:val="24"/>
          </w:tcPr>
          <w:p w14:paraId="38EE20C5" w14:textId="77777777" w:rsidR="00593E32" w:rsidRPr="002A3A5B" w:rsidRDefault="00593E32" w:rsidP="00DD0393">
            <w:pPr>
              <w:jc w:val="both"/>
              <w:rPr>
                <w:rFonts w:ascii="Arial" w:hAnsi="Arial" w:cs="Arial"/>
                <w:b/>
                <w:bCs/>
              </w:rPr>
            </w:pPr>
            <w:r w:rsidRPr="002A3A5B">
              <w:rPr>
                <w:rFonts w:ascii="Arial" w:hAnsi="Arial" w:cs="Arial"/>
                <w:b/>
                <w:bCs/>
              </w:rPr>
              <w:t>General</w:t>
            </w:r>
          </w:p>
          <w:p w14:paraId="226C0494" w14:textId="77777777" w:rsidR="00593E32" w:rsidRPr="002A3A5B" w:rsidRDefault="00593E32" w:rsidP="00DD0393">
            <w:pPr>
              <w:jc w:val="both"/>
              <w:rPr>
                <w:rFonts w:ascii="Arial" w:hAnsi="Arial" w:cs="Arial"/>
              </w:rPr>
            </w:pPr>
            <w:r w:rsidRPr="002A3A5B">
              <w:rPr>
                <w:rFonts w:ascii="Arial" w:hAnsi="Arial" w:cs="Arial"/>
              </w:rPr>
              <w:t>The laboratory shall have processes for the selection, procurement, installation, acceptance testing (including acceptability criteria), handling, transport, storage, use, maintenance, and decommissioning of equipment, in order to ensure proper functioning and to prevent contamination or deterioration.</w:t>
            </w:r>
          </w:p>
          <w:p w14:paraId="67C267FC" w14:textId="77777777" w:rsidR="00593E32" w:rsidRPr="00CF748D" w:rsidRDefault="00593E32" w:rsidP="00DD0393">
            <w:pPr>
              <w:jc w:val="both"/>
              <w:rPr>
                <w:rFonts w:ascii="Arial" w:hAnsi="Arial" w:cs="Arial"/>
                <w:i/>
                <w:iCs/>
                <w:lang w:val="en-GB"/>
              </w:rPr>
            </w:pPr>
            <w:r w:rsidRPr="00CF748D">
              <w:rPr>
                <w:rFonts w:ascii="Arial" w:hAnsi="Arial" w:cs="Arial"/>
                <w:i/>
                <w:iCs/>
                <w:sz w:val="18"/>
                <w:szCs w:val="18"/>
              </w:rPr>
              <w:t>NOTE Laboratory equipment includes hardware and software of instruments, measuring systems, and laboratory information systems, or any equipment that influences the results of laboratory activities, including sample transportation systems.</w:t>
            </w:r>
          </w:p>
        </w:tc>
        <w:tc>
          <w:tcPr>
            <w:tcW w:w="200" w:type="pct"/>
            <w:gridSpan w:val="2"/>
          </w:tcPr>
          <w:p w14:paraId="281C16A0" w14:textId="77777777" w:rsidR="00593E32" w:rsidRPr="002A3A5B" w:rsidRDefault="00593E32" w:rsidP="00DD0393">
            <w:pPr>
              <w:jc w:val="both"/>
              <w:rPr>
                <w:rFonts w:ascii="Arial" w:hAnsi="Arial" w:cs="Arial"/>
                <w:lang w:val="en-GB"/>
              </w:rPr>
            </w:pPr>
          </w:p>
        </w:tc>
        <w:tc>
          <w:tcPr>
            <w:tcW w:w="295" w:type="pct"/>
            <w:gridSpan w:val="4"/>
          </w:tcPr>
          <w:p w14:paraId="589CB710" w14:textId="77777777" w:rsidR="00593E32" w:rsidRPr="002A3A5B" w:rsidRDefault="00593E32" w:rsidP="00DD0393">
            <w:pPr>
              <w:jc w:val="both"/>
              <w:rPr>
                <w:rFonts w:ascii="Arial" w:hAnsi="Arial" w:cs="Arial"/>
                <w:lang w:val="en-GB"/>
              </w:rPr>
            </w:pPr>
          </w:p>
        </w:tc>
        <w:tc>
          <w:tcPr>
            <w:tcW w:w="1113" w:type="pct"/>
            <w:gridSpan w:val="2"/>
          </w:tcPr>
          <w:p w14:paraId="0F27D0D5" w14:textId="77777777" w:rsidR="00593E32" w:rsidRPr="002A3A5B" w:rsidRDefault="00593E32" w:rsidP="00DD0393">
            <w:pPr>
              <w:jc w:val="both"/>
              <w:rPr>
                <w:rFonts w:ascii="Arial" w:hAnsi="Arial" w:cs="Arial"/>
                <w:lang w:val="en-GB"/>
              </w:rPr>
            </w:pPr>
          </w:p>
        </w:tc>
      </w:tr>
      <w:tr w:rsidR="00593E32" w:rsidRPr="002A3A5B" w14:paraId="4B1D206C" w14:textId="77777777" w:rsidTr="00593E32">
        <w:trPr>
          <w:cantSplit/>
        </w:trPr>
        <w:tc>
          <w:tcPr>
            <w:tcW w:w="183" w:type="pct"/>
            <w:vMerge/>
          </w:tcPr>
          <w:p w14:paraId="17D6D4A2" w14:textId="77777777" w:rsidR="00593E32" w:rsidRPr="002A3A5B" w:rsidRDefault="00593E32" w:rsidP="00DD0393">
            <w:pPr>
              <w:jc w:val="both"/>
              <w:rPr>
                <w:rFonts w:ascii="Arial" w:hAnsi="Arial" w:cs="Arial"/>
                <w:lang w:val="en-GB"/>
              </w:rPr>
            </w:pPr>
          </w:p>
        </w:tc>
        <w:tc>
          <w:tcPr>
            <w:tcW w:w="246" w:type="pct"/>
            <w:vMerge/>
          </w:tcPr>
          <w:p w14:paraId="27A814E2" w14:textId="77777777" w:rsidR="00593E32" w:rsidRPr="002A3A5B" w:rsidRDefault="00593E32" w:rsidP="00DD0393">
            <w:pPr>
              <w:jc w:val="both"/>
              <w:rPr>
                <w:rFonts w:ascii="Arial" w:hAnsi="Arial" w:cs="Arial"/>
                <w:lang w:val="en-GB"/>
              </w:rPr>
            </w:pPr>
          </w:p>
        </w:tc>
        <w:tc>
          <w:tcPr>
            <w:tcW w:w="307" w:type="pct"/>
            <w:gridSpan w:val="2"/>
          </w:tcPr>
          <w:p w14:paraId="7635E742" w14:textId="77777777" w:rsidR="00593E32" w:rsidRPr="002A3A5B" w:rsidRDefault="00593E32" w:rsidP="00DD0393">
            <w:pPr>
              <w:rPr>
                <w:rFonts w:ascii="Arial" w:hAnsi="Arial" w:cs="Arial"/>
                <w:b/>
                <w:bCs/>
                <w:lang w:val="en-GB"/>
              </w:rPr>
            </w:pPr>
            <w:r w:rsidRPr="002A3A5B">
              <w:rPr>
                <w:rFonts w:ascii="Arial" w:hAnsi="Arial" w:cs="Arial"/>
                <w:b/>
                <w:bCs/>
                <w:lang w:val="en-GB"/>
              </w:rPr>
              <w:t>6.4.2</w:t>
            </w:r>
          </w:p>
        </w:tc>
        <w:tc>
          <w:tcPr>
            <w:tcW w:w="4261" w:type="pct"/>
            <w:gridSpan w:val="32"/>
          </w:tcPr>
          <w:p w14:paraId="0CF5C1EC" w14:textId="77777777" w:rsidR="00593E32" w:rsidRPr="002A3A5B" w:rsidRDefault="00593E32" w:rsidP="00DD0393">
            <w:pPr>
              <w:jc w:val="both"/>
              <w:rPr>
                <w:rFonts w:ascii="Arial" w:hAnsi="Arial" w:cs="Arial"/>
                <w:lang w:val="en-GB"/>
              </w:rPr>
            </w:pPr>
            <w:r w:rsidRPr="002A3A5B">
              <w:rPr>
                <w:rFonts w:ascii="Arial" w:hAnsi="Arial" w:cs="Arial"/>
                <w:b/>
                <w:bCs/>
              </w:rPr>
              <w:t>Equipment requirements</w:t>
            </w:r>
          </w:p>
        </w:tc>
      </w:tr>
      <w:tr w:rsidR="00593E32" w:rsidRPr="002A3A5B" w14:paraId="13A4FD92" w14:textId="77777777" w:rsidTr="00593E32">
        <w:trPr>
          <w:cantSplit/>
        </w:trPr>
        <w:tc>
          <w:tcPr>
            <w:tcW w:w="183" w:type="pct"/>
            <w:vMerge/>
          </w:tcPr>
          <w:p w14:paraId="3771B716" w14:textId="77777777" w:rsidR="00593E32" w:rsidRPr="002A3A5B" w:rsidRDefault="00593E32" w:rsidP="00DD0393">
            <w:pPr>
              <w:jc w:val="both"/>
              <w:rPr>
                <w:rFonts w:ascii="Arial" w:hAnsi="Arial" w:cs="Arial"/>
                <w:lang w:val="en-GB"/>
              </w:rPr>
            </w:pPr>
          </w:p>
        </w:tc>
        <w:tc>
          <w:tcPr>
            <w:tcW w:w="246" w:type="pct"/>
            <w:vMerge/>
          </w:tcPr>
          <w:p w14:paraId="20899764" w14:textId="77777777" w:rsidR="00593E32" w:rsidRPr="002A3A5B" w:rsidRDefault="00593E32" w:rsidP="00DD0393">
            <w:pPr>
              <w:jc w:val="both"/>
              <w:rPr>
                <w:rFonts w:ascii="Arial" w:hAnsi="Arial" w:cs="Arial"/>
                <w:lang w:val="en-GB"/>
              </w:rPr>
            </w:pPr>
          </w:p>
        </w:tc>
        <w:tc>
          <w:tcPr>
            <w:tcW w:w="307" w:type="pct"/>
            <w:gridSpan w:val="2"/>
            <w:vMerge w:val="restart"/>
          </w:tcPr>
          <w:p w14:paraId="5981AD58" w14:textId="77777777" w:rsidR="00593E32" w:rsidRPr="002A3A5B" w:rsidRDefault="00593E32" w:rsidP="00DD0393">
            <w:pPr>
              <w:ind w:right="-144"/>
              <w:rPr>
                <w:rFonts w:ascii="Arial" w:hAnsi="Arial" w:cs="Arial"/>
                <w:lang w:val="en-GB"/>
              </w:rPr>
            </w:pPr>
          </w:p>
        </w:tc>
        <w:tc>
          <w:tcPr>
            <w:tcW w:w="190" w:type="pct"/>
            <w:gridSpan w:val="6"/>
          </w:tcPr>
          <w:p w14:paraId="5EE3F6E3" w14:textId="77777777" w:rsidR="00593E32" w:rsidRPr="002A3A5B" w:rsidRDefault="00593E32" w:rsidP="00DD0393">
            <w:pPr>
              <w:jc w:val="both"/>
              <w:rPr>
                <w:rFonts w:ascii="Arial" w:hAnsi="Arial" w:cs="Arial"/>
              </w:rPr>
            </w:pPr>
            <w:r w:rsidRPr="002A3A5B">
              <w:rPr>
                <w:rFonts w:ascii="Arial" w:hAnsi="Arial" w:cs="Arial"/>
              </w:rPr>
              <w:t>a)</w:t>
            </w:r>
          </w:p>
        </w:tc>
        <w:tc>
          <w:tcPr>
            <w:tcW w:w="2463" w:type="pct"/>
            <w:gridSpan w:val="18"/>
          </w:tcPr>
          <w:p w14:paraId="6A834E36" w14:textId="77777777" w:rsidR="00593E32" w:rsidRPr="002A3A5B" w:rsidRDefault="00593E32" w:rsidP="00DD0393">
            <w:pPr>
              <w:jc w:val="both"/>
              <w:rPr>
                <w:rFonts w:ascii="Arial" w:hAnsi="Arial" w:cs="Arial"/>
              </w:rPr>
            </w:pPr>
            <w:r w:rsidRPr="002A3A5B">
              <w:rPr>
                <w:rFonts w:ascii="Arial" w:hAnsi="Arial" w:cs="Arial"/>
              </w:rPr>
              <w:t>The laboratory shall have access to equipment required for the correct performance of laboratory activities.</w:t>
            </w:r>
          </w:p>
        </w:tc>
        <w:tc>
          <w:tcPr>
            <w:tcW w:w="200" w:type="pct"/>
            <w:gridSpan w:val="2"/>
          </w:tcPr>
          <w:p w14:paraId="4A5C4F19" w14:textId="77777777" w:rsidR="00593E32" w:rsidRPr="002A3A5B" w:rsidRDefault="00593E32" w:rsidP="00DD0393">
            <w:pPr>
              <w:jc w:val="both"/>
              <w:rPr>
                <w:rFonts w:ascii="Arial" w:hAnsi="Arial" w:cs="Arial"/>
                <w:lang w:val="en-GB"/>
              </w:rPr>
            </w:pPr>
          </w:p>
        </w:tc>
        <w:tc>
          <w:tcPr>
            <w:tcW w:w="295" w:type="pct"/>
            <w:gridSpan w:val="4"/>
          </w:tcPr>
          <w:p w14:paraId="525357FC" w14:textId="77777777" w:rsidR="00593E32" w:rsidRPr="002A3A5B" w:rsidRDefault="00593E32" w:rsidP="00DD0393">
            <w:pPr>
              <w:jc w:val="both"/>
              <w:rPr>
                <w:rFonts w:ascii="Arial" w:hAnsi="Arial" w:cs="Arial"/>
                <w:lang w:val="en-GB"/>
              </w:rPr>
            </w:pPr>
          </w:p>
        </w:tc>
        <w:tc>
          <w:tcPr>
            <w:tcW w:w="1113" w:type="pct"/>
            <w:gridSpan w:val="2"/>
          </w:tcPr>
          <w:p w14:paraId="62633995" w14:textId="77777777" w:rsidR="00593E32" w:rsidRPr="002A3A5B" w:rsidRDefault="00593E32" w:rsidP="00DD0393">
            <w:pPr>
              <w:jc w:val="both"/>
              <w:rPr>
                <w:rFonts w:ascii="Arial" w:hAnsi="Arial" w:cs="Arial"/>
                <w:lang w:val="en-GB"/>
              </w:rPr>
            </w:pPr>
          </w:p>
        </w:tc>
      </w:tr>
      <w:tr w:rsidR="00593E32" w:rsidRPr="002A3A5B" w14:paraId="18D8F48B" w14:textId="77777777" w:rsidTr="00593E32">
        <w:trPr>
          <w:cantSplit/>
        </w:trPr>
        <w:tc>
          <w:tcPr>
            <w:tcW w:w="183" w:type="pct"/>
            <w:vMerge/>
          </w:tcPr>
          <w:p w14:paraId="3BA087DB" w14:textId="77777777" w:rsidR="00593E32" w:rsidRPr="002A3A5B" w:rsidRDefault="00593E32" w:rsidP="00DD0393">
            <w:pPr>
              <w:jc w:val="both"/>
              <w:rPr>
                <w:rFonts w:ascii="Arial" w:hAnsi="Arial" w:cs="Arial"/>
                <w:lang w:val="en-GB"/>
              </w:rPr>
            </w:pPr>
          </w:p>
        </w:tc>
        <w:tc>
          <w:tcPr>
            <w:tcW w:w="246" w:type="pct"/>
            <w:vMerge/>
          </w:tcPr>
          <w:p w14:paraId="1888B0C8" w14:textId="77777777" w:rsidR="00593E32" w:rsidRPr="002A3A5B" w:rsidRDefault="00593E32" w:rsidP="00DD0393">
            <w:pPr>
              <w:jc w:val="both"/>
              <w:rPr>
                <w:rFonts w:ascii="Arial" w:hAnsi="Arial" w:cs="Arial"/>
                <w:lang w:val="en-GB"/>
              </w:rPr>
            </w:pPr>
          </w:p>
        </w:tc>
        <w:tc>
          <w:tcPr>
            <w:tcW w:w="307" w:type="pct"/>
            <w:gridSpan w:val="2"/>
            <w:vMerge/>
          </w:tcPr>
          <w:p w14:paraId="4EF2A26D" w14:textId="77777777" w:rsidR="00593E32" w:rsidRPr="002A3A5B" w:rsidRDefault="00593E32" w:rsidP="00DD0393">
            <w:pPr>
              <w:ind w:right="-144"/>
              <w:rPr>
                <w:rFonts w:ascii="Arial" w:hAnsi="Arial" w:cs="Arial"/>
                <w:lang w:val="en-GB"/>
              </w:rPr>
            </w:pPr>
          </w:p>
        </w:tc>
        <w:tc>
          <w:tcPr>
            <w:tcW w:w="190" w:type="pct"/>
            <w:gridSpan w:val="6"/>
          </w:tcPr>
          <w:p w14:paraId="4D4E0B29" w14:textId="77777777" w:rsidR="00593E32" w:rsidRPr="002A3A5B" w:rsidRDefault="00593E32" w:rsidP="00DD0393">
            <w:pPr>
              <w:jc w:val="both"/>
              <w:rPr>
                <w:rFonts w:ascii="Arial" w:hAnsi="Arial" w:cs="Arial"/>
              </w:rPr>
            </w:pPr>
            <w:r w:rsidRPr="002A3A5B">
              <w:rPr>
                <w:rFonts w:ascii="Arial" w:hAnsi="Arial" w:cs="Arial"/>
              </w:rPr>
              <w:t>b)</w:t>
            </w:r>
          </w:p>
        </w:tc>
        <w:tc>
          <w:tcPr>
            <w:tcW w:w="2463" w:type="pct"/>
            <w:gridSpan w:val="18"/>
          </w:tcPr>
          <w:p w14:paraId="460EFC63" w14:textId="77777777" w:rsidR="00593E32" w:rsidRPr="002A3A5B" w:rsidRDefault="00593E32" w:rsidP="00DD0393">
            <w:pPr>
              <w:jc w:val="both"/>
              <w:rPr>
                <w:rFonts w:ascii="Arial" w:hAnsi="Arial" w:cs="Arial"/>
              </w:rPr>
            </w:pPr>
            <w:r w:rsidRPr="002A3A5B">
              <w:rPr>
                <w:rFonts w:ascii="Arial" w:hAnsi="Arial" w:cs="Arial"/>
              </w:rPr>
              <w:t>Where the equipment is used outside the laboratory's permanent control, or equipment manufacturer's functional specification, laboratory management shall ensure that the requirements of this document are met.</w:t>
            </w:r>
          </w:p>
        </w:tc>
        <w:tc>
          <w:tcPr>
            <w:tcW w:w="200" w:type="pct"/>
            <w:gridSpan w:val="2"/>
          </w:tcPr>
          <w:p w14:paraId="47F5294C" w14:textId="77777777" w:rsidR="00593E32" w:rsidRPr="002A3A5B" w:rsidRDefault="00593E32" w:rsidP="00DD0393">
            <w:pPr>
              <w:jc w:val="both"/>
              <w:rPr>
                <w:rFonts w:ascii="Arial" w:hAnsi="Arial" w:cs="Arial"/>
                <w:lang w:val="en-GB"/>
              </w:rPr>
            </w:pPr>
          </w:p>
        </w:tc>
        <w:tc>
          <w:tcPr>
            <w:tcW w:w="295" w:type="pct"/>
            <w:gridSpan w:val="4"/>
          </w:tcPr>
          <w:p w14:paraId="233E1F74" w14:textId="77777777" w:rsidR="00593E32" w:rsidRPr="002A3A5B" w:rsidRDefault="00593E32" w:rsidP="00DD0393">
            <w:pPr>
              <w:jc w:val="both"/>
              <w:rPr>
                <w:rFonts w:ascii="Arial" w:hAnsi="Arial" w:cs="Arial"/>
                <w:lang w:val="en-GB"/>
              </w:rPr>
            </w:pPr>
          </w:p>
        </w:tc>
        <w:tc>
          <w:tcPr>
            <w:tcW w:w="1113" w:type="pct"/>
            <w:gridSpan w:val="2"/>
          </w:tcPr>
          <w:p w14:paraId="21496CA0" w14:textId="77777777" w:rsidR="00593E32" w:rsidRPr="002A3A5B" w:rsidRDefault="00593E32" w:rsidP="00DD0393">
            <w:pPr>
              <w:jc w:val="both"/>
              <w:rPr>
                <w:rFonts w:ascii="Arial" w:hAnsi="Arial" w:cs="Arial"/>
                <w:lang w:val="en-GB"/>
              </w:rPr>
            </w:pPr>
          </w:p>
        </w:tc>
      </w:tr>
      <w:tr w:rsidR="00593E32" w:rsidRPr="002A3A5B" w14:paraId="1BD549A7" w14:textId="77777777" w:rsidTr="00593E32">
        <w:trPr>
          <w:cantSplit/>
        </w:trPr>
        <w:tc>
          <w:tcPr>
            <w:tcW w:w="183" w:type="pct"/>
            <w:vMerge/>
          </w:tcPr>
          <w:p w14:paraId="562A37BC" w14:textId="77777777" w:rsidR="00593E32" w:rsidRPr="002A3A5B" w:rsidRDefault="00593E32" w:rsidP="00DD0393">
            <w:pPr>
              <w:jc w:val="both"/>
              <w:rPr>
                <w:rFonts w:ascii="Arial" w:hAnsi="Arial" w:cs="Arial"/>
                <w:lang w:val="en-GB"/>
              </w:rPr>
            </w:pPr>
          </w:p>
        </w:tc>
        <w:tc>
          <w:tcPr>
            <w:tcW w:w="246" w:type="pct"/>
            <w:vMerge/>
          </w:tcPr>
          <w:p w14:paraId="2CA90CD4" w14:textId="77777777" w:rsidR="00593E32" w:rsidRPr="002A3A5B" w:rsidRDefault="00593E32" w:rsidP="00DD0393">
            <w:pPr>
              <w:jc w:val="both"/>
              <w:rPr>
                <w:rFonts w:ascii="Arial" w:hAnsi="Arial" w:cs="Arial"/>
                <w:lang w:val="en-GB"/>
              </w:rPr>
            </w:pPr>
          </w:p>
        </w:tc>
        <w:tc>
          <w:tcPr>
            <w:tcW w:w="307" w:type="pct"/>
            <w:gridSpan w:val="2"/>
            <w:vMerge/>
          </w:tcPr>
          <w:p w14:paraId="6C5DD936" w14:textId="77777777" w:rsidR="00593E32" w:rsidRPr="002A3A5B" w:rsidRDefault="00593E32" w:rsidP="00DD0393">
            <w:pPr>
              <w:ind w:right="-144"/>
              <w:rPr>
                <w:rFonts w:ascii="Arial" w:hAnsi="Arial" w:cs="Arial"/>
                <w:lang w:val="en-GB"/>
              </w:rPr>
            </w:pPr>
          </w:p>
        </w:tc>
        <w:tc>
          <w:tcPr>
            <w:tcW w:w="190" w:type="pct"/>
            <w:gridSpan w:val="6"/>
          </w:tcPr>
          <w:p w14:paraId="6762CF4C" w14:textId="77777777" w:rsidR="00593E32" w:rsidRPr="002A3A5B" w:rsidRDefault="00593E32" w:rsidP="00DD0393">
            <w:pPr>
              <w:jc w:val="both"/>
              <w:rPr>
                <w:rFonts w:ascii="Arial" w:hAnsi="Arial" w:cs="Arial"/>
              </w:rPr>
            </w:pPr>
            <w:r w:rsidRPr="002A3A5B">
              <w:rPr>
                <w:rFonts w:ascii="Arial" w:hAnsi="Arial" w:cs="Arial"/>
              </w:rPr>
              <w:t>c)</w:t>
            </w:r>
          </w:p>
        </w:tc>
        <w:tc>
          <w:tcPr>
            <w:tcW w:w="2463" w:type="pct"/>
            <w:gridSpan w:val="18"/>
          </w:tcPr>
          <w:p w14:paraId="54B778FD" w14:textId="77777777" w:rsidR="00593E32" w:rsidRPr="002A3A5B" w:rsidRDefault="00593E32" w:rsidP="00DD0393">
            <w:pPr>
              <w:jc w:val="both"/>
              <w:rPr>
                <w:rFonts w:ascii="Arial" w:hAnsi="Arial" w:cs="Arial"/>
              </w:rPr>
            </w:pPr>
            <w:r w:rsidRPr="002A3A5B">
              <w:rPr>
                <w:rFonts w:ascii="Arial" w:hAnsi="Arial" w:cs="Arial"/>
              </w:rPr>
              <w:t>Each item of equipment that can influence laboratory activities shall be uniquely labelled, marked or otherwise identified and a register maintained.</w:t>
            </w:r>
          </w:p>
        </w:tc>
        <w:tc>
          <w:tcPr>
            <w:tcW w:w="200" w:type="pct"/>
            <w:gridSpan w:val="2"/>
          </w:tcPr>
          <w:p w14:paraId="1DA96EB5" w14:textId="77777777" w:rsidR="00593E32" w:rsidRPr="002A3A5B" w:rsidRDefault="00593E32" w:rsidP="00DD0393">
            <w:pPr>
              <w:jc w:val="both"/>
              <w:rPr>
                <w:rFonts w:ascii="Arial" w:hAnsi="Arial" w:cs="Arial"/>
                <w:lang w:val="en-GB"/>
              </w:rPr>
            </w:pPr>
          </w:p>
        </w:tc>
        <w:tc>
          <w:tcPr>
            <w:tcW w:w="295" w:type="pct"/>
            <w:gridSpan w:val="4"/>
          </w:tcPr>
          <w:p w14:paraId="0808E5B5" w14:textId="77777777" w:rsidR="00593E32" w:rsidRPr="002A3A5B" w:rsidRDefault="00593E32" w:rsidP="00DD0393">
            <w:pPr>
              <w:jc w:val="both"/>
              <w:rPr>
                <w:rFonts w:ascii="Arial" w:hAnsi="Arial" w:cs="Arial"/>
                <w:lang w:val="en-GB"/>
              </w:rPr>
            </w:pPr>
          </w:p>
        </w:tc>
        <w:tc>
          <w:tcPr>
            <w:tcW w:w="1113" w:type="pct"/>
            <w:gridSpan w:val="2"/>
          </w:tcPr>
          <w:p w14:paraId="5860FCF6" w14:textId="77777777" w:rsidR="00593E32" w:rsidRPr="002A3A5B" w:rsidRDefault="00593E32" w:rsidP="00DD0393">
            <w:pPr>
              <w:jc w:val="both"/>
              <w:rPr>
                <w:rFonts w:ascii="Arial" w:hAnsi="Arial" w:cs="Arial"/>
                <w:lang w:val="en-GB"/>
              </w:rPr>
            </w:pPr>
          </w:p>
        </w:tc>
      </w:tr>
      <w:tr w:rsidR="00593E32" w:rsidRPr="002A3A5B" w14:paraId="0FA625D0" w14:textId="77777777" w:rsidTr="00593E32">
        <w:trPr>
          <w:cantSplit/>
        </w:trPr>
        <w:tc>
          <w:tcPr>
            <w:tcW w:w="183" w:type="pct"/>
            <w:vMerge/>
          </w:tcPr>
          <w:p w14:paraId="60774ECD" w14:textId="77777777" w:rsidR="00593E32" w:rsidRPr="002A3A5B" w:rsidRDefault="00593E32" w:rsidP="00DD0393">
            <w:pPr>
              <w:jc w:val="both"/>
              <w:rPr>
                <w:rFonts w:ascii="Arial" w:hAnsi="Arial" w:cs="Arial"/>
                <w:lang w:val="en-GB"/>
              </w:rPr>
            </w:pPr>
          </w:p>
        </w:tc>
        <w:tc>
          <w:tcPr>
            <w:tcW w:w="246" w:type="pct"/>
            <w:vMerge/>
          </w:tcPr>
          <w:p w14:paraId="5C170515" w14:textId="77777777" w:rsidR="00593E32" w:rsidRPr="002A3A5B" w:rsidRDefault="00593E32" w:rsidP="00DD0393">
            <w:pPr>
              <w:jc w:val="both"/>
              <w:rPr>
                <w:rFonts w:ascii="Arial" w:hAnsi="Arial" w:cs="Arial"/>
                <w:lang w:val="en-GB"/>
              </w:rPr>
            </w:pPr>
          </w:p>
        </w:tc>
        <w:tc>
          <w:tcPr>
            <w:tcW w:w="307" w:type="pct"/>
            <w:gridSpan w:val="2"/>
            <w:vMerge/>
          </w:tcPr>
          <w:p w14:paraId="7A2AE512" w14:textId="77777777" w:rsidR="00593E32" w:rsidRPr="002A3A5B" w:rsidRDefault="00593E32" w:rsidP="00DD0393">
            <w:pPr>
              <w:ind w:right="-144"/>
              <w:rPr>
                <w:rFonts w:ascii="Arial" w:hAnsi="Arial" w:cs="Arial"/>
                <w:lang w:val="en-GB"/>
              </w:rPr>
            </w:pPr>
          </w:p>
        </w:tc>
        <w:tc>
          <w:tcPr>
            <w:tcW w:w="190" w:type="pct"/>
            <w:gridSpan w:val="6"/>
          </w:tcPr>
          <w:p w14:paraId="5AA2D9B3" w14:textId="77777777" w:rsidR="00593E32" w:rsidRPr="002A3A5B" w:rsidRDefault="00593E32" w:rsidP="00DD0393">
            <w:pPr>
              <w:jc w:val="both"/>
              <w:rPr>
                <w:rFonts w:ascii="Arial" w:hAnsi="Arial" w:cs="Arial"/>
              </w:rPr>
            </w:pPr>
            <w:r w:rsidRPr="002A3A5B">
              <w:rPr>
                <w:rFonts w:ascii="Arial" w:hAnsi="Arial" w:cs="Arial"/>
              </w:rPr>
              <w:t>d)</w:t>
            </w:r>
          </w:p>
        </w:tc>
        <w:tc>
          <w:tcPr>
            <w:tcW w:w="2463" w:type="pct"/>
            <w:gridSpan w:val="18"/>
          </w:tcPr>
          <w:p w14:paraId="3486931A" w14:textId="77777777" w:rsidR="00593E32" w:rsidRPr="002A3A5B" w:rsidRDefault="00593E32" w:rsidP="00DD0393">
            <w:pPr>
              <w:jc w:val="both"/>
              <w:rPr>
                <w:rFonts w:ascii="Arial" w:hAnsi="Arial" w:cs="Arial"/>
              </w:rPr>
            </w:pPr>
            <w:r w:rsidRPr="002A3A5B">
              <w:rPr>
                <w:rFonts w:ascii="Arial" w:hAnsi="Arial" w:cs="Arial"/>
              </w:rPr>
              <w:t>The laboratory shall maintain and replace equipment as needed to ensure the quality of examination results.</w:t>
            </w:r>
          </w:p>
        </w:tc>
        <w:tc>
          <w:tcPr>
            <w:tcW w:w="200" w:type="pct"/>
            <w:gridSpan w:val="2"/>
          </w:tcPr>
          <w:p w14:paraId="29C61594" w14:textId="77777777" w:rsidR="00593E32" w:rsidRPr="002A3A5B" w:rsidRDefault="00593E32" w:rsidP="00DD0393">
            <w:pPr>
              <w:jc w:val="both"/>
              <w:rPr>
                <w:rFonts w:ascii="Arial" w:hAnsi="Arial" w:cs="Arial"/>
                <w:lang w:val="en-GB"/>
              </w:rPr>
            </w:pPr>
          </w:p>
        </w:tc>
        <w:tc>
          <w:tcPr>
            <w:tcW w:w="295" w:type="pct"/>
            <w:gridSpan w:val="4"/>
          </w:tcPr>
          <w:p w14:paraId="2F368D08" w14:textId="77777777" w:rsidR="00593E32" w:rsidRPr="002A3A5B" w:rsidRDefault="00593E32" w:rsidP="00DD0393">
            <w:pPr>
              <w:jc w:val="both"/>
              <w:rPr>
                <w:rFonts w:ascii="Arial" w:hAnsi="Arial" w:cs="Arial"/>
                <w:lang w:val="en-GB"/>
              </w:rPr>
            </w:pPr>
          </w:p>
        </w:tc>
        <w:tc>
          <w:tcPr>
            <w:tcW w:w="1113" w:type="pct"/>
            <w:gridSpan w:val="2"/>
          </w:tcPr>
          <w:p w14:paraId="5ACD4392" w14:textId="77777777" w:rsidR="00593E32" w:rsidRPr="002A3A5B" w:rsidRDefault="00593E32" w:rsidP="00DD0393">
            <w:pPr>
              <w:jc w:val="both"/>
              <w:rPr>
                <w:rFonts w:ascii="Arial" w:hAnsi="Arial" w:cs="Arial"/>
                <w:lang w:val="en-GB"/>
              </w:rPr>
            </w:pPr>
          </w:p>
        </w:tc>
      </w:tr>
      <w:tr w:rsidR="00593E32" w:rsidRPr="002A3A5B" w14:paraId="0EA656FD" w14:textId="77777777" w:rsidTr="001663B3">
        <w:trPr>
          <w:cantSplit/>
        </w:trPr>
        <w:tc>
          <w:tcPr>
            <w:tcW w:w="183" w:type="pct"/>
            <w:vMerge/>
          </w:tcPr>
          <w:p w14:paraId="74055402" w14:textId="77777777" w:rsidR="00593E32" w:rsidRPr="002A3A5B" w:rsidRDefault="00593E32" w:rsidP="00DD0393">
            <w:pPr>
              <w:jc w:val="both"/>
              <w:rPr>
                <w:rFonts w:ascii="Arial" w:hAnsi="Arial" w:cs="Arial"/>
                <w:lang w:val="en-GB"/>
              </w:rPr>
            </w:pPr>
          </w:p>
        </w:tc>
        <w:tc>
          <w:tcPr>
            <w:tcW w:w="246" w:type="pct"/>
            <w:vMerge/>
          </w:tcPr>
          <w:p w14:paraId="0B74BA74" w14:textId="77777777" w:rsidR="00593E32" w:rsidRPr="002A3A5B" w:rsidRDefault="00593E32" w:rsidP="00DD0393">
            <w:pPr>
              <w:jc w:val="both"/>
              <w:rPr>
                <w:rFonts w:ascii="Arial" w:hAnsi="Arial" w:cs="Arial"/>
                <w:lang w:val="en-GB"/>
              </w:rPr>
            </w:pPr>
          </w:p>
        </w:tc>
        <w:tc>
          <w:tcPr>
            <w:tcW w:w="307" w:type="pct"/>
            <w:gridSpan w:val="2"/>
          </w:tcPr>
          <w:p w14:paraId="1821B302" w14:textId="77777777" w:rsidR="00593E32" w:rsidRPr="002A3A5B" w:rsidRDefault="00593E32" w:rsidP="00DD0393">
            <w:pPr>
              <w:rPr>
                <w:rFonts w:ascii="Arial" w:hAnsi="Arial" w:cs="Arial"/>
                <w:b/>
                <w:bCs/>
                <w:lang w:val="en-GB"/>
              </w:rPr>
            </w:pPr>
            <w:r w:rsidRPr="002A3A5B">
              <w:rPr>
                <w:rFonts w:ascii="Arial" w:hAnsi="Arial" w:cs="Arial"/>
                <w:b/>
                <w:bCs/>
                <w:lang w:val="en-GB"/>
              </w:rPr>
              <w:t>6.4.3</w:t>
            </w:r>
          </w:p>
        </w:tc>
        <w:tc>
          <w:tcPr>
            <w:tcW w:w="2653" w:type="pct"/>
            <w:gridSpan w:val="24"/>
          </w:tcPr>
          <w:p w14:paraId="5FDD1669" w14:textId="77777777" w:rsidR="00593E32" w:rsidRPr="002A3A5B" w:rsidRDefault="00593E32" w:rsidP="00DD0393">
            <w:pPr>
              <w:jc w:val="both"/>
              <w:rPr>
                <w:rFonts w:ascii="Arial" w:hAnsi="Arial" w:cs="Arial"/>
                <w:b/>
                <w:bCs/>
              </w:rPr>
            </w:pPr>
            <w:r w:rsidRPr="002A3A5B">
              <w:rPr>
                <w:rFonts w:ascii="Arial" w:hAnsi="Arial" w:cs="Arial"/>
                <w:b/>
                <w:bCs/>
              </w:rPr>
              <w:t>Equipment acceptance procedure</w:t>
            </w:r>
          </w:p>
          <w:p w14:paraId="3FB1AD4F" w14:textId="77777777" w:rsidR="00593E32" w:rsidRPr="002A3A5B" w:rsidRDefault="00593E32" w:rsidP="00DD0393">
            <w:pPr>
              <w:jc w:val="both"/>
              <w:rPr>
                <w:rFonts w:ascii="Arial" w:hAnsi="Arial" w:cs="Arial"/>
              </w:rPr>
            </w:pPr>
            <w:r w:rsidRPr="002A3A5B">
              <w:rPr>
                <w:rFonts w:ascii="Arial" w:hAnsi="Arial" w:cs="Arial"/>
              </w:rPr>
              <w:t>The laboratory shall verify that the equipment conforms to specified acceptability criteria before being placed or returned into service.</w:t>
            </w:r>
          </w:p>
          <w:p w14:paraId="1E529082" w14:textId="77777777" w:rsidR="00593E32" w:rsidRPr="002A3A5B" w:rsidRDefault="00593E32" w:rsidP="00DD0393">
            <w:pPr>
              <w:jc w:val="both"/>
              <w:rPr>
                <w:rFonts w:ascii="Arial" w:hAnsi="Arial" w:cs="Arial"/>
              </w:rPr>
            </w:pPr>
            <w:r w:rsidRPr="002A3A5B">
              <w:rPr>
                <w:rFonts w:ascii="Arial" w:hAnsi="Arial" w:cs="Arial"/>
              </w:rPr>
              <w:t>Equipment used for measurement shall be capable of achieving either the measurement accuracy or measurement uncertainty, or both, required to provide a valid result (see 7.3.3 and 7.3.4 for details).</w:t>
            </w:r>
          </w:p>
          <w:p w14:paraId="73B7E40E" w14:textId="77777777" w:rsidR="00593E32" w:rsidRPr="00CF748D" w:rsidRDefault="00593E32" w:rsidP="00DD0393">
            <w:pPr>
              <w:jc w:val="both"/>
              <w:rPr>
                <w:rFonts w:ascii="Arial" w:hAnsi="Arial" w:cs="Arial"/>
                <w:i/>
                <w:iCs/>
                <w:sz w:val="18"/>
                <w:szCs w:val="18"/>
              </w:rPr>
            </w:pPr>
            <w:r w:rsidRPr="00CF748D">
              <w:rPr>
                <w:rFonts w:ascii="Arial" w:hAnsi="Arial" w:cs="Arial"/>
                <w:i/>
                <w:iCs/>
                <w:sz w:val="18"/>
                <w:szCs w:val="18"/>
              </w:rPr>
              <w:t>NOTE 1 This includes equipment used in the laboratory, equipment on loan, or equipment used in point of care settings, or in associated or mobile facilities, authorized by the laboratory.</w:t>
            </w:r>
          </w:p>
          <w:p w14:paraId="65BB5BC0" w14:textId="77777777" w:rsidR="00593E32" w:rsidRPr="002A3A5B" w:rsidRDefault="00593E32" w:rsidP="00DD0393">
            <w:pPr>
              <w:jc w:val="both"/>
              <w:rPr>
                <w:rFonts w:ascii="Arial" w:hAnsi="Arial" w:cs="Arial"/>
                <w:lang w:val="en-GB"/>
              </w:rPr>
            </w:pPr>
            <w:r w:rsidRPr="00CF748D">
              <w:rPr>
                <w:rFonts w:ascii="Arial" w:hAnsi="Arial" w:cs="Arial"/>
                <w:i/>
                <w:iCs/>
                <w:sz w:val="18"/>
                <w:szCs w:val="18"/>
              </w:rPr>
              <w:t>NOTE 2 The verification of equipment acceptance testing can be, where relevant, based on the calibration certificate of the returned equipment.</w:t>
            </w:r>
          </w:p>
        </w:tc>
        <w:tc>
          <w:tcPr>
            <w:tcW w:w="200" w:type="pct"/>
            <w:gridSpan w:val="2"/>
          </w:tcPr>
          <w:p w14:paraId="5FBBD001" w14:textId="77777777" w:rsidR="00593E32" w:rsidRPr="002A3A5B" w:rsidRDefault="00593E32" w:rsidP="00DD0393">
            <w:pPr>
              <w:jc w:val="both"/>
              <w:rPr>
                <w:rFonts w:ascii="Arial" w:hAnsi="Arial" w:cs="Arial"/>
                <w:lang w:val="en-GB"/>
              </w:rPr>
            </w:pPr>
          </w:p>
        </w:tc>
        <w:tc>
          <w:tcPr>
            <w:tcW w:w="295" w:type="pct"/>
            <w:gridSpan w:val="4"/>
          </w:tcPr>
          <w:p w14:paraId="4327AED9" w14:textId="77777777" w:rsidR="00593E32" w:rsidRPr="002A3A5B" w:rsidRDefault="00593E32" w:rsidP="00DD0393">
            <w:pPr>
              <w:jc w:val="both"/>
              <w:rPr>
                <w:rFonts w:ascii="Arial" w:hAnsi="Arial" w:cs="Arial"/>
                <w:lang w:val="en-GB"/>
              </w:rPr>
            </w:pPr>
          </w:p>
        </w:tc>
        <w:tc>
          <w:tcPr>
            <w:tcW w:w="1113" w:type="pct"/>
            <w:gridSpan w:val="2"/>
          </w:tcPr>
          <w:p w14:paraId="646B97AB" w14:textId="77777777" w:rsidR="00593E32" w:rsidRPr="002A3A5B" w:rsidRDefault="00593E32" w:rsidP="00DD0393">
            <w:pPr>
              <w:jc w:val="both"/>
              <w:rPr>
                <w:rFonts w:ascii="Arial" w:hAnsi="Arial" w:cs="Arial"/>
                <w:lang w:val="en-GB"/>
              </w:rPr>
            </w:pPr>
          </w:p>
        </w:tc>
      </w:tr>
      <w:tr w:rsidR="00593E32" w:rsidRPr="002A3A5B" w14:paraId="6BBD332A" w14:textId="77777777" w:rsidTr="00593E32">
        <w:trPr>
          <w:cantSplit/>
        </w:trPr>
        <w:tc>
          <w:tcPr>
            <w:tcW w:w="183" w:type="pct"/>
            <w:vMerge/>
          </w:tcPr>
          <w:p w14:paraId="1E63CF8D" w14:textId="77777777" w:rsidR="00593E32" w:rsidRPr="002A3A5B" w:rsidRDefault="00593E32" w:rsidP="00DD0393">
            <w:pPr>
              <w:jc w:val="both"/>
              <w:rPr>
                <w:rFonts w:ascii="Arial" w:hAnsi="Arial" w:cs="Arial"/>
                <w:lang w:val="en-GB"/>
              </w:rPr>
            </w:pPr>
          </w:p>
        </w:tc>
        <w:tc>
          <w:tcPr>
            <w:tcW w:w="246" w:type="pct"/>
            <w:vMerge/>
          </w:tcPr>
          <w:p w14:paraId="761E0B11" w14:textId="77777777" w:rsidR="00593E32" w:rsidRPr="002A3A5B" w:rsidRDefault="00593E32" w:rsidP="00DD0393">
            <w:pPr>
              <w:jc w:val="both"/>
              <w:rPr>
                <w:rFonts w:ascii="Arial" w:hAnsi="Arial" w:cs="Arial"/>
                <w:lang w:val="en-GB"/>
              </w:rPr>
            </w:pPr>
          </w:p>
        </w:tc>
        <w:tc>
          <w:tcPr>
            <w:tcW w:w="307" w:type="pct"/>
            <w:gridSpan w:val="2"/>
          </w:tcPr>
          <w:p w14:paraId="799B89E0" w14:textId="77777777" w:rsidR="00593E32" w:rsidRPr="002A3A5B" w:rsidRDefault="00593E32" w:rsidP="00DD0393">
            <w:pPr>
              <w:rPr>
                <w:rFonts w:ascii="Arial" w:hAnsi="Arial" w:cs="Arial"/>
                <w:b/>
                <w:bCs/>
                <w:lang w:val="en-GB"/>
              </w:rPr>
            </w:pPr>
            <w:r w:rsidRPr="002A3A5B">
              <w:rPr>
                <w:rFonts w:ascii="Arial" w:hAnsi="Arial" w:cs="Arial"/>
                <w:b/>
                <w:bCs/>
                <w:lang w:val="en-GB"/>
              </w:rPr>
              <w:t>6.4.4</w:t>
            </w:r>
          </w:p>
        </w:tc>
        <w:tc>
          <w:tcPr>
            <w:tcW w:w="4261" w:type="pct"/>
            <w:gridSpan w:val="32"/>
          </w:tcPr>
          <w:p w14:paraId="5F055C92" w14:textId="77777777" w:rsidR="00593E32" w:rsidRPr="002A3A5B" w:rsidRDefault="00593E32" w:rsidP="00DD0393">
            <w:pPr>
              <w:jc w:val="both"/>
              <w:rPr>
                <w:rFonts w:ascii="Arial" w:hAnsi="Arial" w:cs="Arial"/>
                <w:lang w:val="en-GB"/>
              </w:rPr>
            </w:pPr>
            <w:r w:rsidRPr="002A3A5B">
              <w:rPr>
                <w:rFonts w:ascii="Arial" w:hAnsi="Arial" w:cs="Arial"/>
                <w:b/>
                <w:bCs/>
              </w:rPr>
              <w:t>Equipment instructions for use</w:t>
            </w:r>
          </w:p>
        </w:tc>
      </w:tr>
      <w:tr w:rsidR="00593E32" w:rsidRPr="002A3A5B" w14:paraId="1B8A17B9" w14:textId="77777777" w:rsidTr="00593E32">
        <w:trPr>
          <w:cantSplit/>
        </w:trPr>
        <w:tc>
          <w:tcPr>
            <w:tcW w:w="183" w:type="pct"/>
            <w:vMerge/>
          </w:tcPr>
          <w:p w14:paraId="5460C233" w14:textId="77777777" w:rsidR="00593E32" w:rsidRPr="002A3A5B" w:rsidRDefault="00593E32" w:rsidP="00DD0393">
            <w:pPr>
              <w:jc w:val="both"/>
              <w:rPr>
                <w:rFonts w:ascii="Arial" w:hAnsi="Arial" w:cs="Arial"/>
                <w:lang w:val="en-GB"/>
              </w:rPr>
            </w:pPr>
          </w:p>
        </w:tc>
        <w:tc>
          <w:tcPr>
            <w:tcW w:w="246" w:type="pct"/>
            <w:vMerge/>
          </w:tcPr>
          <w:p w14:paraId="1F0706C1" w14:textId="77777777" w:rsidR="00593E32" w:rsidRPr="002A3A5B" w:rsidRDefault="00593E32" w:rsidP="00DD0393">
            <w:pPr>
              <w:jc w:val="both"/>
              <w:rPr>
                <w:rFonts w:ascii="Arial" w:hAnsi="Arial" w:cs="Arial"/>
                <w:lang w:val="en-GB"/>
              </w:rPr>
            </w:pPr>
          </w:p>
        </w:tc>
        <w:tc>
          <w:tcPr>
            <w:tcW w:w="307" w:type="pct"/>
            <w:gridSpan w:val="2"/>
            <w:vMerge w:val="restart"/>
          </w:tcPr>
          <w:p w14:paraId="6B9AE6FD" w14:textId="77777777" w:rsidR="00593E32" w:rsidRPr="002A3A5B" w:rsidRDefault="00593E32" w:rsidP="00DD0393">
            <w:pPr>
              <w:ind w:right="-144"/>
              <w:rPr>
                <w:rFonts w:ascii="Arial" w:hAnsi="Arial" w:cs="Arial"/>
                <w:lang w:val="en-GB"/>
              </w:rPr>
            </w:pPr>
          </w:p>
        </w:tc>
        <w:tc>
          <w:tcPr>
            <w:tcW w:w="190" w:type="pct"/>
            <w:gridSpan w:val="6"/>
          </w:tcPr>
          <w:p w14:paraId="309C5FB0" w14:textId="77777777" w:rsidR="00593E32" w:rsidRPr="002A3A5B" w:rsidRDefault="00593E32" w:rsidP="00DD0393">
            <w:pPr>
              <w:jc w:val="both"/>
              <w:rPr>
                <w:rFonts w:ascii="Arial" w:hAnsi="Arial" w:cs="Arial"/>
              </w:rPr>
            </w:pPr>
            <w:r w:rsidRPr="002A3A5B">
              <w:rPr>
                <w:rFonts w:ascii="Arial" w:hAnsi="Arial" w:cs="Arial"/>
              </w:rPr>
              <w:t>a)</w:t>
            </w:r>
          </w:p>
        </w:tc>
        <w:tc>
          <w:tcPr>
            <w:tcW w:w="2463" w:type="pct"/>
            <w:gridSpan w:val="18"/>
          </w:tcPr>
          <w:p w14:paraId="7A0FAC70" w14:textId="77777777" w:rsidR="00593E32" w:rsidRPr="002A3A5B" w:rsidRDefault="00593E32" w:rsidP="00DD0393">
            <w:pPr>
              <w:jc w:val="both"/>
              <w:rPr>
                <w:rFonts w:ascii="Arial" w:hAnsi="Arial" w:cs="Arial"/>
              </w:rPr>
            </w:pPr>
            <w:r w:rsidRPr="002A3A5B">
              <w:rPr>
                <w:rFonts w:ascii="Arial" w:hAnsi="Arial" w:cs="Arial"/>
              </w:rPr>
              <w:t xml:space="preserve">The laboratory shall have appropriate safeguards to prevent unintended adjustments of equipment that can invalidate examination results. </w:t>
            </w:r>
          </w:p>
        </w:tc>
        <w:tc>
          <w:tcPr>
            <w:tcW w:w="200" w:type="pct"/>
            <w:gridSpan w:val="2"/>
          </w:tcPr>
          <w:p w14:paraId="46574C28" w14:textId="77777777" w:rsidR="00593E32" w:rsidRPr="002A3A5B" w:rsidRDefault="00593E32" w:rsidP="00DD0393">
            <w:pPr>
              <w:jc w:val="both"/>
              <w:rPr>
                <w:rFonts w:ascii="Arial" w:hAnsi="Arial" w:cs="Arial"/>
                <w:lang w:val="en-GB"/>
              </w:rPr>
            </w:pPr>
          </w:p>
        </w:tc>
        <w:tc>
          <w:tcPr>
            <w:tcW w:w="295" w:type="pct"/>
            <w:gridSpan w:val="4"/>
          </w:tcPr>
          <w:p w14:paraId="1E1183F5" w14:textId="77777777" w:rsidR="00593E32" w:rsidRPr="002A3A5B" w:rsidRDefault="00593E32" w:rsidP="00DD0393">
            <w:pPr>
              <w:jc w:val="both"/>
              <w:rPr>
                <w:rFonts w:ascii="Arial" w:hAnsi="Arial" w:cs="Arial"/>
                <w:lang w:val="en-GB"/>
              </w:rPr>
            </w:pPr>
          </w:p>
        </w:tc>
        <w:tc>
          <w:tcPr>
            <w:tcW w:w="1113" w:type="pct"/>
            <w:gridSpan w:val="2"/>
          </w:tcPr>
          <w:p w14:paraId="21001749" w14:textId="77777777" w:rsidR="00593E32" w:rsidRPr="002A3A5B" w:rsidRDefault="00593E32" w:rsidP="00DD0393">
            <w:pPr>
              <w:jc w:val="both"/>
              <w:rPr>
                <w:rFonts w:ascii="Arial" w:hAnsi="Arial" w:cs="Arial"/>
                <w:lang w:val="en-GB"/>
              </w:rPr>
            </w:pPr>
          </w:p>
        </w:tc>
      </w:tr>
      <w:tr w:rsidR="00593E32" w:rsidRPr="002A3A5B" w14:paraId="4471D413" w14:textId="77777777" w:rsidTr="00593E32">
        <w:trPr>
          <w:cantSplit/>
        </w:trPr>
        <w:tc>
          <w:tcPr>
            <w:tcW w:w="183" w:type="pct"/>
            <w:vMerge/>
          </w:tcPr>
          <w:p w14:paraId="1BBCE3A2" w14:textId="77777777" w:rsidR="00593E32" w:rsidRPr="002A3A5B" w:rsidRDefault="00593E32" w:rsidP="00DD0393">
            <w:pPr>
              <w:jc w:val="both"/>
              <w:rPr>
                <w:rFonts w:ascii="Arial" w:hAnsi="Arial" w:cs="Arial"/>
                <w:lang w:val="en-GB"/>
              </w:rPr>
            </w:pPr>
          </w:p>
        </w:tc>
        <w:tc>
          <w:tcPr>
            <w:tcW w:w="246" w:type="pct"/>
            <w:vMerge/>
          </w:tcPr>
          <w:p w14:paraId="38758602" w14:textId="77777777" w:rsidR="00593E32" w:rsidRPr="002A3A5B" w:rsidRDefault="00593E32" w:rsidP="00DD0393">
            <w:pPr>
              <w:jc w:val="both"/>
              <w:rPr>
                <w:rFonts w:ascii="Arial" w:hAnsi="Arial" w:cs="Arial"/>
                <w:lang w:val="en-GB"/>
              </w:rPr>
            </w:pPr>
          </w:p>
        </w:tc>
        <w:tc>
          <w:tcPr>
            <w:tcW w:w="307" w:type="pct"/>
            <w:gridSpan w:val="2"/>
            <w:vMerge/>
          </w:tcPr>
          <w:p w14:paraId="0FA2D17F" w14:textId="77777777" w:rsidR="00593E32" w:rsidRPr="002A3A5B" w:rsidRDefault="00593E32" w:rsidP="00DD0393">
            <w:pPr>
              <w:ind w:right="-144"/>
              <w:rPr>
                <w:rFonts w:ascii="Arial" w:hAnsi="Arial" w:cs="Arial"/>
                <w:lang w:val="en-GB"/>
              </w:rPr>
            </w:pPr>
          </w:p>
        </w:tc>
        <w:tc>
          <w:tcPr>
            <w:tcW w:w="190" w:type="pct"/>
            <w:gridSpan w:val="6"/>
          </w:tcPr>
          <w:p w14:paraId="744BB5A6" w14:textId="77777777" w:rsidR="00593E32" w:rsidRPr="002A3A5B" w:rsidRDefault="00593E32" w:rsidP="00DD0393">
            <w:pPr>
              <w:jc w:val="both"/>
              <w:rPr>
                <w:rFonts w:ascii="Arial" w:hAnsi="Arial" w:cs="Arial"/>
              </w:rPr>
            </w:pPr>
            <w:r w:rsidRPr="002A3A5B">
              <w:rPr>
                <w:rFonts w:ascii="Arial" w:hAnsi="Arial" w:cs="Arial"/>
              </w:rPr>
              <w:t>b)</w:t>
            </w:r>
          </w:p>
        </w:tc>
        <w:tc>
          <w:tcPr>
            <w:tcW w:w="2463" w:type="pct"/>
            <w:gridSpan w:val="18"/>
          </w:tcPr>
          <w:p w14:paraId="17848A35" w14:textId="77777777" w:rsidR="00593E32" w:rsidRPr="002A3A5B" w:rsidRDefault="00593E32" w:rsidP="00DD0393">
            <w:pPr>
              <w:jc w:val="both"/>
              <w:rPr>
                <w:rFonts w:ascii="Arial" w:hAnsi="Arial" w:cs="Arial"/>
              </w:rPr>
            </w:pPr>
            <w:r w:rsidRPr="002A3A5B">
              <w:rPr>
                <w:rFonts w:ascii="Arial" w:hAnsi="Arial" w:cs="Arial"/>
              </w:rPr>
              <w:t>Equipment shall be operated by trained, authorized, and competent personnel.</w:t>
            </w:r>
          </w:p>
        </w:tc>
        <w:tc>
          <w:tcPr>
            <w:tcW w:w="200" w:type="pct"/>
            <w:gridSpan w:val="2"/>
          </w:tcPr>
          <w:p w14:paraId="52B6D21E" w14:textId="77777777" w:rsidR="00593E32" w:rsidRPr="002A3A5B" w:rsidRDefault="00593E32" w:rsidP="00DD0393">
            <w:pPr>
              <w:jc w:val="both"/>
              <w:rPr>
                <w:rFonts w:ascii="Arial" w:hAnsi="Arial" w:cs="Arial"/>
                <w:lang w:val="en-GB"/>
              </w:rPr>
            </w:pPr>
          </w:p>
        </w:tc>
        <w:tc>
          <w:tcPr>
            <w:tcW w:w="295" w:type="pct"/>
            <w:gridSpan w:val="4"/>
          </w:tcPr>
          <w:p w14:paraId="4AA7B1F3" w14:textId="77777777" w:rsidR="00593E32" w:rsidRPr="002A3A5B" w:rsidRDefault="00593E32" w:rsidP="00DD0393">
            <w:pPr>
              <w:jc w:val="both"/>
              <w:rPr>
                <w:rFonts w:ascii="Arial" w:hAnsi="Arial" w:cs="Arial"/>
                <w:lang w:val="en-GB"/>
              </w:rPr>
            </w:pPr>
          </w:p>
        </w:tc>
        <w:tc>
          <w:tcPr>
            <w:tcW w:w="1113" w:type="pct"/>
            <w:gridSpan w:val="2"/>
          </w:tcPr>
          <w:p w14:paraId="1E628415" w14:textId="77777777" w:rsidR="00593E32" w:rsidRPr="002A3A5B" w:rsidRDefault="00593E32" w:rsidP="00DD0393">
            <w:pPr>
              <w:jc w:val="both"/>
              <w:rPr>
                <w:rFonts w:ascii="Arial" w:hAnsi="Arial" w:cs="Arial"/>
                <w:lang w:val="en-GB"/>
              </w:rPr>
            </w:pPr>
          </w:p>
        </w:tc>
      </w:tr>
      <w:tr w:rsidR="00593E32" w:rsidRPr="002A3A5B" w14:paraId="5D061B46" w14:textId="77777777" w:rsidTr="00593E32">
        <w:trPr>
          <w:cantSplit/>
        </w:trPr>
        <w:tc>
          <w:tcPr>
            <w:tcW w:w="183" w:type="pct"/>
            <w:vMerge/>
          </w:tcPr>
          <w:p w14:paraId="5DE1AA74" w14:textId="77777777" w:rsidR="00593E32" w:rsidRPr="002A3A5B" w:rsidRDefault="00593E32" w:rsidP="00DD0393">
            <w:pPr>
              <w:jc w:val="both"/>
              <w:rPr>
                <w:rFonts w:ascii="Arial" w:hAnsi="Arial" w:cs="Arial"/>
                <w:lang w:val="en-GB"/>
              </w:rPr>
            </w:pPr>
          </w:p>
        </w:tc>
        <w:tc>
          <w:tcPr>
            <w:tcW w:w="246" w:type="pct"/>
            <w:vMerge/>
          </w:tcPr>
          <w:p w14:paraId="3554FDE8" w14:textId="77777777" w:rsidR="00593E32" w:rsidRPr="002A3A5B" w:rsidRDefault="00593E32" w:rsidP="00DD0393">
            <w:pPr>
              <w:jc w:val="both"/>
              <w:rPr>
                <w:rFonts w:ascii="Arial" w:hAnsi="Arial" w:cs="Arial"/>
                <w:lang w:val="en-GB"/>
              </w:rPr>
            </w:pPr>
          </w:p>
        </w:tc>
        <w:tc>
          <w:tcPr>
            <w:tcW w:w="307" w:type="pct"/>
            <w:gridSpan w:val="2"/>
            <w:vMerge/>
          </w:tcPr>
          <w:p w14:paraId="189D77FD" w14:textId="77777777" w:rsidR="00593E32" w:rsidRPr="002A3A5B" w:rsidRDefault="00593E32" w:rsidP="00DD0393">
            <w:pPr>
              <w:ind w:right="-144"/>
              <w:rPr>
                <w:rFonts w:ascii="Arial" w:hAnsi="Arial" w:cs="Arial"/>
                <w:lang w:val="en-GB"/>
              </w:rPr>
            </w:pPr>
          </w:p>
        </w:tc>
        <w:tc>
          <w:tcPr>
            <w:tcW w:w="190" w:type="pct"/>
            <w:gridSpan w:val="6"/>
          </w:tcPr>
          <w:p w14:paraId="6C10DC0E" w14:textId="77777777" w:rsidR="00593E32" w:rsidRPr="002A3A5B" w:rsidRDefault="00593E32" w:rsidP="00DD0393">
            <w:pPr>
              <w:jc w:val="both"/>
              <w:rPr>
                <w:rFonts w:ascii="Arial" w:hAnsi="Arial" w:cs="Arial"/>
              </w:rPr>
            </w:pPr>
            <w:r w:rsidRPr="002A3A5B">
              <w:rPr>
                <w:rFonts w:ascii="Arial" w:hAnsi="Arial" w:cs="Arial"/>
              </w:rPr>
              <w:t>c)</w:t>
            </w:r>
          </w:p>
        </w:tc>
        <w:tc>
          <w:tcPr>
            <w:tcW w:w="2463" w:type="pct"/>
            <w:gridSpan w:val="18"/>
          </w:tcPr>
          <w:p w14:paraId="5DD6F94C" w14:textId="77777777" w:rsidR="00593E32" w:rsidRPr="002A3A5B" w:rsidRDefault="00593E32" w:rsidP="00DD0393">
            <w:pPr>
              <w:jc w:val="both"/>
              <w:rPr>
                <w:rFonts w:ascii="Arial" w:hAnsi="Arial" w:cs="Arial"/>
              </w:rPr>
            </w:pPr>
            <w:r w:rsidRPr="002A3A5B">
              <w:rPr>
                <w:rFonts w:ascii="Arial" w:hAnsi="Arial" w:cs="Arial"/>
              </w:rPr>
              <w:t>Instructions for the use of equipment, including those provided by the manufacturer, shall be readily available.</w:t>
            </w:r>
          </w:p>
        </w:tc>
        <w:tc>
          <w:tcPr>
            <w:tcW w:w="200" w:type="pct"/>
            <w:gridSpan w:val="2"/>
          </w:tcPr>
          <w:p w14:paraId="1B26CE53" w14:textId="77777777" w:rsidR="00593E32" w:rsidRPr="002A3A5B" w:rsidRDefault="00593E32" w:rsidP="00DD0393">
            <w:pPr>
              <w:jc w:val="both"/>
              <w:rPr>
                <w:rFonts w:ascii="Arial" w:hAnsi="Arial" w:cs="Arial"/>
                <w:lang w:val="en-GB"/>
              </w:rPr>
            </w:pPr>
          </w:p>
        </w:tc>
        <w:tc>
          <w:tcPr>
            <w:tcW w:w="295" w:type="pct"/>
            <w:gridSpan w:val="4"/>
          </w:tcPr>
          <w:p w14:paraId="3AC60757" w14:textId="77777777" w:rsidR="00593E32" w:rsidRPr="002A3A5B" w:rsidRDefault="00593E32" w:rsidP="00DD0393">
            <w:pPr>
              <w:jc w:val="both"/>
              <w:rPr>
                <w:rFonts w:ascii="Arial" w:hAnsi="Arial" w:cs="Arial"/>
                <w:lang w:val="en-GB"/>
              </w:rPr>
            </w:pPr>
          </w:p>
        </w:tc>
        <w:tc>
          <w:tcPr>
            <w:tcW w:w="1113" w:type="pct"/>
            <w:gridSpan w:val="2"/>
          </w:tcPr>
          <w:p w14:paraId="5A146F7E" w14:textId="77777777" w:rsidR="00593E32" w:rsidRPr="002A3A5B" w:rsidRDefault="00593E32" w:rsidP="00DD0393">
            <w:pPr>
              <w:jc w:val="both"/>
              <w:rPr>
                <w:rFonts w:ascii="Arial" w:hAnsi="Arial" w:cs="Arial"/>
                <w:lang w:val="en-GB"/>
              </w:rPr>
            </w:pPr>
          </w:p>
        </w:tc>
      </w:tr>
      <w:tr w:rsidR="00593E32" w:rsidRPr="002A3A5B" w14:paraId="6A59ABAE" w14:textId="77777777" w:rsidTr="00593E32">
        <w:trPr>
          <w:cantSplit/>
        </w:trPr>
        <w:tc>
          <w:tcPr>
            <w:tcW w:w="183" w:type="pct"/>
            <w:vMerge/>
          </w:tcPr>
          <w:p w14:paraId="4E5138DA" w14:textId="77777777" w:rsidR="00593E32" w:rsidRPr="002A3A5B" w:rsidRDefault="00593E32" w:rsidP="00DD0393">
            <w:pPr>
              <w:jc w:val="both"/>
              <w:rPr>
                <w:rFonts w:ascii="Arial" w:hAnsi="Arial" w:cs="Arial"/>
                <w:lang w:val="en-GB"/>
              </w:rPr>
            </w:pPr>
          </w:p>
        </w:tc>
        <w:tc>
          <w:tcPr>
            <w:tcW w:w="246" w:type="pct"/>
            <w:vMerge/>
          </w:tcPr>
          <w:p w14:paraId="1CFED6AB" w14:textId="77777777" w:rsidR="00593E32" w:rsidRPr="002A3A5B" w:rsidRDefault="00593E32" w:rsidP="00DD0393">
            <w:pPr>
              <w:jc w:val="both"/>
              <w:rPr>
                <w:rFonts w:ascii="Arial" w:hAnsi="Arial" w:cs="Arial"/>
                <w:lang w:val="en-GB"/>
              </w:rPr>
            </w:pPr>
          </w:p>
        </w:tc>
        <w:tc>
          <w:tcPr>
            <w:tcW w:w="307" w:type="pct"/>
            <w:gridSpan w:val="2"/>
            <w:vMerge/>
          </w:tcPr>
          <w:p w14:paraId="777E1EEE" w14:textId="77777777" w:rsidR="00593E32" w:rsidRPr="002A3A5B" w:rsidRDefault="00593E32" w:rsidP="00DD0393">
            <w:pPr>
              <w:ind w:right="-144"/>
              <w:rPr>
                <w:rFonts w:ascii="Arial" w:hAnsi="Arial" w:cs="Arial"/>
                <w:lang w:val="en-GB"/>
              </w:rPr>
            </w:pPr>
          </w:p>
        </w:tc>
        <w:tc>
          <w:tcPr>
            <w:tcW w:w="190" w:type="pct"/>
            <w:gridSpan w:val="6"/>
          </w:tcPr>
          <w:p w14:paraId="3C75953C" w14:textId="77777777" w:rsidR="00593E32" w:rsidRPr="002A3A5B" w:rsidRDefault="00593E32" w:rsidP="00DD0393">
            <w:pPr>
              <w:jc w:val="both"/>
              <w:rPr>
                <w:rFonts w:ascii="Arial" w:hAnsi="Arial" w:cs="Arial"/>
              </w:rPr>
            </w:pPr>
            <w:r w:rsidRPr="002A3A5B">
              <w:rPr>
                <w:rFonts w:ascii="Arial" w:hAnsi="Arial" w:cs="Arial"/>
              </w:rPr>
              <w:t>d)</w:t>
            </w:r>
          </w:p>
        </w:tc>
        <w:tc>
          <w:tcPr>
            <w:tcW w:w="2463" w:type="pct"/>
            <w:gridSpan w:val="18"/>
          </w:tcPr>
          <w:p w14:paraId="05EAF38B" w14:textId="77777777" w:rsidR="00593E32" w:rsidRPr="002A3A5B" w:rsidRDefault="00593E32" w:rsidP="00DD0393">
            <w:pPr>
              <w:jc w:val="both"/>
              <w:rPr>
                <w:rFonts w:ascii="Arial" w:hAnsi="Arial" w:cs="Arial"/>
              </w:rPr>
            </w:pPr>
            <w:r w:rsidRPr="002A3A5B">
              <w:rPr>
                <w:rFonts w:ascii="Arial" w:hAnsi="Arial" w:cs="Arial"/>
              </w:rPr>
              <w:t>The equipment shall be used as specified by the manufacturer, unless validated by the laboratory (see 7.3.3).</w:t>
            </w:r>
          </w:p>
        </w:tc>
        <w:tc>
          <w:tcPr>
            <w:tcW w:w="200" w:type="pct"/>
            <w:gridSpan w:val="2"/>
          </w:tcPr>
          <w:p w14:paraId="218DDFAF" w14:textId="77777777" w:rsidR="00593E32" w:rsidRPr="002A3A5B" w:rsidRDefault="00593E32" w:rsidP="00DD0393">
            <w:pPr>
              <w:jc w:val="both"/>
              <w:rPr>
                <w:rFonts w:ascii="Arial" w:hAnsi="Arial" w:cs="Arial"/>
                <w:lang w:val="en-GB"/>
              </w:rPr>
            </w:pPr>
          </w:p>
        </w:tc>
        <w:tc>
          <w:tcPr>
            <w:tcW w:w="295" w:type="pct"/>
            <w:gridSpan w:val="4"/>
          </w:tcPr>
          <w:p w14:paraId="5ACAFB4A" w14:textId="77777777" w:rsidR="00593E32" w:rsidRPr="002A3A5B" w:rsidRDefault="00593E32" w:rsidP="00DD0393">
            <w:pPr>
              <w:jc w:val="both"/>
              <w:rPr>
                <w:rFonts w:ascii="Arial" w:hAnsi="Arial" w:cs="Arial"/>
                <w:lang w:val="en-GB"/>
              </w:rPr>
            </w:pPr>
          </w:p>
        </w:tc>
        <w:tc>
          <w:tcPr>
            <w:tcW w:w="1113" w:type="pct"/>
            <w:gridSpan w:val="2"/>
          </w:tcPr>
          <w:p w14:paraId="381720FF" w14:textId="77777777" w:rsidR="00593E32" w:rsidRPr="002A3A5B" w:rsidRDefault="00593E32" w:rsidP="00DD0393">
            <w:pPr>
              <w:jc w:val="both"/>
              <w:rPr>
                <w:rFonts w:ascii="Arial" w:hAnsi="Arial" w:cs="Arial"/>
                <w:lang w:val="en-GB"/>
              </w:rPr>
            </w:pPr>
          </w:p>
        </w:tc>
      </w:tr>
      <w:tr w:rsidR="00593E32" w:rsidRPr="002A3A5B" w14:paraId="035933F1" w14:textId="77777777" w:rsidTr="00593E32">
        <w:trPr>
          <w:cantSplit/>
        </w:trPr>
        <w:tc>
          <w:tcPr>
            <w:tcW w:w="183" w:type="pct"/>
            <w:vMerge/>
          </w:tcPr>
          <w:p w14:paraId="0D1C1246" w14:textId="77777777" w:rsidR="00593E32" w:rsidRPr="002A3A5B" w:rsidRDefault="00593E32" w:rsidP="00DD0393">
            <w:pPr>
              <w:jc w:val="both"/>
              <w:rPr>
                <w:rFonts w:ascii="Arial" w:hAnsi="Arial" w:cs="Arial"/>
                <w:lang w:val="en-GB"/>
              </w:rPr>
            </w:pPr>
          </w:p>
        </w:tc>
        <w:tc>
          <w:tcPr>
            <w:tcW w:w="246" w:type="pct"/>
            <w:vMerge/>
          </w:tcPr>
          <w:p w14:paraId="08F5B5AA" w14:textId="77777777" w:rsidR="00593E32" w:rsidRPr="002A3A5B" w:rsidRDefault="00593E32" w:rsidP="00DD0393">
            <w:pPr>
              <w:jc w:val="both"/>
              <w:rPr>
                <w:rFonts w:ascii="Arial" w:hAnsi="Arial" w:cs="Arial"/>
                <w:lang w:val="en-GB"/>
              </w:rPr>
            </w:pPr>
          </w:p>
        </w:tc>
        <w:tc>
          <w:tcPr>
            <w:tcW w:w="307" w:type="pct"/>
            <w:gridSpan w:val="2"/>
            <w:vMerge w:val="restart"/>
          </w:tcPr>
          <w:p w14:paraId="5546F101" w14:textId="77777777" w:rsidR="00593E32" w:rsidRPr="002A3A5B" w:rsidRDefault="00593E32" w:rsidP="00DD0393">
            <w:pPr>
              <w:rPr>
                <w:rFonts w:ascii="Arial" w:hAnsi="Arial" w:cs="Arial"/>
                <w:b/>
                <w:bCs/>
                <w:lang w:val="en-GB"/>
              </w:rPr>
            </w:pPr>
            <w:r w:rsidRPr="002A3A5B">
              <w:rPr>
                <w:rFonts w:ascii="Arial" w:hAnsi="Arial" w:cs="Arial"/>
                <w:b/>
                <w:bCs/>
                <w:lang w:val="en-GB"/>
              </w:rPr>
              <w:t>6.4.5</w:t>
            </w:r>
          </w:p>
        </w:tc>
        <w:tc>
          <w:tcPr>
            <w:tcW w:w="4261" w:type="pct"/>
            <w:gridSpan w:val="32"/>
          </w:tcPr>
          <w:p w14:paraId="1D98A0B0" w14:textId="77777777" w:rsidR="00593E32" w:rsidRPr="002A3A5B" w:rsidRDefault="00593E32" w:rsidP="00DD0393">
            <w:pPr>
              <w:jc w:val="both"/>
              <w:rPr>
                <w:rFonts w:ascii="Arial" w:hAnsi="Arial" w:cs="Arial"/>
                <w:lang w:val="en-GB"/>
              </w:rPr>
            </w:pPr>
            <w:r w:rsidRPr="002A3A5B">
              <w:rPr>
                <w:rFonts w:ascii="Arial" w:hAnsi="Arial" w:cs="Arial"/>
                <w:b/>
                <w:bCs/>
              </w:rPr>
              <w:t>Equipment maintenance and repair</w:t>
            </w:r>
          </w:p>
        </w:tc>
      </w:tr>
      <w:tr w:rsidR="00593E32" w:rsidRPr="002A3A5B" w14:paraId="09594009" w14:textId="77777777" w:rsidTr="00593E32">
        <w:trPr>
          <w:cantSplit/>
        </w:trPr>
        <w:tc>
          <w:tcPr>
            <w:tcW w:w="183" w:type="pct"/>
            <w:vMerge/>
          </w:tcPr>
          <w:p w14:paraId="102A5A47" w14:textId="77777777" w:rsidR="00593E32" w:rsidRPr="002A3A5B" w:rsidRDefault="00593E32" w:rsidP="00DD0393">
            <w:pPr>
              <w:jc w:val="both"/>
              <w:rPr>
                <w:rFonts w:ascii="Arial" w:hAnsi="Arial" w:cs="Arial"/>
                <w:lang w:val="en-GB"/>
              </w:rPr>
            </w:pPr>
          </w:p>
        </w:tc>
        <w:tc>
          <w:tcPr>
            <w:tcW w:w="246" w:type="pct"/>
            <w:vMerge/>
          </w:tcPr>
          <w:p w14:paraId="43D61256" w14:textId="77777777" w:rsidR="00593E32" w:rsidRPr="002A3A5B" w:rsidRDefault="00593E32" w:rsidP="00DD0393">
            <w:pPr>
              <w:jc w:val="both"/>
              <w:rPr>
                <w:rFonts w:ascii="Arial" w:hAnsi="Arial" w:cs="Arial"/>
                <w:lang w:val="en-GB"/>
              </w:rPr>
            </w:pPr>
          </w:p>
        </w:tc>
        <w:tc>
          <w:tcPr>
            <w:tcW w:w="307" w:type="pct"/>
            <w:gridSpan w:val="2"/>
            <w:vMerge/>
          </w:tcPr>
          <w:p w14:paraId="068A3E18" w14:textId="77777777" w:rsidR="00593E32" w:rsidRPr="002A3A5B" w:rsidRDefault="00593E32" w:rsidP="00DD0393">
            <w:pPr>
              <w:ind w:right="-144"/>
              <w:rPr>
                <w:rFonts w:ascii="Arial" w:hAnsi="Arial" w:cs="Arial"/>
                <w:lang w:val="en-GB"/>
              </w:rPr>
            </w:pPr>
          </w:p>
        </w:tc>
        <w:tc>
          <w:tcPr>
            <w:tcW w:w="190" w:type="pct"/>
            <w:gridSpan w:val="6"/>
          </w:tcPr>
          <w:p w14:paraId="007CD1D3" w14:textId="77777777" w:rsidR="00593E32" w:rsidRPr="002A3A5B" w:rsidRDefault="00593E32" w:rsidP="00DD0393">
            <w:pPr>
              <w:jc w:val="both"/>
              <w:rPr>
                <w:rFonts w:ascii="Arial" w:hAnsi="Arial" w:cs="Arial"/>
              </w:rPr>
            </w:pPr>
            <w:r w:rsidRPr="002A3A5B">
              <w:rPr>
                <w:rFonts w:ascii="Arial" w:hAnsi="Arial" w:cs="Arial"/>
              </w:rPr>
              <w:t>a)</w:t>
            </w:r>
          </w:p>
        </w:tc>
        <w:tc>
          <w:tcPr>
            <w:tcW w:w="2463" w:type="pct"/>
            <w:gridSpan w:val="18"/>
          </w:tcPr>
          <w:p w14:paraId="4F8A3A7B" w14:textId="77777777" w:rsidR="00593E32" w:rsidRPr="002A3A5B" w:rsidRDefault="00593E32" w:rsidP="00DD0393">
            <w:pPr>
              <w:jc w:val="both"/>
              <w:rPr>
                <w:rFonts w:ascii="Arial" w:hAnsi="Arial" w:cs="Arial"/>
              </w:rPr>
            </w:pPr>
            <w:r w:rsidRPr="002A3A5B">
              <w:rPr>
                <w:rFonts w:ascii="Arial" w:hAnsi="Arial" w:cs="Arial"/>
              </w:rPr>
              <w:t>The laboratory shall have preventive maintenance progra</w:t>
            </w:r>
            <w:r>
              <w:rPr>
                <w:rFonts w:ascii="Arial" w:hAnsi="Arial" w:cs="Arial"/>
              </w:rPr>
              <w:t>ms</w:t>
            </w:r>
            <w:r w:rsidRPr="002A3A5B">
              <w:rPr>
                <w:rFonts w:ascii="Arial" w:hAnsi="Arial" w:cs="Arial"/>
              </w:rPr>
              <w:t>, based on manufacturer’s instructions. Deviations from the manufacturer's schedules or instructions shall be recorded.</w:t>
            </w:r>
          </w:p>
        </w:tc>
        <w:tc>
          <w:tcPr>
            <w:tcW w:w="200" w:type="pct"/>
            <w:gridSpan w:val="2"/>
          </w:tcPr>
          <w:p w14:paraId="04F26EAF" w14:textId="77777777" w:rsidR="00593E32" w:rsidRPr="002A3A5B" w:rsidRDefault="00593E32" w:rsidP="00DD0393">
            <w:pPr>
              <w:jc w:val="both"/>
              <w:rPr>
                <w:rFonts w:ascii="Arial" w:hAnsi="Arial" w:cs="Arial"/>
                <w:lang w:val="en-GB"/>
              </w:rPr>
            </w:pPr>
          </w:p>
        </w:tc>
        <w:tc>
          <w:tcPr>
            <w:tcW w:w="295" w:type="pct"/>
            <w:gridSpan w:val="4"/>
          </w:tcPr>
          <w:p w14:paraId="638CE106" w14:textId="77777777" w:rsidR="00593E32" w:rsidRPr="002A3A5B" w:rsidRDefault="00593E32" w:rsidP="00DD0393">
            <w:pPr>
              <w:jc w:val="both"/>
              <w:rPr>
                <w:rFonts w:ascii="Arial" w:hAnsi="Arial" w:cs="Arial"/>
                <w:lang w:val="en-GB"/>
              </w:rPr>
            </w:pPr>
          </w:p>
        </w:tc>
        <w:tc>
          <w:tcPr>
            <w:tcW w:w="1113" w:type="pct"/>
            <w:gridSpan w:val="2"/>
          </w:tcPr>
          <w:p w14:paraId="2EA19EE3" w14:textId="77777777" w:rsidR="00593E32" w:rsidRPr="002A3A5B" w:rsidRDefault="00593E32" w:rsidP="00DD0393">
            <w:pPr>
              <w:jc w:val="both"/>
              <w:rPr>
                <w:rFonts w:ascii="Arial" w:hAnsi="Arial" w:cs="Arial"/>
                <w:lang w:val="en-GB"/>
              </w:rPr>
            </w:pPr>
          </w:p>
        </w:tc>
      </w:tr>
      <w:tr w:rsidR="00593E32" w:rsidRPr="002A3A5B" w14:paraId="44AF9550" w14:textId="77777777" w:rsidTr="00593E32">
        <w:trPr>
          <w:cantSplit/>
        </w:trPr>
        <w:tc>
          <w:tcPr>
            <w:tcW w:w="183" w:type="pct"/>
            <w:vMerge/>
          </w:tcPr>
          <w:p w14:paraId="3FFA5D61" w14:textId="77777777" w:rsidR="00593E32" w:rsidRPr="002A3A5B" w:rsidRDefault="00593E32" w:rsidP="00DD0393">
            <w:pPr>
              <w:jc w:val="both"/>
              <w:rPr>
                <w:rFonts w:ascii="Arial" w:hAnsi="Arial" w:cs="Arial"/>
                <w:lang w:val="en-GB"/>
              </w:rPr>
            </w:pPr>
          </w:p>
        </w:tc>
        <w:tc>
          <w:tcPr>
            <w:tcW w:w="246" w:type="pct"/>
            <w:vMerge/>
          </w:tcPr>
          <w:p w14:paraId="02DD305A" w14:textId="77777777" w:rsidR="00593E32" w:rsidRPr="002A3A5B" w:rsidRDefault="00593E32" w:rsidP="00DD0393">
            <w:pPr>
              <w:jc w:val="both"/>
              <w:rPr>
                <w:rFonts w:ascii="Arial" w:hAnsi="Arial" w:cs="Arial"/>
                <w:lang w:val="en-GB"/>
              </w:rPr>
            </w:pPr>
          </w:p>
        </w:tc>
        <w:tc>
          <w:tcPr>
            <w:tcW w:w="307" w:type="pct"/>
            <w:gridSpan w:val="2"/>
            <w:vMerge/>
          </w:tcPr>
          <w:p w14:paraId="7A94A590" w14:textId="77777777" w:rsidR="00593E32" w:rsidRPr="002A3A5B" w:rsidRDefault="00593E32" w:rsidP="00DD0393">
            <w:pPr>
              <w:ind w:right="-144"/>
              <w:rPr>
                <w:rFonts w:ascii="Arial" w:hAnsi="Arial" w:cs="Arial"/>
                <w:lang w:val="en-GB"/>
              </w:rPr>
            </w:pPr>
          </w:p>
        </w:tc>
        <w:tc>
          <w:tcPr>
            <w:tcW w:w="190" w:type="pct"/>
            <w:gridSpan w:val="6"/>
          </w:tcPr>
          <w:p w14:paraId="33A08059" w14:textId="77777777" w:rsidR="00593E32" w:rsidRPr="002A3A5B" w:rsidRDefault="00593E32" w:rsidP="00DD0393">
            <w:pPr>
              <w:jc w:val="both"/>
              <w:rPr>
                <w:rFonts w:ascii="Arial" w:hAnsi="Arial" w:cs="Arial"/>
              </w:rPr>
            </w:pPr>
            <w:r w:rsidRPr="002A3A5B">
              <w:rPr>
                <w:rFonts w:ascii="Arial" w:hAnsi="Arial" w:cs="Arial"/>
              </w:rPr>
              <w:t>b)</w:t>
            </w:r>
          </w:p>
        </w:tc>
        <w:tc>
          <w:tcPr>
            <w:tcW w:w="2463" w:type="pct"/>
            <w:gridSpan w:val="18"/>
          </w:tcPr>
          <w:p w14:paraId="2F68AAA1" w14:textId="77777777" w:rsidR="00593E32" w:rsidRPr="002A3A5B" w:rsidRDefault="00593E32" w:rsidP="00DD0393">
            <w:pPr>
              <w:jc w:val="both"/>
              <w:rPr>
                <w:rFonts w:ascii="Arial" w:hAnsi="Arial" w:cs="Arial"/>
              </w:rPr>
            </w:pPr>
            <w:r w:rsidRPr="002A3A5B">
              <w:rPr>
                <w:rFonts w:ascii="Arial" w:hAnsi="Arial" w:cs="Arial"/>
              </w:rPr>
              <w:t xml:space="preserve">Equipment shall be maintained in a safe working condition and working order. This shall include electrical safety, any emergency </w:t>
            </w:r>
            <w:proofErr w:type="gramStart"/>
            <w:r w:rsidRPr="002A3A5B">
              <w:rPr>
                <w:rFonts w:ascii="Arial" w:hAnsi="Arial" w:cs="Arial"/>
              </w:rPr>
              <w:t>stop</w:t>
            </w:r>
            <w:proofErr w:type="gramEnd"/>
            <w:r w:rsidRPr="002A3A5B">
              <w:rPr>
                <w:rFonts w:ascii="Arial" w:hAnsi="Arial" w:cs="Arial"/>
              </w:rPr>
              <w:t xml:space="preserve"> devices and the safe handling and disposal of hazardous materials by authorized personnel.</w:t>
            </w:r>
          </w:p>
        </w:tc>
        <w:tc>
          <w:tcPr>
            <w:tcW w:w="200" w:type="pct"/>
            <w:gridSpan w:val="2"/>
          </w:tcPr>
          <w:p w14:paraId="5D66A33A" w14:textId="77777777" w:rsidR="00593E32" w:rsidRPr="002A3A5B" w:rsidRDefault="00593E32" w:rsidP="00DD0393">
            <w:pPr>
              <w:jc w:val="both"/>
              <w:rPr>
                <w:rFonts w:ascii="Arial" w:hAnsi="Arial" w:cs="Arial"/>
                <w:lang w:val="en-GB"/>
              </w:rPr>
            </w:pPr>
          </w:p>
        </w:tc>
        <w:tc>
          <w:tcPr>
            <w:tcW w:w="295" w:type="pct"/>
            <w:gridSpan w:val="4"/>
          </w:tcPr>
          <w:p w14:paraId="4590BF83" w14:textId="77777777" w:rsidR="00593E32" w:rsidRPr="002A3A5B" w:rsidRDefault="00593E32" w:rsidP="00DD0393">
            <w:pPr>
              <w:jc w:val="both"/>
              <w:rPr>
                <w:rFonts w:ascii="Arial" w:hAnsi="Arial" w:cs="Arial"/>
                <w:lang w:val="en-GB"/>
              </w:rPr>
            </w:pPr>
          </w:p>
        </w:tc>
        <w:tc>
          <w:tcPr>
            <w:tcW w:w="1113" w:type="pct"/>
            <w:gridSpan w:val="2"/>
          </w:tcPr>
          <w:p w14:paraId="5D0FDD74" w14:textId="77777777" w:rsidR="00593E32" w:rsidRPr="002A3A5B" w:rsidRDefault="00593E32" w:rsidP="00DD0393">
            <w:pPr>
              <w:jc w:val="both"/>
              <w:rPr>
                <w:rFonts w:ascii="Arial" w:hAnsi="Arial" w:cs="Arial"/>
                <w:lang w:val="en-GB"/>
              </w:rPr>
            </w:pPr>
          </w:p>
        </w:tc>
      </w:tr>
      <w:tr w:rsidR="00593E32" w:rsidRPr="002A3A5B" w14:paraId="30032508" w14:textId="77777777" w:rsidTr="00593E32">
        <w:trPr>
          <w:cantSplit/>
        </w:trPr>
        <w:tc>
          <w:tcPr>
            <w:tcW w:w="183" w:type="pct"/>
            <w:vMerge/>
          </w:tcPr>
          <w:p w14:paraId="1F0006AA" w14:textId="77777777" w:rsidR="00593E32" w:rsidRPr="002A3A5B" w:rsidRDefault="00593E32" w:rsidP="00DD0393">
            <w:pPr>
              <w:jc w:val="both"/>
              <w:rPr>
                <w:rFonts w:ascii="Arial" w:hAnsi="Arial" w:cs="Arial"/>
                <w:lang w:val="en-GB"/>
              </w:rPr>
            </w:pPr>
          </w:p>
        </w:tc>
        <w:tc>
          <w:tcPr>
            <w:tcW w:w="246" w:type="pct"/>
            <w:vMerge/>
          </w:tcPr>
          <w:p w14:paraId="5F0C711C" w14:textId="77777777" w:rsidR="00593E32" w:rsidRPr="002A3A5B" w:rsidRDefault="00593E32" w:rsidP="00DD0393">
            <w:pPr>
              <w:jc w:val="both"/>
              <w:rPr>
                <w:rFonts w:ascii="Arial" w:hAnsi="Arial" w:cs="Arial"/>
                <w:lang w:val="en-GB"/>
              </w:rPr>
            </w:pPr>
          </w:p>
        </w:tc>
        <w:tc>
          <w:tcPr>
            <w:tcW w:w="307" w:type="pct"/>
            <w:gridSpan w:val="2"/>
            <w:vMerge/>
          </w:tcPr>
          <w:p w14:paraId="7B5C38B4" w14:textId="77777777" w:rsidR="00593E32" w:rsidRPr="002A3A5B" w:rsidRDefault="00593E32" w:rsidP="00DD0393">
            <w:pPr>
              <w:ind w:right="-144"/>
              <w:rPr>
                <w:rFonts w:ascii="Arial" w:hAnsi="Arial" w:cs="Arial"/>
                <w:lang w:val="en-GB"/>
              </w:rPr>
            </w:pPr>
          </w:p>
        </w:tc>
        <w:tc>
          <w:tcPr>
            <w:tcW w:w="190" w:type="pct"/>
            <w:gridSpan w:val="6"/>
          </w:tcPr>
          <w:p w14:paraId="1BF8430F" w14:textId="77777777" w:rsidR="00593E32" w:rsidRPr="002A3A5B" w:rsidRDefault="00593E32" w:rsidP="00DD0393">
            <w:pPr>
              <w:jc w:val="both"/>
              <w:rPr>
                <w:rFonts w:ascii="Arial" w:hAnsi="Arial" w:cs="Arial"/>
              </w:rPr>
            </w:pPr>
            <w:r w:rsidRPr="002A3A5B">
              <w:rPr>
                <w:rFonts w:ascii="Arial" w:hAnsi="Arial" w:cs="Arial"/>
              </w:rPr>
              <w:t xml:space="preserve">c) </w:t>
            </w:r>
          </w:p>
          <w:p w14:paraId="1E315F0F" w14:textId="77777777" w:rsidR="00593E32" w:rsidRPr="002A3A5B" w:rsidRDefault="00593E32" w:rsidP="00DD0393">
            <w:pPr>
              <w:jc w:val="both"/>
              <w:rPr>
                <w:rFonts w:ascii="Arial" w:hAnsi="Arial" w:cs="Arial"/>
              </w:rPr>
            </w:pPr>
          </w:p>
        </w:tc>
        <w:tc>
          <w:tcPr>
            <w:tcW w:w="2463" w:type="pct"/>
            <w:gridSpan w:val="18"/>
          </w:tcPr>
          <w:p w14:paraId="6718764C" w14:textId="77777777" w:rsidR="00593E32" w:rsidRPr="002A3A5B" w:rsidRDefault="00593E32" w:rsidP="00DD0393">
            <w:pPr>
              <w:jc w:val="both"/>
              <w:rPr>
                <w:rFonts w:ascii="Arial" w:hAnsi="Arial" w:cs="Arial"/>
              </w:rPr>
            </w:pPr>
            <w:r w:rsidRPr="002A3A5B">
              <w:rPr>
                <w:rFonts w:ascii="Arial" w:hAnsi="Arial" w:cs="Arial"/>
              </w:rPr>
              <w:t>Equipment that is defective or outside specified requirements, shall be taken out of service. It shall be clearly labelled or marked as being out of service, until it has been verified to perform correctly. The laboratory shall examine the effect of the defect or deviation from specified requirements and shall initiate actions when non-conforming work occurs (see 7.5).</w:t>
            </w:r>
          </w:p>
        </w:tc>
        <w:tc>
          <w:tcPr>
            <w:tcW w:w="200" w:type="pct"/>
            <w:gridSpan w:val="2"/>
          </w:tcPr>
          <w:p w14:paraId="307F3620" w14:textId="77777777" w:rsidR="00593E32" w:rsidRPr="002A3A5B" w:rsidRDefault="00593E32" w:rsidP="00DD0393">
            <w:pPr>
              <w:jc w:val="both"/>
              <w:rPr>
                <w:rFonts w:ascii="Arial" w:hAnsi="Arial" w:cs="Arial"/>
                <w:lang w:val="en-GB"/>
              </w:rPr>
            </w:pPr>
          </w:p>
        </w:tc>
        <w:tc>
          <w:tcPr>
            <w:tcW w:w="295" w:type="pct"/>
            <w:gridSpan w:val="4"/>
          </w:tcPr>
          <w:p w14:paraId="1B4C2E69" w14:textId="77777777" w:rsidR="00593E32" w:rsidRPr="002A3A5B" w:rsidRDefault="00593E32" w:rsidP="00DD0393">
            <w:pPr>
              <w:jc w:val="both"/>
              <w:rPr>
                <w:rFonts w:ascii="Arial" w:hAnsi="Arial" w:cs="Arial"/>
                <w:lang w:val="en-GB"/>
              </w:rPr>
            </w:pPr>
          </w:p>
        </w:tc>
        <w:tc>
          <w:tcPr>
            <w:tcW w:w="1113" w:type="pct"/>
            <w:gridSpan w:val="2"/>
          </w:tcPr>
          <w:p w14:paraId="549D423E" w14:textId="77777777" w:rsidR="00593E32" w:rsidRPr="002A3A5B" w:rsidRDefault="00593E32" w:rsidP="00DD0393">
            <w:pPr>
              <w:jc w:val="both"/>
              <w:rPr>
                <w:rFonts w:ascii="Arial" w:hAnsi="Arial" w:cs="Arial"/>
                <w:lang w:val="en-GB"/>
              </w:rPr>
            </w:pPr>
          </w:p>
        </w:tc>
      </w:tr>
      <w:tr w:rsidR="00593E32" w:rsidRPr="002A3A5B" w14:paraId="26CEF788" w14:textId="77777777" w:rsidTr="00593E32">
        <w:trPr>
          <w:cantSplit/>
        </w:trPr>
        <w:tc>
          <w:tcPr>
            <w:tcW w:w="183" w:type="pct"/>
            <w:vMerge/>
          </w:tcPr>
          <w:p w14:paraId="03B07BF3" w14:textId="77777777" w:rsidR="00593E32" w:rsidRPr="002A3A5B" w:rsidRDefault="00593E32" w:rsidP="00DD0393">
            <w:pPr>
              <w:jc w:val="both"/>
              <w:rPr>
                <w:rFonts w:ascii="Arial" w:hAnsi="Arial" w:cs="Arial"/>
                <w:lang w:val="en-GB"/>
              </w:rPr>
            </w:pPr>
          </w:p>
        </w:tc>
        <w:tc>
          <w:tcPr>
            <w:tcW w:w="246" w:type="pct"/>
            <w:vMerge/>
          </w:tcPr>
          <w:p w14:paraId="248FDD2A" w14:textId="77777777" w:rsidR="00593E32" w:rsidRPr="002A3A5B" w:rsidRDefault="00593E32" w:rsidP="00DD0393">
            <w:pPr>
              <w:jc w:val="both"/>
              <w:rPr>
                <w:rFonts w:ascii="Arial" w:hAnsi="Arial" w:cs="Arial"/>
                <w:lang w:val="en-GB"/>
              </w:rPr>
            </w:pPr>
          </w:p>
        </w:tc>
        <w:tc>
          <w:tcPr>
            <w:tcW w:w="307" w:type="pct"/>
            <w:gridSpan w:val="2"/>
            <w:vMerge/>
          </w:tcPr>
          <w:p w14:paraId="3E245D77" w14:textId="77777777" w:rsidR="00593E32" w:rsidRPr="002A3A5B" w:rsidRDefault="00593E32" w:rsidP="00DD0393">
            <w:pPr>
              <w:ind w:right="-144"/>
              <w:rPr>
                <w:rFonts w:ascii="Arial" w:hAnsi="Arial" w:cs="Arial"/>
                <w:lang w:val="en-GB"/>
              </w:rPr>
            </w:pPr>
          </w:p>
        </w:tc>
        <w:tc>
          <w:tcPr>
            <w:tcW w:w="190" w:type="pct"/>
            <w:gridSpan w:val="6"/>
          </w:tcPr>
          <w:p w14:paraId="14226378" w14:textId="77777777" w:rsidR="00593E32" w:rsidRPr="002A3A5B" w:rsidRDefault="00593E32" w:rsidP="00DD0393">
            <w:pPr>
              <w:jc w:val="both"/>
              <w:rPr>
                <w:rFonts w:ascii="Arial" w:hAnsi="Arial" w:cs="Arial"/>
              </w:rPr>
            </w:pPr>
            <w:r w:rsidRPr="002A3A5B">
              <w:rPr>
                <w:rFonts w:ascii="Arial" w:hAnsi="Arial" w:cs="Arial"/>
              </w:rPr>
              <w:t>d)</w:t>
            </w:r>
          </w:p>
        </w:tc>
        <w:tc>
          <w:tcPr>
            <w:tcW w:w="2463" w:type="pct"/>
            <w:gridSpan w:val="18"/>
          </w:tcPr>
          <w:p w14:paraId="11545D14" w14:textId="7CBED9FD" w:rsidR="00593E32" w:rsidRPr="002A3A5B" w:rsidRDefault="00593E32" w:rsidP="00DD0393">
            <w:pPr>
              <w:jc w:val="both"/>
              <w:rPr>
                <w:rFonts w:ascii="Arial" w:hAnsi="Arial" w:cs="Arial"/>
              </w:rPr>
            </w:pPr>
            <w:r w:rsidRPr="002A3A5B">
              <w:rPr>
                <w:rFonts w:ascii="Arial" w:hAnsi="Arial" w:cs="Arial"/>
              </w:rPr>
              <w:t>When applicable, the laboratory shall decontaminate equipment before service, repair or decommissioning, provide suitable space for repairs and provide appropriate personal protective equipment.</w:t>
            </w:r>
          </w:p>
        </w:tc>
        <w:tc>
          <w:tcPr>
            <w:tcW w:w="200" w:type="pct"/>
            <w:gridSpan w:val="2"/>
          </w:tcPr>
          <w:p w14:paraId="6C837C30" w14:textId="77777777" w:rsidR="00593E32" w:rsidRPr="002A3A5B" w:rsidRDefault="00593E32" w:rsidP="00DD0393">
            <w:pPr>
              <w:jc w:val="both"/>
              <w:rPr>
                <w:rFonts w:ascii="Arial" w:hAnsi="Arial" w:cs="Arial"/>
                <w:lang w:val="en-GB"/>
              </w:rPr>
            </w:pPr>
          </w:p>
        </w:tc>
        <w:tc>
          <w:tcPr>
            <w:tcW w:w="295" w:type="pct"/>
            <w:gridSpan w:val="4"/>
          </w:tcPr>
          <w:p w14:paraId="0B4038EC" w14:textId="77777777" w:rsidR="00593E32" w:rsidRPr="002A3A5B" w:rsidRDefault="00593E32" w:rsidP="00DD0393">
            <w:pPr>
              <w:jc w:val="both"/>
              <w:rPr>
                <w:rFonts w:ascii="Arial" w:hAnsi="Arial" w:cs="Arial"/>
                <w:lang w:val="en-GB"/>
              </w:rPr>
            </w:pPr>
          </w:p>
        </w:tc>
        <w:tc>
          <w:tcPr>
            <w:tcW w:w="1113" w:type="pct"/>
            <w:gridSpan w:val="2"/>
          </w:tcPr>
          <w:p w14:paraId="39D47666" w14:textId="77777777" w:rsidR="00593E32" w:rsidRPr="002A3A5B" w:rsidRDefault="00593E32" w:rsidP="00DD0393">
            <w:pPr>
              <w:jc w:val="both"/>
              <w:rPr>
                <w:rFonts w:ascii="Arial" w:hAnsi="Arial" w:cs="Arial"/>
                <w:lang w:val="en-GB"/>
              </w:rPr>
            </w:pPr>
          </w:p>
        </w:tc>
      </w:tr>
      <w:tr w:rsidR="00593E32" w:rsidRPr="002A3A5B" w14:paraId="58825BB7" w14:textId="77777777" w:rsidTr="001663B3">
        <w:trPr>
          <w:cantSplit/>
        </w:trPr>
        <w:tc>
          <w:tcPr>
            <w:tcW w:w="183" w:type="pct"/>
            <w:vMerge/>
          </w:tcPr>
          <w:p w14:paraId="6CFAD307" w14:textId="77777777" w:rsidR="00593E32" w:rsidRPr="002A3A5B" w:rsidRDefault="00593E32" w:rsidP="00DD0393">
            <w:pPr>
              <w:jc w:val="both"/>
              <w:rPr>
                <w:rFonts w:ascii="Arial" w:hAnsi="Arial" w:cs="Arial"/>
                <w:lang w:val="en-GB"/>
              </w:rPr>
            </w:pPr>
          </w:p>
        </w:tc>
        <w:tc>
          <w:tcPr>
            <w:tcW w:w="246" w:type="pct"/>
            <w:vMerge/>
          </w:tcPr>
          <w:p w14:paraId="6D7E9D57" w14:textId="77777777" w:rsidR="00593E32" w:rsidRPr="002A3A5B" w:rsidRDefault="00593E32" w:rsidP="00DD0393">
            <w:pPr>
              <w:jc w:val="both"/>
              <w:rPr>
                <w:rFonts w:ascii="Arial" w:hAnsi="Arial" w:cs="Arial"/>
                <w:lang w:val="en-GB"/>
              </w:rPr>
            </w:pPr>
          </w:p>
        </w:tc>
        <w:tc>
          <w:tcPr>
            <w:tcW w:w="307" w:type="pct"/>
            <w:gridSpan w:val="2"/>
          </w:tcPr>
          <w:p w14:paraId="2D66FEBA" w14:textId="77777777" w:rsidR="00593E32" w:rsidRPr="002A3A5B" w:rsidRDefault="00593E32" w:rsidP="00DD0393">
            <w:pPr>
              <w:rPr>
                <w:rFonts w:ascii="Arial" w:hAnsi="Arial" w:cs="Arial"/>
                <w:b/>
                <w:bCs/>
                <w:lang w:val="en-GB"/>
              </w:rPr>
            </w:pPr>
            <w:r w:rsidRPr="002A3A5B">
              <w:rPr>
                <w:rFonts w:ascii="Arial" w:hAnsi="Arial" w:cs="Arial"/>
                <w:b/>
                <w:bCs/>
                <w:lang w:val="en-GB"/>
              </w:rPr>
              <w:t>6.4.6</w:t>
            </w:r>
          </w:p>
        </w:tc>
        <w:tc>
          <w:tcPr>
            <w:tcW w:w="2653" w:type="pct"/>
            <w:gridSpan w:val="24"/>
          </w:tcPr>
          <w:p w14:paraId="6347039A" w14:textId="77777777" w:rsidR="00593E32" w:rsidRPr="002A3A5B" w:rsidRDefault="00593E32" w:rsidP="00DD0393">
            <w:pPr>
              <w:jc w:val="both"/>
              <w:rPr>
                <w:rFonts w:ascii="Arial" w:hAnsi="Arial" w:cs="Arial"/>
                <w:b/>
                <w:bCs/>
              </w:rPr>
            </w:pPr>
            <w:r w:rsidRPr="002A3A5B">
              <w:rPr>
                <w:rFonts w:ascii="Arial" w:hAnsi="Arial" w:cs="Arial"/>
                <w:b/>
                <w:bCs/>
              </w:rPr>
              <w:t>Equipment adverse incident reporting</w:t>
            </w:r>
          </w:p>
          <w:p w14:paraId="36622993" w14:textId="77777777" w:rsidR="00593E32" w:rsidRPr="002A3A5B" w:rsidRDefault="00593E32" w:rsidP="00DD0393">
            <w:pPr>
              <w:jc w:val="both"/>
              <w:rPr>
                <w:rFonts w:ascii="Arial" w:hAnsi="Arial" w:cs="Arial"/>
              </w:rPr>
            </w:pPr>
            <w:r w:rsidRPr="002A3A5B">
              <w:rPr>
                <w:rFonts w:ascii="Arial" w:hAnsi="Arial" w:cs="Arial"/>
              </w:rPr>
              <w:t>Adverse incidents and accidents that can be attributed directly to specific equipment shall be investigated and reported to either the manufacturer or supplier, or both, and appropriate authorities, as required.</w:t>
            </w:r>
          </w:p>
          <w:p w14:paraId="6656CC01" w14:textId="77777777" w:rsidR="00593E32" w:rsidRPr="002A3A5B" w:rsidRDefault="00593E32" w:rsidP="00DD0393">
            <w:pPr>
              <w:contextualSpacing/>
              <w:jc w:val="both"/>
              <w:rPr>
                <w:rFonts w:ascii="Arial" w:hAnsi="Arial" w:cs="Arial"/>
                <w:lang w:val="en-GB"/>
              </w:rPr>
            </w:pPr>
            <w:r w:rsidRPr="002A3A5B">
              <w:rPr>
                <w:rFonts w:ascii="Arial" w:hAnsi="Arial" w:cs="Arial"/>
              </w:rPr>
              <w:t>The laboratory shall have procedures for responding to any manufacturer's recall or other notice, and taking actions recommended by the manufacturer.</w:t>
            </w:r>
          </w:p>
        </w:tc>
        <w:tc>
          <w:tcPr>
            <w:tcW w:w="200" w:type="pct"/>
            <w:gridSpan w:val="2"/>
          </w:tcPr>
          <w:p w14:paraId="2ADD2F16" w14:textId="77777777" w:rsidR="00593E32" w:rsidRPr="002A3A5B" w:rsidRDefault="00593E32" w:rsidP="00DD0393">
            <w:pPr>
              <w:jc w:val="both"/>
              <w:rPr>
                <w:rFonts w:ascii="Arial" w:hAnsi="Arial" w:cs="Arial"/>
                <w:lang w:val="en-GB"/>
              </w:rPr>
            </w:pPr>
          </w:p>
        </w:tc>
        <w:tc>
          <w:tcPr>
            <w:tcW w:w="295" w:type="pct"/>
            <w:gridSpan w:val="4"/>
          </w:tcPr>
          <w:p w14:paraId="026427FA" w14:textId="77777777" w:rsidR="00593E32" w:rsidRPr="002A3A5B" w:rsidRDefault="00593E32" w:rsidP="00DD0393">
            <w:pPr>
              <w:jc w:val="both"/>
              <w:rPr>
                <w:rFonts w:ascii="Arial" w:hAnsi="Arial" w:cs="Arial"/>
                <w:lang w:val="en-GB"/>
              </w:rPr>
            </w:pPr>
          </w:p>
        </w:tc>
        <w:tc>
          <w:tcPr>
            <w:tcW w:w="1113" w:type="pct"/>
            <w:gridSpan w:val="2"/>
          </w:tcPr>
          <w:p w14:paraId="575E5226" w14:textId="77777777" w:rsidR="00593E32" w:rsidRPr="002A3A5B" w:rsidRDefault="00593E32" w:rsidP="00DD0393">
            <w:pPr>
              <w:jc w:val="both"/>
              <w:rPr>
                <w:rFonts w:ascii="Arial" w:hAnsi="Arial" w:cs="Arial"/>
                <w:lang w:val="en-GB"/>
              </w:rPr>
            </w:pPr>
          </w:p>
        </w:tc>
      </w:tr>
      <w:tr w:rsidR="00593E32" w:rsidRPr="002A3A5B" w14:paraId="00688AC7" w14:textId="77777777" w:rsidTr="001663B3">
        <w:trPr>
          <w:cantSplit/>
        </w:trPr>
        <w:tc>
          <w:tcPr>
            <w:tcW w:w="183" w:type="pct"/>
            <w:vMerge/>
          </w:tcPr>
          <w:p w14:paraId="1C055925" w14:textId="77777777" w:rsidR="00593E32" w:rsidRPr="002A3A5B" w:rsidRDefault="00593E32" w:rsidP="00DD0393">
            <w:pPr>
              <w:jc w:val="both"/>
              <w:rPr>
                <w:rFonts w:ascii="Arial" w:hAnsi="Arial" w:cs="Arial"/>
                <w:lang w:val="en-GB"/>
              </w:rPr>
            </w:pPr>
          </w:p>
        </w:tc>
        <w:tc>
          <w:tcPr>
            <w:tcW w:w="246" w:type="pct"/>
            <w:vMerge/>
          </w:tcPr>
          <w:p w14:paraId="143995DE" w14:textId="77777777" w:rsidR="00593E32" w:rsidRPr="002A3A5B" w:rsidRDefault="00593E32" w:rsidP="00DD0393">
            <w:pPr>
              <w:jc w:val="both"/>
              <w:rPr>
                <w:rFonts w:ascii="Arial" w:hAnsi="Arial" w:cs="Arial"/>
                <w:lang w:val="en-GB"/>
              </w:rPr>
            </w:pPr>
          </w:p>
        </w:tc>
        <w:tc>
          <w:tcPr>
            <w:tcW w:w="307" w:type="pct"/>
            <w:gridSpan w:val="2"/>
          </w:tcPr>
          <w:p w14:paraId="00372CAF" w14:textId="77777777" w:rsidR="00593E32" w:rsidRPr="002A3A5B" w:rsidRDefault="00593E32" w:rsidP="00DD0393">
            <w:pPr>
              <w:rPr>
                <w:rFonts w:ascii="Arial" w:hAnsi="Arial" w:cs="Arial"/>
                <w:b/>
                <w:bCs/>
                <w:lang w:val="en-GB"/>
              </w:rPr>
            </w:pPr>
            <w:r w:rsidRPr="002A3A5B">
              <w:rPr>
                <w:rFonts w:ascii="Arial" w:hAnsi="Arial" w:cs="Arial"/>
                <w:b/>
                <w:bCs/>
                <w:lang w:val="en-GB"/>
              </w:rPr>
              <w:t>6.4.7</w:t>
            </w:r>
          </w:p>
        </w:tc>
        <w:tc>
          <w:tcPr>
            <w:tcW w:w="2653" w:type="pct"/>
            <w:gridSpan w:val="24"/>
          </w:tcPr>
          <w:p w14:paraId="5FB9F08B" w14:textId="77777777" w:rsidR="00593E32" w:rsidRPr="002A3A5B" w:rsidRDefault="00593E32" w:rsidP="00DD0393">
            <w:pPr>
              <w:jc w:val="both"/>
              <w:rPr>
                <w:rFonts w:ascii="Arial" w:hAnsi="Arial" w:cs="Arial"/>
                <w:b/>
                <w:bCs/>
              </w:rPr>
            </w:pPr>
            <w:r w:rsidRPr="002A3A5B">
              <w:rPr>
                <w:rFonts w:ascii="Arial" w:hAnsi="Arial" w:cs="Arial"/>
                <w:b/>
                <w:bCs/>
              </w:rPr>
              <w:t>Equipment records</w:t>
            </w:r>
          </w:p>
          <w:p w14:paraId="7B4DDC76" w14:textId="77777777" w:rsidR="00593E32" w:rsidRPr="002A3A5B" w:rsidRDefault="00593E32" w:rsidP="00DD0393">
            <w:pPr>
              <w:jc w:val="both"/>
              <w:rPr>
                <w:rFonts w:ascii="Arial" w:hAnsi="Arial" w:cs="Arial"/>
              </w:rPr>
            </w:pPr>
            <w:r w:rsidRPr="002A3A5B">
              <w:rPr>
                <w:rFonts w:ascii="Arial" w:hAnsi="Arial" w:cs="Arial"/>
              </w:rPr>
              <w:t>Records shall be maintained for each item of equipment that influences the results of laboratory activities.</w:t>
            </w:r>
          </w:p>
          <w:p w14:paraId="750F8C88" w14:textId="77777777" w:rsidR="00593E32" w:rsidRPr="002A3A5B" w:rsidRDefault="00593E32" w:rsidP="00DD0393">
            <w:pPr>
              <w:jc w:val="both"/>
              <w:rPr>
                <w:rFonts w:ascii="Arial" w:hAnsi="Arial" w:cs="Arial"/>
              </w:rPr>
            </w:pPr>
            <w:r w:rsidRPr="002A3A5B">
              <w:rPr>
                <w:rFonts w:ascii="Arial" w:hAnsi="Arial" w:cs="Arial"/>
              </w:rPr>
              <w:t>These records shall include the following, where relevant:</w:t>
            </w:r>
          </w:p>
        </w:tc>
        <w:tc>
          <w:tcPr>
            <w:tcW w:w="200" w:type="pct"/>
            <w:gridSpan w:val="2"/>
          </w:tcPr>
          <w:p w14:paraId="708F2C5F" w14:textId="77777777" w:rsidR="00593E32" w:rsidRPr="002A3A5B" w:rsidRDefault="00593E32" w:rsidP="00DD0393">
            <w:pPr>
              <w:jc w:val="both"/>
              <w:rPr>
                <w:rFonts w:ascii="Arial" w:hAnsi="Arial" w:cs="Arial"/>
                <w:lang w:val="en-GB"/>
              </w:rPr>
            </w:pPr>
          </w:p>
        </w:tc>
        <w:tc>
          <w:tcPr>
            <w:tcW w:w="295" w:type="pct"/>
            <w:gridSpan w:val="4"/>
          </w:tcPr>
          <w:p w14:paraId="3FA6392A" w14:textId="77777777" w:rsidR="00593E32" w:rsidRPr="002A3A5B" w:rsidRDefault="00593E32" w:rsidP="00DD0393">
            <w:pPr>
              <w:jc w:val="both"/>
              <w:rPr>
                <w:rFonts w:ascii="Arial" w:hAnsi="Arial" w:cs="Arial"/>
                <w:lang w:val="en-GB"/>
              </w:rPr>
            </w:pPr>
          </w:p>
        </w:tc>
        <w:tc>
          <w:tcPr>
            <w:tcW w:w="1113" w:type="pct"/>
            <w:gridSpan w:val="2"/>
          </w:tcPr>
          <w:p w14:paraId="66EBD573" w14:textId="77777777" w:rsidR="00593E32" w:rsidRPr="002A3A5B" w:rsidRDefault="00593E32" w:rsidP="00DD0393">
            <w:pPr>
              <w:jc w:val="both"/>
              <w:rPr>
                <w:rFonts w:ascii="Arial" w:hAnsi="Arial" w:cs="Arial"/>
                <w:lang w:val="en-GB"/>
              </w:rPr>
            </w:pPr>
          </w:p>
        </w:tc>
      </w:tr>
      <w:tr w:rsidR="00593E32" w:rsidRPr="002A3A5B" w14:paraId="7EEDBD04" w14:textId="77777777" w:rsidTr="00593E32">
        <w:trPr>
          <w:cantSplit/>
        </w:trPr>
        <w:tc>
          <w:tcPr>
            <w:tcW w:w="183" w:type="pct"/>
            <w:vMerge/>
          </w:tcPr>
          <w:p w14:paraId="45A09A48" w14:textId="77777777" w:rsidR="00593E32" w:rsidRPr="002A3A5B" w:rsidRDefault="00593E32" w:rsidP="00DD0393">
            <w:pPr>
              <w:jc w:val="both"/>
              <w:rPr>
                <w:rFonts w:ascii="Arial" w:hAnsi="Arial" w:cs="Arial"/>
                <w:lang w:val="en-GB"/>
              </w:rPr>
            </w:pPr>
          </w:p>
        </w:tc>
        <w:tc>
          <w:tcPr>
            <w:tcW w:w="246" w:type="pct"/>
            <w:vMerge/>
          </w:tcPr>
          <w:p w14:paraId="3D4B9985" w14:textId="77777777" w:rsidR="00593E32" w:rsidRPr="002A3A5B" w:rsidRDefault="00593E32" w:rsidP="00DD0393">
            <w:pPr>
              <w:jc w:val="both"/>
              <w:rPr>
                <w:rFonts w:ascii="Arial" w:hAnsi="Arial" w:cs="Arial"/>
                <w:lang w:val="en-GB"/>
              </w:rPr>
            </w:pPr>
          </w:p>
        </w:tc>
        <w:tc>
          <w:tcPr>
            <w:tcW w:w="307" w:type="pct"/>
            <w:gridSpan w:val="2"/>
            <w:vMerge w:val="restart"/>
          </w:tcPr>
          <w:p w14:paraId="184D519F" w14:textId="77777777" w:rsidR="00593E32" w:rsidRPr="002A3A5B" w:rsidRDefault="00593E32" w:rsidP="00DD0393">
            <w:pPr>
              <w:ind w:right="-144"/>
              <w:rPr>
                <w:rFonts w:ascii="Arial" w:hAnsi="Arial" w:cs="Arial"/>
                <w:lang w:val="en-GB"/>
              </w:rPr>
            </w:pPr>
          </w:p>
        </w:tc>
        <w:tc>
          <w:tcPr>
            <w:tcW w:w="177" w:type="pct"/>
            <w:gridSpan w:val="4"/>
          </w:tcPr>
          <w:p w14:paraId="6940ED1E" w14:textId="77777777" w:rsidR="00593E32" w:rsidRPr="002A3A5B" w:rsidRDefault="00593E32" w:rsidP="00DD0393">
            <w:pPr>
              <w:jc w:val="both"/>
              <w:rPr>
                <w:rFonts w:ascii="Arial" w:hAnsi="Arial" w:cs="Arial"/>
              </w:rPr>
            </w:pPr>
            <w:r w:rsidRPr="002A3A5B">
              <w:rPr>
                <w:rFonts w:ascii="Arial" w:hAnsi="Arial" w:cs="Arial"/>
              </w:rPr>
              <w:t>a)</w:t>
            </w:r>
          </w:p>
        </w:tc>
        <w:tc>
          <w:tcPr>
            <w:tcW w:w="2476" w:type="pct"/>
            <w:gridSpan w:val="20"/>
          </w:tcPr>
          <w:p w14:paraId="7AD5861D" w14:textId="77777777" w:rsidR="00593E32" w:rsidRPr="002A3A5B" w:rsidRDefault="00593E32" w:rsidP="00DD0393">
            <w:pPr>
              <w:jc w:val="both"/>
              <w:rPr>
                <w:rFonts w:ascii="Arial" w:hAnsi="Arial" w:cs="Arial"/>
              </w:rPr>
            </w:pPr>
            <w:r w:rsidRPr="002A3A5B">
              <w:rPr>
                <w:rFonts w:ascii="Arial" w:hAnsi="Arial" w:cs="Arial"/>
              </w:rPr>
              <w:t>manufacturer and supplier details, and sufficient information to uniquely identify each item of equipment, including software and firmware;</w:t>
            </w:r>
          </w:p>
        </w:tc>
        <w:tc>
          <w:tcPr>
            <w:tcW w:w="200" w:type="pct"/>
            <w:gridSpan w:val="2"/>
          </w:tcPr>
          <w:p w14:paraId="6C870E27" w14:textId="77777777" w:rsidR="00593E32" w:rsidRPr="002A3A5B" w:rsidRDefault="00593E32" w:rsidP="00DD0393">
            <w:pPr>
              <w:jc w:val="both"/>
              <w:rPr>
                <w:rFonts w:ascii="Arial" w:hAnsi="Arial" w:cs="Arial"/>
                <w:lang w:val="en-GB"/>
              </w:rPr>
            </w:pPr>
          </w:p>
        </w:tc>
        <w:tc>
          <w:tcPr>
            <w:tcW w:w="295" w:type="pct"/>
            <w:gridSpan w:val="4"/>
          </w:tcPr>
          <w:p w14:paraId="1436E5AE" w14:textId="77777777" w:rsidR="00593E32" w:rsidRPr="002A3A5B" w:rsidRDefault="00593E32" w:rsidP="00DD0393">
            <w:pPr>
              <w:jc w:val="both"/>
              <w:rPr>
                <w:rFonts w:ascii="Arial" w:hAnsi="Arial" w:cs="Arial"/>
                <w:lang w:val="en-GB"/>
              </w:rPr>
            </w:pPr>
          </w:p>
        </w:tc>
        <w:tc>
          <w:tcPr>
            <w:tcW w:w="1113" w:type="pct"/>
            <w:gridSpan w:val="2"/>
          </w:tcPr>
          <w:p w14:paraId="19161343" w14:textId="77777777" w:rsidR="00593E32" w:rsidRPr="002A3A5B" w:rsidRDefault="00593E32" w:rsidP="00DD0393">
            <w:pPr>
              <w:jc w:val="both"/>
              <w:rPr>
                <w:rFonts w:ascii="Arial" w:hAnsi="Arial" w:cs="Arial"/>
                <w:lang w:val="en-GB"/>
              </w:rPr>
            </w:pPr>
          </w:p>
        </w:tc>
      </w:tr>
      <w:tr w:rsidR="00593E32" w:rsidRPr="002A3A5B" w14:paraId="72C31B07" w14:textId="77777777" w:rsidTr="00593E32">
        <w:trPr>
          <w:cantSplit/>
        </w:trPr>
        <w:tc>
          <w:tcPr>
            <w:tcW w:w="183" w:type="pct"/>
            <w:vMerge/>
          </w:tcPr>
          <w:p w14:paraId="01792DD4" w14:textId="77777777" w:rsidR="00593E32" w:rsidRPr="002A3A5B" w:rsidRDefault="00593E32" w:rsidP="00DD0393">
            <w:pPr>
              <w:jc w:val="both"/>
              <w:rPr>
                <w:rFonts w:ascii="Arial" w:hAnsi="Arial" w:cs="Arial"/>
                <w:lang w:val="en-GB"/>
              </w:rPr>
            </w:pPr>
          </w:p>
        </w:tc>
        <w:tc>
          <w:tcPr>
            <w:tcW w:w="246" w:type="pct"/>
            <w:vMerge/>
          </w:tcPr>
          <w:p w14:paraId="20DFDCBC" w14:textId="77777777" w:rsidR="00593E32" w:rsidRPr="002A3A5B" w:rsidRDefault="00593E32" w:rsidP="00DD0393">
            <w:pPr>
              <w:jc w:val="both"/>
              <w:rPr>
                <w:rFonts w:ascii="Arial" w:hAnsi="Arial" w:cs="Arial"/>
                <w:lang w:val="en-GB"/>
              </w:rPr>
            </w:pPr>
          </w:p>
        </w:tc>
        <w:tc>
          <w:tcPr>
            <w:tcW w:w="307" w:type="pct"/>
            <w:gridSpan w:val="2"/>
            <w:vMerge/>
          </w:tcPr>
          <w:p w14:paraId="4723CD0C" w14:textId="77777777" w:rsidR="00593E32" w:rsidRPr="002A3A5B" w:rsidRDefault="00593E32" w:rsidP="00DD0393">
            <w:pPr>
              <w:ind w:right="-144"/>
              <w:rPr>
                <w:rFonts w:ascii="Arial" w:hAnsi="Arial" w:cs="Arial"/>
                <w:lang w:val="en-GB"/>
              </w:rPr>
            </w:pPr>
          </w:p>
        </w:tc>
        <w:tc>
          <w:tcPr>
            <w:tcW w:w="177" w:type="pct"/>
            <w:gridSpan w:val="4"/>
          </w:tcPr>
          <w:p w14:paraId="437E25E8" w14:textId="77777777" w:rsidR="00593E32" w:rsidRPr="002A3A5B" w:rsidRDefault="00593E32" w:rsidP="00DD0393">
            <w:pPr>
              <w:jc w:val="both"/>
              <w:rPr>
                <w:rFonts w:ascii="Arial" w:hAnsi="Arial" w:cs="Arial"/>
              </w:rPr>
            </w:pPr>
            <w:r w:rsidRPr="002A3A5B">
              <w:rPr>
                <w:rFonts w:ascii="Arial" w:hAnsi="Arial" w:cs="Arial"/>
              </w:rPr>
              <w:t>b)</w:t>
            </w:r>
          </w:p>
        </w:tc>
        <w:tc>
          <w:tcPr>
            <w:tcW w:w="2476" w:type="pct"/>
            <w:gridSpan w:val="20"/>
          </w:tcPr>
          <w:p w14:paraId="5980FDA9" w14:textId="77777777" w:rsidR="00593E32" w:rsidRPr="002A3A5B" w:rsidRDefault="00593E32" w:rsidP="00DD0393">
            <w:pPr>
              <w:jc w:val="both"/>
              <w:rPr>
                <w:rFonts w:ascii="Arial" w:hAnsi="Arial" w:cs="Arial"/>
              </w:rPr>
            </w:pPr>
            <w:r w:rsidRPr="002A3A5B">
              <w:rPr>
                <w:rFonts w:ascii="Arial" w:hAnsi="Arial" w:cs="Arial"/>
              </w:rPr>
              <w:t>dates of receipt, acceptance testing and entering into service;</w:t>
            </w:r>
          </w:p>
        </w:tc>
        <w:tc>
          <w:tcPr>
            <w:tcW w:w="200" w:type="pct"/>
            <w:gridSpan w:val="2"/>
          </w:tcPr>
          <w:p w14:paraId="44902811" w14:textId="77777777" w:rsidR="00593E32" w:rsidRPr="002A3A5B" w:rsidRDefault="00593E32" w:rsidP="00DD0393">
            <w:pPr>
              <w:jc w:val="both"/>
              <w:rPr>
                <w:rFonts w:ascii="Arial" w:hAnsi="Arial" w:cs="Arial"/>
                <w:lang w:val="en-GB"/>
              </w:rPr>
            </w:pPr>
          </w:p>
        </w:tc>
        <w:tc>
          <w:tcPr>
            <w:tcW w:w="295" w:type="pct"/>
            <w:gridSpan w:val="4"/>
          </w:tcPr>
          <w:p w14:paraId="695DEEB0" w14:textId="77777777" w:rsidR="00593E32" w:rsidRPr="002A3A5B" w:rsidRDefault="00593E32" w:rsidP="00DD0393">
            <w:pPr>
              <w:jc w:val="both"/>
              <w:rPr>
                <w:rFonts w:ascii="Arial" w:hAnsi="Arial" w:cs="Arial"/>
                <w:lang w:val="en-GB"/>
              </w:rPr>
            </w:pPr>
          </w:p>
        </w:tc>
        <w:tc>
          <w:tcPr>
            <w:tcW w:w="1113" w:type="pct"/>
            <w:gridSpan w:val="2"/>
          </w:tcPr>
          <w:p w14:paraId="539ABFF6" w14:textId="77777777" w:rsidR="00593E32" w:rsidRPr="002A3A5B" w:rsidRDefault="00593E32" w:rsidP="00DD0393">
            <w:pPr>
              <w:jc w:val="both"/>
              <w:rPr>
                <w:rFonts w:ascii="Arial" w:hAnsi="Arial" w:cs="Arial"/>
                <w:lang w:val="en-GB"/>
              </w:rPr>
            </w:pPr>
          </w:p>
        </w:tc>
      </w:tr>
      <w:tr w:rsidR="00593E32" w:rsidRPr="002A3A5B" w14:paraId="797A0EB4" w14:textId="77777777" w:rsidTr="00593E32">
        <w:trPr>
          <w:cantSplit/>
        </w:trPr>
        <w:tc>
          <w:tcPr>
            <w:tcW w:w="183" w:type="pct"/>
            <w:vMerge/>
          </w:tcPr>
          <w:p w14:paraId="41F0D381" w14:textId="77777777" w:rsidR="00593E32" w:rsidRPr="002A3A5B" w:rsidRDefault="00593E32" w:rsidP="00DD0393">
            <w:pPr>
              <w:jc w:val="both"/>
              <w:rPr>
                <w:rFonts w:ascii="Arial" w:hAnsi="Arial" w:cs="Arial"/>
                <w:lang w:val="en-GB"/>
              </w:rPr>
            </w:pPr>
          </w:p>
        </w:tc>
        <w:tc>
          <w:tcPr>
            <w:tcW w:w="246" w:type="pct"/>
            <w:vMerge/>
          </w:tcPr>
          <w:p w14:paraId="4EEECE5C" w14:textId="77777777" w:rsidR="00593E32" w:rsidRPr="002A3A5B" w:rsidRDefault="00593E32" w:rsidP="00DD0393">
            <w:pPr>
              <w:jc w:val="both"/>
              <w:rPr>
                <w:rFonts w:ascii="Arial" w:hAnsi="Arial" w:cs="Arial"/>
                <w:lang w:val="en-GB"/>
              </w:rPr>
            </w:pPr>
          </w:p>
        </w:tc>
        <w:tc>
          <w:tcPr>
            <w:tcW w:w="307" w:type="pct"/>
            <w:gridSpan w:val="2"/>
            <w:vMerge/>
          </w:tcPr>
          <w:p w14:paraId="3A6F78BD" w14:textId="77777777" w:rsidR="00593E32" w:rsidRPr="002A3A5B" w:rsidRDefault="00593E32" w:rsidP="00DD0393">
            <w:pPr>
              <w:ind w:right="-144"/>
              <w:rPr>
                <w:rFonts w:ascii="Arial" w:hAnsi="Arial" w:cs="Arial"/>
                <w:lang w:val="en-GB"/>
              </w:rPr>
            </w:pPr>
          </w:p>
        </w:tc>
        <w:tc>
          <w:tcPr>
            <w:tcW w:w="177" w:type="pct"/>
            <w:gridSpan w:val="4"/>
          </w:tcPr>
          <w:p w14:paraId="6177B1EA" w14:textId="77777777" w:rsidR="00593E32" w:rsidRPr="002A3A5B" w:rsidRDefault="00593E32" w:rsidP="00DD0393">
            <w:pPr>
              <w:jc w:val="both"/>
              <w:rPr>
                <w:rFonts w:ascii="Arial" w:hAnsi="Arial" w:cs="Arial"/>
              </w:rPr>
            </w:pPr>
            <w:r w:rsidRPr="002A3A5B">
              <w:rPr>
                <w:rFonts w:ascii="Arial" w:hAnsi="Arial" w:cs="Arial"/>
              </w:rPr>
              <w:t>c)</w:t>
            </w:r>
          </w:p>
        </w:tc>
        <w:tc>
          <w:tcPr>
            <w:tcW w:w="2476" w:type="pct"/>
            <w:gridSpan w:val="20"/>
          </w:tcPr>
          <w:p w14:paraId="47F1543F" w14:textId="77777777" w:rsidR="00593E32" w:rsidRPr="002A3A5B" w:rsidRDefault="00593E32" w:rsidP="00DD0393">
            <w:pPr>
              <w:jc w:val="both"/>
              <w:rPr>
                <w:rFonts w:ascii="Arial" w:hAnsi="Arial" w:cs="Arial"/>
              </w:rPr>
            </w:pPr>
            <w:r w:rsidRPr="002A3A5B">
              <w:rPr>
                <w:rFonts w:ascii="Arial" w:hAnsi="Arial" w:cs="Arial"/>
              </w:rPr>
              <w:t>evidence that equipment conforms with specified acceptability criteria;</w:t>
            </w:r>
          </w:p>
        </w:tc>
        <w:tc>
          <w:tcPr>
            <w:tcW w:w="200" w:type="pct"/>
            <w:gridSpan w:val="2"/>
          </w:tcPr>
          <w:p w14:paraId="1039C07E" w14:textId="77777777" w:rsidR="00593E32" w:rsidRPr="002A3A5B" w:rsidRDefault="00593E32" w:rsidP="00DD0393">
            <w:pPr>
              <w:jc w:val="both"/>
              <w:rPr>
                <w:rFonts w:ascii="Arial" w:hAnsi="Arial" w:cs="Arial"/>
                <w:lang w:val="en-GB"/>
              </w:rPr>
            </w:pPr>
          </w:p>
        </w:tc>
        <w:tc>
          <w:tcPr>
            <w:tcW w:w="295" w:type="pct"/>
            <w:gridSpan w:val="4"/>
          </w:tcPr>
          <w:p w14:paraId="129A5FD1" w14:textId="77777777" w:rsidR="00593E32" w:rsidRPr="002A3A5B" w:rsidRDefault="00593E32" w:rsidP="00DD0393">
            <w:pPr>
              <w:jc w:val="both"/>
              <w:rPr>
                <w:rFonts w:ascii="Arial" w:hAnsi="Arial" w:cs="Arial"/>
                <w:lang w:val="en-GB"/>
              </w:rPr>
            </w:pPr>
          </w:p>
        </w:tc>
        <w:tc>
          <w:tcPr>
            <w:tcW w:w="1113" w:type="pct"/>
            <w:gridSpan w:val="2"/>
          </w:tcPr>
          <w:p w14:paraId="475A97B0" w14:textId="77777777" w:rsidR="00593E32" w:rsidRPr="002A3A5B" w:rsidRDefault="00593E32" w:rsidP="00DD0393">
            <w:pPr>
              <w:jc w:val="both"/>
              <w:rPr>
                <w:rFonts w:ascii="Arial" w:hAnsi="Arial" w:cs="Arial"/>
                <w:lang w:val="en-GB"/>
              </w:rPr>
            </w:pPr>
          </w:p>
        </w:tc>
      </w:tr>
      <w:tr w:rsidR="00593E32" w:rsidRPr="002A3A5B" w14:paraId="3D0273A1" w14:textId="77777777" w:rsidTr="00593E32">
        <w:trPr>
          <w:cantSplit/>
        </w:trPr>
        <w:tc>
          <w:tcPr>
            <w:tcW w:w="183" w:type="pct"/>
            <w:vMerge/>
          </w:tcPr>
          <w:p w14:paraId="5A931270" w14:textId="77777777" w:rsidR="00593E32" w:rsidRPr="002A3A5B" w:rsidRDefault="00593E32" w:rsidP="00DD0393">
            <w:pPr>
              <w:jc w:val="both"/>
              <w:rPr>
                <w:rFonts w:ascii="Arial" w:hAnsi="Arial" w:cs="Arial"/>
                <w:lang w:val="en-GB"/>
              </w:rPr>
            </w:pPr>
          </w:p>
        </w:tc>
        <w:tc>
          <w:tcPr>
            <w:tcW w:w="246" w:type="pct"/>
            <w:vMerge/>
          </w:tcPr>
          <w:p w14:paraId="5737470D" w14:textId="77777777" w:rsidR="00593E32" w:rsidRPr="002A3A5B" w:rsidRDefault="00593E32" w:rsidP="00DD0393">
            <w:pPr>
              <w:jc w:val="both"/>
              <w:rPr>
                <w:rFonts w:ascii="Arial" w:hAnsi="Arial" w:cs="Arial"/>
                <w:lang w:val="en-GB"/>
              </w:rPr>
            </w:pPr>
          </w:p>
        </w:tc>
        <w:tc>
          <w:tcPr>
            <w:tcW w:w="307" w:type="pct"/>
            <w:gridSpan w:val="2"/>
            <w:vMerge/>
          </w:tcPr>
          <w:p w14:paraId="7EAD9AEE" w14:textId="77777777" w:rsidR="00593E32" w:rsidRPr="002A3A5B" w:rsidRDefault="00593E32" w:rsidP="00DD0393">
            <w:pPr>
              <w:ind w:right="-144"/>
              <w:rPr>
                <w:rFonts w:ascii="Arial" w:hAnsi="Arial" w:cs="Arial"/>
                <w:lang w:val="en-GB"/>
              </w:rPr>
            </w:pPr>
          </w:p>
        </w:tc>
        <w:tc>
          <w:tcPr>
            <w:tcW w:w="177" w:type="pct"/>
            <w:gridSpan w:val="4"/>
          </w:tcPr>
          <w:p w14:paraId="651D9B2A" w14:textId="77777777" w:rsidR="00593E32" w:rsidRPr="002A3A5B" w:rsidRDefault="00593E32" w:rsidP="00DD0393">
            <w:pPr>
              <w:jc w:val="both"/>
              <w:rPr>
                <w:rFonts w:ascii="Arial" w:hAnsi="Arial" w:cs="Arial"/>
              </w:rPr>
            </w:pPr>
            <w:r w:rsidRPr="002A3A5B">
              <w:rPr>
                <w:rFonts w:ascii="Arial" w:hAnsi="Arial" w:cs="Arial"/>
              </w:rPr>
              <w:t>d)</w:t>
            </w:r>
          </w:p>
        </w:tc>
        <w:tc>
          <w:tcPr>
            <w:tcW w:w="2476" w:type="pct"/>
            <w:gridSpan w:val="20"/>
          </w:tcPr>
          <w:p w14:paraId="3BD67A17" w14:textId="77777777" w:rsidR="00593E32" w:rsidRPr="002A3A5B" w:rsidRDefault="00593E32" w:rsidP="00DD0393">
            <w:pPr>
              <w:jc w:val="both"/>
              <w:rPr>
                <w:rFonts w:ascii="Arial" w:hAnsi="Arial" w:cs="Arial"/>
              </w:rPr>
            </w:pPr>
            <w:r w:rsidRPr="002A3A5B">
              <w:rPr>
                <w:rFonts w:ascii="Arial" w:hAnsi="Arial" w:cs="Arial"/>
              </w:rPr>
              <w:t>the current location;</w:t>
            </w:r>
          </w:p>
        </w:tc>
        <w:tc>
          <w:tcPr>
            <w:tcW w:w="200" w:type="pct"/>
            <w:gridSpan w:val="2"/>
          </w:tcPr>
          <w:p w14:paraId="2E16AA69" w14:textId="77777777" w:rsidR="00593E32" w:rsidRPr="002A3A5B" w:rsidRDefault="00593E32" w:rsidP="00DD0393">
            <w:pPr>
              <w:jc w:val="both"/>
              <w:rPr>
                <w:rFonts w:ascii="Arial" w:hAnsi="Arial" w:cs="Arial"/>
                <w:lang w:val="en-GB"/>
              </w:rPr>
            </w:pPr>
          </w:p>
        </w:tc>
        <w:tc>
          <w:tcPr>
            <w:tcW w:w="295" w:type="pct"/>
            <w:gridSpan w:val="4"/>
          </w:tcPr>
          <w:p w14:paraId="369440C2" w14:textId="77777777" w:rsidR="00593E32" w:rsidRPr="002A3A5B" w:rsidRDefault="00593E32" w:rsidP="00DD0393">
            <w:pPr>
              <w:jc w:val="both"/>
              <w:rPr>
                <w:rFonts w:ascii="Arial" w:hAnsi="Arial" w:cs="Arial"/>
                <w:lang w:val="en-GB"/>
              </w:rPr>
            </w:pPr>
          </w:p>
        </w:tc>
        <w:tc>
          <w:tcPr>
            <w:tcW w:w="1113" w:type="pct"/>
            <w:gridSpan w:val="2"/>
          </w:tcPr>
          <w:p w14:paraId="7085184F" w14:textId="77777777" w:rsidR="00593E32" w:rsidRPr="002A3A5B" w:rsidRDefault="00593E32" w:rsidP="00DD0393">
            <w:pPr>
              <w:jc w:val="both"/>
              <w:rPr>
                <w:rFonts w:ascii="Arial" w:hAnsi="Arial" w:cs="Arial"/>
                <w:lang w:val="en-GB"/>
              </w:rPr>
            </w:pPr>
          </w:p>
        </w:tc>
      </w:tr>
      <w:tr w:rsidR="00593E32" w:rsidRPr="002A3A5B" w14:paraId="21A0AF20" w14:textId="77777777" w:rsidTr="00593E32">
        <w:trPr>
          <w:cantSplit/>
        </w:trPr>
        <w:tc>
          <w:tcPr>
            <w:tcW w:w="183" w:type="pct"/>
            <w:vMerge/>
          </w:tcPr>
          <w:p w14:paraId="221AB4BE" w14:textId="77777777" w:rsidR="00593E32" w:rsidRPr="002A3A5B" w:rsidRDefault="00593E32" w:rsidP="00DD0393">
            <w:pPr>
              <w:jc w:val="both"/>
              <w:rPr>
                <w:rFonts w:ascii="Arial" w:hAnsi="Arial" w:cs="Arial"/>
                <w:lang w:val="en-GB"/>
              </w:rPr>
            </w:pPr>
          </w:p>
        </w:tc>
        <w:tc>
          <w:tcPr>
            <w:tcW w:w="246" w:type="pct"/>
            <w:vMerge/>
          </w:tcPr>
          <w:p w14:paraId="75949AE9" w14:textId="77777777" w:rsidR="00593E32" w:rsidRPr="002A3A5B" w:rsidRDefault="00593E32" w:rsidP="00DD0393">
            <w:pPr>
              <w:jc w:val="both"/>
              <w:rPr>
                <w:rFonts w:ascii="Arial" w:hAnsi="Arial" w:cs="Arial"/>
                <w:lang w:val="en-GB"/>
              </w:rPr>
            </w:pPr>
          </w:p>
        </w:tc>
        <w:tc>
          <w:tcPr>
            <w:tcW w:w="307" w:type="pct"/>
            <w:gridSpan w:val="2"/>
            <w:vMerge/>
          </w:tcPr>
          <w:p w14:paraId="6107DE32" w14:textId="77777777" w:rsidR="00593E32" w:rsidRPr="002A3A5B" w:rsidRDefault="00593E32" w:rsidP="00DD0393">
            <w:pPr>
              <w:ind w:right="-144"/>
              <w:rPr>
                <w:rFonts w:ascii="Arial" w:hAnsi="Arial" w:cs="Arial"/>
                <w:lang w:val="en-GB"/>
              </w:rPr>
            </w:pPr>
          </w:p>
        </w:tc>
        <w:tc>
          <w:tcPr>
            <w:tcW w:w="177" w:type="pct"/>
            <w:gridSpan w:val="4"/>
          </w:tcPr>
          <w:p w14:paraId="05E40041" w14:textId="77777777" w:rsidR="00593E32" w:rsidRPr="002A3A5B" w:rsidRDefault="00593E32" w:rsidP="00DD0393">
            <w:pPr>
              <w:jc w:val="both"/>
              <w:rPr>
                <w:rFonts w:ascii="Arial" w:hAnsi="Arial" w:cs="Arial"/>
              </w:rPr>
            </w:pPr>
            <w:r w:rsidRPr="002A3A5B">
              <w:rPr>
                <w:rFonts w:ascii="Arial" w:hAnsi="Arial" w:cs="Arial"/>
              </w:rPr>
              <w:t>e)</w:t>
            </w:r>
          </w:p>
        </w:tc>
        <w:tc>
          <w:tcPr>
            <w:tcW w:w="2476" w:type="pct"/>
            <w:gridSpan w:val="20"/>
          </w:tcPr>
          <w:p w14:paraId="16EA7A28" w14:textId="77777777" w:rsidR="00593E32" w:rsidRPr="002A3A5B" w:rsidRDefault="00593E32" w:rsidP="00DD0393">
            <w:pPr>
              <w:jc w:val="both"/>
              <w:rPr>
                <w:rFonts w:ascii="Arial" w:hAnsi="Arial" w:cs="Arial"/>
              </w:rPr>
            </w:pPr>
            <w:r w:rsidRPr="002A3A5B">
              <w:rPr>
                <w:rFonts w:ascii="Arial" w:hAnsi="Arial" w:cs="Arial"/>
              </w:rPr>
              <w:t xml:space="preserve">condition when received (e.g. new, used or reconditioned); </w:t>
            </w:r>
          </w:p>
        </w:tc>
        <w:tc>
          <w:tcPr>
            <w:tcW w:w="200" w:type="pct"/>
            <w:gridSpan w:val="2"/>
          </w:tcPr>
          <w:p w14:paraId="3C5D2161" w14:textId="77777777" w:rsidR="00593E32" w:rsidRPr="002A3A5B" w:rsidRDefault="00593E32" w:rsidP="00DD0393">
            <w:pPr>
              <w:jc w:val="both"/>
              <w:rPr>
                <w:rFonts w:ascii="Arial" w:hAnsi="Arial" w:cs="Arial"/>
                <w:lang w:val="en-GB"/>
              </w:rPr>
            </w:pPr>
          </w:p>
        </w:tc>
        <w:tc>
          <w:tcPr>
            <w:tcW w:w="295" w:type="pct"/>
            <w:gridSpan w:val="4"/>
          </w:tcPr>
          <w:p w14:paraId="5BD65FB4" w14:textId="77777777" w:rsidR="00593E32" w:rsidRPr="002A3A5B" w:rsidRDefault="00593E32" w:rsidP="00DD0393">
            <w:pPr>
              <w:jc w:val="both"/>
              <w:rPr>
                <w:rFonts w:ascii="Arial" w:hAnsi="Arial" w:cs="Arial"/>
                <w:lang w:val="en-GB"/>
              </w:rPr>
            </w:pPr>
          </w:p>
        </w:tc>
        <w:tc>
          <w:tcPr>
            <w:tcW w:w="1113" w:type="pct"/>
            <w:gridSpan w:val="2"/>
          </w:tcPr>
          <w:p w14:paraId="4A225195" w14:textId="77777777" w:rsidR="00593E32" w:rsidRPr="002A3A5B" w:rsidRDefault="00593E32" w:rsidP="00DD0393">
            <w:pPr>
              <w:jc w:val="both"/>
              <w:rPr>
                <w:rFonts w:ascii="Arial" w:hAnsi="Arial" w:cs="Arial"/>
                <w:lang w:val="en-GB"/>
              </w:rPr>
            </w:pPr>
          </w:p>
        </w:tc>
      </w:tr>
      <w:tr w:rsidR="00593E32" w:rsidRPr="002A3A5B" w14:paraId="3E2B1BA8" w14:textId="77777777" w:rsidTr="00593E32">
        <w:trPr>
          <w:cantSplit/>
        </w:trPr>
        <w:tc>
          <w:tcPr>
            <w:tcW w:w="183" w:type="pct"/>
            <w:vMerge/>
          </w:tcPr>
          <w:p w14:paraId="2C6B2AFA" w14:textId="77777777" w:rsidR="00593E32" w:rsidRPr="002A3A5B" w:rsidRDefault="00593E32" w:rsidP="00DD0393">
            <w:pPr>
              <w:jc w:val="both"/>
              <w:rPr>
                <w:rFonts w:ascii="Arial" w:hAnsi="Arial" w:cs="Arial"/>
                <w:lang w:val="en-GB"/>
              </w:rPr>
            </w:pPr>
          </w:p>
        </w:tc>
        <w:tc>
          <w:tcPr>
            <w:tcW w:w="246" w:type="pct"/>
            <w:vMerge/>
          </w:tcPr>
          <w:p w14:paraId="265C962F" w14:textId="77777777" w:rsidR="00593E32" w:rsidRPr="002A3A5B" w:rsidRDefault="00593E32" w:rsidP="00DD0393">
            <w:pPr>
              <w:jc w:val="both"/>
              <w:rPr>
                <w:rFonts w:ascii="Arial" w:hAnsi="Arial" w:cs="Arial"/>
                <w:lang w:val="en-GB"/>
              </w:rPr>
            </w:pPr>
          </w:p>
        </w:tc>
        <w:tc>
          <w:tcPr>
            <w:tcW w:w="307" w:type="pct"/>
            <w:gridSpan w:val="2"/>
            <w:vMerge/>
          </w:tcPr>
          <w:p w14:paraId="48FA48FD" w14:textId="77777777" w:rsidR="00593E32" w:rsidRPr="002A3A5B" w:rsidRDefault="00593E32" w:rsidP="00DD0393">
            <w:pPr>
              <w:ind w:right="-144"/>
              <w:rPr>
                <w:rFonts w:ascii="Arial" w:hAnsi="Arial" w:cs="Arial"/>
                <w:lang w:val="en-GB"/>
              </w:rPr>
            </w:pPr>
          </w:p>
        </w:tc>
        <w:tc>
          <w:tcPr>
            <w:tcW w:w="177" w:type="pct"/>
            <w:gridSpan w:val="4"/>
          </w:tcPr>
          <w:p w14:paraId="44CEE96D" w14:textId="77777777" w:rsidR="00593E32" w:rsidRPr="002A3A5B" w:rsidRDefault="00593E32" w:rsidP="00DD0393">
            <w:pPr>
              <w:jc w:val="both"/>
              <w:rPr>
                <w:rFonts w:ascii="Arial" w:hAnsi="Arial" w:cs="Arial"/>
              </w:rPr>
            </w:pPr>
            <w:r w:rsidRPr="002A3A5B">
              <w:rPr>
                <w:rFonts w:ascii="Arial" w:hAnsi="Arial" w:cs="Arial"/>
              </w:rPr>
              <w:t>f)</w:t>
            </w:r>
          </w:p>
        </w:tc>
        <w:tc>
          <w:tcPr>
            <w:tcW w:w="2476" w:type="pct"/>
            <w:gridSpan w:val="20"/>
          </w:tcPr>
          <w:p w14:paraId="50DDDA6E" w14:textId="77777777" w:rsidR="00593E32" w:rsidRPr="002A3A5B" w:rsidRDefault="00593E32" w:rsidP="00DD0393">
            <w:pPr>
              <w:jc w:val="both"/>
              <w:rPr>
                <w:rFonts w:ascii="Arial" w:hAnsi="Arial" w:cs="Arial"/>
              </w:rPr>
            </w:pPr>
            <w:r w:rsidRPr="002A3A5B">
              <w:rPr>
                <w:rFonts w:ascii="Arial" w:hAnsi="Arial" w:cs="Arial"/>
              </w:rPr>
              <w:t>manufacturer's instructions;</w:t>
            </w:r>
          </w:p>
        </w:tc>
        <w:tc>
          <w:tcPr>
            <w:tcW w:w="200" w:type="pct"/>
            <w:gridSpan w:val="2"/>
          </w:tcPr>
          <w:p w14:paraId="6A119403" w14:textId="77777777" w:rsidR="00593E32" w:rsidRPr="002A3A5B" w:rsidRDefault="00593E32" w:rsidP="00DD0393">
            <w:pPr>
              <w:jc w:val="both"/>
              <w:rPr>
                <w:rFonts w:ascii="Arial" w:hAnsi="Arial" w:cs="Arial"/>
                <w:lang w:val="en-GB"/>
              </w:rPr>
            </w:pPr>
          </w:p>
        </w:tc>
        <w:tc>
          <w:tcPr>
            <w:tcW w:w="295" w:type="pct"/>
            <w:gridSpan w:val="4"/>
          </w:tcPr>
          <w:p w14:paraId="3F682011" w14:textId="77777777" w:rsidR="00593E32" w:rsidRPr="002A3A5B" w:rsidRDefault="00593E32" w:rsidP="00DD0393">
            <w:pPr>
              <w:jc w:val="both"/>
              <w:rPr>
                <w:rFonts w:ascii="Arial" w:hAnsi="Arial" w:cs="Arial"/>
                <w:lang w:val="en-GB"/>
              </w:rPr>
            </w:pPr>
          </w:p>
        </w:tc>
        <w:tc>
          <w:tcPr>
            <w:tcW w:w="1113" w:type="pct"/>
            <w:gridSpan w:val="2"/>
          </w:tcPr>
          <w:p w14:paraId="18A2F203" w14:textId="77777777" w:rsidR="00593E32" w:rsidRPr="002A3A5B" w:rsidRDefault="00593E32" w:rsidP="00DD0393">
            <w:pPr>
              <w:jc w:val="both"/>
              <w:rPr>
                <w:rFonts w:ascii="Arial" w:hAnsi="Arial" w:cs="Arial"/>
                <w:lang w:val="en-GB"/>
              </w:rPr>
            </w:pPr>
          </w:p>
        </w:tc>
      </w:tr>
      <w:tr w:rsidR="00593E32" w:rsidRPr="002A3A5B" w14:paraId="36E7C422" w14:textId="77777777" w:rsidTr="00593E32">
        <w:trPr>
          <w:cantSplit/>
        </w:trPr>
        <w:tc>
          <w:tcPr>
            <w:tcW w:w="183" w:type="pct"/>
            <w:vMerge/>
          </w:tcPr>
          <w:p w14:paraId="16D0C936" w14:textId="77777777" w:rsidR="00593E32" w:rsidRPr="002A3A5B" w:rsidRDefault="00593E32" w:rsidP="00DD0393">
            <w:pPr>
              <w:jc w:val="both"/>
              <w:rPr>
                <w:rFonts w:ascii="Arial" w:hAnsi="Arial" w:cs="Arial"/>
                <w:lang w:val="en-GB"/>
              </w:rPr>
            </w:pPr>
          </w:p>
        </w:tc>
        <w:tc>
          <w:tcPr>
            <w:tcW w:w="246" w:type="pct"/>
            <w:vMerge/>
          </w:tcPr>
          <w:p w14:paraId="62C3D38A" w14:textId="77777777" w:rsidR="00593E32" w:rsidRPr="002A3A5B" w:rsidRDefault="00593E32" w:rsidP="00DD0393">
            <w:pPr>
              <w:jc w:val="both"/>
              <w:rPr>
                <w:rFonts w:ascii="Arial" w:hAnsi="Arial" w:cs="Arial"/>
                <w:lang w:val="en-GB"/>
              </w:rPr>
            </w:pPr>
          </w:p>
        </w:tc>
        <w:tc>
          <w:tcPr>
            <w:tcW w:w="307" w:type="pct"/>
            <w:gridSpan w:val="2"/>
            <w:vMerge/>
          </w:tcPr>
          <w:p w14:paraId="0D973472" w14:textId="77777777" w:rsidR="00593E32" w:rsidRPr="002A3A5B" w:rsidRDefault="00593E32" w:rsidP="00DD0393">
            <w:pPr>
              <w:ind w:right="-144"/>
              <w:rPr>
                <w:rFonts w:ascii="Arial" w:hAnsi="Arial" w:cs="Arial"/>
                <w:lang w:val="en-GB"/>
              </w:rPr>
            </w:pPr>
          </w:p>
        </w:tc>
        <w:tc>
          <w:tcPr>
            <w:tcW w:w="177" w:type="pct"/>
            <w:gridSpan w:val="4"/>
          </w:tcPr>
          <w:p w14:paraId="7CC3AEAF" w14:textId="77777777" w:rsidR="00593E32" w:rsidRPr="002A3A5B" w:rsidRDefault="00593E32" w:rsidP="00DD0393">
            <w:pPr>
              <w:jc w:val="both"/>
              <w:rPr>
                <w:rFonts w:ascii="Arial" w:hAnsi="Arial" w:cs="Arial"/>
              </w:rPr>
            </w:pPr>
            <w:r w:rsidRPr="002A3A5B">
              <w:rPr>
                <w:rFonts w:ascii="Arial" w:hAnsi="Arial" w:cs="Arial"/>
              </w:rPr>
              <w:t>g)</w:t>
            </w:r>
          </w:p>
        </w:tc>
        <w:tc>
          <w:tcPr>
            <w:tcW w:w="2476" w:type="pct"/>
            <w:gridSpan w:val="20"/>
          </w:tcPr>
          <w:p w14:paraId="7A117565" w14:textId="77777777" w:rsidR="00593E32" w:rsidRPr="002A3A5B" w:rsidRDefault="00593E32" w:rsidP="00DD0393">
            <w:pPr>
              <w:jc w:val="both"/>
              <w:rPr>
                <w:rFonts w:ascii="Arial" w:hAnsi="Arial" w:cs="Arial"/>
              </w:rPr>
            </w:pPr>
            <w:r w:rsidRPr="002A3A5B">
              <w:rPr>
                <w:rFonts w:ascii="Arial" w:hAnsi="Arial" w:cs="Arial"/>
              </w:rPr>
              <w:t>the program for preventive maintenance;</w:t>
            </w:r>
          </w:p>
        </w:tc>
        <w:tc>
          <w:tcPr>
            <w:tcW w:w="200" w:type="pct"/>
            <w:gridSpan w:val="2"/>
          </w:tcPr>
          <w:p w14:paraId="0AD18D6B" w14:textId="77777777" w:rsidR="00593E32" w:rsidRPr="002A3A5B" w:rsidRDefault="00593E32" w:rsidP="00DD0393">
            <w:pPr>
              <w:jc w:val="both"/>
              <w:rPr>
                <w:rFonts w:ascii="Arial" w:hAnsi="Arial" w:cs="Arial"/>
                <w:lang w:val="en-GB"/>
              </w:rPr>
            </w:pPr>
          </w:p>
        </w:tc>
        <w:tc>
          <w:tcPr>
            <w:tcW w:w="295" w:type="pct"/>
            <w:gridSpan w:val="4"/>
          </w:tcPr>
          <w:p w14:paraId="242B00BD" w14:textId="77777777" w:rsidR="00593E32" w:rsidRPr="002A3A5B" w:rsidRDefault="00593E32" w:rsidP="00DD0393">
            <w:pPr>
              <w:jc w:val="both"/>
              <w:rPr>
                <w:rFonts w:ascii="Arial" w:hAnsi="Arial" w:cs="Arial"/>
                <w:lang w:val="en-GB"/>
              </w:rPr>
            </w:pPr>
          </w:p>
        </w:tc>
        <w:tc>
          <w:tcPr>
            <w:tcW w:w="1113" w:type="pct"/>
            <w:gridSpan w:val="2"/>
          </w:tcPr>
          <w:p w14:paraId="20C81559" w14:textId="77777777" w:rsidR="00593E32" w:rsidRPr="002A3A5B" w:rsidRDefault="00593E32" w:rsidP="00DD0393">
            <w:pPr>
              <w:jc w:val="both"/>
              <w:rPr>
                <w:rFonts w:ascii="Arial" w:hAnsi="Arial" w:cs="Arial"/>
                <w:lang w:val="en-GB"/>
              </w:rPr>
            </w:pPr>
          </w:p>
        </w:tc>
      </w:tr>
      <w:tr w:rsidR="00593E32" w:rsidRPr="002A3A5B" w14:paraId="694023A2" w14:textId="77777777" w:rsidTr="00593E32">
        <w:trPr>
          <w:cantSplit/>
        </w:trPr>
        <w:tc>
          <w:tcPr>
            <w:tcW w:w="183" w:type="pct"/>
            <w:vMerge/>
          </w:tcPr>
          <w:p w14:paraId="745C2D28" w14:textId="77777777" w:rsidR="00593E32" w:rsidRPr="002A3A5B" w:rsidRDefault="00593E32" w:rsidP="00DD0393">
            <w:pPr>
              <w:jc w:val="both"/>
              <w:rPr>
                <w:rFonts w:ascii="Arial" w:hAnsi="Arial" w:cs="Arial"/>
                <w:lang w:val="en-GB"/>
              </w:rPr>
            </w:pPr>
          </w:p>
        </w:tc>
        <w:tc>
          <w:tcPr>
            <w:tcW w:w="246" w:type="pct"/>
            <w:vMerge/>
          </w:tcPr>
          <w:p w14:paraId="0F3D4B73" w14:textId="77777777" w:rsidR="00593E32" w:rsidRPr="002A3A5B" w:rsidRDefault="00593E32" w:rsidP="00DD0393">
            <w:pPr>
              <w:jc w:val="both"/>
              <w:rPr>
                <w:rFonts w:ascii="Arial" w:hAnsi="Arial" w:cs="Arial"/>
                <w:lang w:val="en-GB"/>
              </w:rPr>
            </w:pPr>
          </w:p>
        </w:tc>
        <w:tc>
          <w:tcPr>
            <w:tcW w:w="307" w:type="pct"/>
            <w:gridSpan w:val="2"/>
            <w:vMerge/>
          </w:tcPr>
          <w:p w14:paraId="3D842E41" w14:textId="77777777" w:rsidR="00593E32" w:rsidRPr="002A3A5B" w:rsidRDefault="00593E32" w:rsidP="00DD0393">
            <w:pPr>
              <w:ind w:right="-144"/>
              <w:rPr>
                <w:rFonts w:ascii="Arial" w:hAnsi="Arial" w:cs="Arial"/>
                <w:lang w:val="en-GB"/>
              </w:rPr>
            </w:pPr>
          </w:p>
        </w:tc>
        <w:tc>
          <w:tcPr>
            <w:tcW w:w="177" w:type="pct"/>
            <w:gridSpan w:val="4"/>
          </w:tcPr>
          <w:p w14:paraId="12EF454A" w14:textId="77777777" w:rsidR="00593E32" w:rsidRPr="002A3A5B" w:rsidRDefault="00593E32" w:rsidP="00DD0393">
            <w:pPr>
              <w:jc w:val="both"/>
              <w:rPr>
                <w:rFonts w:ascii="Arial" w:hAnsi="Arial" w:cs="Arial"/>
              </w:rPr>
            </w:pPr>
            <w:r w:rsidRPr="002A3A5B">
              <w:rPr>
                <w:rFonts w:ascii="Arial" w:hAnsi="Arial" w:cs="Arial"/>
              </w:rPr>
              <w:t>h)</w:t>
            </w:r>
          </w:p>
        </w:tc>
        <w:tc>
          <w:tcPr>
            <w:tcW w:w="2476" w:type="pct"/>
            <w:gridSpan w:val="20"/>
          </w:tcPr>
          <w:p w14:paraId="0041DAEA" w14:textId="77777777" w:rsidR="00593E32" w:rsidRPr="002A3A5B" w:rsidRDefault="00593E32" w:rsidP="00DD0393">
            <w:pPr>
              <w:jc w:val="both"/>
              <w:rPr>
                <w:rFonts w:ascii="Arial" w:hAnsi="Arial" w:cs="Arial"/>
              </w:rPr>
            </w:pPr>
            <w:r w:rsidRPr="002A3A5B">
              <w:rPr>
                <w:rFonts w:ascii="Arial" w:hAnsi="Arial" w:cs="Arial"/>
              </w:rPr>
              <w:t>any maintenance activities performed by the laboratory or approved external service provider;</w:t>
            </w:r>
          </w:p>
        </w:tc>
        <w:tc>
          <w:tcPr>
            <w:tcW w:w="200" w:type="pct"/>
            <w:gridSpan w:val="2"/>
          </w:tcPr>
          <w:p w14:paraId="7977EADE" w14:textId="77777777" w:rsidR="00593E32" w:rsidRPr="002A3A5B" w:rsidRDefault="00593E32" w:rsidP="00DD0393">
            <w:pPr>
              <w:jc w:val="both"/>
              <w:rPr>
                <w:rFonts w:ascii="Arial" w:hAnsi="Arial" w:cs="Arial"/>
                <w:lang w:val="en-GB"/>
              </w:rPr>
            </w:pPr>
          </w:p>
        </w:tc>
        <w:tc>
          <w:tcPr>
            <w:tcW w:w="295" w:type="pct"/>
            <w:gridSpan w:val="4"/>
          </w:tcPr>
          <w:p w14:paraId="087A38C5" w14:textId="77777777" w:rsidR="00593E32" w:rsidRPr="002A3A5B" w:rsidRDefault="00593E32" w:rsidP="00DD0393">
            <w:pPr>
              <w:jc w:val="both"/>
              <w:rPr>
                <w:rFonts w:ascii="Arial" w:hAnsi="Arial" w:cs="Arial"/>
                <w:lang w:val="en-GB"/>
              </w:rPr>
            </w:pPr>
          </w:p>
        </w:tc>
        <w:tc>
          <w:tcPr>
            <w:tcW w:w="1113" w:type="pct"/>
            <w:gridSpan w:val="2"/>
          </w:tcPr>
          <w:p w14:paraId="53E091A4" w14:textId="77777777" w:rsidR="00593E32" w:rsidRPr="002A3A5B" w:rsidRDefault="00593E32" w:rsidP="00DD0393">
            <w:pPr>
              <w:jc w:val="both"/>
              <w:rPr>
                <w:rFonts w:ascii="Arial" w:hAnsi="Arial" w:cs="Arial"/>
                <w:lang w:val="en-GB"/>
              </w:rPr>
            </w:pPr>
          </w:p>
        </w:tc>
      </w:tr>
      <w:tr w:rsidR="00593E32" w:rsidRPr="002A3A5B" w14:paraId="228F0166" w14:textId="77777777" w:rsidTr="00593E32">
        <w:trPr>
          <w:cantSplit/>
        </w:trPr>
        <w:tc>
          <w:tcPr>
            <w:tcW w:w="183" w:type="pct"/>
            <w:vMerge/>
          </w:tcPr>
          <w:p w14:paraId="5CA3DCA2" w14:textId="77777777" w:rsidR="00593E32" w:rsidRPr="002A3A5B" w:rsidRDefault="00593E32" w:rsidP="00DD0393">
            <w:pPr>
              <w:jc w:val="both"/>
              <w:rPr>
                <w:rFonts w:ascii="Arial" w:hAnsi="Arial" w:cs="Arial"/>
                <w:lang w:val="en-GB"/>
              </w:rPr>
            </w:pPr>
          </w:p>
        </w:tc>
        <w:tc>
          <w:tcPr>
            <w:tcW w:w="246" w:type="pct"/>
            <w:vMerge/>
          </w:tcPr>
          <w:p w14:paraId="15542A71" w14:textId="77777777" w:rsidR="00593E32" w:rsidRPr="002A3A5B" w:rsidRDefault="00593E32" w:rsidP="00DD0393">
            <w:pPr>
              <w:jc w:val="both"/>
              <w:rPr>
                <w:rFonts w:ascii="Arial" w:hAnsi="Arial" w:cs="Arial"/>
                <w:lang w:val="en-GB"/>
              </w:rPr>
            </w:pPr>
          </w:p>
        </w:tc>
        <w:tc>
          <w:tcPr>
            <w:tcW w:w="307" w:type="pct"/>
            <w:gridSpan w:val="2"/>
            <w:vMerge/>
          </w:tcPr>
          <w:p w14:paraId="58ECE0A1" w14:textId="77777777" w:rsidR="00593E32" w:rsidRPr="002A3A5B" w:rsidRDefault="00593E32" w:rsidP="00DD0393">
            <w:pPr>
              <w:ind w:right="-144"/>
              <w:rPr>
                <w:rFonts w:ascii="Arial" w:hAnsi="Arial" w:cs="Arial"/>
                <w:lang w:val="en-GB"/>
              </w:rPr>
            </w:pPr>
          </w:p>
        </w:tc>
        <w:tc>
          <w:tcPr>
            <w:tcW w:w="177" w:type="pct"/>
            <w:gridSpan w:val="4"/>
          </w:tcPr>
          <w:p w14:paraId="12726771" w14:textId="77777777" w:rsidR="00593E32" w:rsidRPr="002A3A5B" w:rsidRDefault="00593E32" w:rsidP="00DD0393">
            <w:pPr>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476" w:type="pct"/>
            <w:gridSpan w:val="20"/>
          </w:tcPr>
          <w:p w14:paraId="49F7238E" w14:textId="77777777" w:rsidR="00593E32" w:rsidRPr="002A3A5B" w:rsidRDefault="00593E32" w:rsidP="00DD0393">
            <w:pPr>
              <w:jc w:val="both"/>
              <w:rPr>
                <w:rFonts w:ascii="Arial" w:hAnsi="Arial" w:cs="Arial"/>
              </w:rPr>
            </w:pPr>
            <w:r w:rsidRPr="002A3A5B">
              <w:rPr>
                <w:rFonts w:ascii="Arial" w:hAnsi="Arial" w:cs="Arial"/>
              </w:rPr>
              <w:t>damage to, malfunction, modification, or repair of the equipment;</w:t>
            </w:r>
          </w:p>
        </w:tc>
        <w:tc>
          <w:tcPr>
            <w:tcW w:w="200" w:type="pct"/>
            <w:gridSpan w:val="2"/>
          </w:tcPr>
          <w:p w14:paraId="291BDFB2" w14:textId="77777777" w:rsidR="00593E32" w:rsidRPr="002A3A5B" w:rsidRDefault="00593E32" w:rsidP="00DD0393">
            <w:pPr>
              <w:jc w:val="both"/>
              <w:rPr>
                <w:rFonts w:ascii="Arial" w:hAnsi="Arial" w:cs="Arial"/>
                <w:lang w:val="en-GB"/>
              </w:rPr>
            </w:pPr>
          </w:p>
        </w:tc>
        <w:tc>
          <w:tcPr>
            <w:tcW w:w="295" w:type="pct"/>
            <w:gridSpan w:val="4"/>
          </w:tcPr>
          <w:p w14:paraId="2D6172BA" w14:textId="77777777" w:rsidR="00593E32" w:rsidRPr="002A3A5B" w:rsidRDefault="00593E32" w:rsidP="00DD0393">
            <w:pPr>
              <w:jc w:val="both"/>
              <w:rPr>
                <w:rFonts w:ascii="Arial" w:hAnsi="Arial" w:cs="Arial"/>
                <w:lang w:val="en-GB"/>
              </w:rPr>
            </w:pPr>
          </w:p>
        </w:tc>
        <w:tc>
          <w:tcPr>
            <w:tcW w:w="1113" w:type="pct"/>
            <w:gridSpan w:val="2"/>
          </w:tcPr>
          <w:p w14:paraId="0E7B12DB" w14:textId="77777777" w:rsidR="00593E32" w:rsidRPr="002A3A5B" w:rsidRDefault="00593E32" w:rsidP="00DD0393">
            <w:pPr>
              <w:jc w:val="both"/>
              <w:rPr>
                <w:rFonts w:ascii="Arial" w:hAnsi="Arial" w:cs="Arial"/>
                <w:lang w:val="en-GB"/>
              </w:rPr>
            </w:pPr>
          </w:p>
        </w:tc>
      </w:tr>
      <w:tr w:rsidR="00593E32" w:rsidRPr="002A3A5B" w14:paraId="5C0C0F96" w14:textId="77777777" w:rsidTr="00593E32">
        <w:trPr>
          <w:cantSplit/>
        </w:trPr>
        <w:tc>
          <w:tcPr>
            <w:tcW w:w="183" w:type="pct"/>
            <w:vMerge/>
          </w:tcPr>
          <w:p w14:paraId="6335757A" w14:textId="77777777" w:rsidR="00593E32" w:rsidRPr="002A3A5B" w:rsidRDefault="00593E32" w:rsidP="00DD0393">
            <w:pPr>
              <w:jc w:val="both"/>
              <w:rPr>
                <w:rFonts w:ascii="Arial" w:hAnsi="Arial" w:cs="Arial"/>
                <w:lang w:val="en-GB"/>
              </w:rPr>
            </w:pPr>
          </w:p>
        </w:tc>
        <w:tc>
          <w:tcPr>
            <w:tcW w:w="246" w:type="pct"/>
            <w:vMerge/>
          </w:tcPr>
          <w:p w14:paraId="14E8B7D8" w14:textId="77777777" w:rsidR="00593E32" w:rsidRPr="002A3A5B" w:rsidRDefault="00593E32" w:rsidP="00DD0393">
            <w:pPr>
              <w:jc w:val="both"/>
              <w:rPr>
                <w:rFonts w:ascii="Arial" w:hAnsi="Arial" w:cs="Arial"/>
                <w:lang w:val="en-GB"/>
              </w:rPr>
            </w:pPr>
          </w:p>
        </w:tc>
        <w:tc>
          <w:tcPr>
            <w:tcW w:w="307" w:type="pct"/>
            <w:gridSpan w:val="2"/>
            <w:vMerge/>
          </w:tcPr>
          <w:p w14:paraId="3EE189DF" w14:textId="77777777" w:rsidR="00593E32" w:rsidRPr="002A3A5B" w:rsidRDefault="00593E32" w:rsidP="00DD0393">
            <w:pPr>
              <w:ind w:right="-144"/>
              <w:rPr>
                <w:rFonts w:ascii="Arial" w:hAnsi="Arial" w:cs="Arial"/>
                <w:lang w:val="en-GB"/>
              </w:rPr>
            </w:pPr>
          </w:p>
        </w:tc>
        <w:tc>
          <w:tcPr>
            <w:tcW w:w="177" w:type="pct"/>
            <w:gridSpan w:val="4"/>
          </w:tcPr>
          <w:p w14:paraId="6D7316E3" w14:textId="77777777" w:rsidR="00593E32" w:rsidRPr="002A3A5B" w:rsidRDefault="00593E32" w:rsidP="00DD0393">
            <w:pPr>
              <w:jc w:val="both"/>
              <w:rPr>
                <w:rFonts w:ascii="Arial" w:hAnsi="Arial" w:cs="Arial"/>
              </w:rPr>
            </w:pPr>
            <w:r w:rsidRPr="002A3A5B">
              <w:rPr>
                <w:rFonts w:ascii="Arial" w:hAnsi="Arial" w:cs="Arial"/>
              </w:rPr>
              <w:t>j)</w:t>
            </w:r>
          </w:p>
        </w:tc>
        <w:tc>
          <w:tcPr>
            <w:tcW w:w="2476" w:type="pct"/>
            <w:gridSpan w:val="20"/>
          </w:tcPr>
          <w:p w14:paraId="7341EB5D" w14:textId="77777777" w:rsidR="00593E32" w:rsidRPr="002A3A5B" w:rsidRDefault="00593E32" w:rsidP="00DD0393">
            <w:pPr>
              <w:jc w:val="both"/>
              <w:rPr>
                <w:rFonts w:ascii="Arial" w:hAnsi="Arial" w:cs="Arial"/>
              </w:rPr>
            </w:pPr>
            <w:r w:rsidRPr="002A3A5B">
              <w:rPr>
                <w:rFonts w:ascii="Arial" w:hAnsi="Arial" w:cs="Arial"/>
              </w:rPr>
              <w:t>equipment performance records such as reports or certificates of calibrations or verifications, or both, including dates, times and results;</w:t>
            </w:r>
          </w:p>
        </w:tc>
        <w:tc>
          <w:tcPr>
            <w:tcW w:w="200" w:type="pct"/>
            <w:gridSpan w:val="2"/>
          </w:tcPr>
          <w:p w14:paraId="42EF3403" w14:textId="77777777" w:rsidR="00593E32" w:rsidRPr="002A3A5B" w:rsidRDefault="00593E32" w:rsidP="00DD0393">
            <w:pPr>
              <w:jc w:val="both"/>
              <w:rPr>
                <w:rFonts w:ascii="Arial" w:hAnsi="Arial" w:cs="Arial"/>
                <w:lang w:val="en-GB"/>
              </w:rPr>
            </w:pPr>
          </w:p>
        </w:tc>
        <w:tc>
          <w:tcPr>
            <w:tcW w:w="295" w:type="pct"/>
            <w:gridSpan w:val="4"/>
          </w:tcPr>
          <w:p w14:paraId="6DAB4036" w14:textId="77777777" w:rsidR="00593E32" w:rsidRPr="002A3A5B" w:rsidRDefault="00593E32" w:rsidP="00DD0393">
            <w:pPr>
              <w:jc w:val="both"/>
              <w:rPr>
                <w:rFonts w:ascii="Arial" w:hAnsi="Arial" w:cs="Arial"/>
                <w:lang w:val="en-GB"/>
              </w:rPr>
            </w:pPr>
          </w:p>
        </w:tc>
        <w:tc>
          <w:tcPr>
            <w:tcW w:w="1113" w:type="pct"/>
            <w:gridSpan w:val="2"/>
          </w:tcPr>
          <w:p w14:paraId="5DCB51C0" w14:textId="77777777" w:rsidR="00593E32" w:rsidRPr="002A3A5B" w:rsidRDefault="00593E32" w:rsidP="00DD0393">
            <w:pPr>
              <w:jc w:val="both"/>
              <w:rPr>
                <w:rFonts w:ascii="Arial" w:hAnsi="Arial" w:cs="Arial"/>
                <w:lang w:val="en-GB"/>
              </w:rPr>
            </w:pPr>
          </w:p>
        </w:tc>
      </w:tr>
      <w:tr w:rsidR="00593E32" w:rsidRPr="002A3A5B" w14:paraId="7C8F156B" w14:textId="77777777" w:rsidTr="00593E32">
        <w:trPr>
          <w:cantSplit/>
        </w:trPr>
        <w:tc>
          <w:tcPr>
            <w:tcW w:w="183" w:type="pct"/>
            <w:vMerge/>
          </w:tcPr>
          <w:p w14:paraId="55BEC95A" w14:textId="77777777" w:rsidR="00593E32" w:rsidRPr="002A3A5B" w:rsidRDefault="00593E32" w:rsidP="00DD0393">
            <w:pPr>
              <w:jc w:val="both"/>
              <w:rPr>
                <w:rFonts w:ascii="Arial" w:hAnsi="Arial" w:cs="Arial"/>
                <w:lang w:val="en-GB"/>
              </w:rPr>
            </w:pPr>
          </w:p>
        </w:tc>
        <w:tc>
          <w:tcPr>
            <w:tcW w:w="246" w:type="pct"/>
            <w:vMerge/>
          </w:tcPr>
          <w:p w14:paraId="133F7610" w14:textId="77777777" w:rsidR="00593E32" w:rsidRPr="002A3A5B" w:rsidRDefault="00593E32" w:rsidP="00DD0393">
            <w:pPr>
              <w:jc w:val="both"/>
              <w:rPr>
                <w:rFonts w:ascii="Arial" w:hAnsi="Arial" w:cs="Arial"/>
                <w:lang w:val="en-GB"/>
              </w:rPr>
            </w:pPr>
          </w:p>
        </w:tc>
        <w:tc>
          <w:tcPr>
            <w:tcW w:w="307" w:type="pct"/>
            <w:gridSpan w:val="2"/>
            <w:vMerge/>
          </w:tcPr>
          <w:p w14:paraId="04A0FAAA" w14:textId="77777777" w:rsidR="00593E32" w:rsidRPr="002A3A5B" w:rsidRDefault="00593E32" w:rsidP="00DD0393">
            <w:pPr>
              <w:ind w:right="-144"/>
              <w:rPr>
                <w:rFonts w:ascii="Arial" w:hAnsi="Arial" w:cs="Arial"/>
                <w:lang w:val="en-GB"/>
              </w:rPr>
            </w:pPr>
          </w:p>
        </w:tc>
        <w:tc>
          <w:tcPr>
            <w:tcW w:w="177" w:type="pct"/>
            <w:gridSpan w:val="4"/>
          </w:tcPr>
          <w:p w14:paraId="2EBCFDBD" w14:textId="77777777" w:rsidR="00593E32" w:rsidRPr="002A3A5B" w:rsidRDefault="00593E32" w:rsidP="00DD0393">
            <w:pPr>
              <w:jc w:val="both"/>
              <w:rPr>
                <w:rFonts w:ascii="Arial" w:hAnsi="Arial" w:cs="Arial"/>
              </w:rPr>
            </w:pPr>
            <w:r w:rsidRPr="002A3A5B">
              <w:rPr>
                <w:rFonts w:ascii="Arial" w:hAnsi="Arial" w:cs="Arial"/>
              </w:rPr>
              <w:t>k)</w:t>
            </w:r>
          </w:p>
        </w:tc>
        <w:tc>
          <w:tcPr>
            <w:tcW w:w="2476" w:type="pct"/>
            <w:gridSpan w:val="20"/>
          </w:tcPr>
          <w:p w14:paraId="235EF50F" w14:textId="77777777" w:rsidR="00593E32" w:rsidRPr="002A3A5B" w:rsidRDefault="00593E32" w:rsidP="00DD0393">
            <w:pPr>
              <w:jc w:val="both"/>
              <w:rPr>
                <w:rFonts w:ascii="Arial" w:hAnsi="Arial" w:cs="Arial"/>
              </w:rPr>
            </w:pPr>
            <w:r w:rsidRPr="002A3A5B">
              <w:rPr>
                <w:rFonts w:ascii="Arial" w:hAnsi="Arial" w:cs="Arial"/>
              </w:rPr>
              <w:t>status of the equipment such as active or in-service, out-of-service, quarantined, retired or obsolete.</w:t>
            </w:r>
          </w:p>
        </w:tc>
        <w:tc>
          <w:tcPr>
            <w:tcW w:w="200" w:type="pct"/>
            <w:gridSpan w:val="2"/>
          </w:tcPr>
          <w:p w14:paraId="0CEBF92C" w14:textId="77777777" w:rsidR="00593E32" w:rsidRPr="002A3A5B" w:rsidRDefault="00593E32" w:rsidP="00DD0393">
            <w:pPr>
              <w:jc w:val="both"/>
              <w:rPr>
                <w:rFonts w:ascii="Arial" w:hAnsi="Arial" w:cs="Arial"/>
                <w:lang w:val="en-GB"/>
              </w:rPr>
            </w:pPr>
          </w:p>
        </w:tc>
        <w:tc>
          <w:tcPr>
            <w:tcW w:w="295" w:type="pct"/>
            <w:gridSpan w:val="4"/>
          </w:tcPr>
          <w:p w14:paraId="53C2D3B7" w14:textId="77777777" w:rsidR="00593E32" w:rsidRPr="002A3A5B" w:rsidRDefault="00593E32" w:rsidP="00DD0393">
            <w:pPr>
              <w:jc w:val="both"/>
              <w:rPr>
                <w:rFonts w:ascii="Arial" w:hAnsi="Arial" w:cs="Arial"/>
                <w:lang w:val="en-GB"/>
              </w:rPr>
            </w:pPr>
          </w:p>
        </w:tc>
        <w:tc>
          <w:tcPr>
            <w:tcW w:w="1113" w:type="pct"/>
            <w:gridSpan w:val="2"/>
          </w:tcPr>
          <w:p w14:paraId="7440FF4D" w14:textId="77777777" w:rsidR="00593E32" w:rsidRPr="002A3A5B" w:rsidRDefault="00593E32" w:rsidP="00DD0393">
            <w:pPr>
              <w:jc w:val="both"/>
              <w:rPr>
                <w:rFonts w:ascii="Arial" w:hAnsi="Arial" w:cs="Arial"/>
                <w:lang w:val="en-GB"/>
              </w:rPr>
            </w:pPr>
          </w:p>
        </w:tc>
      </w:tr>
      <w:tr w:rsidR="00593E32" w:rsidRPr="002A3A5B" w14:paraId="2004B1D1" w14:textId="77777777" w:rsidTr="001663B3">
        <w:trPr>
          <w:cantSplit/>
        </w:trPr>
        <w:tc>
          <w:tcPr>
            <w:tcW w:w="183" w:type="pct"/>
            <w:vMerge/>
          </w:tcPr>
          <w:p w14:paraId="1835B22B" w14:textId="77777777" w:rsidR="00593E32" w:rsidRPr="002A3A5B" w:rsidRDefault="00593E32" w:rsidP="00DD0393">
            <w:pPr>
              <w:jc w:val="both"/>
              <w:rPr>
                <w:rFonts w:ascii="Arial" w:hAnsi="Arial" w:cs="Arial"/>
                <w:lang w:val="en-GB"/>
              </w:rPr>
            </w:pPr>
          </w:p>
        </w:tc>
        <w:tc>
          <w:tcPr>
            <w:tcW w:w="246" w:type="pct"/>
            <w:vMerge/>
          </w:tcPr>
          <w:p w14:paraId="5F00DEAE" w14:textId="77777777" w:rsidR="00593E32" w:rsidRPr="002A3A5B" w:rsidRDefault="00593E32" w:rsidP="00DD0393">
            <w:pPr>
              <w:jc w:val="both"/>
              <w:rPr>
                <w:rFonts w:ascii="Arial" w:hAnsi="Arial" w:cs="Arial"/>
                <w:lang w:val="en-GB"/>
              </w:rPr>
            </w:pPr>
          </w:p>
        </w:tc>
        <w:tc>
          <w:tcPr>
            <w:tcW w:w="307" w:type="pct"/>
            <w:gridSpan w:val="2"/>
            <w:vMerge/>
          </w:tcPr>
          <w:p w14:paraId="3F6BA8DB" w14:textId="77777777" w:rsidR="00593E32" w:rsidRPr="002A3A5B" w:rsidRDefault="00593E32" w:rsidP="00DD0393">
            <w:pPr>
              <w:ind w:right="-144"/>
              <w:rPr>
                <w:rFonts w:ascii="Arial" w:hAnsi="Arial" w:cs="Arial"/>
                <w:lang w:val="en-GB"/>
              </w:rPr>
            </w:pPr>
          </w:p>
        </w:tc>
        <w:tc>
          <w:tcPr>
            <w:tcW w:w="2653" w:type="pct"/>
            <w:gridSpan w:val="24"/>
          </w:tcPr>
          <w:p w14:paraId="2039A5C3" w14:textId="77777777" w:rsidR="00593E32" w:rsidRPr="002A3A5B" w:rsidRDefault="00593E32" w:rsidP="00DD0393">
            <w:pPr>
              <w:jc w:val="both"/>
              <w:rPr>
                <w:rFonts w:ascii="Arial" w:hAnsi="Arial" w:cs="Arial"/>
              </w:rPr>
            </w:pPr>
            <w:r w:rsidRPr="002A3A5B">
              <w:rPr>
                <w:rFonts w:ascii="Arial" w:hAnsi="Arial" w:cs="Arial"/>
              </w:rPr>
              <w:t>These records shall be maintained and shall be readily available for the lifespan of the equipment or longer, as specified in 8.4.3.</w:t>
            </w:r>
          </w:p>
        </w:tc>
        <w:tc>
          <w:tcPr>
            <w:tcW w:w="200" w:type="pct"/>
            <w:gridSpan w:val="2"/>
          </w:tcPr>
          <w:p w14:paraId="5E98F943" w14:textId="77777777" w:rsidR="00593E32" w:rsidRPr="002A3A5B" w:rsidRDefault="00593E32" w:rsidP="00DD0393">
            <w:pPr>
              <w:jc w:val="both"/>
              <w:rPr>
                <w:rFonts w:ascii="Arial" w:hAnsi="Arial" w:cs="Arial"/>
                <w:lang w:val="en-GB"/>
              </w:rPr>
            </w:pPr>
          </w:p>
        </w:tc>
        <w:tc>
          <w:tcPr>
            <w:tcW w:w="295" w:type="pct"/>
            <w:gridSpan w:val="4"/>
          </w:tcPr>
          <w:p w14:paraId="2D9F6DDC" w14:textId="77777777" w:rsidR="00593E32" w:rsidRPr="002A3A5B" w:rsidRDefault="00593E32" w:rsidP="00DD0393">
            <w:pPr>
              <w:jc w:val="both"/>
              <w:rPr>
                <w:rFonts w:ascii="Arial" w:hAnsi="Arial" w:cs="Arial"/>
                <w:lang w:val="en-GB"/>
              </w:rPr>
            </w:pPr>
          </w:p>
        </w:tc>
        <w:tc>
          <w:tcPr>
            <w:tcW w:w="1113" w:type="pct"/>
            <w:gridSpan w:val="2"/>
          </w:tcPr>
          <w:p w14:paraId="584667B0" w14:textId="77777777" w:rsidR="00593E32" w:rsidRPr="002A3A5B" w:rsidRDefault="00593E32" w:rsidP="00DD0393">
            <w:pPr>
              <w:jc w:val="both"/>
              <w:rPr>
                <w:rFonts w:ascii="Arial" w:hAnsi="Arial" w:cs="Arial"/>
                <w:lang w:val="en-GB"/>
              </w:rPr>
            </w:pPr>
          </w:p>
        </w:tc>
      </w:tr>
      <w:tr w:rsidR="00575D76" w:rsidRPr="002A3A5B" w14:paraId="4820283D" w14:textId="77777777" w:rsidTr="001663B3">
        <w:trPr>
          <w:cantSplit/>
        </w:trPr>
        <w:tc>
          <w:tcPr>
            <w:tcW w:w="183" w:type="pct"/>
            <w:vMerge/>
          </w:tcPr>
          <w:p w14:paraId="6F266176" w14:textId="77777777" w:rsidR="00575D76" w:rsidRPr="002A3A5B" w:rsidRDefault="00575D76" w:rsidP="00DD0393">
            <w:pPr>
              <w:rPr>
                <w:rFonts w:ascii="Arial" w:hAnsi="Arial" w:cs="Arial"/>
                <w:lang w:val="en-GB"/>
              </w:rPr>
            </w:pPr>
          </w:p>
        </w:tc>
        <w:tc>
          <w:tcPr>
            <w:tcW w:w="246" w:type="pct"/>
            <w:vMerge w:val="restart"/>
          </w:tcPr>
          <w:p w14:paraId="2E75D119" w14:textId="77777777" w:rsidR="00575D76" w:rsidRPr="002A3A5B" w:rsidRDefault="00575D76" w:rsidP="00DD0393">
            <w:pPr>
              <w:pStyle w:val="Footer"/>
              <w:tabs>
                <w:tab w:val="clear" w:pos="4320"/>
                <w:tab w:val="clear" w:pos="8640"/>
              </w:tabs>
              <w:jc w:val="center"/>
              <w:rPr>
                <w:rFonts w:ascii="Arial" w:hAnsi="Arial" w:cs="Arial"/>
                <w:b/>
                <w:lang w:val="en-GB"/>
              </w:rPr>
            </w:pPr>
            <w:r w:rsidRPr="002A3A5B">
              <w:rPr>
                <w:rFonts w:ascii="Arial" w:hAnsi="Arial" w:cs="Arial"/>
                <w:b/>
                <w:lang w:val="en-GB"/>
              </w:rPr>
              <w:t>6.5</w:t>
            </w:r>
          </w:p>
        </w:tc>
        <w:tc>
          <w:tcPr>
            <w:tcW w:w="4571" w:type="pct"/>
            <w:gridSpan w:val="34"/>
          </w:tcPr>
          <w:p w14:paraId="78E36ED7" w14:textId="77777777" w:rsidR="00575D76" w:rsidRPr="002A3A5B" w:rsidRDefault="00575D76" w:rsidP="00DD0393">
            <w:pPr>
              <w:rPr>
                <w:rFonts w:ascii="Arial" w:hAnsi="Arial" w:cs="Arial"/>
                <w:b/>
                <w:lang w:val="en-GB"/>
              </w:rPr>
            </w:pPr>
            <w:r w:rsidRPr="002A3A5B">
              <w:rPr>
                <w:rFonts w:ascii="Arial" w:hAnsi="Arial" w:cs="Arial"/>
                <w:b/>
                <w:lang w:val="en-GB"/>
              </w:rPr>
              <w:t>Equipment calibration and metrological traceability</w:t>
            </w:r>
          </w:p>
        </w:tc>
      </w:tr>
      <w:tr w:rsidR="00575D76" w:rsidRPr="002A3A5B" w14:paraId="3AE31495" w14:textId="77777777" w:rsidTr="001663B3">
        <w:trPr>
          <w:cantSplit/>
        </w:trPr>
        <w:tc>
          <w:tcPr>
            <w:tcW w:w="183" w:type="pct"/>
            <w:vMerge/>
          </w:tcPr>
          <w:p w14:paraId="14B48900" w14:textId="77777777" w:rsidR="00575D76" w:rsidRPr="002A3A5B" w:rsidRDefault="00575D76" w:rsidP="00DD0393">
            <w:pPr>
              <w:jc w:val="both"/>
              <w:rPr>
                <w:rFonts w:ascii="Arial" w:hAnsi="Arial" w:cs="Arial"/>
                <w:lang w:val="en-GB"/>
              </w:rPr>
            </w:pPr>
          </w:p>
        </w:tc>
        <w:tc>
          <w:tcPr>
            <w:tcW w:w="246" w:type="pct"/>
            <w:vMerge/>
          </w:tcPr>
          <w:p w14:paraId="6CF87A7F" w14:textId="77777777" w:rsidR="00575D76" w:rsidRPr="002A3A5B" w:rsidRDefault="00575D76" w:rsidP="00DD0393">
            <w:pPr>
              <w:jc w:val="both"/>
              <w:rPr>
                <w:rFonts w:ascii="Arial" w:hAnsi="Arial" w:cs="Arial"/>
                <w:lang w:val="en-GB"/>
              </w:rPr>
            </w:pPr>
          </w:p>
        </w:tc>
        <w:tc>
          <w:tcPr>
            <w:tcW w:w="307" w:type="pct"/>
            <w:gridSpan w:val="2"/>
          </w:tcPr>
          <w:p w14:paraId="13804E81" w14:textId="77777777" w:rsidR="00575D76" w:rsidRPr="002A3A5B" w:rsidRDefault="00575D76" w:rsidP="00DD0393">
            <w:pPr>
              <w:rPr>
                <w:rFonts w:ascii="Arial" w:hAnsi="Arial" w:cs="Arial"/>
                <w:b/>
                <w:bCs/>
                <w:lang w:val="en-GB"/>
              </w:rPr>
            </w:pPr>
            <w:r w:rsidRPr="002A3A5B">
              <w:rPr>
                <w:rFonts w:ascii="Arial" w:hAnsi="Arial" w:cs="Arial"/>
                <w:b/>
                <w:bCs/>
                <w:lang w:val="en-GB"/>
              </w:rPr>
              <w:t>6.5.1</w:t>
            </w:r>
          </w:p>
        </w:tc>
        <w:tc>
          <w:tcPr>
            <w:tcW w:w="2653" w:type="pct"/>
            <w:gridSpan w:val="24"/>
          </w:tcPr>
          <w:p w14:paraId="3C5061C9" w14:textId="77777777" w:rsidR="00575D76" w:rsidRPr="002A3A5B" w:rsidRDefault="00575D76" w:rsidP="00DD0393">
            <w:pPr>
              <w:jc w:val="both"/>
              <w:rPr>
                <w:rFonts w:ascii="Arial" w:hAnsi="Arial" w:cs="Arial"/>
                <w:b/>
                <w:bCs/>
              </w:rPr>
            </w:pPr>
            <w:r w:rsidRPr="002A3A5B">
              <w:rPr>
                <w:rFonts w:ascii="Arial" w:hAnsi="Arial" w:cs="Arial"/>
                <w:b/>
                <w:bCs/>
              </w:rPr>
              <w:t>General</w:t>
            </w:r>
          </w:p>
          <w:p w14:paraId="72C43B53" w14:textId="77777777" w:rsidR="00575D76" w:rsidRPr="002A3A5B" w:rsidRDefault="00575D76" w:rsidP="00DD0393">
            <w:pPr>
              <w:jc w:val="both"/>
              <w:rPr>
                <w:rFonts w:ascii="Arial" w:hAnsi="Arial" w:cs="Arial"/>
              </w:rPr>
            </w:pPr>
            <w:r w:rsidRPr="002A3A5B">
              <w:rPr>
                <w:rFonts w:ascii="Arial" w:hAnsi="Arial" w:cs="Arial"/>
              </w:rPr>
              <w:t xml:space="preserve">The laboratory shall specify calibration and traceability requirements that are sufficient to maintain consistent reporting of examination results. For quantitative methods of a measured analyte, specifications shall include calibration and metrological traceability requirements. Qualitative methods and quantitative methods that measure characteristics rather than discrete analytes </w:t>
            </w:r>
            <w:r w:rsidRPr="002A3A5B">
              <w:rPr>
                <w:rFonts w:ascii="Arial" w:hAnsi="Arial" w:cs="Arial"/>
              </w:rPr>
              <w:lastRenderedPageBreak/>
              <w:t>shall specify the characteristic being assessed and such requirements necessary for reproducibility over time.</w:t>
            </w:r>
          </w:p>
          <w:p w14:paraId="3ADE74B4" w14:textId="77777777" w:rsidR="00575D76" w:rsidRPr="00CF748D" w:rsidRDefault="00575D76" w:rsidP="00DD0393">
            <w:pPr>
              <w:jc w:val="both"/>
              <w:rPr>
                <w:rFonts w:ascii="Arial" w:hAnsi="Arial" w:cs="Arial"/>
                <w:i/>
                <w:iCs/>
                <w:lang w:val="en-GB"/>
              </w:rPr>
            </w:pPr>
            <w:r w:rsidRPr="00CF748D">
              <w:rPr>
                <w:rFonts w:ascii="Arial" w:hAnsi="Arial" w:cs="Arial"/>
                <w:i/>
                <w:iCs/>
                <w:sz w:val="18"/>
                <w:szCs w:val="18"/>
              </w:rPr>
              <w:t xml:space="preserve">NOTE Examples of qualitative methods and quantitative methods that may not allow metrological traceability include red cell antibody detection, antibiotic sensitivity assessment, genetic testing, erythrocyte sedimentation rate, flow cytometry marker staining, and </w:t>
            </w:r>
            <w:proofErr w:type="spellStart"/>
            <w:r w:rsidRPr="00CF748D">
              <w:rPr>
                <w:rFonts w:ascii="Arial" w:hAnsi="Arial" w:cs="Arial"/>
                <w:i/>
                <w:iCs/>
                <w:sz w:val="18"/>
                <w:szCs w:val="18"/>
              </w:rPr>
              <w:t>tumour</w:t>
            </w:r>
            <w:proofErr w:type="spellEnd"/>
            <w:r w:rsidRPr="00CF748D">
              <w:rPr>
                <w:rFonts w:ascii="Arial" w:hAnsi="Arial" w:cs="Arial"/>
                <w:i/>
                <w:iCs/>
                <w:sz w:val="18"/>
                <w:szCs w:val="18"/>
              </w:rPr>
              <w:t xml:space="preserve"> HER2 immunohistochemical staining.</w:t>
            </w:r>
          </w:p>
        </w:tc>
        <w:tc>
          <w:tcPr>
            <w:tcW w:w="200" w:type="pct"/>
            <w:gridSpan w:val="2"/>
          </w:tcPr>
          <w:p w14:paraId="032FE7A6" w14:textId="77777777" w:rsidR="00575D76" w:rsidRPr="002A3A5B" w:rsidRDefault="00575D76" w:rsidP="00DD0393">
            <w:pPr>
              <w:jc w:val="both"/>
              <w:rPr>
                <w:rFonts w:ascii="Arial" w:hAnsi="Arial" w:cs="Arial"/>
                <w:lang w:val="en-GB"/>
              </w:rPr>
            </w:pPr>
          </w:p>
        </w:tc>
        <w:tc>
          <w:tcPr>
            <w:tcW w:w="295" w:type="pct"/>
            <w:gridSpan w:val="4"/>
          </w:tcPr>
          <w:p w14:paraId="5FD67F01" w14:textId="77777777" w:rsidR="00575D76" w:rsidRPr="002A3A5B" w:rsidRDefault="00575D76" w:rsidP="00DD0393">
            <w:pPr>
              <w:jc w:val="both"/>
              <w:rPr>
                <w:rFonts w:ascii="Arial" w:hAnsi="Arial" w:cs="Arial"/>
                <w:lang w:val="en-GB"/>
              </w:rPr>
            </w:pPr>
          </w:p>
        </w:tc>
        <w:tc>
          <w:tcPr>
            <w:tcW w:w="1113" w:type="pct"/>
            <w:gridSpan w:val="2"/>
          </w:tcPr>
          <w:p w14:paraId="42D32FF1" w14:textId="77777777" w:rsidR="00575D76" w:rsidRPr="002A3A5B" w:rsidRDefault="00575D76" w:rsidP="00DD0393">
            <w:pPr>
              <w:jc w:val="both"/>
              <w:rPr>
                <w:rFonts w:ascii="Arial" w:hAnsi="Arial" w:cs="Arial"/>
                <w:lang w:val="en-GB"/>
              </w:rPr>
            </w:pPr>
          </w:p>
        </w:tc>
      </w:tr>
      <w:tr w:rsidR="00575D76" w:rsidRPr="002A3A5B" w14:paraId="51CF0891" w14:textId="77777777" w:rsidTr="001663B3">
        <w:trPr>
          <w:cantSplit/>
        </w:trPr>
        <w:tc>
          <w:tcPr>
            <w:tcW w:w="183" w:type="pct"/>
            <w:vMerge/>
          </w:tcPr>
          <w:p w14:paraId="34995E6A" w14:textId="77777777" w:rsidR="00575D76" w:rsidRPr="002A3A5B" w:rsidRDefault="00575D76" w:rsidP="00DD0393">
            <w:pPr>
              <w:jc w:val="both"/>
              <w:rPr>
                <w:rFonts w:ascii="Arial" w:hAnsi="Arial" w:cs="Arial"/>
                <w:lang w:val="en-GB"/>
              </w:rPr>
            </w:pPr>
          </w:p>
        </w:tc>
        <w:tc>
          <w:tcPr>
            <w:tcW w:w="246" w:type="pct"/>
            <w:vMerge/>
          </w:tcPr>
          <w:p w14:paraId="7AC7CA84" w14:textId="77777777" w:rsidR="00575D76" w:rsidRPr="002A3A5B" w:rsidRDefault="00575D76" w:rsidP="00DD0393">
            <w:pPr>
              <w:jc w:val="both"/>
              <w:rPr>
                <w:rFonts w:ascii="Arial" w:hAnsi="Arial" w:cs="Arial"/>
                <w:lang w:val="en-GB"/>
              </w:rPr>
            </w:pPr>
          </w:p>
        </w:tc>
        <w:tc>
          <w:tcPr>
            <w:tcW w:w="307" w:type="pct"/>
            <w:gridSpan w:val="2"/>
            <w:vMerge w:val="restart"/>
          </w:tcPr>
          <w:p w14:paraId="5DB12B21" w14:textId="77777777" w:rsidR="00575D76" w:rsidRPr="002A3A5B" w:rsidRDefault="00575D76" w:rsidP="00DD0393">
            <w:pPr>
              <w:rPr>
                <w:rFonts w:ascii="Arial" w:hAnsi="Arial" w:cs="Arial"/>
                <w:b/>
                <w:bCs/>
                <w:lang w:val="en-GB"/>
              </w:rPr>
            </w:pPr>
            <w:r w:rsidRPr="002A3A5B">
              <w:rPr>
                <w:rFonts w:ascii="Arial" w:hAnsi="Arial" w:cs="Arial"/>
                <w:b/>
                <w:bCs/>
                <w:lang w:val="en-GB"/>
              </w:rPr>
              <w:t>6.5.2</w:t>
            </w:r>
          </w:p>
        </w:tc>
        <w:tc>
          <w:tcPr>
            <w:tcW w:w="2653" w:type="pct"/>
            <w:gridSpan w:val="24"/>
          </w:tcPr>
          <w:p w14:paraId="70D07085" w14:textId="77777777" w:rsidR="00575D76" w:rsidRPr="002A3A5B" w:rsidRDefault="00575D76" w:rsidP="00DD0393">
            <w:pPr>
              <w:jc w:val="both"/>
              <w:rPr>
                <w:rFonts w:ascii="Arial" w:hAnsi="Arial" w:cs="Arial"/>
                <w:b/>
                <w:bCs/>
              </w:rPr>
            </w:pPr>
            <w:r w:rsidRPr="002A3A5B">
              <w:rPr>
                <w:rFonts w:ascii="Arial" w:hAnsi="Arial" w:cs="Arial"/>
                <w:b/>
                <w:bCs/>
              </w:rPr>
              <w:t>Equipment calibration</w:t>
            </w:r>
          </w:p>
          <w:p w14:paraId="07798EDD" w14:textId="77777777" w:rsidR="00575D76" w:rsidRPr="002A3A5B" w:rsidRDefault="00575D76" w:rsidP="00DD0393">
            <w:pPr>
              <w:jc w:val="both"/>
              <w:rPr>
                <w:rFonts w:ascii="Arial" w:hAnsi="Arial" w:cs="Arial"/>
                <w:lang w:val="en-GB"/>
              </w:rPr>
            </w:pPr>
            <w:r w:rsidRPr="002A3A5B">
              <w:rPr>
                <w:rFonts w:ascii="Arial" w:hAnsi="Arial" w:cs="Arial"/>
              </w:rPr>
              <w:t>The laboratory shall have procedures for the calibration of equipment that directly or indirectly affects examination results. The procedures shall specify:</w:t>
            </w:r>
          </w:p>
        </w:tc>
        <w:tc>
          <w:tcPr>
            <w:tcW w:w="200" w:type="pct"/>
            <w:gridSpan w:val="2"/>
          </w:tcPr>
          <w:p w14:paraId="5D6A612A" w14:textId="77777777" w:rsidR="00575D76" w:rsidRPr="002A3A5B" w:rsidRDefault="00575D76" w:rsidP="00DD0393">
            <w:pPr>
              <w:jc w:val="both"/>
              <w:rPr>
                <w:rFonts w:ascii="Arial" w:hAnsi="Arial" w:cs="Arial"/>
                <w:lang w:val="en-GB"/>
              </w:rPr>
            </w:pPr>
          </w:p>
        </w:tc>
        <w:tc>
          <w:tcPr>
            <w:tcW w:w="295" w:type="pct"/>
            <w:gridSpan w:val="4"/>
          </w:tcPr>
          <w:p w14:paraId="551E80E4" w14:textId="77777777" w:rsidR="00575D76" w:rsidRPr="002A3A5B" w:rsidRDefault="00575D76" w:rsidP="00DD0393">
            <w:pPr>
              <w:jc w:val="both"/>
              <w:rPr>
                <w:rFonts w:ascii="Arial" w:hAnsi="Arial" w:cs="Arial"/>
                <w:lang w:val="en-GB"/>
              </w:rPr>
            </w:pPr>
          </w:p>
        </w:tc>
        <w:tc>
          <w:tcPr>
            <w:tcW w:w="1113" w:type="pct"/>
            <w:gridSpan w:val="2"/>
          </w:tcPr>
          <w:p w14:paraId="0E43959B" w14:textId="77777777" w:rsidR="00575D76" w:rsidRPr="002A3A5B" w:rsidRDefault="00575D76" w:rsidP="00DD0393">
            <w:pPr>
              <w:jc w:val="both"/>
              <w:rPr>
                <w:rFonts w:ascii="Arial" w:hAnsi="Arial" w:cs="Arial"/>
                <w:lang w:val="en-GB"/>
              </w:rPr>
            </w:pPr>
          </w:p>
        </w:tc>
      </w:tr>
      <w:tr w:rsidR="00575D76" w:rsidRPr="002A3A5B" w14:paraId="6B1F995C" w14:textId="77777777" w:rsidTr="00593E32">
        <w:trPr>
          <w:cantSplit/>
        </w:trPr>
        <w:tc>
          <w:tcPr>
            <w:tcW w:w="183" w:type="pct"/>
            <w:vMerge/>
          </w:tcPr>
          <w:p w14:paraId="0E88716E" w14:textId="77777777" w:rsidR="00575D76" w:rsidRPr="002A3A5B" w:rsidRDefault="00575D76" w:rsidP="00DD0393">
            <w:pPr>
              <w:jc w:val="both"/>
              <w:rPr>
                <w:rFonts w:ascii="Arial" w:hAnsi="Arial" w:cs="Arial"/>
                <w:lang w:val="en-GB"/>
              </w:rPr>
            </w:pPr>
          </w:p>
        </w:tc>
        <w:tc>
          <w:tcPr>
            <w:tcW w:w="246" w:type="pct"/>
            <w:vMerge/>
          </w:tcPr>
          <w:p w14:paraId="237438C4" w14:textId="77777777" w:rsidR="00575D76" w:rsidRPr="002A3A5B" w:rsidRDefault="00575D76" w:rsidP="00DD0393">
            <w:pPr>
              <w:jc w:val="both"/>
              <w:rPr>
                <w:rFonts w:ascii="Arial" w:hAnsi="Arial" w:cs="Arial"/>
                <w:lang w:val="en-GB"/>
              </w:rPr>
            </w:pPr>
          </w:p>
        </w:tc>
        <w:tc>
          <w:tcPr>
            <w:tcW w:w="307" w:type="pct"/>
            <w:gridSpan w:val="2"/>
            <w:vMerge/>
          </w:tcPr>
          <w:p w14:paraId="3CB28CB2" w14:textId="77777777" w:rsidR="00575D76" w:rsidRPr="002A3A5B" w:rsidRDefault="00575D76" w:rsidP="00DD0393">
            <w:pPr>
              <w:rPr>
                <w:rFonts w:ascii="Arial" w:hAnsi="Arial" w:cs="Arial"/>
                <w:lang w:val="en-GB"/>
              </w:rPr>
            </w:pPr>
          </w:p>
        </w:tc>
        <w:tc>
          <w:tcPr>
            <w:tcW w:w="190" w:type="pct"/>
            <w:gridSpan w:val="6"/>
          </w:tcPr>
          <w:p w14:paraId="28CC6C2C" w14:textId="77777777" w:rsidR="00575D76" w:rsidRPr="002A3A5B" w:rsidRDefault="00575D76" w:rsidP="00DD0393">
            <w:pPr>
              <w:jc w:val="both"/>
              <w:rPr>
                <w:rFonts w:ascii="Arial" w:hAnsi="Arial" w:cs="Arial"/>
                <w:lang w:val="en-GB"/>
              </w:rPr>
            </w:pPr>
            <w:r w:rsidRPr="002A3A5B">
              <w:rPr>
                <w:rFonts w:ascii="Arial" w:hAnsi="Arial" w:cs="Arial"/>
              </w:rPr>
              <w:t>a)</w:t>
            </w:r>
          </w:p>
        </w:tc>
        <w:tc>
          <w:tcPr>
            <w:tcW w:w="2463" w:type="pct"/>
            <w:gridSpan w:val="18"/>
          </w:tcPr>
          <w:p w14:paraId="455E8FDA" w14:textId="77777777" w:rsidR="00575D76" w:rsidRPr="002A3A5B" w:rsidRDefault="00575D76" w:rsidP="00DD0393">
            <w:pPr>
              <w:jc w:val="both"/>
              <w:rPr>
                <w:rFonts w:ascii="Arial" w:hAnsi="Arial" w:cs="Arial"/>
              </w:rPr>
            </w:pPr>
            <w:r w:rsidRPr="002A3A5B">
              <w:rPr>
                <w:rFonts w:ascii="Arial" w:hAnsi="Arial" w:cs="Arial"/>
              </w:rPr>
              <w:t xml:space="preserve">conditions of use and manufacturer's instructions for calibration; </w:t>
            </w:r>
          </w:p>
        </w:tc>
        <w:tc>
          <w:tcPr>
            <w:tcW w:w="200" w:type="pct"/>
            <w:gridSpan w:val="2"/>
          </w:tcPr>
          <w:p w14:paraId="57C17D0E" w14:textId="77777777" w:rsidR="00575D76" w:rsidRPr="002A3A5B" w:rsidRDefault="00575D76" w:rsidP="00DD0393">
            <w:pPr>
              <w:jc w:val="both"/>
              <w:rPr>
                <w:rFonts w:ascii="Arial" w:hAnsi="Arial" w:cs="Arial"/>
                <w:lang w:val="en-GB"/>
              </w:rPr>
            </w:pPr>
          </w:p>
        </w:tc>
        <w:tc>
          <w:tcPr>
            <w:tcW w:w="295" w:type="pct"/>
            <w:gridSpan w:val="4"/>
          </w:tcPr>
          <w:p w14:paraId="34E75A47" w14:textId="77777777" w:rsidR="00575D76" w:rsidRPr="002A3A5B" w:rsidRDefault="00575D76" w:rsidP="00DD0393">
            <w:pPr>
              <w:jc w:val="both"/>
              <w:rPr>
                <w:rFonts w:ascii="Arial" w:hAnsi="Arial" w:cs="Arial"/>
                <w:lang w:val="en-GB"/>
              </w:rPr>
            </w:pPr>
          </w:p>
        </w:tc>
        <w:tc>
          <w:tcPr>
            <w:tcW w:w="1113" w:type="pct"/>
            <w:gridSpan w:val="2"/>
          </w:tcPr>
          <w:p w14:paraId="2A7F279E" w14:textId="77777777" w:rsidR="00575D76" w:rsidRPr="002A3A5B" w:rsidRDefault="00575D76" w:rsidP="00DD0393">
            <w:pPr>
              <w:jc w:val="both"/>
              <w:rPr>
                <w:rFonts w:ascii="Arial" w:hAnsi="Arial" w:cs="Arial"/>
                <w:lang w:val="en-GB"/>
              </w:rPr>
            </w:pPr>
          </w:p>
        </w:tc>
      </w:tr>
      <w:tr w:rsidR="00575D76" w:rsidRPr="002A3A5B" w14:paraId="06A8BB84" w14:textId="77777777" w:rsidTr="00593E32">
        <w:trPr>
          <w:cantSplit/>
        </w:trPr>
        <w:tc>
          <w:tcPr>
            <w:tcW w:w="183" w:type="pct"/>
            <w:vMerge/>
          </w:tcPr>
          <w:p w14:paraId="364B4AC5" w14:textId="77777777" w:rsidR="00575D76" w:rsidRPr="002A3A5B" w:rsidRDefault="00575D76" w:rsidP="00DD0393">
            <w:pPr>
              <w:jc w:val="both"/>
              <w:rPr>
                <w:rFonts w:ascii="Arial" w:hAnsi="Arial" w:cs="Arial"/>
                <w:lang w:val="en-GB"/>
              </w:rPr>
            </w:pPr>
          </w:p>
        </w:tc>
        <w:tc>
          <w:tcPr>
            <w:tcW w:w="246" w:type="pct"/>
            <w:vMerge/>
          </w:tcPr>
          <w:p w14:paraId="01803439" w14:textId="77777777" w:rsidR="00575D76" w:rsidRPr="002A3A5B" w:rsidRDefault="00575D76" w:rsidP="00DD0393">
            <w:pPr>
              <w:jc w:val="both"/>
              <w:rPr>
                <w:rFonts w:ascii="Arial" w:hAnsi="Arial" w:cs="Arial"/>
                <w:lang w:val="en-GB"/>
              </w:rPr>
            </w:pPr>
          </w:p>
        </w:tc>
        <w:tc>
          <w:tcPr>
            <w:tcW w:w="307" w:type="pct"/>
            <w:gridSpan w:val="2"/>
            <w:vMerge/>
          </w:tcPr>
          <w:p w14:paraId="2E601B37" w14:textId="77777777" w:rsidR="00575D76" w:rsidRPr="002A3A5B" w:rsidRDefault="00575D76" w:rsidP="00DD0393">
            <w:pPr>
              <w:rPr>
                <w:rFonts w:ascii="Arial" w:hAnsi="Arial" w:cs="Arial"/>
                <w:lang w:val="en-GB"/>
              </w:rPr>
            </w:pPr>
          </w:p>
        </w:tc>
        <w:tc>
          <w:tcPr>
            <w:tcW w:w="190" w:type="pct"/>
            <w:gridSpan w:val="6"/>
          </w:tcPr>
          <w:p w14:paraId="3800E2C6" w14:textId="77777777" w:rsidR="00575D76" w:rsidRPr="002A3A5B" w:rsidRDefault="00575D76" w:rsidP="00DD0393">
            <w:pPr>
              <w:jc w:val="both"/>
              <w:rPr>
                <w:rFonts w:ascii="Arial" w:hAnsi="Arial" w:cs="Arial"/>
              </w:rPr>
            </w:pPr>
            <w:r w:rsidRPr="002A3A5B">
              <w:rPr>
                <w:rFonts w:ascii="Arial" w:hAnsi="Arial" w:cs="Arial"/>
              </w:rPr>
              <w:t xml:space="preserve">b) </w:t>
            </w:r>
          </w:p>
        </w:tc>
        <w:tc>
          <w:tcPr>
            <w:tcW w:w="2463" w:type="pct"/>
            <w:gridSpan w:val="18"/>
          </w:tcPr>
          <w:p w14:paraId="1508AA73" w14:textId="77777777" w:rsidR="00575D76" w:rsidRPr="002A3A5B" w:rsidRDefault="00575D76" w:rsidP="00DD0393">
            <w:pPr>
              <w:jc w:val="both"/>
              <w:rPr>
                <w:rFonts w:ascii="Arial" w:hAnsi="Arial" w:cs="Arial"/>
                <w:lang w:val="en-GB"/>
              </w:rPr>
            </w:pPr>
            <w:r w:rsidRPr="002A3A5B">
              <w:rPr>
                <w:rFonts w:ascii="Arial" w:hAnsi="Arial" w:cs="Arial"/>
              </w:rPr>
              <w:t>recording of the metrological traceability;</w:t>
            </w:r>
          </w:p>
        </w:tc>
        <w:tc>
          <w:tcPr>
            <w:tcW w:w="200" w:type="pct"/>
            <w:gridSpan w:val="2"/>
          </w:tcPr>
          <w:p w14:paraId="087FB7C7" w14:textId="77777777" w:rsidR="00575D76" w:rsidRPr="002A3A5B" w:rsidRDefault="00575D76" w:rsidP="00DD0393">
            <w:pPr>
              <w:jc w:val="both"/>
              <w:rPr>
                <w:rFonts w:ascii="Arial" w:hAnsi="Arial" w:cs="Arial"/>
                <w:lang w:val="en-GB"/>
              </w:rPr>
            </w:pPr>
          </w:p>
        </w:tc>
        <w:tc>
          <w:tcPr>
            <w:tcW w:w="295" w:type="pct"/>
            <w:gridSpan w:val="4"/>
          </w:tcPr>
          <w:p w14:paraId="26B9F109" w14:textId="77777777" w:rsidR="00575D76" w:rsidRPr="002A3A5B" w:rsidRDefault="00575D76" w:rsidP="00DD0393">
            <w:pPr>
              <w:jc w:val="both"/>
              <w:rPr>
                <w:rFonts w:ascii="Arial" w:hAnsi="Arial" w:cs="Arial"/>
                <w:lang w:val="en-GB"/>
              </w:rPr>
            </w:pPr>
          </w:p>
        </w:tc>
        <w:tc>
          <w:tcPr>
            <w:tcW w:w="1113" w:type="pct"/>
            <w:gridSpan w:val="2"/>
          </w:tcPr>
          <w:p w14:paraId="4660B266" w14:textId="77777777" w:rsidR="00575D76" w:rsidRPr="002A3A5B" w:rsidRDefault="00575D76" w:rsidP="00DD0393">
            <w:pPr>
              <w:jc w:val="both"/>
              <w:rPr>
                <w:rFonts w:ascii="Arial" w:hAnsi="Arial" w:cs="Arial"/>
                <w:lang w:val="en-GB"/>
              </w:rPr>
            </w:pPr>
          </w:p>
        </w:tc>
      </w:tr>
      <w:tr w:rsidR="00575D76" w:rsidRPr="002A3A5B" w14:paraId="298531C5" w14:textId="77777777" w:rsidTr="00593E32">
        <w:trPr>
          <w:cantSplit/>
        </w:trPr>
        <w:tc>
          <w:tcPr>
            <w:tcW w:w="183" w:type="pct"/>
            <w:vMerge/>
          </w:tcPr>
          <w:p w14:paraId="122E5CDF" w14:textId="77777777" w:rsidR="00575D76" w:rsidRPr="002A3A5B" w:rsidRDefault="00575D76" w:rsidP="00DD0393">
            <w:pPr>
              <w:jc w:val="both"/>
              <w:rPr>
                <w:rFonts w:ascii="Arial" w:hAnsi="Arial" w:cs="Arial"/>
                <w:lang w:val="en-GB"/>
              </w:rPr>
            </w:pPr>
          </w:p>
        </w:tc>
        <w:tc>
          <w:tcPr>
            <w:tcW w:w="246" w:type="pct"/>
            <w:vMerge/>
          </w:tcPr>
          <w:p w14:paraId="17AD870B" w14:textId="77777777" w:rsidR="00575D76" w:rsidRPr="002A3A5B" w:rsidRDefault="00575D76" w:rsidP="00DD0393">
            <w:pPr>
              <w:jc w:val="both"/>
              <w:rPr>
                <w:rFonts w:ascii="Arial" w:hAnsi="Arial" w:cs="Arial"/>
                <w:lang w:val="en-GB"/>
              </w:rPr>
            </w:pPr>
          </w:p>
        </w:tc>
        <w:tc>
          <w:tcPr>
            <w:tcW w:w="307" w:type="pct"/>
            <w:gridSpan w:val="2"/>
            <w:vMerge/>
          </w:tcPr>
          <w:p w14:paraId="77227507" w14:textId="77777777" w:rsidR="00575D76" w:rsidRPr="002A3A5B" w:rsidRDefault="00575D76" w:rsidP="00DD0393">
            <w:pPr>
              <w:rPr>
                <w:rFonts w:ascii="Arial" w:hAnsi="Arial" w:cs="Arial"/>
                <w:lang w:val="en-GB"/>
              </w:rPr>
            </w:pPr>
          </w:p>
        </w:tc>
        <w:tc>
          <w:tcPr>
            <w:tcW w:w="190" w:type="pct"/>
            <w:gridSpan w:val="6"/>
          </w:tcPr>
          <w:p w14:paraId="7FF08B0B" w14:textId="77777777" w:rsidR="00575D76" w:rsidRPr="002A3A5B" w:rsidRDefault="00575D76" w:rsidP="00DD0393">
            <w:pPr>
              <w:jc w:val="both"/>
              <w:rPr>
                <w:rFonts w:ascii="Arial" w:hAnsi="Arial" w:cs="Arial"/>
                <w:lang w:val="en-GB"/>
              </w:rPr>
            </w:pPr>
            <w:r w:rsidRPr="002A3A5B">
              <w:rPr>
                <w:rFonts w:ascii="Arial" w:hAnsi="Arial" w:cs="Arial"/>
              </w:rPr>
              <w:t>c)</w:t>
            </w:r>
          </w:p>
        </w:tc>
        <w:tc>
          <w:tcPr>
            <w:tcW w:w="2463" w:type="pct"/>
            <w:gridSpan w:val="18"/>
          </w:tcPr>
          <w:p w14:paraId="4A132ECA" w14:textId="77777777" w:rsidR="00575D76" w:rsidRPr="002A3A5B" w:rsidRDefault="00575D76" w:rsidP="00DD0393">
            <w:pPr>
              <w:jc w:val="both"/>
              <w:rPr>
                <w:rFonts w:ascii="Arial" w:hAnsi="Arial" w:cs="Arial"/>
              </w:rPr>
            </w:pPr>
            <w:r w:rsidRPr="002A3A5B">
              <w:rPr>
                <w:rFonts w:ascii="Arial" w:hAnsi="Arial" w:cs="Arial"/>
              </w:rPr>
              <w:t>verification of the required measurement accuracy and the functioning of the measuring system at specified intervals;</w:t>
            </w:r>
          </w:p>
        </w:tc>
        <w:tc>
          <w:tcPr>
            <w:tcW w:w="200" w:type="pct"/>
            <w:gridSpan w:val="2"/>
          </w:tcPr>
          <w:p w14:paraId="5CF6D6B8" w14:textId="77777777" w:rsidR="00575D76" w:rsidRPr="002A3A5B" w:rsidRDefault="00575D76" w:rsidP="00DD0393">
            <w:pPr>
              <w:jc w:val="both"/>
              <w:rPr>
                <w:rFonts w:ascii="Arial" w:hAnsi="Arial" w:cs="Arial"/>
                <w:lang w:val="en-GB"/>
              </w:rPr>
            </w:pPr>
          </w:p>
        </w:tc>
        <w:tc>
          <w:tcPr>
            <w:tcW w:w="295" w:type="pct"/>
            <w:gridSpan w:val="4"/>
          </w:tcPr>
          <w:p w14:paraId="04983ACC" w14:textId="77777777" w:rsidR="00575D76" w:rsidRPr="002A3A5B" w:rsidRDefault="00575D76" w:rsidP="00DD0393">
            <w:pPr>
              <w:jc w:val="both"/>
              <w:rPr>
                <w:rFonts w:ascii="Arial" w:hAnsi="Arial" w:cs="Arial"/>
                <w:lang w:val="en-GB"/>
              </w:rPr>
            </w:pPr>
          </w:p>
        </w:tc>
        <w:tc>
          <w:tcPr>
            <w:tcW w:w="1113" w:type="pct"/>
            <w:gridSpan w:val="2"/>
          </w:tcPr>
          <w:p w14:paraId="5F145170" w14:textId="77777777" w:rsidR="00575D76" w:rsidRPr="002A3A5B" w:rsidRDefault="00575D76" w:rsidP="00DD0393">
            <w:pPr>
              <w:jc w:val="both"/>
              <w:rPr>
                <w:rFonts w:ascii="Arial" w:hAnsi="Arial" w:cs="Arial"/>
                <w:lang w:val="en-GB"/>
              </w:rPr>
            </w:pPr>
          </w:p>
        </w:tc>
      </w:tr>
      <w:tr w:rsidR="00575D76" w:rsidRPr="002A3A5B" w14:paraId="4DE5972A" w14:textId="77777777" w:rsidTr="00593E32">
        <w:trPr>
          <w:cantSplit/>
        </w:trPr>
        <w:tc>
          <w:tcPr>
            <w:tcW w:w="183" w:type="pct"/>
            <w:vMerge/>
          </w:tcPr>
          <w:p w14:paraId="75D3249C" w14:textId="77777777" w:rsidR="00575D76" w:rsidRPr="002A3A5B" w:rsidRDefault="00575D76" w:rsidP="00DD0393">
            <w:pPr>
              <w:jc w:val="both"/>
              <w:rPr>
                <w:rFonts w:ascii="Arial" w:hAnsi="Arial" w:cs="Arial"/>
                <w:lang w:val="en-GB"/>
              </w:rPr>
            </w:pPr>
          </w:p>
        </w:tc>
        <w:tc>
          <w:tcPr>
            <w:tcW w:w="246" w:type="pct"/>
            <w:vMerge/>
          </w:tcPr>
          <w:p w14:paraId="403070E7" w14:textId="77777777" w:rsidR="00575D76" w:rsidRPr="002A3A5B" w:rsidRDefault="00575D76" w:rsidP="00DD0393">
            <w:pPr>
              <w:jc w:val="both"/>
              <w:rPr>
                <w:rFonts w:ascii="Arial" w:hAnsi="Arial" w:cs="Arial"/>
                <w:lang w:val="en-GB"/>
              </w:rPr>
            </w:pPr>
          </w:p>
        </w:tc>
        <w:tc>
          <w:tcPr>
            <w:tcW w:w="307" w:type="pct"/>
            <w:gridSpan w:val="2"/>
            <w:vMerge/>
          </w:tcPr>
          <w:p w14:paraId="1D682E0E" w14:textId="77777777" w:rsidR="00575D76" w:rsidRPr="002A3A5B" w:rsidRDefault="00575D76" w:rsidP="00DD0393">
            <w:pPr>
              <w:rPr>
                <w:rFonts w:ascii="Arial" w:hAnsi="Arial" w:cs="Arial"/>
                <w:lang w:val="en-GB"/>
              </w:rPr>
            </w:pPr>
          </w:p>
        </w:tc>
        <w:tc>
          <w:tcPr>
            <w:tcW w:w="190" w:type="pct"/>
            <w:gridSpan w:val="6"/>
          </w:tcPr>
          <w:p w14:paraId="40BB8449" w14:textId="77777777" w:rsidR="00575D76" w:rsidRPr="002A3A5B" w:rsidRDefault="00575D76" w:rsidP="00DD0393">
            <w:pPr>
              <w:jc w:val="both"/>
              <w:rPr>
                <w:rFonts w:ascii="Arial" w:hAnsi="Arial" w:cs="Arial"/>
              </w:rPr>
            </w:pPr>
            <w:r w:rsidRPr="002A3A5B">
              <w:rPr>
                <w:rFonts w:ascii="Arial" w:hAnsi="Arial" w:cs="Arial"/>
              </w:rPr>
              <w:t>d)</w:t>
            </w:r>
          </w:p>
        </w:tc>
        <w:tc>
          <w:tcPr>
            <w:tcW w:w="2463" w:type="pct"/>
            <w:gridSpan w:val="18"/>
          </w:tcPr>
          <w:p w14:paraId="74CEBD02" w14:textId="77777777" w:rsidR="00575D76" w:rsidRPr="002A3A5B" w:rsidRDefault="00575D76" w:rsidP="00DD0393">
            <w:pPr>
              <w:jc w:val="both"/>
              <w:rPr>
                <w:rFonts w:ascii="Arial" w:hAnsi="Arial" w:cs="Arial"/>
              </w:rPr>
            </w:pPr>
            <w:r w:rsidRPr="002A3A5B">
              <w:rPr>
                <w:rFonts w:ascii="Arial" w:hAnsi="Arial" w:cs="Arial"/>
              </w:rPr>
              <w:t>recording the calibration status and date of re-calibration;</w:t>
            </w:r>
          </w:p>
        </w:tc>
        <w:tc>
          <w:tcPr>
            <w:tcW w:w="200" w:type="pct"/>
            <w:gridSpan w:val="2"/>
          </w:tcPr>
          <w:p w14:paraId="3A35E36C" w14:textId="77777777" w:rsidR="00575D76" w:rsidRPr="002A3A5B" w:rsidRDefault="00575D76" w:rsidP="00DD0393">
            <w:pPr>
              <w:jc w:val="both"/>
              <w:rPr>
                <w:rFonts w:ascii="Arial" w:hAnsi="Arial" w:cs="Arial"/>
                <w:lang w:val="en-GB"/>
              </w:rPr>
            </w:pPr>
          </w:p>
        </w:tc>
        <w:tc>
          <w:tcPr>
            <w:tcW w:w="295" w:type="pct"/>
            <w:gridSpan w:val="4"/>
          </w:tcPr>
          <w:p w14:paraId="40627D14" w14:textId="77777777" w:rsidR="00575D76" w:rsidRPr="002A3A5B" w:rsidRDefault="00575D76" w:rsidP="00DD0393">
            <w:pPr>
              <w:jc w:val="both"/>
              <w:rPr>
                <w:rFonts w:ascii="Arial" w:hAnsi="Arial" w:cs="Arial"/>
                <w:lang w:val="en-GB"/>
              </w:rPr>
            </w:pPr>
          </w:p>
        </w:tc>
        <w:tc>
          <w:tcPr>
            <w:tcW w:w="1113" w:type="pct"/>
            <w:gridSpan w:val="2"/>
          </w:tcPr>
          <w:p w14:paraId="1D652FC0" w14:textId="77777777" w:rsidR="00575D76" w:rsidRPr="002A3A5B" w:rsidRDefault="00575D76" w:rsidP="00DD0393">
            <w:pPr>
              <w:jc w:val="both"/>
              <w:rPr>
                <w:rFonts w:ascii="Arial" w:hAnsi="Arial" w:cs="Arial"/>
                <w:lang w:val="en-GB"/>
              </w:rPr>
            </w:pPr>
          </w:p>
        </w:tc>
      </w:tr>
      <w:tr w:rsidR="00575D76" w:rsidRPr="002A3A5B" w14:paraId="102FEAC4" w14:textId="77777777" w:rsidTr="00593E32">
        <w:trPr>
          <w:cantSplit/>
        </w:trPr>
        <w:tc>
          <w:tcPr>
            <w:tcW w:w="183" w:type="pct"/>
            <w:vMerge/>
          </w:tcPr>
          <w:p w14:paraId="7BE50BDB" w14:textId="77777777" w:rsidR="00575D76" w:rsidRPr="002A3A5B" w:rsidRDefault="00575D76" w:rsidP="00DD0393">
            <w:pPr>
              <w:jc w:val="both"/>
              <w:rPr>
                <w:rFonts w:ascii="Arial" w:hAnsi="Arial" w:cs="Arial"/>
                <w:lang w:val="en-GB"/>
              </w:rPr>
            </w:pPr>
          </w:p>
        </w:tc>
        <w:tc>
          <w:tcPr>
            <w:tcW w:w="246" w:type="pct"/>
            <w:vMerge/>
          </w:tcPr>
          <w:p w14:paraId="1D04DC74" w14:textId="77777777" w:rsidR="00575D76" w:rsidRPr="002A3A5B" w:rsidRDefault="00575D76" w:rsidP="00DD0393">
            <w:pPr>
              <w:jc w:val="both"/>
              <w:rPr>
                <w:rFonts w:ascii="Arial" w:hAnsi="Arial" w:cs="Arial"/>
                <w:lang w:val="en-GB"/>
              </w:rPr>
            </w:pPr>
          </w:p>
        </w:tc>
        <w:tc>
          <w:tcPr>
            <w:tcW w:w="307" w:type="pct"/>
            <w:gridSpan w:val="2"/>
            <w:vMerge/>
          </w:tcPr>
          <w:p w14:paraId="5E8A0669" w14:textId="77777777" w:rsidR="00575D76" w:rsidRPr="002A3A5B" w:rsidRDefault="00575D76" w:rsidP="00DD0393">
            <w:pPr>
              <w:rPr>
                <w:rFonts w:ascii="Arial" w:hAnsi="Arial" w:cs="Arial"/>
                <w:lang w:val="en-GB"/>
              </w:rPr>
            </w:pPr>
          </w:p>
        </w:tc>
        <w:tc>
          <w:tcPr>
            <w:tcW w:w="190" w:type="pct"/>
            <w:gridSpan w:val="6"/>
          </w:tcPr>
          <w:p w14:paraId="7024D3CA" w14:textId="77777777" w:rsidR="00575D76" w:rsidRPr="002A3A5B" w:rsidRDefault="00575D76" w:rsidP="00DD0393">
            <w:pPr>
              <w:jc w:val="both"/>
              <w:rPr>
                <w:rFonts w:ascii="Arial" w:hAnsi="Arial" w:cs="Arial"/>
              </w:rPr>
            </w:pPr>
            <w:r w:rsidRPr="002A3A5B">
              <w:rPr>
                <w:rFonts w:ascii="Arial" w:hAnsi="Arial" w:cs="Arial"/>
              </w:rPr>
              <w:t>e)</w:t>
            </w:r>
          </w:p>
        </w:tc>
        <w:tc>
          <w:tcPr>
            <w:tcW w:w="2463" w:type="pct"/>
            <w:gridSpan w:val="18"/>
          </w:tcPr>
          <w:p w14:paraId="4FDDF0EE" w14:textId="77777777" w:rsidR="00575D76" w:rsidRPr="002A3A5B" w:rsidRDefault="00575D76" w:rsidP="00DD0393">
            <w:pPr>
              <w:jc w:val="both"/>
              <w:rPr>
                <w:rFonts w:ascii="Arial" w:hAnsi="Arial" w:cs="Arial"/>
              </w:rPr>
            </w:pPr>
            <w:r w:rsidRPr="002A3A5B">
              <w:rPr>
                <w:rFonts w:ascii="Arial" w:hAnsi="Arial" w:cs="Arial"/>
              </w:rPr>
              <w:t>ensuring that, where correction factors are used, these are updated and recorded when re-calibration occurs;</w:t>
            </w:r>
          </w:p>
        </w:tc>
        <w:tc>
          <w:tcPr>
            <w:tcW w:w="200" w:type="pct"/>
            <w:gridSpan w:val="2"/>
          </w:tcPr>
          <w:p w14:paraId="1070C0BE" w14:textId="77777777" w:rsidR="00575D76" w:rsidRPr="002A3A5B" w:rsidRDefault="00575D76" w:rsidP="00DD0393">
            <w:pPr>
              <w:jc w:val="both"/>
              <w:rPr>
                <w:rFonts w:ascii="Arial" w:hAnsi="Arial" w:cs="Arial"/>
                <w:lang w:val="en-GB"/>
              </w:rPr>
            </w:pPr>
          </w:p>
        </w:tc>
        <w:tc>
          <w:tcPr>
            <w:tcW w:w="295" w:type="pct"/>
            <w:gridSpan w:val="4"/>
          </w:tcPr>
          <w:p w14:paraId="509EEA2D" w14:textId="77777777" w:rsidR="00575D76" w:rsidRPr="002A3A5B" w:rsidRDefault="00575D76" w:rsidP="00DD0393">
            <w:pPr>
              <w:jc w:val="both"/>
              <w:rPr>
                <w:rFonts w:ascii="Arial" w:hAnsi="Arial" w:cs="Arial"/>
                <w:lang w:val="en-GB"/>
              </w:rPr>
            </w:pPr>
          </w:p>
        </w:tc>
        <w:tc>
          <w:tcPr>
            <w:tcW w:w="1113" w:type="pct"/>
            <w:gridSpan w:val="2"/>
          </w:tcPr>
          <w:p w14:paraId="7B8AA02D" w14:textId="77777777" w:rsidR="00575D76" w:rsidRPr="002A3A5B" w:rsidRDefault="00575D76" w:rsidP="00DD0393">
            <w:pPr>
              <w:jc w:val="both"/>
              <w:rPr>
                <w:rFonts w:ascii="Arial" w:hAnsi="Arial" w:cs="Arial"/>
                <w:lang w:val="en-GB"/>
              </w:rPr>
            </w:pPr>
          </w:p>
        </w:tc>
      </w:tr>
      <w:tr w:rsidR="00575D76" w:rsidRPr="002A3A5B" w14:paraId="661DB49C" w14:textId="77777777" w:rsidTr="00593E32">
        <w:trPr>
          <w:cantSplit/>
        </w:trPr>
        <w:tc>
          <w:tcPr>
            <w:tcW w:w="183" w:type="pct"/>
            <w:vMerge/>
          </w:tcPr>
          <w:p w14:paraId="194E23F8" w14:textId="77777777" w:rsidR="00575D76" w:rsidRPr="002A3A5B" w:rsidRDefault="00575D76" w:rsidP="00DD0393">
            <w:pPr>
              <w:jc w:val="both"/>
              <w:rPr>
                <w:rFonts w:ascii="Arial" w:hAnsi="Arial" w:cs="Arial"/>
                <w:lang w:val="en-GB"/>
              </w:rPr>
            </w:pPr>
          </w:p>
        </w:tc>
        <w:tc>
          <w:tcPr>
            <w:tcW w:w="246" w:type="pct"/>
            <w:vMerge/>
          </w:tcPr>
          <w:p w14:paraId="65C68E80" w14:textId="77777777" w:rsidR="00575D76" w:rsidRPr="002A3A5B" w:rsidRDefault="00575D76" w:rsidP="00DD0393">
            <w:pPr>
              <w:jc w:val="both"/>
              <w:rPr>
                <w:rFonts w:ascii="Arial" w:hAnsi="Arial" w:cs="Arial"/>
                <w:lang w:val="en-GB"/>
              </w:rPr>
            </w:pPr>
          </w:p>
        </w:tc>
        <w:tc>
          <w:tcPr>
            <w:tcW w:w="307" w:type="pct"/>
            <w:gridSpan w:val="2"/>
            <w:vMerge/>
          </w:tcPr>
          <w:p w14:paraId="0D55A131" w14:textId="77777777" w:rsidR="00575D76" w:rsidRPr="002A3A5B" w:rsidRDefault="00575D76" w:rsidP="00DD0393">
            <w:pPr>
              <w:rPr>
                <w:rFonts w:ascii="Arial" w:hAnsi="Arial" w:cs="Arial"/>
                <w:lang w:val="en-GB"/>
              </w:rPr>
            </w:pPr>
          </w:p>
        </w:tc>
        <w:tc>
          <w:tcPr>
            <w:tcW w:w="190" w:type="pct"/>
            <w:gridSpan w:val="6"/>
          </w:tcPr>
          <w:p w14:paraId="29157C5D" w14:textId="77777777" w:rsidR="00575D76" w:rsidRPr="002A3A5B" w:rsidRDefault="00575D76" w:rsidP="00DD0393">
            <w:pPr>
              <w:jc w:val="both"/>
              <w:rPr>
                <w:rFonts w:ascii="Arial" w:hAnsi="Arial" w:cs="Arial"/>
              </w:rPr>
            </w:pPr>
            <w:r w:rsidRPr="002A3A5B">
              <w:rPr>
                <w:rFonts w:ascii="Arial" w:hAnsi="Arial" w:cs="Arial"/>
              </w:rPr>
              <w:t>f)</w:t>
            </w:r>
          </w:p>
        </w:tc>
        <w:tc>
          <w:tcPr>
            <w:tcW w:w="2463" w:type="pct"/>
            <w:gridSpan w:val="18"/>
          </w:tcPr>
          <w:p w14:paraId="3850D207" w14:textId="77777777" w:rsidR="00575D76" w:rsidRPr="002A3A5B" w:rsidRDefault="00575D76" w:rsidP="00DD0393">
            <w:pPr>
              <w:jc w:val="both"/>
              <w:rPr>
                <w:rFonts w:ascii="Arial" w:hAnsi="Arial" w:cs="Arial"/>
              </w:rPr>
            </w:pPr>
            <w:r w:rsidRPr="002A3A5B">
              <w:rPr>
                <w:rFonts w:ascii="Arial" w:hAnsi="Arial" w:cs="Arial"/>
              </w:rPr>
              <w:t>handling of situations when calibration was out of control, to minimize risk to service operation and to patients.</w:t>
            </w:r>
          </w:p>
        </w:tc>
        <w:tc>
          <w:tcPr>
            <w:tcW w:w="200" w:type="pct"/>
            <w:gridSpan w:val="2"/>
          </w:tcPr>
          <w:p w14:paraId="0F963302" w14:textId="77777777" w:rsidR="00575D76" w:rsidRPr="002A3A5B" w:rsidRDefault="00575D76" w:rsidP="00DD0393">
            <w:pPr>
              <w:jc w:val="both"/>
              <w:rPr>
                <w:rFonts w:ascii="Arial" w:hAnsi="Arial" w:cs="Arial"/>
                <w:lang w:val="en-GB"/>
              </w:rPr>
            </w:pPr>
          </w:p>
        </w:tc>
        <w:tc>
          <w:tcPr>
            <w:tcW w:w="295" w:type="pct"/>
            <w:gridSpan w:val="4"/>
          </w:tcPr>
          <w:p w14:paraId="102F8CC0" w14:textId="77777777" w:rsidR="00575D76" w:rsidRPr="002A3A5B" w:rsidRDefault="00575D76" w:rsidP="00DD0393">
            <w:pPr>
              <w:jc w:val="both"/>
              <w:rPr>
                <w:rFonts w:ascii="Arial" w:hAnsi="Arial" w:cs="Arial"/>
                <w:lang w:val="en-GB"/>
              </w:rPr>
            </w:pPr>
          </w:p>
        </w:tc>
        <w:tc>
          <w:tcPr>
            <w:tcW w:w="1113" w:type="pct"/>
            <w:gridSpan w:val="2"/>
          </w:tcPr>
          <w:p w14:paraId="0B375DFF" w14:textId="77777777" w:rsidR="00575D76" w:rsidRPr="002A3A5B" w:rsidRDefault="00575D76" w:rsidP="00DD0393">
            <w:pPr>
              <w:jc w:val="both"/>
              <w:rPr>
                <w:rFonts w:ascii="Arial" w:hAnsi="Arial" w:cs="Arial"/>
                <w:lang w:val="en-GB"/>
              </w:rPr>
            </w:pPr>
          </w:p>
        </w:tc>
      </w:tr>
      <w:tr w:rsidR="00575D76" w:rsidRPr="002A3A5B" w14:paraId="79174CFA" w14:textId="77777777" w:rsidTr="00593E32">
        <w:trPr>
          <w:cantSplit/>
        </w:trPr>
        <w:tc>
          <w:tcPr>
            <w:tcW w:w="183" w:type="pct"/>
            <w:vMerge/>
          </w:tcPr>
          <w:p w14:paraId="1CA6AE9F" w14:textId="77777777" w:rsidR="00575D76" w:rsidRPr="002A3A5B" w:rsidRDefault="00575D76" w:rsidP="00DD0393">
            <w:pPr>
              <w:jc w:val="both"/>
              <w:rPr>
                <w:rFonts w:ascii="Arial" w:hAnsi="Arial" w:cs="Arial"/>
                <w:lang w:val="en-GB"/>
              </w:rPr>
            </w:pPr>
          </w:p>
        </w:tc>
        <w:tc>
          <w:tcPr>
            <w:tcW w:w="246" w:type="pct"/>
            <w:vMerge/>
          </w:tcPr>
          <w:p w14:paraId="4185DD75" w14:textId="77777777" w:rsidR="00575D76" w:rsidRPr="002A3A5B" w:rsidRDefault="00575D76" w:rsidP="00DD0393">
            <w:pPr>
              <w:jc w:val="both"/>
              <w:rPr>
                <w:rFonts w:ascii="Arial" w:hAnsi="Arial" w:cs="Arial"/>
                <w:lang w:val="en-GB"/>
              </w:rPr>
            </w:pPr>
          </w:p>
        </w:tc>
        <w:tc>
          <w:tcPr>
            <w:tcW w:w="307" w:type="pct"/>
            <w:gridSpan w:val="2"/>
            <w:vMerge w:val="restart"/>
          </w:tcPr>
          <w:p w14:paraId="478DA739" w14:textId="77777777" w:rsidR="00575D76" w:rsidRPr="002A3A5B" w:rsidRDefault="00575D76" w:rsidP="00DD0393">
            <w:pPr>
              <w:rPr>
                <w:rFonts w:ascii="Arial" w:hAnsi="Arial" w:cs="Arial"/>
                <w:b/>
                <w:bCs/>
                <w:lang w:val="en-GB"/>
              </w:rPr>
            </w:pPr>
            <w:r w:rsidRPr="002A3A5B">
              <w:rPr>
                <w:rFonts w:ascii="Arial" w:hAnsi="Arial" w:cs="Arial"/>
                <w:b/>
                <w:bCs/>
                <w:lang w:val="en-GB"/>
              </w:rPr>
              <w:t>6.5.3</w:t>
            </w:r>
          </w:p>
        </w:tc>
        <w:tc>
          <w:tcPr>
            <w:tcW w:w="4261" w:type="pct"/>
            <w:gridSpan w:val="32"/>
          </w:tcPr>
          <w:p w14:paraId="205507C1" w14:textId="77777777" w:rsidR="00575D76" w:rsidRPr="002A3A5B" w:rsidRDefault="00575D76" w:rsidP="00DD0393">
            <w:pPr>
              <w:jc w:val="both"/>
              <w:rPr>
                <w:rFonts w:ascii="Arial" w:hAnsi="Arial" w:cs="Arial"/>
                <w:lang w:val="en-GB"/>
              </w:rPr>
            </w:pPr>
            <w:r w:rsidRPr="002A3A5B">
              <w:rPr>
                <w:rFonts w:ascii="Arial" w:hAnsi="Arial" w:cs="Arial"/>
                <w:b/>
                <w:bCs/>
              </w:rPr>
              <w:t>Metrological traceability of measurement results</w:t>
            </w:r>
          </w:p>
        </w:tc>
      </w:tr>
      <w:tr w:rsidR="00575D76" w:rsidRPr="002A3A5B" w14:paraId="31711947" w14:textId="77777777" w:rsidTr="00593E32">
        <w:trPr>
          <w:cantSplit/>
        </w:trPr>
        <w:tc>
          <w:tcPr>
            <w:tcW w:w="183" w:type="pct"/>
            <w:vMerge/>
          </w:tcPr>
          <w:p w14:paraId="0DF1192C" w14:textId="77777777" w:rsidR="00575D76" w:rsidRPr="002A3A5B" w:rsidRDefault="00575D76" w:rsidP="00DD0393">
            <w:pPr>
              <w:jc w:val="both"/>
              <w:rPr>
                <w:rFonts w:ascii="Arial" w:hAnsi="Arial" w:cs="Arial"/>
                <w:lang w:val="en-GB"/>
              </w:rPr>
            </w:pPr>
          </w:p>
        </w:tc>
        <w:tc>
          <w:tcPr>
            <w:tcW w:w="246" w:type="pct"/>
            <w:vMerge/>
          </w:tcPr>
          <w:p w14:paraId="755F5452" w14:textId="77777777" w:rsidR="00575D76" w:rsidRPr="002A3A5B" w:rsidRDefault="00575D76" w:rsidP="00DD0393">
            <w:pPr>
              <w:jc w:val="both"/>
              <w:rPr>
                <w:rFonts w:ascii="Arial" w:hAnsi="Arial" w:cs="Arial"/>
                <w:lang w:val="en-GB"/>
              </w:rPr>
            </w:pPr>
          </w:p>
        </w:tc>
        <w:tc>
          <w:tcPr>
            <w:tcW w:w="307" w:type="pct"/>
            <w:gridSpan w:val="2"/>
            <w:vMerge/>
          </w:tcPr>
          <w:p w14:paraId="6532B57D" w14:textId="77777777" w:rsidR="00575D76" w:rsidRPr="002A3A5B" w:rsidRDefault="00575D76" w:rsidP="00DD0393">
            <w:pPr>
              <w:rPr>
                <w:rFonts w:ascii="Arial" w:hAnsi="Arial" w:cs="Arial"/>
                <w:lang w:val="en-GB"/>
              </w:rPr>
            </w:pPr>
          </w:p>
        </w:tc>
        <w:tc>
          <w:tcPr>
            <w:tcW w:w="190" w:type="pct"/>
            <w:gridSpan w:val="6"/>
          </w:tcPr>
          <w:p w14:paraId="6569653C" w14:textId="77777777" w:rsidR="00575D76" w:rsidRPr="002A3A5B" w:rsidRDefault="00575D76" w:rsidP="00DD0393">
            <w:pPr>
              <w:jc w:val="both"/>
              <w:rPr>
                <w:rFonts w:ascii="Arial" w:hAnsi="Arial" w:cs="Arial"/>
              </w:rPr>
            </w:pPr>
            <w:r w:rsidRPr="002A3A5B">
              <w:rPr>
                <w:rFonts w:ascii="Arial" w:hAnsi="Arial" w:cs="Arial"/>
              </w:rPr>
              <w:t>a)</w:t>
            </w:r>
          </w:p>
        </w:tc>
        <w:tc>
          <w:tcPr>
            <w:tcW w:w="2463" w:type="pct"/>
            <w:gridSpan w:val="18"/>
          </w:tcPr>
          <w:p w14:paraId="175D8D0F" w14:textId="77777777" w:rsidR="00575D76" w:rsidRPr="002A3A5B" w:rsidRDefault="00575D76" w:rsidP="00DD0393">
            <w:pPr>
              <w:jc w:val="both"/>
              <w:rPr>
                <w:rFonts w:ascii="Arial" w:hAnsi="Arial" w:cs="Arial"/>
              </w:rPr>
            </w:pPr>
            <w:r w:rsidRPr="002A3A5B">
              <w:rPr>
                <w:rFonts w:ascii="Arial" w:hAnsi="Arial" w:cs="Arial"/>
              </w:rPr>
              <w:t>The laboratory shall establish and maintain metrological traceability of its measurement results by means of a documented unbroken chain of calibrations, each contributing to the measurement uncertainty, linking them to an appropriate reference.</w:t>
            </w:r>
          </w:p>
          <w:p w14:paraId="46FC9367" w14:textId="77777777" w:rsidR="00575D76" w:rsidRPr="00CF748D" w:rsidRDefault="00575D76" w:rsidP="00DD0393">
            <w:pPr>
              <w:jc w:val="both"/>
              <w:rPr>
                <w:rFonts w:ascii="Arial" w:hAnsi="Arial" w:cs="Arial"/>
                <w:i/>
                <w:iCs/>
                <w:sz w:val="18"/>
                <w:szCs w:val="18"/>
                <w:lang w:val="en-GB"/>
              </w:rPr>
            </w:pPr>
            <w:r w:rsidRPr="00CF748D">
              <w:rPr>
                <w:rFonts w:ascii="Arial" w:hAnsi="Arial" w:cs="Arial"/>
                <w:i/>
                <w:iCs/>
                <w:sz w:val="18"/>
                <w:szCs w:val="18"/>
              </w:rPr>
              <w:t>NOTE Information of traceability to a higher order reference material or reference procedure can be provided by an examination system manufacturer. Such documentation is acceptable only when the manufacturer's examination system and calibration procedures are used without modification.</w:t>
            </w:r>
          </w:p>
        </w:tc>
        <w:tc>
          <w:tcPr>
            <w:tcW w:w="200" w:type="pct"/>
            <w:gridSpan w:val="2"/>
          </w:tcPr>
          <w:p w14:paraId="62AFBABF" w14:textId="77777777" w:rsidR="00575D76" w:rsidRPr="002A3A5B" w:rsidRDefault="00575D76" w:rsidP="00DD0393">
            <w:pPr>
              <w:jc w:val="both"/>
              <w:rPr>
                <w:rFonts w:ascii="Arial" w:hAnsi="Arial" w:cs="Arial"/>
                <w:lang w:val="en-GB"/>
              </w:rPr>
            </w:pPr>
          </w:p>
        </w:tc>
        <w:tc>
          <w:tcPr>
            <w:tcW w:w="295" w:type="pct"/>
            <w:gridSpan w:val="4"/>
          </w:tcPr>
          <w:p w14:paraId="0A9C138C" w14:textId="77777777" w:rsidR="00575D76" w:rsidRPr="002A3A5B" w:rsidRDefault="00575D76" w:rsidP="00DD0393">
            <w:pPr>
              <w:jc w:val="both"/>
              <w:rPr>
                <w:rFonts w:ascii="Arial" w:hAnsi="Arial" w:cs="Arial"/>
                <w:lang w:val="en-GB"/>
              </w:rPr>
            </w:pPr>
          </w:p>
        </w:tc>
        <w:tc>
          <w:tcPr>
            <w:tcW w:w="1113" w:type="pct"/>
            <w:gridSpan w:val="2"/>
          </w:tcPr>
          <w:p w14:paraId="20A69364" w14:textId="77777777" w:rsidR="00575D76" w:rsidRPr="002A3A5B" w:rsidRDefault="00575D76" w:rsidP="00DD0393">
            <w:pPr>
              <w:jc w:val="both"/>
              <w:rPr>
                <w:rFonts w:ascii="Arial" w:hAnsi="Arial" w:cs="Arial"/>
                <w:lang w:val="en-GB"/>
              </w:rPr>
            </w:pPr>
          </w:p>
        </w:tc>
      </w:tr>
      <w:tr w:rsidR="00575D76" w:rsidRPr="002A3A5B" w14:paraId="6F4C30FC" w14:textId="77777777" w:rsidTr="00593E32">
        <w:trPr>
          <w:cantSplit/>
        </w:trPr>
        <w:tc>
          <w:tcPr>
            <w:tcW w:w="183" w:type="pct"/>
            <w:vMerge/>
          </w:tcPr>
          <w:p w14:paraId="5AE38A3D" w14:textId="77777777" w:rsidR="00575D76" w:rsidRPr="002A3A5B" w:rsidRDefault="00575D76" w:rsidP="00DD0393">
            <w:pPr>
              <w:jc w:val="both"/>
              <w:rPr>
                <w:rFonts w:ascii="Arial" w:hAnsi="Arial" w:cs="Arial"/>
                <w:lang w:val="en-GB"/>
              </w:rPr>
            </w:pPr>
          </w:p>
        </w:tc>
        <w:tc>
          <w:tcPr>
            <w:tcW w:w="246" w:type="pct"/>
            <w:vMerge/>
          </w:tcPr>
          <w:p w14:paraId="663B3102" w14:textId="77777777" w:rsidR="00575D76" w:rsidRPr="002A3A5B" w:rsidRDefault="00575D76" w:rsidP="00DD0393">
            <w:pPr>
              <w:jc w:val="both"/>
              <w:rPr>
                <w:rFonts w:ascii="Arial" w:hAnsi="Arial" w:cs="Arial"/>
                <w:lang w:val="en-GB"/>
              </w:rPr>
            </w:pPr>
          </w:p>
        </w:tc>
        <w:tc>
          <w:tcPr>
            <w:tcW w:w="307" w:type="pct"/>
            <w:gridSpan w:val="2"/>
            <w:vMerge/>
          </w:tcPr>
          <w:p w14:paraId="07D3F452" w14:textId="77777777" w:rsidR="00575D76" w:rsidRPr="002A3A5B" w:rsidRDefault="00575D76" w:rsidP="00DD0393">
            <w:pPr>
              <w:rPr>
                <w:rFonts w:ascii="Arial" w:hAnsi="Arial" w:cs="Arial"/>
                <w:lang w:val="en-GB"/>
              </w:rPr>
            </w:pPr>
          </w:p>
        </w:tc>
        <w:tc>
          <w:tcPr>
            <w:tcW w:w="190" w:type="pct"/>
            <w:gridSpan w:val="6"/>
          </w:tcPr>
          <w:p w14:paraId="6950920D" w14:textId="77777777" w:rsidR="00575D76" w:rsidRPr="002A3A5B" w:rsidRDefault="00575D76" w:rsidP="00DD0393">
            <w:pPr>
              <w:jc w:val="both"/>
              <w:rPr>
                <w:rFonts w:ascii="Arial" w:hAnsi="Arial" w:cs="Arial"/>
              </w:rPr>
            </w:pPr>
            <w:r w:rsidRPr="002A3A5B">
              <w:rPr>
                <w:rFonts w:ascii="Arial" w:hAnsi="Arial" w:cs="Arial"/>
              </w:rPr>
              <w:t>b)</w:t>
            </w:r>
          </w:p>
        </w:tc>
        <w:tc>
          <w:tcPr>
            <w:tcW w:w="2463" w:type="pct"/>
            <w:gridSpan w:val="18"/>
          </w:tcPr>
          <w:p w14:paraId="52FFF9A1" w14:textId="77777777" w:rsidR="00575D76" w:rsidRPr="002A3A5B" w:rsidRDefault="00575D76" w:rsidP="00DD0393">
            <w:pPr>
              <w:jc w:val="both"/>
              <w:rPr>
                <w:rFonts w:ascii="Arial" w:hAnsi="Arial" w:cs="Arial"/>
              </w:rPr>
            </w:pPr>
            <w:r w:rsidRPr="002A3A5B">
              <w:rPr>
                <w:rFonts w:ascii="Arial" w:hAnsi="Arial" w:cs="Arial"/>
              </w:rPr>
              <w:t>The laboratory shall ensure that measurement results are traceable to the highest possible level of traceability and to the International System of Units (SI) through:</w:t>
            </w:r>
          </w:p>
          <w:p w14:paraId="41186776" w14:textId="77777777" w:rsidR="00575D76" w:rsidRDefault="00575D76" w:rsidP="00DD0393">
            <w:pPr>
              <w:jc w:val="both"/>
              <w:rPr>
                <w:rFonts w:ascii="Arial" w:hAnsi="Arial" w:cs="Arial"/>
              </w:rPr>
            </w:pPr>
            <w:r w:rsidRPr="002A3A5B">
              <w:rPr>
                <w:rFonts w:ascii="Arial" w:hAnsi="Arial" w:cs="Arial"/>
              </w:rPr>
              <w:t>— calibration provided by a competent laboratory; or</w:t>
            </w:r>
          </w:p>
          <w:p w14:paraId="6045E8C4" w14:textId="77777777" w:rsidR="00575D76" w:rsidRPr="00CF748D" w:rsidRDefault="00575D76" w:rsidP="00DD0393">
            <w:pPr>
              <w:jc w:val="both"/>
              <w:rPr>
                <w:rFonts w:ascii="Arial" w:hAnsi="Arial" w:cs="Arial"/>
                <w:i/>
                <w:iCs/>
                <w:sz w:val="18"/>
                <w:szCs w:val="18"/>
              </w:rPr>
            </w:pPr>
          </w:p>
          <w:p w14:paraId="74FF8B4E" w14:textId="77777777" w:rsidR="00575D76" w:rsidRPr="00CF748D" w:rsidRDefault="00575D76" w:rsidP="00DD0393">
            <w:pPr>
              <w:jc w:val="both"/>
              <w:rPr>
                <w:rFonts w:ascii="Arial" w:hAnsi="Arial" w:cs="Arial"/>
                <w:i/>
                <w:iCs/>
                <w:sz w:val="18"/>
                <w:szCs w:val="18"/>
              </w:rPr>
            </w:pPr>
            <w:r w:rsidRPr="00CF748D">
              <w:rPr>
                <w:rFonts w:ascii="Arial" w:hAnsi="Arial" w:cs="Arial"/>
                <w:i/>
                <w:iCs/>
                <w:sz w:val="18"/>
                <w:szCs w:val="18"/>
              </w:rPr>
              <w:t>NOTE 1 Calibration laboratories fulfilling the requirements of ISO/IEC 17025 are considered competent for performing calibrations.</w:t>
            </w:r>
          </w:p>
          <w:p w14:paraId="0A9022F4" w14:textId="77777777" w:rsidR="00575D76" w:rsidRPr="002A3A5B" w:rsidRDefault="00575D76" w:rsidP="00DD0393">
            <w:pPr>
              <w:ind w:left="251"/>
              <w:jc w:val="both"/>
              <w:rPr>
                <w:rFonts w:ascii="Arial" w:hAnsi="Arial" w:cs="Arial"/>
              </w:rPr>
            </w:pPr>
          </w:p>
          <w:p w14:paraId="5699A89B" w14:textId="77777777" w:rsidR="00575D76" w:rsidRDefault="00575D76" w:rsidP="00DD0393">
            <w:pPr>
              <w:jc w:val="both"/>
              <w:rPr>
                <w:rFonts w:ascii="Arial" w:hAnsi="Arial" w:cs="Arial"/>
              </w:rPr>
            </w:pPr>
            <w:r w:rsidRPr="002A3A5B">
              <w:rPr>
                <w:rFonts w:ascii="Arial" w:hAnsi="Arial" w:cs="Arial"/>
              </w:rPr>
              <w:t>— certified values of certified reference materials provided by a competent producer with stated metrological traceability to the SI;</w:t>
            </w:r>
          </w:p>
          <w:p w14:paraId="5FE62477" w14:textId="77777777" w:rsidR="00575D76" w:rsidRPr="002A3A5B" w:rsidRDefault="00575D76" w:rsidP="00DD0393">
            <w:pPr>
              <w:jc w:val="both"/>
              <w:rPr>
                <w:rFonts w:ascii="Arial" w:hAnsi="Arial" w:cs="Arial"/>
              </w:rPr>
            </w:pPr>
          </w:p>
          <w:p w14:paraId="1B11C120" w14:textId="77777777" w:rsidR="00575D76" w:rsidRDefault="00575D76" w:rsidP="00DD0393">
            <w:pPr>
              <w:jc w:val="both"/>
              <w:rPr>
                <w:rFonts w:ascii="Arial" w:hAnsi="Arial" w:cs="Arial"/>
                <w:i/>
                <w:iCs/>
                <w:sz w:val="18"/>
                <w:szCs w:val="18"/>
              </w:rPr>
            </w:pPr>
            <w:r w:rsidRPr="00CF748D">
              <w:rPr>
                <w:rFonts w:ascii="Arial" w:hAnsi="Arial" w:cs="Arial"/>
                <w:i/>
                <w:iCs/>
                <w:sz w:val="18"/>
                <w:szCs w:val="18"/>
              </w:rPr>
              <w:t>NOTE 2 Reference material producers fulfilling the requirements of ISO 17034 are considered to be competent.</w:t>
            </w:r>
          </w:p>
          <w:p w14:paraId="132A9E94" w14:textId="77777777" w:rsidR="00575D76" w:rsidRPr="00CF748D" w:rsidRDefault="00575D76" w:rsidP="00DD0393">
            <w:pPr>
              <w:ind w:left="251"/>
              <w:jc w:val="both"/>
              <w:rPr>
                <w:rFonts w:ascii="Arial" w:hAnsi="Arial" w:cs="Arial"/>
                <w:i/>
                <w:iCs/>
                <w:sz w:val="18"/>
                <w:szCs w:val="18"/>
              </w:rPr>
            </w:pPr>
          </w:p>
          <w:p w14:paraId="65123ED9" w14:textId="77777777" w:rsidR="00575D76" w:rsidRPr="002A3A5B" w:rsidRDefault="00575D76" w:rsidP="00DD0393">
            <w:pPr>
              <w:jc w:val="both"/>
              <w:rPr>
                <w:rFonts w:ascii="Arial" w:hAnsi="Arial" w:cs="Arial"/>
              </w:rPr>
            </w:pPr>
            <w:r w:rsidRPr="00CF748D">
              <w:rPr>
                <w:rFonts w:ascii="Arial" w:hAnsi="Arial" w:cs="Arial"/>
                <w:i/>
                <w:iCs/>
                <w:sz w:val="18"/>
                <w:szCs w:val="18"/>
              </w:rPr>
              <w:t>NOTE 3 Certified reference material fulfilling the requirements of ISO 15194 are considered suitable.</w:t>
            </w:r>
          </w:p>
        </w:tc>
        <w:tc>
          <w:tcPr>
            <w:tcW w:w="200" w:type="pct"/>
            <w:gridSpan w:val="2"/>
          </w:tcPr>
          <w:p w14:paraId="0801F5AF" w14:textId="77777777" w:rsidR="00575D76" w:rsidRPr="002A3A5B" w:rsidRDefault="00575D76" w:rsidP="00DD0393">
            <w:pPr>
              <w:jc w:val="both"/>
              <w:rPr>
                <w:rFonts w:ascii="Arial" w:hAnsi="Arial" w:cs="Arial"/>
                <w:lang w:val="en-GB"/>
              </w:rPr>
            </w:pPr>
          </w:p>
        </w:tc>
        <w:tc>
          <w:tcPr>
            <w:tcW w:w="295" w:type="pct"/>
            <w:gridSpan w:val="4"/>
          </w:tcPr>
          <w:p w14:paraId="4E3AEECC" w14:textId="77777777" w:rsidR="00575D76" w:rsidRPr="002A3A5B" w:rsidRDefault="00575D76" w:rsidP="00DD0393">
            <w:pPr>
              <w:jc w:val="both"/>
              <w:rPr>
                <w:rFonts w:ascii="Arial" w:hAnsi="Arial" w:cs="Arial"/>
                <w:lang w:val="en-GB"/>
              </w:rPr>
            </w:pPr>
          </w:p>
        </w:tc>
        <w:tc>
          <w:tcPr>
            <w:tcW w:w="1113" w:type="pct"/>
            <w:gridSpan w:val="2"/>
          </w:tcPr>
          <w:p w14:paraId="45E7F91A" w14:textId="77777777" w:rsidR="00575D76" w:rsidRPr="002A3A5B" w:rsidRDefault="00575D76" w:rsidP="00DD0393">
            <w:pPr>
              <w:jc w:val="both"/>
              <w:rPr>
                <w:rFonts w:ascii="Arial" w:hAnsi="Arial" w:cs="Arial"/>
                <w:lang w:val="en-GB"/>
              </w:rPr>
            </w:pPr>
          </w:p>
        </w:tc>
      </w:tr>
      <w:tr w:rsidR="00575D76" w:rsidRPr="002A3A5B" w14:paraId="24BC20B6" w14:textId="77777777" w:rsidTr="00593E32">
        <w:trPr>
          <w:cantSplit/>
        </w:trPr>
        <w:tc>
          <w:tcPr>
            <w:tcW w:w="183" w:type="pct"/>
            <w:vMerge/>
          </w:tcPr>
          <w:p w14:paraId="59002BE1" w14:textId="77777777" w:rsidR="00575D76" w:rsidRPr="002A3A5B" w:rsidRDefault="00575D76" w:rsidP="00DD0393">
            <w:pPr>
              <w:jc w:val="both"/>
              <w:rPr>
                <w:rFonts w:ascii="Arial" w:hAnsi="Arial" w:cs="Arial"/>
                <w:lang w:val="en-GB"/>
              </w:rPr>
            </w:pPr>
          </w:p>
        </w:tc>
        <w:tc>
          <w:tcPr>
            <w:tcW w:w="246" w:type="pct"/>
            <w:vMerge/>
          </w:tcPr>
          <w:p w14:paraId="76A04C26" w14:textId="77777777" w:rsidR="00575D76" w:rsidRPr="002A3A5B" w:rsidRDefault="00575D76" w:rsidP="00DD0393">
            <w:pPr>
              <w:jc w:val="both"/>
              <w:rPr>
                <w:rFonts w:ascii="Arial" w:hAnsi="Arial" w:cs="Arial"/>
                <w:lang w:val="en-GB"/>
              </w:rPr>
            </w:pPr>
          </w:p>
        </w:tc>
        <w:tc>
          <w:tcPr>
            <w:tcW w:w="307" w:type="pct"/>
            <w:gridSpan w:val="2"/>
            <w:vMerge/>
          </w:tcPr>
          <w:p w14:paraId="7E963FD8" w14:textId="77777777" w:rsidR="00575D76" w:rsidRPr="002A3A5B" w:rsidRDefault="00575D76" w:rsidP="00DD0393">
            <w:pPr>
              <w:rPr>
                <w:rFonts w:ascii="Arial" w:hAnsi="Arial" w:cs="Arial"/>
                <w:lang w:val="en-GB"/>
              </w:rPr>
            </w:pPr>
          </w:p>
        </w:tc>
        <w:tc>
          <w:tcPr>
            <w:tcW w:w="190" w:type="pct"/>
            <w:gridSpan w:val="6"/>
          </w:tcPr>
          <w:p w14:paraId="651C2CFD" w14:textId="77777777" w:rsidR="00575D76" w:rsidRPr="002A3A5B" w:rsidRDefault="00575D76" w:rsidP="00DD0393">
            <w:pPr>
              <w:jc w:val="both"/>
              <w:rPr>
                <w:rFonts w:ascii="Arial" w:hAnsi="Arial" w:cs="Arial"/>
              </w:rPr>
            </w:pPr>
            <w:r w:rsidRPr="002A3A5B">
              <w:rPr>
                <w:rFonts w:ascii="Arial" w:hAnsi="Arial" w:cs="Arial"/>
              </w:rPr>
              <w:t>c)</w:t>
            </w:r>
          </w:p>
        </w:tc>
        <w:tc>
          <w:tcPr>
            <w:tcW w:w="2463" w:type="pct"/>
            <w:gridSpan w:val="18"/>
          </w:tcPr>
          <w:p w14:paraId="04F6D8EE" w14:textId="77777777" w:rsidR="00575D76" w:rsidRPr="002A3A5B" w:rsidRDefault="00575D76" w:rsidP="00DD0393">
            <w:pPr>
              <w:jc w:val="both"/>
              <w:rPr>
                <w:rFonts w:ascii="Arial" w:hAnsi="Arial" w:cs="Arial"/>
              </w:rPr>
            </w:pPr>
            <w:r w:rsidRPr="002A3A5B">
              <w:rPr>
                <w:rFonts w:ascii="Arial" w:hAnsi="Arial" w:cs="Arial"/>
              </w:rPr>
              <w:t>Where it is not possible to provide traceability according to 6.5.3 a), other means for providing confidence in the results shall be applied, including but not limited to the following:</w:t>
            </w:r>
          </w:p>
          <w:p w14:paraId="0CECCEF9" w14:textId="77777777" w:rsidR="00575D76" w:rsidRPr="002A3A5B" w:rsidRDefault="00575D76" w:rsidP="00DD0393">
            <w:pPr>
              <w:jc w:val="both"/>
              <w:rPr>
                <w:rFonts w:ascii="Arial" w:hAnsi="Arial" w:cs="Arial"/>
              </w:rPr>
            </w:pPr>
            <w:r w:rsidRPr="002A3A5B">
              <w:rPr>
                <w:rFonts w:ascii="Arial" w:hAnsi="Arial" w:cs="Arial"/>
              </w:rPr>
              <w:t>— results of reference measurement procedures, specified methods or consensus standards, that are clearly described and accepted as providing measurement results fit for their intended use and ensured by suitable comparison;</w:t>
            </w:r>
          </w:p>
          <w:p w14:paraId="73CCD5E2" w14:textId="77777777" w:rsidR="00575D76" w:rsidRDefault="00575D76" w:rsidP="00DD0393">
            <w:pPr>
              <w:jc w:val="both"/>
              <w:rPr>
                <w:rFonts w:ascii="Arial" w:hAnsi="Arial" w:cs="Arial"/>
              </w:rPr>
            </w:pPr>
            <w:r w:rsidRPr="002A3A5B">
              <w:rPr>
                <w:rFonts w:ascii="Arial" w:hAnsi="Arial" w:cs="Arial"/>
              </w:rPr>
              <w:t>— measurement of calibrator by another procedure.</w:t>
            </w:r>
          </w:p>
          <w:p w14:paraId="14363E7C" w14:textId="77777777" w:rsidR="00575D76" w:rsidRPr="002A3A5B" w:rsidRDefault="00575D76" w:rsidP="00DD0393">
            <w:pPr>
              <w:jc w:val="both"/>
              <w:rPr>
                <w:rFonts w:ascii="Arial" w:hAnsi="Arial" w:cs="Arial"/>
              </w:rPr>
            </w:pPr>
          </w:p>
          <w:p w14:paraId="0007C66F" w14:textId="77777777" w:rsidR="00575D76" w:rsidRPr="00CF748D" w:rsidRDefault="00575D76" w:rsidP="00DD0393">
            <w:pPr>
              <w:jc w:val="both"/>
              <w:rPr>
                <w:rFonts w:ascii="Arial" w:hAnsi="Arial" w:cs="Arial"/>
                <w:i/>
                <w:iCs/>
              </w:rPr>
            </w:pPr>
            <w:r w:rsidRPr="00CF748D">
              <w:rPr>
                <w:rFonts w:ascii="Arial" w:hAnsi="Arial" w:cs="Arial"/>
                <w:i/>
                <w:iCs/>
                <w:sz w:val="18"/>
                <w:szCs w:val="18"/>
              </w:rPr>
              <w:t>NOTE ISO 17511 provides further information on how to manage the compromises in the metrological traceability of measurands.</w:t>
            </w:r>
          </w:p>
        </w:tc>
        <w:tc>
          <w:tcPr>
            <w:tcW w:w="200" w:type="pct"/>
            <w:gridSpan w:val="2"/>
          </w:tcPr>
          <w:p w14:paraId="45544A52" w14:textId="77777777" w:rsidR="00575D76" w:rsidRPr="002A3A5B" w:rsidRDefault="00575D76" w:rsidP="00DD0393">
            <w:pPr>
              <w:jc w:val="both"/>
              <w:rPr>
                <w:rFonts w:ascii="Arial" w:hAnsi="Arial" w:cs="Arial"/>
                <w:lang w:val="en-GB"/>
              </w:rPr>
            </w:pPr>
          </w:p>
        </w:tc>
        <w:tc>
          <w:tcPr>
            <w:tcW w:w="295" w:type="pct"/>
            <w:gridSpan w:val="4"/>
          </w:tcPr>
          <w:p w14:paraId="4DB3F5E5" w14:textId="77777777" w:rsidR="00575D76" w:rsidRPr="002A3A5B" w:rsidRDefault="00575D76" w:rsidP="00DD0393">
            <w:pPr>
              <w:jc w:val="both"/>
              <w:rPr>
                <w:rFonts w:ascii="Arial" w:hAnsi="Arial" w:cs="Arial"/>
                <w:lang w:val="en-GB"/>
              </w:rPr>
            </w:pPr>
          </w:p>
        </w:tc>
        <w:tc>
          <w:tcPr>
            <w:tcW w:w="1113" w:type="pct"/>
            <w:gridSpan w:val="2"/>
          </w:tcPr>
          <w:p w14:paraId="0BED2BF6" w14:textId="77777777" w:rsidR="00575D76" w:rsidRPr="002A3A5B" w:rsidRDefault="00575D76" w:rsidP="00DD0393">
            <w:pPr>
              <w:jc w:val="both"/>
              <w:rPr>
                <w:rFonts w:ascii="Arial" w:hAnsi="Arial" w:cs="Arial"/>
                <w:lang w:val="en-GB"/>
              </w:rPr>
            </w:pPr>
          </w:p>
        </w:tc>
      </w:tr>
      <w:tr w:rsidR="00575D76" w:rsidRPr="002A3A5B" w14:paraId="1742991D" w14:textId="77777777" w:rsidTr="00593E32">
        <w:trPr>
          <w:cantSplit/>
        </w:trPr>
        <w:tc>
          <w:tcPr>
            <w:tcW w:w="183" w:type="pct"/>
            <w:vMerge/>
          </w:tcPr>
          <w:p w14:paraId="603F9D43" w14:textId="77777777" w:rsidR="00575D76" w:rsidRPr="002A3A5B" w:rsidRDefault="00575D76" w:rsidP="00DD0393">
            <w:pPr>
              <w:jc w:val="both"/>
              <w:rPr>
                <w:rFonts w:ascii="Arial" w:hAnsi="Arial" w:cs="Arial"/>
                <w:lang w:val="en-GB"/>
              </w:rPr>
            </w:pPr>
          </w:p>
        </w:tc>
        <w:tc>
          <w:tcPr>
            <w:tcW w:w="246" w:type="pct"/>
            <w:vMerge/>
          </w:tcPr>
          <w:p w14:paraId="0381078F" w14:textId="77777777" w:rsidR="00575D76" w:rsidRPr="002A3A5B" w:rsidRDefault="00575D76" w:rsidP="00DD0393">
            <w:pPr>
              <w:jc w:val="both"/>
              <w:rPr>
                <w:rFonts w:ascii="Arial" w:hAnsi="Arial" w:cs="Arial"/>
                <w:lang w:val="en-GB"/>
              </w:rPr>
            </w:pPr>
          </w:p>
        </w:tc>
        <w:tc>
          <w:tcPr>
            <w:tcW w:w="307" w:type="pct"/>
            <w:gridSpan w:val="2"/>
            <w:vMerge/>
          </w:tcPr>
          <w:p w14:paraId="080BA1DD" w14:textId="77777777" w:rsidR="00575D76" w:rsidRPr="002A3A5B" w:rsidRDefault="00575D76" w:rsidP="00DD0393">
            <w:pPr>
              <w:rPr>
                <w:rFonts w:ascii="Arial" w:hAnsi="Arial" w:cs="Arial"/>
                <w:lang w:val="en-GB"/>
              </w:rPr>
            </w:pPr>
          </w:p>
        </w:tc>
        <w:tc>
          <w:tcPr>
            <w:tcW w:w="190" w:type="pct"/>
            <w:gridSpan w:val="6"/>
          </w:tcPr>
          <w:p w14:paraId="414D5581" w14:textId="77777777" w:rsidR="00575D76" w:rsidRPr="002A3A5B" w:rsidRDefault="00575D76" w:rsidP="00DD0393">
            <w:pPr>
              <w:jc w:val="both"/>
              <w:rPr>
                <w:rFonts w:ascii="Arial" w:hAnsi="Arial" w:cs="Arial"/>
              </w:rPr>
            </w:pPr>
            <w:r w:rsidRPr="002A3A5B">
              <w:rPr>
                <w:rFonts w:ascii="Arial" w:hAnsi="Arial" w:cs="Arial"/>
              </w:rPr>
              <w:t>d)</w:t>
            </w:r>
          </w:p>
        </w:tc>
        <w:tc>
          <w:tcPr>
            <w:tcW w:w="2463" w:type="pct"/>
            <w:gridSpan w:val="18"/>
          </w:tcPr>
          <w:p w14:paraId="4ED614DF" w14:textId="77777777" w:rsidR="00575D76" w:rsidRPr="002A3A5B" w:rsidRDefault="00575D76" w:rsidP="00DD0393">
            <w:pPr>
              <w:jc w:val="both"/>
              <w:rPr>
                <w:rFonts w:ascii="Arial" w:hAnsi="Arial" w:cs="Arial"/>
              </w:rPr>
            </w:pPr>
            <w:r w:rsidRPr="002A3A5B">
              <w:rPr>
                <w:rFonts w:ascii="Arial" w:hAnsi="Arial" w:cs="Arial"/>
              </w:rPr>
              <w:t>For genetic examinations, traceability to genetic reference sequences shall be established.</w:t>
            </w:r>
          </w:p>
        </w:tc>
        <w:tc>
          <w:tcPr>
            <w:tcW w:w="200" w:type="pct"/>
            <w:gridSpan w:val="2"/>
          </w:tcPr>
          <w:p w14:paraId="05EB9525" w14:textId="77777777" w:rsidR="00575D76" w:rsidRPr="002A3A5B" w:rsidRDefault="00575D76" w:rsidP="00DD0393">
            <w:pPr>
              <w:jc w:val="both"/>
              <w:rPr>
                <w:rFonts w:ascii="Arial" w:hAnsi="Arial" w:cs="Arial"/>
                <w:lang w:val="en-GB"/>
              </w:rPr>
            </w:pPr>
          </w:p>
        </w:tc>
        <w:tc>
          <w:tcPr>
            <w:tcW w:w="295" w:type="pct"/>
            <w:gridSpan w:val="4"/>
          </w:tcPr>
          <w:p w14:paraId="39C54FA9" w14:textId="77777777" w:rsidR="00575D76" w:rsidRPr="002A3A5B" w:rsidRDefault="00575D76" w:rsidP="00DD0393">
            <w:pPr>
              <w:jc w:val="both"/>
              <w:rPr>
                <w:rFonts w:ascii="Arial" w:hAnsi="Arial" w:cs="Arial"/>
                <w:lang w:val="en-GB"/>
              </w:rPr>
            </w:pPr>
          </w:p>
        </w:tc>
        <w:tc>
          <w:tcPr>
            <w:tcW w:w="1113" w:type="pct"/>
            <w:gridSpan w:val="2"/>
          </w:tcPr>
          <w:p w14:paraId="618DC81B" w14:textId="77777777" w:rsidR="00575D76" w:rsidRPr="002A3A5B" w:rsidRDefault="00575D76" w:rsidP="00DD0393">
            <w:pPr>
              <w:jc w:val="both"/>
              <w:rPr>
                <w:rFonts w:ascii="Arial" w:hAnsi="Arial" w:cs="Arial"/>
                <w:lang w:val="en-GB"/>
              </w:rPr>
            </w:pPr>
          </w:p>
        </w:tc>
      </w:tr>
      <w:tr w:rsidR="00575D76" w:rsidRPr="002A3A5B" w14:paraId="3E2D13FB" w14:textId="77777777" w:rsidTr="00593E32">
        <w:trPr>
          <w:cantSplit/>
        </w:trPr>
        <w:tc>
          <w:tcPr>
            <w:tcW w:w="183" w:type="pct"/>
            <w:vMerge/>
          </w:tcPr>
          <w:p w14:paraId="70F8B730" w14:textId="77777777" w:rsidR="00575D76" w:rsidRPr="002A3A5B" w:rsidRDefault="00575D76" w:rsidP="00DD0393">
            <w:pPr>
              <w:jc w:val="both"/>
              <w:rPr>
                <w:rFonts w:ascii="Arial" w:hAnsi="Arial" w:cs="Arial"/>
                <w:lang w:val="en-GB"/>
              </w:rPr>
            </w:pPr>
          </w:p>
        </w:tc>
        <w:tc>
          <w:tcPr>
            <w:tcW w:w="246" w:type="pct"/>
            <w:vMerge/>
          </w:tcPr>
          <w:p w14:paraId="10989B7C" w14:textId="77777777" w:rsidR="00575D76" w:rsidRPr="002A3A5B" w:rsidRDefault="00575D76" w:rsidP="00DD0393">
            <w:pPr>
              <w:jc w:val="both"/>
              <w:rPr>
                <w:rFonts w:ascii="Arial" w:hAnsi="Arial" w:cs="Arial"/>
                <w:lang w:val="en-GB"/>
              </w:rPr>
            </w:pPr>
          </w:p>
        </w:tc>
        <w:tc>
          <w:tcPr>
            <w:tcW w:w="307" w:type="pct"/>
            <w:gridSpan w:val="2"/>
            <w:vMerge/>
          </w:tcPr>
          <w:p w14:paraId="49919F04" w14:textId="77777777" w:rsidR="00575D76" w:rsidRPr="002A3A5B" w:rsidRDefault="00575D76" w:rsidP="00DD0393">
            <w:pPr>
              <w:rPr>
                <w:rFonts w:ascii="Arial" w:hAnsi="Arial" w:cs="Arial"/>
                <w:lang w:val="en-GB"/>
              </w:rPr>
            </w:pPr>
          </w:p>
        </w:tc>
        <w:tc>
          <w:tcPr>
            <w:tcW w:w="190" w:type="pct"/>
            <w:gridSpan w:val="6"/>
          </w:tcPr>
          <w:p w14:paraId="728E346B" w14:textId="77777777" w:rsidR="00575D76" w:rsidRPr="002A3A5B" w:rsidRDefault="00575D76" w:rsidP="00DD0393">
            <w:pPr>
              <w:jc w:val="both"/>
              <w:rPr>
                <w:rFonts w:ascii="Arial" w:hAnsi="Arial" w:cs="Arial"/>
              </w:rPr>
            </w:pPr>
            <w:r w:rsidRPr="002A3A5B">
              <w:rPr>
                <w:rFonts w:ascii="Arial" w:hAnsi="Arial" w:cs="Arial"/>
              </w:rPr>
              <w:t>e)</w:t>
            </w:r>
          </w:p>
        </w:tc>
        <w:tc>
          <w:tcPr>
            <w:tcW w:w="2463" w:type="pct"/>
            <w:gridSpan w:val="18"/>
          </w:tcPr>
          <w:p w14:paraId="547DD026" w14:textId="77777777" w:rsidR="00575D76" w:rsidRPr="002A3A5B" w:rsidRDefault="00575D76" w:rsidP="00DD0393">
            <w:pPr>
              <w:jc w:val="both"/>
              <w:rPr>
                <w:rFonts w:ascii="Arial" w:hAnsi="Arial" w:cs="Arial"/>
              </w:rPr>
            </w:pPr>
            <w:r w:rsidRPr="002A3A5B">
              <w:rPr>
                <w:rFonts w:ascii="Arial" w:hAnsi="Arial" w:cs="Arial"/>
              </w:rPr>
              <w:t xml:space="preserve">For qualitative methods, traceability may be demonstrated by testing of known material or previous samples sufficient to </w:t>
            </w:r>
            <w:r w:rsidRPr="002A3A5B">
              <w:rPr>
                <w:rFonts w:ascii="Arial" w:hAnsi="Arial" w:cs="Arial"/>
              </w:rPr>
              <w:lastRenderedPageBreak/>
              <w:t>show consistent identification and, when applicable, intensity of reaction.</w:t>
            </w:r>
          </w:p>
        </w:tc>
        <w:tc>
          <w:tcPr>
            <w:tcW w:w="200" w:type="pct"/>
            <w:gridSpan w:val="2"/>
          </w:tcPr>
          <w:p w14:paraId="79A73591" w14:textId="77777777" w:rsidR="00575D76" w:rsidRPr="002A3A5B" w:rsidRDefault="00575D76" w:rsidP="00DD0393">
            <w:pPr>
              <w:jc w:val="both"/>
              <w:rPr>
                <w:rFonts w:ascii="Arial" w:hAnsi="Arial" w:cs="Arial"/>
                <w:lang w:val="en-GB"/>
              </w:rPr>
            </w:pPr>
          </w:p>
        </w:tc>
        <w:tc>
          <w:tcPr>
            <w:tcW w:w="295" w:type="pct"/>
            <w:gridSpan w:val="4"/>
          </w:tcPr>
          <w:p w14:paraId="1EBEEDDE" w14:textId="77777777" w:rsidR="00575D76" w:rsidRPr="002A3A5B" w:rsidRDefault="00575D76" w:rsidP="00DD0393">
            <w:pPr>
              <w:jc w:val="both"/>
              <w:rPr>
                <w:rFonts w:ascii="Arial" w:hAnsi="Arial" w:cs="Arial"/>
                <w:lang w:val="en-GB"/>
              </w:rPr>
            </w:pPr>
          </w:p>
        </w:tc>
        <w:tc>
          <w:tcPr>
            <w:tcW w:w="1113" w:type="pct"/>
            <w:gridSpan w:val="2"/>
          </w:tcPr>
          <w:p w14:paraId="1DB83099" w14:textId="77777777" w:rsidR="00575D76" w:rsidRPr="002A3A5B" w:rsidRDefault="00575D76" w:rsidP="00DD0393">
            <w:pPr>
              <w:jc w:val="both"/>
              <w:rPr>
                <w:rFonts w:ascii="Arial" w:hAnsi="Arial" w:cs="Arial"/>
                <w:lang w:val="en-GB"/>
              </w:rPr>
            </w:pPr>
          </w:p>
        </w:tc>
      </w:tr>
      <w:tr w:rsidR="00575D76" w:rsidRPr="002A3A5B" w14:paraId="18DD1456" w14:textId="77777777" w:rsidTr="001663B3">
        <w:trPr>
          <w:cantSplit/>
        </w:trPr>
        <w:tc>
          <w:tcPr>
            <w:tcW w:w="183" w:type="pct"/>
            <w:vMerge/>
          </w:tcPr>
          <w:p w14:paraId="62645913" w14:textId="77777777" w:rsidR="00575D76" w:rsidRPr="002A3A5B" w:rsidRDefault="00575D76" w:rsidP="00DD0393">
            <w:pPr>
              <w:rPr>
                <w:rFonts w:ascii="Arial" w:hAnsi="Arial" w:cs="Arial"/>
                <w:lang w:val="en-GB"/>
              </w:rPr>
            </w:pPr>
          </w:p>
        </w:tc>
        <w:tc>
          <w:tcPr>
            <w:tcW w:w="246" w:type="pct"/>
          </w:tcPr>
          <w:p w14:paraId="3EBA2663" w14:textId="77777777" w:rsidR="00575D76" w:rsidRPr="002A3A5B" w:rsidRDefault="00575D76" w:rsidP="00DD0393">
            <w:pPr>
              <w:pStyle w:val="Footer"/>
              <w:tabs>
                <w:tab w:val="clear" w:pos="4320"/>
                <w:tab w:val="clear" w:pos="8640"/>
              </w:tabs>
              <w:jc w:val="center"/>
              <w:rPr>
                <w:rFonts w:ascii="Arial" w:hAnsi="Arial" w:cs="Arial"/>
                <w:b/>
                <w:lang w:val="en-GB"/>
              </w:rPr>
            </w:pPr>
            <w:r w:rsidRPr="002A3A5B">
              <w:rPr>
                <w:rFonts w:ascii="Arial" w:hAnsi="Arial" w:cs="Arial"/>
                <w:b/>
                <w:lang w:val="en-GB"/>
              </w:rPr>
              <w:t>6.6</w:t>
            </w:r>
          </w:p>
        </w:tc>
        <w:tc>
          <w:tcPr>
            <w:tcW w:w="4571" w:type="pct"/>
            <w:gridSpan w:val="34"/>
          </w:tcPr>
          <w:p w14:paraId="065F80CE" w14:textId="77777777" w:rsidR="00575D76" w:rsidRPr="002A3A5B" w:rsidRDefault="00575D76" w:rsidP="00DD0393">
            <w:pPr>
              <w:rPr>
                <w:rFonts w:ascii="Arial" w:hAnsi="Arial" w:cs="Arial"/>
                <w:b/>
                <w:lang w:val="en-GB"/>
              </w:rPr>
            </w:pPr>
            <w:r w:rsidRPr="002A3A5B">
              <w:rPr>
                <w:rFonts w:ascii="Arial" w:hAnsi="Arial" w:cs="Arial"/>
                <w:b/>
                <w:lang w:val="en-GB"/>
              </w:rPr>
              <w:t>Reagents and consumables</w:t>
            </w:r>
          </w:p>
        </w:tc>
      </w:tr>
      <w:tr w:rsidR="00575D76" w:rsidRPr="002A3A5B" w14:paraId="6425E1B3" w14:textId="77777777" w:rsidTr="001663B3">
        <w:trPr>
          <w:cantSplit/>
        </w:trPr>
        <w:tc>
          <w:tcPr>
            <w:tcW w:w="183" w:type="pct"/>
            <w:vMerge/>
          </w:tcPr>
          <w:p w14:paraId="7461F53D" w14:textId="77777777" w:rsidR="00575D76" w:rsidRPr="002A3A5B" w:rsidRDefault="00575D76" w:rsidP="00DD0393">
            <w:pPr>
              <w:jc w:val="both"/>
              <w:rPr>
                <w:rFonts w:ascii="Arial" w:hAnsi="Arial" w:cs="Arial"/>
                <w:lang w:val="en-GB"/>
              </w:rPr>
            </w:pPr>
          </w:p>
        </w:tc>
        <w:tc>
          <w:tcPr>
            <w:tcW w:w="246" w:type="pct"/>
            <w:vMerge w:val="restart"/>
          </w:tcPr>
          <w:p w14:paraId="6D0A28BB" w14:textId="77777777" w:rsidR="00575D76" w:rsidRPr="002A3A5B" w:rsidRDefault="00575D76" w:rsidP="00DD0393">
            <w:pPr>
              <w:jc w:val="both"/>
              <w:rPr>
                <w:rFonts w:ascii="Arial" w:hAnsi="Arial" w:cs="Arial"/>
                <w:lang w:val="en-GB"/>
              </w:rPr>
            </w:pPr>
          </w:p>
        </w:tc>
        <w:tc>
          <w:tcPr>
            <w:tcW w:w="307" w:type="pct"/>
            <w:gridSpan w:val="2"/>
          </w:tcPr>
          <w:p w14:paraId="39C98CA3" w14:textId="77777777" w:rsidR="00575D76" w:rsidRPr="002A3A5B" w:rsidRDefault="00575D76" w:rsidP="00DD0393">
            <w:pPr>
              <w:rPr>
                <w:rFonts w:ascii="Arial" w:hAnsi="Arial" w:cs="Arial"/>
                <w:b/>
                <w:bCs/>
              </w:rPr>
            </w:pPr>
            <w:r w:rsidRPr="002A3A5B">
              <w:rPr>
                <w:rFonts w:ascii="Arial" w:hAnsi="Arial" w:cs="Arial"/>
                <w:b/>
                <w:bCs/>
              </w:rPr>
              <w:t>6.6.1</w:t>
            </w:r>
          </w:p>
        </w:tc>
        <w:tc>
          <w:tcPr>
            <w:tcW w:w="2653" w:type="pct"/>
            <w:gridSpan w:val="24"/>
          </w:tcPr>
          <w:p w14:paraId="0425290D" w14:textId="77777777" w:rsidR="00575D76" w:rsidRPr="002A3A5B" w:rsidRDefault="00575D76" w:rsidP="00DD0393">
            <w:pPr>
              <w:jc w:val="both"/>
              <w:rPr>
                <w:rFonts w:ascii="Arial" w:hAnsi="Arial" w:cs="Arial"/>
                <w:b/>
                <w:bCs/>
              </w:rPr>
            </w:pPr>
            <w:r w:rsidRPr="002A3A5B">
              <w:rPr>
                <w:rFonts w:ascii="Arial" w:hAnsi="Arial" w:cs="Arial"/>
                <w:b/>
                <w:bCs/>
              </w:rPr>
              <w:t>General</w:t>
            </w:r>
          </w:p>
          <w:p w14:paraId="20A4976A" w14:textId="77777777" w:rsidR="00575D76" w:rsidRPr="002A3A5B" w:rsidRDefault="00575D76" w:rsidP="00DD0393">
            <w:pPr>
              <w:jc w:val="both"/>
              <w:rPr>
                <w:rFonts w:ascii="Arial" w:hAnsi="Arial" w:cs="Arial"/>
              </w:rPr>
            </w:pPr>
            <w:r w:rsidRPr="002A3A5B">
              <w:rPr>
                <w:rFonts w:ascii="Arial" w:hAnsi="Arial" w:cs="Arial"/>
              </w:rPr>
              <w:t>The laboratory shall have processes for the selection, procurement, reception, storage, acceptance testing and inventory management of reagents and consumables.</w:t>
            </w:r>
          </w:p>
          <w:p w14:paraId="6551801E" w14:textId="77777777" w:rsidR="00575D76" w:rsidRPr="002A3A5B" w:rsidRDefault="00575D76" w:rsidP="00DD0393">
            <w:pPr>
              <w:jc w:val="both"/>
              <w:rPr>
                <w:rFonts w:ascii="Arial" w:hAnsi="Arial" w:cs="Arial"/>
              </w:rPr>
            </w:pPr>
          </w:p>
          <w:p w14:paraId="02ACEB19" w14:textId="77777777" w:rsidR="00575D76" w:rsidRPr="00CF748D" w:rsidRDefault="00575D76" w:rsidP="00DD0393">
            <w:pPr>
              <w:jc w:val="both"/>
              <w:rPr>
                <w:rFonts w:ascii="Arial" w:hAnsi="Arial" w:cs="Arial"/>
                <w:i/>
                <w:iCs/>
                <w:lang w:val="en-GB"/>
              </w:rPr>
            </w:pPr>
            <w:r w:rsidRPr="00CF748D">
              <w:rPr>
                <w:rFonts w:ascii="Arial" w:hAnsi="Arial" w:cs="Arial"/>
                <w:i/>
                <w:iCs/>
                <w:sz w:val="18"/>
                <w:szCs w:val="18"/>
              </w:rPr>
              <w:t>NOTE Reagents include substances which are commercially supplied or prepared in-house, reference materials (calibrators and QC materials), culture media; consumables include pipette tips, glass slides, POCT supplies etc.</w:t>
            </w:r>
          </w:p>
        </w:tc>
        <w:tc>
          <w:tcPr>
            <w:tcW w:w="200" w:type="pct"/>
            <w:gridSpan w:val="2"/>
          </w:tcPr>
          <w:p w14:paraId="3EC3DCA6" w14:textId="77777777" w:rsidR="00575D76" w:rsidRPr="002A3A5B" w:rsidRDefault="00575D76" w:rsidP="00DD0393">
            <w:pPr>
              <w:jc w:val="both"/>
              <w:rPr>
                <w:rFonts w:ascii="Arial" w:hAnsi="Arial" w:cs="Arial"/>
                <w:lang w:val="en-GB"/>
              </w:rPr>
            </w:pPr>
          </w:p>
        </w:tc>
        <w:tc>
          <w:tcPr>
            <w:tcW w:w="295" w:type="pct"/>
            <w:gridSpan w:val="4"/>
          </w:tcPr>
          <w:p w14:paraId="7AF4997B" w14:textId="77777777" w:rsidR="00575D76" w:rsidRPr="002A3A5B" w:rsidRDefault="00575D76" w:rsidP="00DD0393">
            <w:pPr>
              <w:jc w:val="both"/>
              <w:rPr>
                <w:rFonts w:ascii="Arial" w:hAnsi="Arial" w:cs="Arial"/>
                <w:lang w:val="en-GB"/>
              </w:rPr>
            </w:pPr>
          </w:p>
        </w:tc>
        <w:tc>
          <w:tcPr>
            <w:tcW w:w="1113" w:type="pct"/>
            <w:gridSpan w:val="2"/>
          </w:tcPr>
          <w:p w14:paraId="14B0F7FA" w14:textId="77777777" w:rsidR="00575D76" w:rsidRPr="002A3A5B" w:rsidRDefault="00575D76" w:rsidP="00DD0393">
            <w:pPr>
              <w:jc w:val="both"/>
              <w:rPr>
                <w:rFonts w:ascii="Arial" w:hAnsi="Arial" w:cs="Arial"/>
                <w:lang w:val="en-GB"/>
              </w:rPr>
            </w:pPr>
          </w:p>
        </w:tc>
      </w:tr>
      <w:tr w:rsidR="00575D76" w:rsidRPr="002A3A5B" w14:paraId="4204EBC6" w14:textId="77777777" w:rsidTr="001663B3">
        <w:trPr>
          <w:cantSplit/>
        </w:trPr>
        <w:tc>
          <w:tcPr>
            <w:tcW w:w="183" w:type="pct"/>
            <w:vMerge/>
          </w:tcPr>
          <w:p w14:paraId="1C506C7E" w14:textId="77777777" w:rsidR="00575D76" w:rsidRPr="002A3A5B" w:rsidRDefault="00575D76" w:rsidP="00DD0393">
            <w:pPr>
              <w:jc w:val="both"/>
              <w:rPr>
                <w:rFonts w:ascii="Arial" w:hAnsi="Arial" w:cs="Arial"/>
                <w:lang w:val="en-GB"/>
              </w:rPr>
            </w:pPr>
          </w:p>
        </w:tc>
        <w:tc>
          <w:tcPr>
            <w:tcW w:w="246" w:type="pct"/>
            <w:vMerge/>
          </w:tcPr>
          <w:p w14:paraId="545ED6CB" w14:textId="77777777" w:rsidR="00575D76" w:rsidRPr="002A3A5B" w:rsidRDefault="00575D76" w:rsidP="00DD0393">
            <w:pPr>
              <w:jc w:val="both"/>
              <w:rPr>
                <w:rFonts w:ascii="Arial" w:hAnsi="Arial" w:cs="Arial"/>
                <w:lang w:val="en-GB"/>
              </w:rPr>
            </w:pPr>
          </w:p>
        </w:tc>
        <w:tc>
          <w:tcPr>
            <w:tcW w:w="307" w:type="pct"/>
            <w:gridSpan w:val="2"/>
          </w:tcPr>
          <w:p w14:paraId="55630C5A" w14:textId="77777777" w:rsidR="00575D76" w:rsidRPr="002A3A5B" w:rsidRDefault="00575D76" w:rsidP="00DD0393">
            <w:pPr>
              <w:ind w:right="-144"/>
              <w:rPr>
                <w:rFonts w:ascii="Arial" w:hAnsi="Arial" w:cs="Arial"/>
                <w:b/>
                <w:bCs/>
              </w:rPr>
            </w:pPr>
            <w:r w:rsidRPr="002A3A5B">
              <w:rPr>
                <w:rFonts w:ascii="Arial" w:hAnsi="Arial" w:cs="Arial"/>
                <w:b/>
                <w:bCs/>
              </w:rPr>
              <w:t>6.6.2</w:t>
            </w:r>
          </w:p>
        </w:tc>
        <w:tc>
          <w:tcPr>
            <w:tcW w:w="2653" w:type="pct"/>
            <w:gridSpan w:val="24"/>
          </w:tcPr>
          <w:p w14:paraId="53DDB408" w14:textId="77777777" w:rsidR="00575D76" w:rsidRPr="002A3A5B" w:rsidRDefault="00575D76" w:rsidP="00DD0393">
            <w:pPr>
              <w:jc w:val="both"/>
              <w:rPr>
                <w:rFonts w:ascii="Arial" w:hAnsi="Arial" w:cs="Arial"/>
                <w:b/>
                <w:bCs/>
              </w:rPr>
            </w:pPr>
            <w:r w:rsidRPr="002A3A5B">
              <w:rPr>
                <w:rFonts w:ascii="Arial" w:hAnsi="Arial" w:cs="Arial"/>
                <w:b/>
                <w:bCs/>
              </w:rPr>
              <w:t>Reagents and consumables — Receipt and storage</w:t>
            </w:r>
          </w:p>
          <w:p w14:paraId="7B5080DA" w14:textId="77777777" w:rsidR="00575D76" w:rsidRPr="002A3A5B" w:rsidRDefault="00575D76" w:rsidP="00DD0393">
            <w:pPr>
              <w:jc w:val="both"/>
              <w:rPr>
                <w:rFonts w:ascii="Arial" w:hAnsi="Arial" w:cs="Arial"/>
              </w:rPr>
            </w:pPr>
            <w:r w:rsidRPr="002A3A5B">
              <w:rPr>
                <w:rFonts w:ascii="Arial" w:hAnsi="Arial" w:cs="Arial"/>
              </w:rPr>
              <w:t>The laboratory shall store reagents and consumables according to manufacturers' specifications and monitor the environmental conditions where relevant.</w:t>
            </w:r>
          </w:p>
          <w:p w14:paraId="5A6C2541" w14:textId="77777777" w:rsidR="00575D76" w:rsidRPr="002A3A5B" w:rsidRDefault="00575D76" w:rsidP="00DD0393">
            <w:pPr>
              <w:jc w:val="both"/>
              <w:rPr>
                <w:rFonts w:ascii="Arial" w:hAnsi="Arial" w:cs="Arial"/>
              </w:rPr>
            </w:pPr>
          </w:p>
          <w:p w14:paraId="01DE0469" w14:textId="77777777" w:rsidR="00575D76" w:rsidRPr="002A3A5B" w:rsidRDefault="00575D76" w:rsidP="00DD0393">
            <w:pPr>
              <w:jc w:val="both"/>
              <w:rPr>
                <w:rFonts w:ascii="Arial" w:hAnsi="Arial" w:cs="Arial"/>
                <w:lang w:val="en-GB"/>
              </w:rPr>
            </w:pPr>
            <w:r w:rsidRPr="002A3A5B">
              <w:rPr>
                <w:rFonts w:ascii="Arial" w:hAnsi="Arial" w:cs="Arial"/>
              </w:rPr>
              <w:t>When the laboratory is not the receiving facility, it shall verify that the receiving facility has adequate storage and handling capabilities to maintain supplies in a manner that prevents damage and deterioration.</w:t>
            </w:r>
          </w:p>
        </w:tc>
        <w:tc>
          <w:tcPr>
            <w:tcW w:w="200" w:type="pct"/>
            <w:gridSpan w:val="2"/>
          </w:tcPr>
          <w:p w14:paraId="3D5BE2CC" w14:textId="77777777" w:rsidR="00575D76" w:rsidRPr="002A3A5B" w:rsidRDefault="00575D76" w:rsidP="00DD0393">
            <w:pPr>
              <w:jc w:val="both"/>
              <w:rPr>
                <w:rFonts w:ascii="Arial" w:hAnsi="Arial" w:cs="Arial"/>
                <w:lang w:val="en-GB"/>
              </w:rPr>
            </w:pPr>
          </w:p>
        </w:tc>
        <w:tc>
          <w:tcPr>
            <w:tcW w:w="295" w:type="pct"/>
            <w:gridSpan w:val="4"/>
          </w:tcPr>
          <w:p w14:paraId="09187DDD" w14:textId="77777777" w:rsidR="00575D76" w:rsidRPr="002A3A5B" w:rsidRDefault="00575D76" w:rsidP="00DD0393">
            <w:pPr>
              <w:jc w:val="both"/>
              <w:rPr>
                <w:rFonts w:ascii="Arial" w:hAnsi="Arial" w:cs="Arial"/>
                <w:lang w:val="en-GB"/>
              </w:rPr>
            </w:pPr>
          </w:p>
        </w:tc>
        <w:tc>
          <w:tcPr>
            <w:tcW w:w="1113" w:type="pct"/>
            <w:gridSpan w:val="2"/>
          </w:tcPr>
          <w:p w14:paraId="0BA131EC" w14:textId="77777777" w:rsidR="00575D76" w:rsidRPr="002A3A5B" w:rsidRDefault="00575D76" w:rsidP="00DD0393">
            <w:pPr>
              <w:jc w:val="both"/>
              <w:rPr>
                <w:rFonts w:ascii="Arial" w:hAnsi="Arial" w:cs="Arial"/>
                <w:lang w:val="en-GB"/>
              </w:rPr>
            </w:pPr>
          </w:p>
        </w:tc>
      </w:tr>
      <w:tr w:rsidR="00575D76" w:rsidRPr="002A3A5B" w14:paraId="36AE010B" w14:textId="77777777" w:rsidTr="001663B3">
        <w:trPr>
          <w:cantSplit/>
        </w:trPr>
        <w:tc>
          <w:tcPr>
            <w:tcW w:w="183" w:type="pct"/>
            <w:vMerge/>
          </w:tcPr>
          <w:p w14:paraId="51D5D7E1" w14:textId="77777777" w:rsidR="00575D76" w:rsidRPr="002A3A5B" w:rsidRDefault="00575D76" w:rsidP="00DD0393">
            <w:pPr>
              <w:jc w:val="both"/>
              <w:rPr>
                <w:rFonts w:ascii="Arial" w:hAnsi="Arial" w:cs="Arial"/>
                <w:lang w:val="en-GB"/>
              </w:rPr>
            </w:pPr>
          </w:p>
        </w:tc>
        <w:tc>
          <w:tcPr>
            <w:tcW w:w="246" w:type="pct"/>
            <w:vMerge/>
          </w:tcPr>
          <w:p w14:paraId="13C7C17C" w14:textId="77777777" w:rsidR="00575D76" w:rsidRPr="002A3A5B" w:rsidRDefault="00575D76" w:rsidP="00DD0393">
            <w:pPr>
              <w:jc w:val="both"/>
              <w:rPr>
                <w:rFonts w:ascii="Arial" w:hAnsi="Arial" w:cs="Arial"/>
                <w:lang w:val="en-GB"/>
              </w:rPr>
            </w:pPr>
          </w:p>
        </w:tc>
        <w:tc>
          <w:tcPr>
            <w:tcW w:w="307" w:type="pct"/>
            <w:gridSpan w:val="2"/>
          </w:tcPr>
          <w:p w14:paraId="7156775A" w14:textId="77777777" w:rsidR="00575D76" w:rsidRPr="002A3A5B" w:rsidRDefault="00575D76" w:rsidP="00DD0393">
            <w:pPr>
              <w:ind w:right="-144"/>
              <w:rPr>
                <w:rFonts w:ascii="Arial" w:hAnsi="Arial" w:cs="Arial"/>
                <w:b/>
                <w:bCs/>
              </w:rPr>
            </w:pPr>
            <w:r w:rsidRPr="002A3A5B">
              <w:rPr>
                <w:rFonts w:ascii="Arial" w:hAnsi="Arial" w:cs="Arial"/>
                <w:b/>
                <w:bCs/>
              </w:rPr>
              <w:t>6.6.3</w:t>
            </w:r>
          </w:p>
        </w:tc>
        <w:tc>
          <w:tcPr>
            <w:tcW w:w="2653" w:type="pct"/>
            <w:gridSpan w:val="24"/>
          </w:tcPr>
          <w:p w14:paraId="1D2DB893" w14:textId="77777777" w:rsidR="00575D76" w:rsidRPr="002A3A5B" w:rsidRDefault="00575D76" w:rsidP="00DD0393">
            <w:pPr>
              <w:jc w:val="both"/>
              <w:rPr>
                <w:rFonts w:ascii="Arial" w:hAnsi="Arial" w:cs="Arial"/>
                <w:b/>
                <w:bCs/>
              </w:rPr>
            </w:pPr>
            <w:r w:rsidRPr="002A3A5B">
              <w:rPr>
                <w:rFonts w:ascii="Arial" w:hAnsi="Arial" w:cs="Arial"/>
                <w:b/>
                <w:bCs/>
              </w:rPr>
              <w:t>Reagents and consumables — Acceptance testing</w:t>
            </w:r>
          </w:p>
          <w:p w14:paraId="7E0EA30F" w14:textId="77777777" w:rsidR="00575D76" w:rsidRPr="002A3A5B" w:rsidRDefault="00575D76" w:rsidP="00DD0393">
            <w:pPr>
              <w:jc w:val="both"/>
              <w:rPr>
                <w:rFonts w:ascii="Arial" w:hAnsi="Arial" w:cs="Arial"/>
              </w:rPr>
            </w:pPr>
            <w:r w:rsidRPr="002A3A5B">
              <w:rPr>
                <w:rFonts w:ascii="Arial" w:hAnsi="Arial" w:cs="Arial"/>
              </w:rPr>
              <w:t>Each reagent or new formulation of examination kits with changes in reagents or procedure, or a new lot or shipment, shall be verified for performance before placing into use, or before release of results, as appropriate.</w:t>
            </w:r>
          </w:p>
          <w:p w14:paraId="1292777B" w14:textId="77777777" w:rsidR="00575D76" w:rsidRPr="002A3A5B" w:rsidRDefault="00575D76" w:rsidP="00DD0393">
            <w:pPr>
              <w:jc w:val="both"/>
              <w:rPr>
                <w:rFonts w:ascii="Arial" w:hAnsi="Arial" w:cs="Arial"/>
              </w:rPr>
            </w:pPr>
          </w:p>
          <w:p w14:paraId="17FE5512" w14:textId="77777777" w:rsidR="00575D76" w:rsidRPr="002A3A5B" w:rsidRDefault="00575D76" w:rsidP="00DD0393">
            <w:pPr>
              <w:jc w:val="both"/>
              <w:rPr>
                <w:rFonts w:ascii="Arial" w:hAnsi="Arial" w:cs="Arial"/>
              </w:rPr>
            </w:pPr>
            <w:r w:rsidRPr="002A3A5B">
              <w:rPr>
                <w:rFonts w:ascii="Arial" w:hAnsi="Arial" w:cs="Arial"/>
              </w:rPr>
              <w:t>Consumables that can affect the quality of examinations shall be verified for performance before placing into use.</w:t>
            </w:r>
          </w:p>
          <w:p w14:paraId="13124D89" w14:textId="77777777" w:rsidR="00575D76" w:rsidRPr="002A3A5B" w:rsidRDefault="00575D76" w:rsidP="00DD0393">
            <w:pPr>
              <w:jc w:val="both"/>
              <w:rPr>
                <w:rFonts w:ascii="Arial" w:hAnsi="Arial" w:cs="Arial"/>
              </w:rPr>
            </w:pPr>
          </w:p>
          <w:p w14:paraId="40354AE0" w14:textId="77777777" w:rsidR="00575D76" w:rsidRPr="00CF748D" w:rsidRDefault="00575D76" w:rsidP="00DD0393">
            <w:pPr>
              <w:jc w:val="both"/>
              <w:rPr>
                <w:rFonts w:ascii="Arial" w:hAnsi="Arial" w:cs="Arial"/>
                <w:i/>
                <w:iCs/>
                <w:sz w:val="18"/>
                <w:szCs w:val="18"/>
              </w:rPr>
            </w:pPr>
            <w:r w:rsidRPr="00CF748D">
              <w:rPr>
                <w:rFonts w:ascii="Arial" w:hAnsi="Arial" w:cs="Arial"/>
                <w:i/>
                <w:iCs/>
                <w:sz w:val="18"/>
                <w:szCs w:val="18"/>
              </w:rPr>
              <w:t>NOTE 1 Comparative IQC performance of new reagent lots and that of previous lots can be used as evidence for acceptance (see 7.3.7.2). Patient samples are preferred when comparing different reagent lots to avoid issues with commutability of IQC materials.</w:t>
            </w:r>
          </w:p>
          <w:p w14:paraId="57863F80" w14:textId="77777777" w:rsidR="00575D76" w:rsidRPr="00CF748D" w:rsidRDefault="00575D76" w:rsidP="00DD0393">
            <w:pPr>
              <w:jc w:val="both"/>
              <w:rPr>
                <w:rFonts w:ascii="Arial" w:hAnsi="Arial" w:cs="Arial"/>
                <w:i/>
                <w:iCs/>
                <w:sz w:val="18"/>
                <w:szCs w:val="18"/>
              </w:rPr>
            </w:pPr>
          </w:p>
          <w:p w14:paraId="543F0051" w14:textId="77777777" w:rsidR="00575D76" w:rsidRPr="002A3A5B" w:rsidRDefault="00575D76" w:rsidP="00DD0393">
            <w:pPr>
              <w:jc w:val="both"/>
              <w:rPr>
                <w:rFonts w:ascii="Arial" w:hAnsi="Arial" w:cs="Arial"/>
                <w:lang w:val="en-GB"/>
              </w:rPr>
            </w:pPr>
            <w:r w:rsidRPr="00CF748D">
              <w:rPr>
                <w:rFonts w:ascii="Arial" w:hAnsi="Arial" w:cs="Arial"/>
                <w:i/>
                <w:iCs/>
                <w:sz w:val="18"/>
                <w:szCs w:val="18"/>
              </w:rPr>
              <w:t>NOTE 2 Verification can sometimes be based on the certificate of analysis of the reagent.</w:t>
            </w:r>
          </w:p>
        </w:tc>
        <w:tc>
          <w:tcPr>
            <w:tcW w:w="200" w:type="pct"/>
            <w:gridSpan w:val="2"/>
          </w:tcPr>
          <w:p w14:paraId="0FFC1612" w14:textId="77777777" w:rsidR="00575D76" w:rsidRPr="002A3A5B" w:rsidRDefault="00575D76" w:rsidP="00DD0393">
            <w:pPr>
              <w:jc w:val="both"/>
              <w:rPr>
                <w:rFonts w:ascii="Arial" w:hAnsi="Arial" w:cs="Arial"/>
                <w:lang w:val="en-GB"/>
              </w:rPr>
            </w:pPr>
          </w:p>
        </w:tc>
        <w:tc>
          <w:tcPr>
            <w:tcW w:w="295" w:type="pct"/>
            <w:gridSpan w:val="4"/>
          </w:tcPr>
          <w:p w14:paraId="54E76091" w14:textId="77777777" w:rsidR="00575D76" w:rsidRPr="002A3A5B" w:rsidRDefault="00575D76" w:rsidP="00DD0393">
            <w:pPr>
              <w:jc w:val="both"/>
              <w:rPr>
                <w:rFonts w:ascii="Arial" w:hAnsi="Arial" w:cs="Arial"/>
                <w:lang w:val="en-GB"/>
              </w:rPr>
            </w:pPr>
          </w:p>
        </w:tc>
        <w:tc>
          <w:tcPr>
            <w:tcW w:w="1113" w:type="pct"/>
            <w:gridSpan w:val="2"/>
          </w:tcPr>
          <w:p w14:paraId="4B708513" w14:textId="77777777" w:rsidR="00575D76" w:rsidRPr="002A3A5B" w:rsidRDefault="00575D76" w:rsidP="00DD0393">
            <w:pPr>
              <w:jc w:val="both"/>
              <w:rPr>
                <w:rFonts w:ascii="Arial" w:hAnsi="Arial" w:cs="Arial"/>
                <w:lang w:val="en-GB"/>
              </w:rPr>
            </w:pPr>
          </w:p>
        </w:tc>
      </w:tr>
      <w:tr w:rsidR="00575D76" w:rsidRPr="002A3A5B" w14:paraId="6C91E5F3" w14:textId="77777777" w:rsidTr="001663B3">
        <w:trPr>
          <w:cantSplit/>
        </w:trPr>
        <w:tc>
          <w:tcPr>
            <w:tcW w:w="183" w:type="pct"/>
            <w:vMerge/>
          </w:tcPr>
          <w:p w14:paraId="4C6AE65A" w14:textId="77777777" w:rsidR="00575D76" w:rsidRPr="002A3A5B" w:rsidRDefault="00575D76" w:rsidP="00DD0393">
            <w:pPr>
              <w:jc w:val="both"/>
              <w:rPr>
                <w:rFonts w:ascii="Arial" w:hAnsi="Arial" w:cs="Arial"/>
                <w:lang w:val="en-GB"/>
              </w:rPr>
            </w:pPr>
          </w:p>
        </w:tc>
        <w:tc>
          <w:tcPr>
            <w:tcW w:w="246" w:type="pct"/>
            <w:vMerge/>
          </w:tcPr>
          <w:p w14:paraId="3C13DEFD" w14:textId="77777777" w:rsidR="00575D76" w:rsidRPr="002A3A5B" w:rsidRDefault="00575D76" w:rsidP="00DD0393">
            <w:pPr>
              <w:jc w:val="both"/>
              <w:rPr>
                <w:rFonts w:ascii="Arial" w:hAnsi="Arial" w:cs="Arial"/>
                <w:lang w:val="en-GB"/>
              </w:rPr>
            </w:pPr>
          </w:p>
        </w:tc>
        <w:tc>
          <w:tcPr>
            <w:tcW w:w="307" w:type="pct"/>
            <w:gridSpan w:val="2"/>
          </w:tcPr>
          <w:p w14:paraId="615E7703" w14:textId="77777777" w:rsidR="00575D76" w:rsidRPr="002A3A5B" w:rsidRDefault="00575D76" w:rsidP="00DD0393">
            <w:pPr>
              <w:ind w:right="-144"/>
              <w:rPr>
                <w:rFonts w:ascii="Arial" w:hAnsi="Arial" w:cs="Arial"/>
                <w:b/>
                <w:bCs/>
              </w:rPr>
            </w:pPr>
            <w:r w:rsidRPr="002A3A5B">
              <w:rPr>
                <w:rFonts w:ascii="Arial" w:hAnsi="Arial" w:cs="Arial"/>
                <w:b/>
                <w:bCs/>
              </w:rPr>
              <w:t>6.6.4</w:t>
            </w:r>
          </w:p>
        </w:tc>
        <w:tc>
          <w:tcPr>
            <w:tcW w:w="2653" w:type="pct"/>
            <w:gridSpan w:val="24"/>
          </w:tcPr>
          <w:p w14:paraId="00088589" w14:textId="77777777" w:rsidR="00575D76" w:rsidRPr="002A3A5B" w:rsidRDefault="00575D76" w:rsidP="00DD0393">
            <w:pPr>
              <w:jc w:val="both"/>
              <w:rPr>
                <w:rFonts w:ascii="Arial" w:hAnsi="Arial" w:cs="Arial"/>
                <w:b/>
                <w:bCs/>
              </w:rPr>
            </w:pPr>
            <w:r w:rsidRPr="002A3A5B">
              <w:rPr>
                <w:rFonts w:ascii="Arial" w:hAnsi="Arial" w:cs="Arial"/>
                <w:b/>
                <w:bCs/>
              </w:rPr>
              <w:t>Reagents and consumables — Inventory management</w:t>
            </w:r>
          </w:p>
          <w:p w14:paraId="61F78B45" w14:textId="77777777" w:rsidR="00575D76" w:rsidRPr="002A3A5B" w:rsidRDefault="00575D76" w:rsidP="00DD0393">
            <w:pPr>
              <w:jc w:val="both"/>
              <w:rPr>
                <w:rFonts w:ascii="Arial" w:hAnsi="Arial" w:cs="Arial"/>
              </w:rPr>
            </w:pPr>
            <w:r w:rsidRPr="002A3A5B">
              <w:rPr>
                <w:rFonts w:ascii="Arial" w:hAnsi="Arial" w:cs="Arial"/>
              </w:rPr>
              <w:t>The laboratory shall establish an inventory management system for reagents and consumables.</w:t>
            </w:r>
          </w:p>
          <w:p w14:paraId="70A6C03D" w14:textId="77777777" w:rsidR="00575D76" w:rsidRPr="002A3A5B" w:rsidRDefault="00575D76" w:rsidP="00DD0393">
            <w:pPr>
              <w:jc w:val="both"/>
              <w:rPr>
                <w:rFonts w:ascii="Arial" w:hAnsi="Arial" w:cs="Arial"/>
              </w:rPr>
            </w:pPr>
          </w:p>
          <w:p w14:paraId="4829DA66" w14:textId="77777777" w:rsidR="00575D76" w:rsidRPr="002A3A5B" w:rsidRDefault="00575D76" w:rsidP="00DD0393">
            <w:pPr>
              <w:jc w:val="both"/>
              <w:rPr>
                <w:rFonts w:ascii="Arial" w:hAnsi="Arial" w:cs="Arial"/>
                <w:b/>
                <w:bCs/>
              </w:rPr>
            </w:pPr>
            <w:r w:rsidRPr="002A3A5B">
              <w:rPr>
                <w:rFonts w:ascii="Arial" w:hAnsi="Arial" w:cs="Arial"/>
              </w:rPr>
              <w:t>The system for inventory management shall segregate reagents and consumables that have been accepted for use from those that have been neither inspected nor accepted for use.</w:t>
            </w:r>
          </w:p>
        </w:tc>
        <w:tc>
          <w:tcPr>
            <w:tcW w:w="200" w:type="pct"/>
            <w:gridSpan w:val="2"/>
          </w:tcPr>
          <w:p w14:paraId="08AC46D0" w14:textId="77777777" w:rsidR="00575D76" w:rsidRPr="002A3A5B" w:rsidRDefault="00575D76" w:rsidP="00DD0393">
            <w:pPr>
              <w:jc w:val="both"/>
              <w:rPr>
                <w:rFonts w:ascii="Arial" w:hAnsi="Arial" w:cs="Arial"/>
                <w:lang w:val="en-GB"/>
              </w:rPr>
            </w:pPr>
          </w:p>
        </w:tc>
        <w:tc>
          <w:tcPr>
            <w:tcW w:w="295" w:type="pct"/>
            <w:gridSpan w:val="4"/>
          </w:tcPr>
          <w:p w14:paraId="54253F2D" w14:textId="77777777" w:rsidR="00575D76" w:rsidRPr="002A3A5B" w:rsidRDefault="00575D76" w:rsidP="00DD0393">
            <w:pPr>
              <w:jc w:val="both"/>
              <w:rPr>
                <w:rFonts w:ascii="Arial" w:hAnsi="Arial" w:cs="Arial"/>
                <w:lang w:val="en-GB"/>
              </w:rPr>
            </w:pPr>
          </w:p>
        </w:tc>
        <w:tc>
          <w:tcPr>
            <w:tcW w:w="1113" w:type="pct"/>
            <w:gridSpan w:val="2"/>
          </w:tcPr>
          <w:p w14:paraId="33F5823B" w14:textId="77777777" w:rsidR="00575D76" w:rsidRPr="002A3A5B" w:rsidRDefault="00575D76" w:rsidP="00DD0393">
            <w:pPr>
              <w:jc w:val="both"/>
              <w:rPr>
                <w:rFonts w:ascii="Arial" w:hAnsi="Arial" w:cs="Arial"/>
                <w:lang w:val="en-GB"/>
              </w:rPr>
            </w:pPr>
          </w:p>
        </w:tc>
      </w:tr>
      <w:tr w:rsidR="00575D76" w:rsidRPr="002A3A5B" w14:paraId="54ABBD06" w14:textId="77777777" w:rsidTr="001663B3">
        <w:trPr>
          <w:cantSplit/>
        </w:trPr>
        <w:tc>
          <w:tcPr>
            <w:tcW w:w="183" w:type="pct"/>
            <w:vMerge/>
          </w:tcPr>
          <w:p w14:paraId="342F9749" w14:textId="77777777" w:rsidR="00575D76" w:rsidRPr="002A3A5B" w:rsidRDefault="00575D76" w:rsidP="00DD0393">
            <w:pPr>
              <w:jc w:val="both"/>
              <w:rPr>
                <w:rFonts w:ascii="Arial" w:hAnsi="Arial" w:cs="Arial"/>
                <w:lang w:val="en-GB"/>
              </w:rPr>
            </w:pPr>
          </w:p>
        </w:tc>
        <w:tc>
          <w:tcPr>
            <w:tcW w:w="246" w:type="pct"/>
            <w:vMerge/>
          </w:tcPr>
          <w:p w14:paraId="20CB96AD" w14:textId="77777777" w:rsidR="00575D76" w:rsidRPr="002A3A5B" w:rsidRDefault="00575D76" w:rsidP="00DD0393">
            <w:pPr>
              <w:jc w:val="both"/>
              <w:rPr>
                <w:rFonts w:ascii="Arial" w:hAnsi="Arial" w:cs="Arial"/>
                <w:lang w:val="en-GB"/>
              </w:rPr>
            </w:pPr>
          </w:p>
        </w:tc>
        <w:tc>
          <w:tcPr>
            <w:tcW w:w="307" w:type="pct"/>
            <w:gridSpan w:val="2"/>
          </w:tcPr>
          <w:p w14:paraId="3D602571" w14:textId="77777777" w:rsidR="00575D76" w:rsidRPr="002A3A5B" w:rsidRDefault="00575D76" w:rsidP="00DD0393">
            <w:pPr>
              <w:rPr>
                <w:rFonts w:ascii="Arial" w:hAnsi="Arial" w:cs="Arial"/>
                <w:b/>
                <w:bCs/>
              </w:rPr>
            </w:pPr>
            <w:r w:rsidRPr="002A3A5B">
              <w:rPr>
                <w:rFonts w:ascii="Arial" w:hAnsi="Arial" w:cs="Arial"/>
                <w:b/>
                <w:bCs/>
              </w:rPr>
              <w:t>6.6.5</w:t>
            </w:r>
          </w:p>
        </w:tc>
        <w:tc>
          <w:tcPr>
            <w:tcW w:w="2653" w:type="pct"/>
            <w:gridSpan w:val="24"/>
          </w:tcPr>
          <w:p w14:paraId="2C893B8A" w14:textId="77777777" w:rsidR="00575D76" w:rsidRPr="002A3A5B" w:rsidRDefault="00575D76" w:rsidP="00DD0393">
            <w:pPr>
              <w:jc w:val="both"/>
              <w:rPr>
                <w:rFonts w:ascii="Arial" w:hAnsi="Arial" w:cs="Arial"/>
                <w:b/>
                <w:bCs/>
              </w:rPr>
            </w:pPr>
            <w:r w:rsidRPr="002A3A5B">
              <w:rPr>
                <w:rFonts w:ascii="Arial" w:hAnsi="Arial" w:cs="Arial"/>
                <w:b/>
                <w:bCs/>
              </w:rPr>
              <w:t>Reagents and consumables — Instructions for use</w:t>
            </w:r>
          </w:p>
          <w:p w14:paraId="27BDEEA8" w14:textId="77777777" w:rsidR="00575D76" w:rsidRPr="002A3A5B" w:rsidRDefault="00575D76" w:rsidP="00DD0393">
            <w:pPr>
              <w:jc w:val="both"/>
              <w:rPr>
                <w:rFonts w:ascii="Arial" w:hAnsi="Arial" w:cs="Arial"/>
              </w:rPr>
            </w:pPr>
            <w:r w:rsidRPr="002A3A5B">
              <w:rPr>
                <w:rFonts w:ascii="Arial" w:hAnsi="Arial" w:cs="Arial"/>
              </w:rPr>
              <w:t>Instructions for the use of reagents and consumables, including those provided by manufacturers, shall be readily available. Reagents and consumables shall be used according to the manufacturer's specifications. If they are intended to be used for other purposes see 7.3.3.</w:t>
            </w:r>
          </w:p>
        </w:tc>
        <w:tc>
          <w:tcPr>
            <w:tcW w:w="200" w:type="pct"/>
            <w:gridSpan w:val="2"/>
          </w:tcPr>
          <w:p w14:paraId="3C796E7C" w14:textId="77777777" w:rsidR="00575D76" w:rsidRPr="002A3A5B" w:rsidRDefault="00575D76" w:rsidP="00DD0393">
            <w:pPr>
              <w:jc w:val="both"/>
              <w:rPr>
                <w:rFonts w:ascii="Arial" w:hAnsi="Arial" w:cs="Arial"/>
                <w:lang w:val="en-GB"/>
              </w:rPr>
            </w:pPr>
          </w:p>
        </w:tc>
        <w:tc>
          <w:tcPr>
            <w:tcW w:w="295" w:type="pct"/>
            <w:gridSpan w:val="4"/>
          </w:tcPr>
          <w:p w14:paraId="19906184" w14:textId="77777777" w:rsidR="00575D76" w:rsidRPr="002A3A5B" w:rsidRDefault="00575D76" w:rsidP="00DD0393">
            <w:pPr>
              <w:jc w:val="both"/>
              <w:rPr>
                <w:rFonts w:ascii="Arial" w:hAnsi="Arial" w:cs="Arial"/>
                <w:lang w:val="en-GB"/>
              </w:rPr>
            </w:pPr>
          </w:p>
        </w:tc>
        <w:tc>
          <w:tcPr>
            <w:tcW w:w="1113" w:type="pct"/>
            <w:gridSpan w:val="2"/>
          </w:tcPr>
          <w:p w14:paraId="52F9CFF5" w14:textId="77777777" w:rsidR="00575D76" w:rsidRPr="002A3A5B" w:rsidRDefault="00575D76" w:rsidP="00DD0393">
            <w:pPr>
              <w:jc w:val="both"/>
              <w:rPr>
                <w:rFonts w:ascii="Arial" w:hAnsi="Arial" w:cs="Arial"/>
                <w:lang w:val="en-GB"/>
              </w:rPr>
            </w:pPr>
          </w:p>
        </w:tc>
      </w:tr>
      <w:tr w:rsidR="00575D76" w:rsidRPr="002A3A5B" w14:paraId="790701B2" w14:textId="77777777" w:rsidTr="001663B3">
        <w:trPr>
          <w:cantSplit/>
        </w:trPr>
        <w:tc>
          <w:tcPr>
            <w:tcW w:w="183" w:type="pct"/>
            <w:vMerge/>
          </w:tcPr>
          <w:p w14:paraId="5B7F72E8" w14:textId="77777777" w:rsidR="00575D76" w:rsidRPr="002A3A5B" w:rsidRDefault="00575D76" w:rsidP="00DD0393">
            <w:pPr>
              <w:jc w:val="both"/>
              <w:rPr>
                <w:rFonts w:ascii="Arial" w:hAnsi="Arial" w:cs="Arial"/>
                <w:lang w:val="en-GB"/>
              </w:rPr>
            </w:pPr>
          </w:p>
        </w:tc>
        <w:tc>
          <w:tcPr>
            <w:tcW w:w="246" w:type="pct"/>
            <w:vMerge/>
          </w:tcPr>
          <w:p w14:paraId="4368256B" w14:textId="77777777" w:rsidR="00575D76" w:rsidRPr="002A3A5B" w:rsidRDefault="00575D76" w:rsidP="00DD0393">
            <w:pPr>
              <w:jc w:val="both"/>
              <w:rPr>
                <w:rFonts w:ascii="Arial" w:hAnsi="Arial" w:cs="Arial"/>
                <w:lang w:val="en-GB"/>
              </w:rPr>
            </w:pPr>
          </w:p>
        </w:tc>
        <w:tc>
          <w:tcPr>
            <w:tcW w:w="307" w:type="pct"/>
            <w:gridSpan w:val="2"/>
          </w:tcPr>
          <w:p w14:paraId="0D704C5F" w14:textId="77777777" w:rsidR="00575D76" w:rsidRPr="002A3A5B" w:rsidRDefault="00575D76" w:rsidP="00DD0393">
            <w:pPr>
              <w:rPr>
                <w:rFonts w:ascii="Arial" w:hAnsi="Arial" w:cs="Arial"/>
                <w:b/>
                <w:bCs/>
              </w:rPr>
            </w:pPr>
            <w:r w:rsidRPr="002A3A5B">
              <w:rPr>
                <w:rFonts w:ascii="Arial" w:hAnsi="Arial" w:cs="Arial"/>
                <w:b/>
                <w:bCs/>
              </w:rPr>
              <w:t>6.6.6</w:t>
            </w:r>
          </w:p>
        </w:tc>
        <w:tc>
          <w:tcPr>
            <w:tcW w:w="2653" w:type="pct"/>
            <w:gridSpan w:val="24"/>
          </w:tcPr>
          <w:p w14:paraId="282E8B77" w14:textId="77777777" w:rsidR="00575D76" w:rsidRPr="002A3A5B" w:rsidRDefault="00575D76" w:rsidP="00DD0393">
            <w:pPr>
              <w:jc w:val="both"/>
              <w:rPr>
                <w:rFonts w:ascii="Arial" w:hAnsi="Arial" w:cs="Arial"/>
                <w:b/>
                <w:bCs/>
              </w:rPr>
            </w:pPr>
            <w:r w:rsidRPr="002A3A5B">
              <w:rPr>
                <w:rFonts w:ascii="Arial" w:hAnsi="Arial" w:cs="Arial"/>
                <w:b/>
                <w:bCs/>
              </w:rPr>
              <w:t>Reagents and consumables — Adverse incident reporting</w:t>
            </w:r>
          </w:p>
          <w:p w14:paraId="1CA91B7D" w14:textId="77777777" w:rsidR="00575D76" w:rsidRPr="002A3A5B" w:rsidRDefault="00575D76" w:rsidP="00DD0393">
            <w:pPr>
              <w:jc w:val="both"/>
              <w:rPr>
                <w:rFonts w:ascii="Arial" w:hAnsi="Arial" w:cs="Arial"/>
              </w:rPr>
            </w:pPr>
            <w:r w:rsidRPr="002A3A5B">
              <w:rPr>
                <w:rFonts w:ascii="Arial" w:hAnsi="Arial" w:cs="Arial"/>
              </w:rPr>
              <w:t>Adverse incidents and accidents that can be attributed directly to specific reagents or consumables shall be investigated and reported to either the manufacturer or supplier, or both, and appropriate authorities, as required.</w:t>
            </w:r>
          </w:p>
          <w:p w14:paraId="1E905A49" w14:textId="77777777" w:rsidR="00575D76" w:rsidRPr="002A3A5B" w:rsidRDefault="00575D76" w:rsidP="00DD0393">
            <w:pPr>
              <w:jc w:val="both"/>
              <w:rPr>
                <w:rFonts w:ascii="Arial" w:hAnsi="Arial" w:cs="Arial"/>
              </w:rPr>
            </w:pPr>
          </w:p>
          <w:p w14:paraId="22E46E20" w14:textId="77777777" w:rsidR="00575D76" w:rsidRPr="002A3A5B" w:rsidRDefault="00575D76" w:rsidP="00DD0393">
            <w:pPr>
              <w:jc w:val="both"/>
              <w:rPr>
                <w:rFonts w:ascii="Arial" w:hAnsi="Arial" w:cs="Arial"/>
                <w:b/>
                <w:bCs/>
              </w:rPr>
            </w:pPr>
            <w:r w:rsidRPr="002A3A5B">
              <w:rPr>
                <w:rFonts w:ascii="Arial" w:hAnsi="Arial" w:cs="Arial"/>
              </w:rPr>
              <w:t>The laboratory shall have procedures for responding to any manufacturer's recall or other notice and taking actions recommended by the manufacturer.</w:t>
            </w:r>
          </w:p>
        </w:tc>
        <w:tc>
          <w:tcPr>
            <w:tcW w:w="200" w:type="pct"/>
            <w:gridSpan w:val="2"/>
          </w:tcPr>
          <w:p w14:paraId="30617FAB" w14:textId="77777777" w:rsidR="00575D76" w:rsidRPr="002A3A5B" w:rsidRDefault="00575D76" w:rsidP="00DD0393">
            <w:pPr>
              <w:jc w:val="both"/>
              <w:rPr>
                <w:rFonts w:ascii="Arial" w:hAnsi="Arial" w:cs="Arial"/>
                <w:lang w:val="en-GB"/>
              </w:rPr>
            </w:pPr>
          </w:p>
        </w:tc>
        <w:tc>
          <w:tcPr>
            <w:tcW w:w="295" w:type="pct"/>
            <w:gridSpan w:val="4"/>
          </w:tcPr>
          <w:p w14:paraId="276B85E2" w14:textId="77777777" w:rsidR="00575D76" w:rsidRPr="002A3A5B" w:rsidRDefault="00575D76" w:rsidP="00DD0393">
            <w:pPr>
              <w:jc w:val="both"/>
              <w:rPr>
                <w:rFonts w:ascii="Arial" w:hAnsi="Arial" w:cs="Arial"/>
                <w:lang w:val="en-GB"/>
              </w:rPr>
            </w:pPr>
          </w:p>
        </w:tc>
        <w:tc>
          <w:tcPr>
            <w:tcW w:w="1113" w:type="pct"/>
            <w:gridSpan w:val="2"/>
          </w:tcPr>
          <w:p w14:paraId="62FC02DF" w14:textId="77777777" w:rsidR="00575D76" w:rsidRPr="002A3A5B" w:rsidRDefault="00575D76" w:rsidP="00DD0393">
            <w:pPr>
              <w:jc w:val="both"/>
              <w:rPr>
                <w:rFonts w:ascii="Arial" w:hAnsi="Arial" w:cs="Arial"/>
                <w:lang w:val="en-GB"/>
              </w:rPr>
            </w:pPr>
          </w:p>
        </w:tc>
      </w:tr>
      <w:tr w:rsidR="00575D76" w:rsidRPr="002A3A5B" w14:paraId="6B45B6C2" w14:textId="77777777" w:rsidTr="001663B3">
        <w:trPr>
          <w:cantSplit/>
        </w:trPr>
        <w:tc>
          <w:tcPr>
            <w:tcW w:w="183" w:type="pct"/>
            <w:vMerge/>
          </w:tcPr>
          <w:p w14:paraId="1CD8FDF5" w14:textId="77777777" w:rsidR="00575D76" w:rsidRPr="002A3A5B" w:rsidRDefault="00575D76" w:rsidP="00DD0393">
            <w:pPr>
              <w:jc w:val="both"/>
              <w:rPr>
                <w:rFonts w:ascii="Arial" w:hAnsi="Arial" w:cs="Arial"/>
                <w:lang w:val="en-GB"/>
              </w:rPr>
            </w:pPr>
          </w:p>
        </w:tc>
        <w:tc>
          <w:tcPr>
            <w:tcW w:w="246" w:type="pct"/>
            <w:vMerge/>
          </w:tcPr>
          <w:p w14:paraId="4B934FE2" w14:textId="77777777" w:rsidR="00575D76" w:rsidRPr="002A3A5B" w:rsidRDefault="00575D76" w:rsidP="00DD0393">
            <w:pPr>
              <w:jc w:val="both"/>
              <w:rPr>
                <w:rFonts w:ascii="Arial" w:hAnsi="Arial" w:cs="Arial"/>
                <w:lang w:val="en-GB"/>
              </w:rPr>
            </w:pPr>
          </w:p>
        </w:tc>
        <w:tc>
          <w:tcPr>
            <w:tcW w:w="307" w:type="pct"/>
            <w:gridSpan w:val="2"/>
            <w:vMerge w:val="restart"/>
          </w:tcPr>
          <w:p w14:paraId="6D6C6D90" w14:textId="77777777" w:rsidR="00575D76" w:rsidRPr="002A3A5B" w:rsidRDefault="00575D76" w:rsidP="00DD0393">
            <w:pPr>
              <w:ind w:right="-144"/>
              <w:rPr>
                <w:rFonts w:ascii="Arial" w:hAnsi="Arial" w:cs="Arial"/>
                <w:b/>
                <w:bCs/>
              </w:rPr>
            </w:pPr>
            <w:r w:rsidRPr="002A3A5B">
              <w:rPr>
                <w:rFonts w:ascii="Arial" w:hAnsi="Arial" w:cs="Arial"/>
                <w:b/>
                <w:bCs/>
              </w:rPr>
              <w:t>6.6.7</w:t>
            </w:r>
          </w:p>
        </w:tc>
        <w:tc>
          <w:tcPr>
            <w:tcW w:w="2653" w:type="pct"/>
            <w:gridSpan w:val="24"/>
          </w:tcPr>
          <w:p w14:paraId="73B40CB2" w14:textId="77777777" w:rsidR="00575D76" w:rsidRPr="002A3A5B" w:rsidRDefault="00575D76" w:rsidP="00DD0393">
            <w:pPr>
              <w:jc w:val="both"/>
              <w:rPr>
                <w:rFonts w:ascii="Arial" w:hAnsi="Arial" w:cs="Arial"/>
                <w:b/>
                <w:bCs/>
              </w:rPr>
            </w:pPr>
            <w:r w:rsidRPr="002A3A5B">
              <w:rPr>
                <w:rFonts w:ascii="Arial" w:hAnsi="Arial" w:cs="Arial"/>
                <w:b/>
                <w:bCs/>
              </w:rPr>
              <w:t>Reagents and consumables — Records</w:t>
            </w:r>
          </w:p>
          <w:p w14:paraId="5D57EB58" w14:textId="77777777" w:rsidR="00575D76" w:rsidRPr="002A3A5B" w:rsidRDefault="00575D76" w:rsidP="00DD0393">
            <w:pPr>
              <w:jc w:val="both"/>
              <w:rPr>
                <w:rFonts w:ascii="Arial" w:hAnsi="Arial" w:cs="Arial"/>
              </w:rPr>
            </w:pPr>
            <w:r w:rsidRPr="002A3A5B">
              <w:rPr>
                <w:rFonts w:ascii="Arial" w:hAnsi="Arial" w:cs="Arial"/>
              </w:rPr>
              <w:t>Records shall be maintained for each reagent and consumable that contributes to the performance of examinations. These records shall include, but not be limited, to the following:</w:t>
            </w:r>
          </w:p>
        </w:tc>
        <w:tc>
          <w:tcPr>
            <w:tcW w:w="200" w:type="pct"/>
            <w:gridSpan w:val="2"/>
          </w:tcPr>
          <w:p w14:paraId="10EC715A" w14:textId="77777777" w:rsidR="00575D76" w:rsidRPr="002A3A5B" w:rsidRDefault="00575D76" w:rsidP="00DD0393">
            <w:pPr>
              <w:jc w:val="both"/>
              <w:rPr>
                <w:rFonts w:ascii="Arial" w:hAnsi="Arial" w:cs="Arial"/>
                <w:lang w:val="en-GB"/>
              </w:rPr>
            </w:pPr>
          </w:p>
        </w:tc>
        <w:tc>
          <w:tcPr>
            <w:tcW w:w="295" w:type="pct"/>
            <w:gridSpan w:val="4"/>
          </w:tcPr>
          <w:p w14:paraId="59C55020" w14:textId="77777777" w:rsidR="00575D76" w:rsidRPr="002A3A5B" w:rsidRDefault="00575D76" w:rsidP="00DD0393">
            <w:pPr>
              <w:jc w:val="both"/>
              <w:rPr>
                <w:rFonts w:ascii="Arial" w:hAnsi="Arial" w:cs="Arial"/>
                <w:lang w:val="en-GB"/>
              </w:rPr>
            </w:pPr>
          </w:p>
        </w:tc>
        <w:tc>
          <w:tcPr>
            <w:tcW w:w="1113" w:type="pct"/>
            <w:gridSpan w:val="2"/>
          </w:tcPr>
          <w:p w14:paraId="019FD1F1" w14:textId="77777777" w:rsidR="00575D76" w:rsidRPr="002A3A5B" w:rsidRDefault="00575D76" w:rsidP="00DD0393">
            <w:pPr>
              <w:jc w:val="both"/>
              <w:rPr>
                <w:rFonts w:ascii="Arial" w:hAnsi="Arial" w:cs="Arial"/>
                <w:lang w:val="en-GB"/>
              </w:rPr>
            </w:pPr>
          </w:p>
        </w:tc>
      </w:tr>
      <w:tr w:rsidR="00575D76" w:rsidRPr="002A3A5B" w14:paraId="11239AE2" w14:textId="77777777" w:rsidTr="00593E32">
        <w:trPr>
          <w:cantSplit/>
        </w:trPr>
        <w:tc>
          <w:tcPr>
            <w:tcW w:w="183" w:type="pct"/>
            <w:vMerge/>
          </w:tcPr>
          <w:p w14:paraId="6C8110C2" w14:textId="77777777" w:rsidR="00575D76" w:rsidRPr="002A3A5B" w:rsidRDefault="00575D76" w:rsidP="00DD0393">
            <w:pPr>
              <w:jc w:val="both"/>
              <w:rPr>
                <w:rFonts w:ascii="Arial" w:hAnsi="Arial" w:cs="Arial"/>
                <w:lang w:val="en-GB"/>
              </w:rPr>
            </w:pPr>
          </w:p>
        </w:tc>
        <w:tc>
          <w:tcPr>
            <w:tcW w:w="246" w:type="pct"/>
            <w:vMerge/>
          </w:tcPr>
          <w:p w14:paraId="2E6CD797" w14:textId="77777777" w:rsidR="00575D76" w:rsidRPr="002A3A5B" w:rsidRDefault="00575D76" w:rsidP="00DD0393">
            <w:pPr>
              <w:jc w:val="both"/>
              <w:rPr>
                <w:rFonts w:ascii="Arial" w:hAnsi="Arial" w:cs="Arial"/>
                <w:lang w:val="en-GB"/>
              </w:rPr>
            </w:pPr>
          </w:p>
        </w:tc>
        <w:tc>
          <w:tcPr>
            <w:tcW w:w="307" w:type="pct"/>
            <w:gridSpan w:val="2"/>
            <w:vMerge/>
          </w:tcPr>
          <w:p w14:paraId="2097921A" w14:textId="77777777" w:rsidR="00575D76" w:rsidRPr="002A3A5B" w:rsidRDefault="00575D76" w:rsidP="00DD0393">
            <w:pPr>
              <w:ind w:right="-144"/>
              <w:rPr>
                <w:rFonts w:ascii="Arial" w:hAnsi="Arial" w:cs="Arial"/>
                <w:b/>
                <w:bCs/>
              </w:rPr>
            </w:pPr>
          </w:p>
        </w:tc>
        <w:tc>
          <w:tcPr>
            <w:tcW w:w="177" w:type="pct"/>
            <w:gridSpan w:val="4"/>
          </w:tcPr>
          <w:p w14:paraId="71CCA58A" w14:textId="77777777" w:rsidR="00575D76" w:rsidRPr="002A3A5B" w:rsidRDefault="00575D76" w:rsidP="00DD0393">
            <w:pPr>
              <w:jc w:val="both"/>
              <w:rPr>
                <w:rFonts w:ascii="Arial" w:hAnsi="Arial" w:cs="Arial"/>
              </w:rPr>
            </w:pPr>
            <w:r w:rsidRPr="002A3A5B">
              <w:rPr>
                <w:rFonts w:ascii="Arial" w:hAnsi="Arial" w:cs="Arial"/>
              </w:rPr>
              <w:t>a)</w:t>
            </w:r>
          </w:p>
        </w:tc>
        <w:tc>
          <w:tcPr>
            <w:tcW w:w="2476" w:type="pct"/>
            <w:gridSpan w:val="20"/>
          </w:tcPr>
          <w:p w14:paraId="52F7A4E1" w14:textId="77777777" w:rsidR="00575D76" w:rsidRPr="002A3A5B" w:rsidRDefault="00575D76" w:rsidP="00DD0393">
            <w:pPr>
              <w:jc w:val="both"/>
              <w:rPr>
                <w:rFonts w:ascii="Arial" w:hAnsi="Arial" w:cs="Arial"/>
              </w:rPr>
            </w:pPr>
            <w:r w:rsidRPr="002A3A5B">
              <w:rPr>
                <w:rFonts w:ascii="Arial" w:hAnsi="Arial" w:cs="Arial"/>
              </w:rPr>
              <w:t>identity of the reagent or consumable;</w:t>
            </w:r>
          </w:p>
        </w:tc>
        <w:tc>
          <w:tcPr>
            <w:tcW w:w="200" w:type="pct"/>
            <w:gridSpan w:val="2"/>
          </w:tcPr>
          <w:p w14:paraId="017D2E6C" w14:textId="77777777" w:rsidR="00575D76" w:rsidRPr="002A3A5B" w:rsidRDefault="00575D76" w:rsidP="00DD0393">
            <w:pPr>
              <w:jc w:val="both"/>
              <w:rPr>
                <w:rFonts w:ascii="Arial" w:hAnsi="Arial" w:cs="Arial"/>
                <w:lang w:val="en-GB"/>
              </w:rPr>
            </w:pPr>
          </w:p>
        </w:tc>
        <w:tc>
          <w:tcPr>
            <w:tcW w:w="295" w:type="pct"/>
            <w:gridSpan w:val="4"/>
          </w:tcPr>
          <w:p w14:paraId="3A6AA12D" w14:textId="77777777" w:rsidR="00575D76" w:rsidRPr="002A3A5B" w:rsidRDefault="00575D76" w:rsidP="00DD0393">
            <w:pPr>
              <w:jc w:val="both"/>
              <w:rPr>
                <w:rFonts w:ascii="Arial" w:hAnsi="Arial" w:cs="Arial"/>
                <w:lang w:val="en-GB"/>
              </w:rPr>
            </w:pPr>
          </w:p>
        </w:tc>
        <w:tc>
          <w:tcPr>
            <w:tcW w:w="1113" w:type="pct"/>
            <w:gridSpan w:val="2"/>
          </w:tcPr>
          <w:p w14:paraId="27B6212E" w14:textId="77777777" w:rsidR="00575D76" w:rsidRPr="002A3A5B" w:rsidRDefault="00575D76" w:rsidP="00DD0393">
            <w:pPr>
              <w:jc w:val="both"/>
              <w:rPr>
                <w:rFonts w:ascii="Arial" w:hAnsi="Arial" w:cs="Arial"/>
                <w:lang w:val="en-GB"/>
              </w:rPr>
            </w:pPr>
          </w:p>
        </w:tc>
      </w:tr>
      <w:tr w:rsidR="00575D76" w:rsidRPr="002A3A5B" w14:paraId="3DA9CB23" w14:textId="77777777" w:rsidTr="00593E32">
        <w:trPr>
          <w:cantSplit/>
        </w:trPr>
        <w:tc>
          <w:tcPr>
            <w:tcW w:w="183" w:type="pct"/>
            <w:vMerge/>
          </w:tcPr>
          <w:p w14:paraId="1DF99A48" w14:textId="77777777" w:rsidR="00575D76" w:rsidRPr="002A3A5B" w:rsidRDefault="00575D76" w:rsidP="00DD0393">
            <w:pPr>
              <w:jc w:val="both"/>
              <w:rPr>
                <w:rFonts w:ascii="Arial" w:hAnsi="Arial" w:cs="Arial"/>
                <w:lang w:val="en-GB"/>
              </w:rPr>
            </w:pPr>
          </w:p>
        </w:tc>
        <w:tc>
          <w:tcPr>
            <w:tcW w:w="246" w:type="pct"/>
            <w:vMerge/>
          </w:tcPr>
          <w:p w14:paraId="0BA08F41" w14:textId="77777777" w:rsidR="00575D76" w:rsidRPr="002A3A5B" w:rsidRDefault="00575D76" w:rsidP="00DD0393">
            <w:pPr>
              <w:jc w:val="both"/>
              <w:rPr>
                <w:rFonts w:ascii="Arial" w:hAnsi="Arial" w:cs="Arial"/>
                <w:lang w:val="en-GB"/>
              </w:rPr>
            </w:pPr>
          </w:p>
        </w:tc>
        <w:tc>
          <w:tcPr>
            <w:tcW w:w="307" w:type="pct"/>
            <w:gridSpan w:val="2"/>
            <w:vMerge/>
          </w:tcPr>
          <w:p w14:paraId="29A474F3" w14:textId="77777777" w:rsidR="00575D76" w:rsidRPr="002A3A5B" w:rsidRDefault="00575D76" w:rsidP="00DD0393">
            <w:pPr>
              <w:ind w:right="-144"/>
              <w:rPr>
                <w:rFonts w:ascii="Arial" w:hAnsi="Arial" w:cs="Arial"/>
                <w:b/>
                <w:bCs/>
              </w:rPr>
            </w:pPr>
          </w:p>
        </w:tc>
        <w:tc>
          <w:tcPr>
            <w:tcW w:w="177" w:type="pct"/>
            <w:gridSpan w:val="4"/>
          </w:tcPr>
          <w:p w14:paraId="25275AEE" w14:textId="77777777" w:rsidR="00575D76" w:rsidRPr="002A3A5B" w:rsidRDefault="00575D76" w:rsidP="00DD0393">
            <w:pPr>
              <w:jc w:val="both"/>
              <w:rPr>
                <w:rFonts w:ascii="Arial" w:hAnsi="Arial" w:cs="Arial"/>
              </w:rPr>
            </w:pPr>
            <w:r w:rsidRPr="002A3A5B">
              <w:rPr>
                <w:rFonts w:ascii="Arial" w:hAnsi="Arial" w:cs="Arial"/>
              </w:rPr>
              <w:t>b)</w:t>
            </w:r>
          </w:p>
        </w:tc>
        <w:tc>
          <w:tcPr>
            <w:tcW w:w="2476" w:type="pct"/>
            <w:gridSpan w:val="20"/>
          </w:tcPr>
          <w:p w14:paraId="71D82F54" w14:textId="77777777" w:rsidR="00575D76" w:rsidRPr="002A3A5B" w:rsidRDefault="00575D76" w:rsidP="00DD0393">
            <w:pPr>
              <w:jc w:val="both"/>
              <w:rPr>
                <w:rFonts w:ascii="Arial" w:hAnsi="Arial" w:cs="Arial"/>
              </w:rPr>
            </w:pPr>
            <w:r w:rsidRPr="002A3A5B">
              <w:rPr>
                <w:rFonts w:ascii="Arial" w:hAnsi="Arial" w:cs="Arial"/>
              </w:rPr>
              <w:t>manufacturer's information, including instructions, name and batch code or lot number;</w:t>
            </w:r>
          </w:p>
        </w:tc>
        <w:tc>
          <w:tcPr>
            <w:tcW w:w="200" w:type="pct"/>
            <w:gridSpan w:val="2"/>
          </w:tcPr>
          <w:p w14:paraId="0D9CA5AD" w14:textId="77777777" w:rsidR="00575D76" w:rsidRPr="002A3A5B" w:rsidRDefault="00575D76" w:rsidP="00DD0393">
            <w:pPr>
              <w:jc w:val="both"/>
              <w:rPr>
                <w:rFonts w:ascii="Arial" w:hAnsi="Arial" w:cs="Arial"/>
                <w:lang w:val="en-GB"/>
              </w:rPr>
            </w:pPr>
          </w:p>
        </w:tc>
        <w:tc>
          <w:tcPr>
            <w:tcW w:w="295" w:type="pct"/>
            <w:gridSpan w:val="4"/>
          </w:tcPr>
          <w:p w14:paraId="4D8C9093" w14:textId="77777777" w:rsidR="00575D76" w:rsidRPr="002A3A5B" w:rsidRDefault="00575D76" w:rsidP="00DD0393">
            <w:pPr>
              <w:jc w:val="both"/>
              <w:rPr>
                <w:rFonts w:ascii="Arial" w:hAnsi="Arial" w:cs="Arial"/>
                <w:lang w:val="en-GB"/>
              </w:rPr>
            </w:pPr>
          </w:p>
        </w:tc>
        <w:tc>
          <w:tcPr>
            <w:tcW w:w="1113" w:type="pct"/>
            <w:gridSpan w:val="2"/>
          </w:tcPr>
          <w:p w14:paraId="2493301F" w14:textId="77777777" w:rsidR="00575D76" w:rsidRPr="002A3A5B" w:rsidRDefault="00575D76" w:rsidP="00DD0393">
            <w:pPr>
              <w:jc w:val="both"/>
              <w:rPr>
                <w:rFonts w:ascii="Arial" w:hAnsi="Arial" w:cs="Arial"/>
                <w:lang w:val="en-GB"/>
              </w:rPr>
            </w:pPr>
          </w:p>
        </w:tc>
      </w:tr>
      <w:tr w:rsidR="00575D76" w:rsidRPr="002A3A5B" w14:paraId="578E202C" w14:textId="77777777" w:rsidTr="00593E32">
        <w:trPr>
          <w:cantSplit/>
        </w:trPr>
        <w:tc>
          <w:tcPr>
            <w:tcW w:w="183" w:type="pct"/>
            <w:vMerge/>
          </w:tcPr>
          <w:p w14:paraId="35E2C832" w14:textId="77777777" w:rsidR="00575D76" w:rsidRPr="002A3A5B" w:rsidRDefault="00575D76" w:rsidP="00DD0393">
            <w:pPr>
              <w:jc w:val="both"/>
              <w:rPr>
                <w:rFonts w:ascii="Arial" w:hAnsi="Arial" w:cs="Arial"/>
                <w:lang w:val="en-GB"/>
              </w:rPr>
            </w:pPr>
          </w:p>
        </w:tc>
        <w:tc>
          <w:tcPr>
            <w:tcW w:w="246" w:type="pct"/>
            <w:vMerge/>
          </w:tcPr>
          <w:p w14:paraId="5826EEC5" w14:textId="77777777" w:rsidR="00575D76" w:rsidRPr="002A3A5B" w:rsidRDefault="00575D76" w:rsidP="00DD0393">
            <w:pPr>
              <w:jc w:val="both"/>
              <w:rPr>
                <w:rFonts w:ascii="Arial" w:hAnsi="Arial" w:cs="Arial"/>
                <w:lang w:val="en-GB"/>
              </w:rPr>
            </w:pPr>
          </w:p>
        </w:tc>
        <w:tc>
          <w:tcPr>
            <w:tcW w:w="307" w:type="pct"/>
            <w:gridSpan w:val="2"/>
            <w:vMerge/>
          </w:tcPr>
          <w:p w14:paraId="68A2D5C7" w14:textId="77777777" w:rsidR="00575D76" w:rsidRPr="002A3A5B" w:rsidRDefault="00575D76" w:rsidP="00DD0393">
            <w:pPr>
              <w:ind w:right="-144"/>
              <w:rPr>
                <w:rFonts w:ascii="Arial" w:hAnsi="Arial" w:cs="Arial"/>
                <w:b/>
                <w:bCs/>
              </w:rPr>
            </w:pPr>
          </w:p>
        </w:tc>
        <w:tc>
          <w:tcPr>
            <w:tcW w:w="177" w:type="pct"/>
            <w:gridSpan w:val="4"/>
          </w:tcPr>
          <w:p w14:paraId="49F027CE" w14:textId="77777777" w:rsidR="00575D76" w:rsidRPr="002A3A5B" w:rsidRDefault="00575D76" w:rsidP="00DD0393">
            <w:pPr>
              <w:jc w:val="both"/>
              <w:rPr>
                <w:rFonts w:ascii="Arial" w:hAnsi="Arial" w:cs="Arial"/>
              </w:rPr>
            </w:pPr>
            <w:r w:rsidRPr="002A3A5B">
              <w:rPr>
                <w:rFonts w:ascii="Arial" w:hAnsi="Arial" w:cs="Arial"/>
              </w:rPr>
              <w:t>c)</w:t>
            </w:r>
          </w:p>
        </w:tc>
        <w:tc>
          <w:tcPr>
            <w:tcW w:w="2476" w:type="pct"/>
            <w:gridSpan w:val="20"/>
          </w:tcPr>
          <w:p w14:paraId="1D33F4FC" w14:textId="77777777" w:rsidR="00575D76" w:rsidRPr="002A3A5B" w:rsidRDefault="00575D76" w:rsidP="00DD0393">
            <w:pPr>
              <w:jc w:val="both"/>
              <w:rPr>
                <w:rFonts w:ascii="Arial" w:hAnsi="Arial" w:cs="Arial"/>
              </w:rPr>
            </w:pPr>
            <w:r w:rsidRPr="002A3A5B">
              <w:rPr>
                <w:rFonts w:ascii="Arial" w:hAnsi="Arial" w:cs="Arial"/>
              </w:rPr>
              <w:t>date of receipt and condition when received, the expiry date, date of first use and, where applicable, the date the reagent or consumable was taken out of service;</w:t>
            </w:r>
          </w:p>
        </w:tc>
        <w:tc>
          <w:tcPr>
            <w:tcW w:w="200" w:type="pct"/>
            <w:gridSpan w:val="2"/>
          </w:tcPr>
          <w:p w14:paraId="6D4A37A5" w14:textId="77777777" w:rsidR="00575D76" w:rsidRPr="002A3A5B" w:rsidRDefault="00575D76" w:rsidP="00DD0393">
            <w:pPr>
              <w:jc w:val="both"/>
              <w:rPr>
                <w:rFonts w:ascii="Arial" w:hAnsi="Arial" w:cs="Arial"/>
                <w:lang w:val="en-GB"/>
              </w:rPr>
            </w:pPr>
          </w:p>
        </w:tc>
        <w:tc>
          <w:tcPr>
            <w:tcW w:w="295" w:type="pct"/>
            <w:gridSpan w:val="4"/>
          </w:tcPr>
          <w:p w14:paraId="53459573" w14:textId="77777777" w:rsidR="00575D76" w:rsidRPr="002A3A5B" w:rsidRDefault="00575D76" w:rsidP="00DD0393">
            <w:pPr>
              <w:jc w:val="both"/>
              <w:rPr>
                <w:rFonts w:ascii="Arial" w:hAnsi="Arial" w:cs="Arial"/>
                <w:lang w:val="en-GB"/>
              </w:rPr>
            </w:pPr>
          </w:p>
        </w:tc>
        <w:tc>
          <w:tcPr>
            <w:tcW w:w="1113" w:type="pct"/>
            <w:gridSpan w:val="2"/>
          </w:tcPr>
          <w:p w14:paraId="2F8334D2" w14:textId="77777777" w:rsidR="00575D76" w:rsidRPr="002A3A5B" w:rsidRDefault="00575D76" w:rsidP="00DD0393">
            <w:pPr>
              <w:jc w:val="both"/>
              <w:rPr>
                <w:rFonts w:ascii="Arial" w:hAnsi="Arial" w:cs="Arial"/>
                <w:lang w:val="en-GB"/>
              </w:rPr>
            </w:pPr>
          </w:p>
        </w:tc>
      </w:tr>
      <w:tr w:rsidR="00575D76" w:rsidRPr="002A3A5B" w14:paraId="6BEE8FC5" w14:textId="77777777" w:rsidTr="00593E32">
        <w:trPr>
          <w:cantSplit/>
        </w:trPr>
        <w:tc>
          <w:tcPr>
            <w:tcW w:w="183" w:type="pct"/>
            <w:vMerge/>
          </w:tcPr>
          <w:p w14:paraId="0275278F" w14:textId="77777777" w:rsidR="00575D76" w:rsidRPr="002A3A5B" w:rsidRDefault="00575D76" w:rsidP="00DD0393">
            <w:pPr>
              <w:jc w:val="both"/>
              <w:rPr>
                <w:rFonts w:ascii="Arial" w:hAnsi="Arial" w:cs="Arial"/>
                <w:lang w:val="en-GB"/>
              </w:rPr>
            </w:pPr>
          </w:p>
        </w:tc>
        <w:tc>
          <w:tcPr>
            <w:tcW w:w="246" w:type="pct"/>
            <w:vMerge/>
          </w:tcPr>
          <w:p w14:paraId="637B37D1" w14:textId="77777777" w:rsidR="00575D76" w:rsidRPr="002A3A5B" w:rsidRDefault="00575D76" w:rsidP="00DD0393">
            <w:pPr>
              <w:jc w:val="both"/>
              <w:rPr>
                <w:rFonts w:ascii="Arial" w:hAnsi="Arial" w:cs="Arial"/>
                <w:lang w:val="en-GB"/>
              </w:rPr>
            </w:pPr>
          </w:p>
        </w:tc>
        <w:tc>
          <w:tcPr>
            <w:tcW w:w="307" w:type="pct"/>
            <w:gridSpan w:val="2"/>
            <w:vMerge/>
          </w:tcPr>
          <w:p w14:paraId="091946D7" w14:textId="77777777" w:rsidR="00575D76" w:rsidRPr="002A3A5B" w:rsidRDefault="00575D76" w:rsidP="00DD0393">
            <w:pPr>
              <w:ind w:right="-144"/>
              <w:rPr>
                <w:rFonts w:ascii="Arial" w:hAnsi="Arial" w:cs="Arial"/>
                <w:b/>
                <w:bCs/>
              </w:rPr>
            </w:pPr>
          </w:p>
        </w:tc>
        <w:tc>
          <w:tcPr>
            <w:tcW w:w="177" w:type="pct"/>
            <w:gridSpan w:val="4"/>
          </w:tcPr>
          <w:p w14:paraId="29BF5E87" w14:textId="77777777" w:rsidR="00575D76" w:rsidRPr="002A3A5B" w:rsidRDefault="00575D76" w:rsidP="00DD0393">
            <w:pPr>
              <w:jc w:val="both"/>
              <w:rPr>
                <w:rFonts w:ascii="Arial" w:hAnsi="Arial" w:cs="Arial"/>
              </w:rPr>
            </w:pPr>
            <w:r w:rsidRPr="002A3A5B">
              <w:rPr>
                <w:rFonts w:ascii="Arial" w:hAnsi="Arial" w:cs="Arial"/>
              </w:rPr>
              <w:t>d)</w:t>
            </w:r>
          </w:p>
        </w:tc>
        <w:tc>
          <w:tcPr>
            <w:tcW w:w="2476" w:type="pct"/>
            <w:gridSpan w:val="20"/>
          </w:tcPr>
          <w:p w14:paraId="2D9A3244" w14:textId="77777777" w:rsidR="00575D76" w:rsidRPr="002A3A5B" w:rsidRDefault="00575D76" w:rsidP="00DD0393">
            <w:pPr>
              <w:jc w:val="both"/>
              <w:rPr>
                <w:rFonts w:ascii="Arial" w:hAnsi="Arial" w:cs="Arial"/>
              </w:rPr>
            </w:pPr>
            <w:r w:rsidRPr="002A3A5B">
              <w:rPr>
                <w:rFonts w:ascii="Arial" w:hAnsi="Arial" w:cs="Arial"/>
              </w:rPr>
              <w:t>records that confirm the reagent's or consumable's initial and ongoing acceptance for use.</w:t>
            </w:r>
          </w:p>
        </w:tc>
        <w:tc>
          <w:tcPr>
            <w:tcW w:w="200" w:type="pct"/>
            <w:gridSpan w:val="2"/>
          </w:tcPr>
          <w:p w14:paraId="0F8730A6" w14:textId="77777777" w:rsidR="00575D76" w:rsidRPr="002A3A5B" w:rsidRDefault="00575D76" w:rsidP="00DD0393">
            <w:pPr>
              <w:jc w:val="both"/>
              <w:rPr>
                <w:rFonts w:ascii="Arial" w:hAnsi="Arial" w:cs="Arial"/>
                <w:lang w:val="en-GB"/>
              </w:rPr>
            </w:pPr>
          </w:p>
        </w:tc>
        <w:tc>
          <w:tcPr>
            <w:tcW w:w="295" w:type="pct"/>
            <w:gridSpan w:val="4"/>
          </w:tcPr>
          <w:p w14:paraId="506210E4" w14:textId="77777777" w:rsidR="00575D76" w:rsidRPr="002A3A5B" w:rsidRDefault="00575D76" w:rsidP="00DD0393">
            <w:pPr>
              <w:jc w:val="both"/>
              <w:rPr>
                <w:rFonts w:ascii="Arial" w:hAnsi="Arial" w:cs="Arial"/>
                <w:lang w:val="en-GB"/>
              </w:rPr>
            </w:pPr>
          </w:p>
        </w:tc>
        <w:tc>
          <w:tcPr>
            <w:tcW w:w="1113" w:type="pct"/>
            <w:gridSpan w:val="2"/>
          </w:tcPr>
          <w:p w14:paraId="5D2EEAB2" w14:textId="77777777" w:rsidR="00575D76" w:rsidRPr="002A3A5B" w:rsidRDefault="00575D76" w:rsidP="00DD0393">
            <w:pPr>
              <w:jc w:val="both"/>
              <w:rPr>
                <w:rFonts w:ascii="Arial" w:hAnsi="Arial" w:cs="Arial"/>
                <w:lang w:val="en-GB"/>
              </w:rPr>
            </w:pPr>
          </w:p>
        </w:tc>
      </w:tr>
      <w:tr w:rsidR="00575D76" w:rsidRPr="002A3A5B" w14:paraId="5C5F27F7" w14:textId="77777777" w:rsidTr="001663B3">
        <w:trPr>
          <w:cantSplit/>
        </w:trPr>
        <w:tc>
          <w:tcPr>
            <w:tcW w:w="183" w:type="pct"/>
            <w:vMerge/>
          </w:tcPr>
          <w:p w14:paraId="3A0E61FE" w14:textId="77777777" w:rsidR="00575D76" w:rsidRPr="002A3A5B" w:rsidRDefault="00575D76" w:rsidP="00DD0393">
            <w:pPr>
              <w:jc w:val="both"/>
              <w:rPr>
                <w:rFonts w:ascii="Arial" w:hAnsi="Arial" w:cs="Arial"/>
                <w:lang w:val="en-GB"/>
              </w:rPr>
            </w:pPr>
          </w:p>
        </w:tc>
        <w:tc>
          <w:tcPr>
            <w:tcW w:w="246" w:type="pct"/>
            <w:vMerge/>
          </w:tcPr>
          <w:p w14:paraId="54D216A1" w14:textId="77777777" w:rsidR="00575D76" w:rsidRPr="002A3A5B" w:rsidRDefault="00575D76" w:rsidP="00DD0393">
            <w:pPr>
              <w:jc w:val="both"/>
              <w:rPr>
                <w:rFonts w:ascii="Arial" w:hAnsi="Arial" w:cs="Arial"/>
                <w:lang w:val="en-GB"/>
              </w:rPr>
            </w:pPr>
          </w:p>
        </w:tc>
        <w:tc>
          <w:tcPr>
            <w:tcW w:w="307" w:type="pct"/>
            <w:gridSpan w:val="2"/>
            <w:vMerge/>
          </w:tcPr>
          <w:p w14:paraId="1ABAF1A9" w14:textId="77777777" w:rsidR="00575D76" w:rsidRPr="002A3A5B" w:rsidRDefault="00575D76" w:rsidP="00DD0393">
            <w:pPr>
              <w:ind w:right="-144"/>
              <w:rPr>
                <w:rFonts w:ascii="Arial" w:hAnsi="Arial" w:cs="Arial"/>
                <w:b/>
                <w:bCs/>
              </w:rPr>
            </w:pPr>
          </w:p>
        </w:tc>
        <w:tc>
          <w:tcPr>
            <w:tcW w:w="2653" w:type="pct"/>
            <w:gridSpan w:val="24"/>
          </w:tcPr>
          <w:p w14:paraId="10D5ABB3" w14:textId="77777777" w:rsidR="00575D76" w:rsidRPr="002A3A5B" w:rsidRDefault="00575D76" w:rsidP="00DD0393">
            <w:pPr>
              <w:jc w:val="both"/>
              <w:rPr>
                <w:rFonts w:ascii="Arial" w:hAnsi="Arial" w:cs="Arial"/>
              </w:rPr>
            </w:pPr>
            <w:r w:rsidRPr="002A3A5B">
              <w:rPr>
                <w:rFonts w:ascii="Arial" w:hAnsi="Arial" w:cs="Arial"/>
              </w:rPr>
              <w:t>Where the laboratory uses reagents prepared, resuspended or combined in-house, the records shall include, in addition to the relevant information above, reference to the person or persons undertaking the preparation, as well as the dates of preparation and expiry.</w:t>
            </w:r>
          </w:p>
        </w:tc>
        <w:tc>
          <w:tcPr>
            <w:tcW w:w="200" w:type="pct"/>
            <w:gridSpan w:val="2"/>
          </w:tcPr>
          <w:p w14:paraId="7028BA8E" w14:textId="77777777" w:rsidR="00575D76" w:rsidRPr="002A3A5B" w:rsidRDefault="00575D76" w:rsidP="00DD0393">
            <w:pPr>
              <w:jc w:val="both"/>
              <w:rPr>
                <w:rFonts w:ascii="Arial" w:hAnsi="Arial" w:cs="Arial"/>
                <w:lang w:val="en-GB"/>
              </w:rPr>
            </w:pPr>
          </w:p>
        </w:tc>
        <w:tc>
          <w:tcPr>
            <w:tcW w:w="295" w:type="pct"/>
            <w:gridSpan w:val="4"/>
          </w:tcPr>
          <w:p w14:paraId="6589D331" w14:textId="77777777" w:rsidR="00575D76" w:rsidRPr="002A3A5B" w:rsidRDefault="00575D76" w:rsidP="00DD0393">
            <w:pPr>
              <w:jc w:val="both"/>
              <w:rPr>
                <w:rFonts w:ascii="Arial" w:hAnsi="Arial" w:cs="Arial"/>
                <w:lang w:val="en-GB"/>
              </w:rPr>
            </w:pPr>
          </w:p>
        </w:tc>
        <w:tc>
          <w:tcPr>
            <w:tcW w:w="1113" w:type="pct"/>
            <w:gridSpan w:val="2"/>
          </w:tcPr>
          <w:p w14:paraId="7377F782" w14:textId="77777777" w:rsidR="00575D76" w:rsidRPr="002A3A5B" w:rsidRDefault="00575D76" w:rsidP="00DD0393">
            <w:pPr>
              <w:jc w:val="both"/>
              <w:rPr>
                <w:rFonts w:ascii="Arial" w:hAnsi="Arial" w:cs="Arial"/>
                <w:lang w:val="en-GB"/>
              </w:rPr>
            </w:pPr>
          </w:p>
        </w:tc>
      </w:tr>
      <w:tr w:rsidR="00575D76" w:rsidRPr="002A3A5B" w14:paraId="350C42B1" w14:textId="77777777" w:rsidTr="001663B3">
        <w:trPr>
          <w:cantSplit/>
        </w:trPr>
        <w:tc>
          <w:tcPr>
            <w:tcW w:w="183" w:type="pct"/>
            <w:vMerge/>
          </w:tcPr>
          <w:p w14:paraId="498D24BE" w14:textId="77777777" w:rsidR="00575D76" w:rsidRPr="002A3A5B" w:rsidRDefault="00575D76" w:rsidP="00DD0393">
            <w:pPr>
              <w:jc w:val="both"/>
              <w:rPr>
                <w:rFonts w:ascii="Arial" w:hAnsi="Arial" w:cs="Arial"/>
                <w:lang w:val="en-GB"/>
              </w:rPr>
            </w:pPr>
          </w:p>
        </w:tc>
        <w:tc>
          <w:tcPr>
            <w:tcW w:w="246" w:type="pct"/>
            <w:vMerge w:val="restart"/>
          </w:tcPr>
          <w:p w14:paraId="46C76A16"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6.7</w:t>
            </w:r>
          </w:p>
        </w:tc>
        <w:tc>
          <w:tcPr>
            <w:tcW w:w="4571" w:type="pct"/>
            <w:gridSpan w:val="34"/>
          </w:tcPr>
          <w:p w14:paraId="6B3D9865"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Service agreements</w:t>
            </w:r>
          </w:p>
        </w:tc>
      </w:tr>
      <w:tr w:rsidR="00575D76" w:rsidRPr="002A3A5B" w14:paraId="0E2AA4C8" w14:textId="77777777" w:rsidTr="001663B3">
        <w:trPr>
          <w:cantSplit/>
        </w:trPr>
        <w:tc>
          <w:tcPr>
            <w:tcW w:w="183" w:type="pct"/>
            <w:vMerge/>
          </w:tcPr>
          <w:p w14:paraId="32675EA3" w14:textId="77777777" w:rsidR="00575D76" w:rsidRPr="002A3A5B" w:rsidRDefault="00575D76" w:rsidP="00DD0393">
            <w:pPr>
              <w:jc w:val="both"/>
              <w:rPr>
                <w:rFonts w:ascii="Arial" w:hAnsi="Arial" w:cs="Arial"/>
                <w:lang w:val="en-GB"/>
              </w:rPr>
            </w:pPr>
          </w:p>
        </w:tc>
        <w:tc>
          <w:tcPr>
            <w:tcW w:w="246" w:type="pct"/>
            <w:vMerge/>
          </w:tcPr>
          <w:p w14:paraId="42A660FE" w14:textId="77777777" w:rsidR="00575D76" w:rsidRPr="002A3A5B" w:rsidRDefault="00575D76" w:rsidP="00DD0393">
            <w:pPr>
              <w:jc w:val="both"/>
              <w:rPr>
                <w:rFonts w:ascii="Arial" w:hAnsi="Arial" w:cs="Arial"/>
                <w:lang w:val="en-GB"/>
              </w:rPr>
            </w:pPr>
          </w:p>
        </w:tc>
        <w:tc>
          <w:tcPr>
            <w:tcW w:w="307" w:type="pct"/>
            <w:gridSpan w:val="2"/>
            <w:vMerge w:val="restart"/>
          </w:tcPr>
          <w:p w14:paraId="03E3B895" w14:textId="77777777" w:rsidR="00575D76" w:rsidRPr="002A3A5B" w:rsidRDefault="00575D76" w:rsidP="00DD0393">
            <w:pPr>
              <w:rPr>
                <w:rFonts w:ascii="Arial" w:hAnsi="Arial" w:cs="Arial"/>
                <w:b/>
                <w:bCs/>
              </w:rPr>
            </w:pPr>
            <w:r w:rsidRPr="002A3A5B">
              <w:rPr>
                <w:rFonts w:ascii="Arial" w:hAnsi="Arial" w:cs="Arial"/>
                <w:b/>
                <w:bCs/>
              </w:rPr>
              <w:t>6.7.1</w:t>
            </w:r>
          </w:p>
        </w:tc>
        <w:tc>
          <w:tcPr>
            <w:tcW w:w="2653" w:type="pct"/>
            <w:gridSpan w:val="24"/>
          </w:tcPr>
          <w:p w14:paraId="522CEA78" w14:textId="77777777" w:rsidR="00575D76" w:rsidRPr="002A3A5B" w:rsidRDefault="00575D76" w:rsidP="00DD0393">
            <w:pPr>
              <w:jc w:val="both"/>
              <w:rPr>
                <w:rFonts w:ascii="Arial" w:hAnsi="Arial" w:cs="Arial"/>
                <w:b/>
                <w:bCs/>
              </w:rPr>
            </w:pPr>
            <w:r w:rsidRPr="002A3A5B">
              <w:rPr>
                <w:rFonts w:ascii="Arial" w:hAnsi="Arial" w:cs="Arial"/>
                <w:b/>
                <w:bCs/>
              </w:rPr>
              <w:t>Agreements with laboratory users</w:t>
            </w:r>
          </w:p>
          <w:p w14:paraId="202BDC3B" w14:textId="77777777" w:rsidR="00575D76" w:rsidRPr="002A3A5B" w:rsidRDefault="00575D76" w:rsidP="00DD0393">
            <w:pPr>
              <w:jc w:val="both"/>
              <w:rPr>
                <w:rFonts w:ascii="Arial" w:hAnsi="Arial" w:cs="Arial"/>
              </w:rPr>
            </w:pPr>
            <w:r w:rsidRPr="002A3A5B">
              <w:rPr>
                <w:rFonts w:ascii="Arial" w:hAnsi="Arial" w:cs="Arial"/>
              </w:rPr>
              <w:t>The laboratory shall have a procedure to establish and periodically review agreements for providing laboratory activities.</w:t>
            </w:r>
          </w:p>
          <w:p w14:paraId="4DAC86B8" w14:textId="77777777" w:rsidR="00575D76" w:rsidRPr="002A3A5B" w:rsidRDefault="00575D76" w:rsidP="00DD0393">
            <w:pPr>
              <w:jc w:val="both"/>
              <w:rPr>
                <w:rFonts w:ascii="Arial" w:hAnsi="Arial" w:cs="Arial"/>
              </w:rPr>
            </w:pPr>
            <w:r w:rsidRPr="002A3A5B">
              <w:rPr>
                <w:rFonts w:ascii="Arial" w:hAnsi="Arial" w:cs="Arial"/>
              </w:rPr>
              <w:t>The procedure shall ensure:</w:t>
            </w:r>
          </w:p>
        </w:tc>
        <w:tc>
          <w:tcPr>
            <w:tcW w:w="200" w:type="pct"/>
            <w:gridSpan w:val="2"/>
          </w:tcPr>
          <w:p w14:paraId="6EB91F07" w14:textId="77777777" w:rsidR="00575D76" w:rsidRPr="002A3A5B" w:rsidRDefault="00575D76" w:rsidP="00DD0393">
            <w:pPr>
              <w:jc w:val="both"/>
              <w:rPr>
                <w:rFonts w:ascii="Arial" w:hAnsi="Arial" w:cs="Arial"/>
                <w:lang w:val="en-GB"/>
              </w:rPr>
            </w:pPr>
          </w:p>
        </w:tc>
        <w:tc>
          <w:tcPr>
            <w:tcW w:w="295" w:type="pct"/>
            <w:gridSpan w:val="4"/>
          </w:tcPr>
          <w:p w14:paraId="4EE835BF" w14:textId="77777777" w:rsidR="00575D76" w:rsidRPr="002A3A5B" w:rsidRDefault="00575D76" w:rsidP="00DD0393">
            <w:pPr>
              <w:jc w:val="both"/>
              <w:rPr>
                <w:rFonts w:ascii="Arial" w:hAnsi="Arial" w:cs="Arial"/>
                <w:lang w:val="en-GB"/>
              </w:rPr>
            </w:pPr>
          </w:p>
        </w:tc>
        <w:tc>
          <w:tcPr>
            <w:tcW w:w="1113" w:type="pct"/>
            <w:gridSpan w:val="2"/>
          </w:tcPr>
          <w:p w14:paraId="3D62B0EF" w14:textId="77777777" w:rsidR="00575D76" w:rsidRPr="002A3A5B" w:rsidRDefault="00575D76" w:rsidP="00DD0393">
            <w:pPr>
              <w:jc w:val="both"/>
              <w:rPr>
                <w:rFonts w:ascii="Arial" w:hAnsi="Arial" w:cs="Arial"/>
                <w:lang w:val="en-GB"/>
              </w:rPr>
            </w:pPr>
          </w:p>
        </w:tc>
      </w:tr>
      <w:tr w:rsidR="00575D76" w:rsidRPr="002A3A5B" w14:paraId="4FC3EE11" w14:textId="77777777" w:rsidTr="00593E32">
        <w:trPr>
          <w:cantSplit/>
        </w:trPr>
        <w:tc>
          <w:tcPr>
            <w:tcW w:w="183" w:type="pct"/>
            <w:vMerge/>
          </w:tcPr>
          <w:p w14:paraId="15004BF9" w14:textId="77777777" w:rsidR="00575D76" w:rsidRPr="002A3A5B" w:rsidRDefault="00575D76" w:rsidP="00DD0393">
            <w:pPr>
              <w:jc w:val="both"/>
              <w:rPr>
                <w:rFonts w:ascii="Arial" w:hAnsi="Arial" w:cs="Arial"/>
                <w:lang w:val="en-GB"/>
              </w:rPr>
            </w:pPr>
          </w:p>
        </w:tc>
        <w:tc>
          <w:tcPr>
            <w:tcW w:w="246" w:type="pct"/>
            <w:vMerge/>
          </w:tcPr>
          <w:p w14:paraId="476F5597" w14:textId="77777777" w:rsidR="00575D76" w:rsidRPr="002A3A5B" w:rsidRDefault="00575D76" w:rsidP="00DD0393">
            <w:pPr>
              <w:jc w:val="both"/>
              <w:rPr>
                <w:rFonts w:ascii="Arial" w:hAnsi="Arial" w:cs="Arial"/>
                <w:lang w:val="en-GB"/>
              </w:rPr>
            </w:pPr>
          </w:p>
        </w:tc>
        <w:tc>
          <w:tcPr>
            <w:tcW w:w="307" w:type="pct"/>
            <w:gridSpan w:val="2"/>
            <w:vMerge/>
          </w:tcPr>
          <w:p w14:paraId="15335C4C" w14:textId="77777777" w:rsidR="00575D76" w:rsidRPr="002A3A5B" w:rsidRDefault="00575D76" w:rsidP="00DD0393">
            <w:pPr>
              <w:ind w:right="-144"/>
              <w:rPr>
                <w:rFonts w:ascii="Arial" w:hAnsi="Arial" w:cs="Arial"/>
                <w:b/>
                <w:bCs/>
              </w:rPr>
            </w:pPr>
          </w:p>
        </w:tc>
        <w:tc>
          <w:tcPr>
            <w:tcW w:w="190" w:type="pct"/>
            <w:gridSpan w:val="6"/>
          </w:tcPr>
          <w:p w14:paraId="6E688C4C" w14:textId="77777777" w:rsidR="00575D76" w:rsidRPr="002A3A5B" w:rsidRDefault="00575D76" w:rsidP="00DD0393">
            <w:pPr>
              <w:jc w:val="both"/>
              <w:rPr>
                <w:rFonts w:ascii="Arial" w:hAnsi="Arial" w:cs="Arial"/>
              </w:rPr>
            </w:pPr>
            <w:r w:rsidRPr="002A3A5B">
              <w:rPr>
                <w:rFonts w:ascii="Arial" w:hAnsi="Arial" w:cs="Arial"/>
              </w:rPr>
              <w:t>a)</w:t>
            </w:r>
          </w:p>
        </w:tc>
        <w:tc>
          <w:tcPr>
            <w:tcW w:w="2463" w:type="pct"/>
            <w:gridSpan w:val="18"/>
          </w:tcPr>
          <w:p w14:paraId="3BDB44C2" w14:textId="77777777" w:rsidR="00575D76" w:rsidRPr="002A3A5B" w:rsidRDefault="00575D76" w:rsidP="00DD0393">
            <w:pPr>
              <w:jc w:val="both"/>
              <w:rPr>
                <w:rFonts w:ascii="Arial" w:hAnsi="Arial" w:cs="Arial"/>
                <w:b/>
                <w:bCs/>
              </w:rPr>
            </w:pPr>
            <w:r w:rsidRPr="002A3A5B">
              <w:rPr>
                <w:rFonts w:ascii="Arial" w:hAnsi="Arial" w:cs="Arial"/>
              </w:rPr>
              <w:t>the requirements are adequately specified;</w:t>
            </w:r>
          </w:p>
        </w:tc>
        <w:tc>
          <w:tcPr>
            <w:tcW w:w="200" w:type="pct"/>
            <w:gridSpan w:val="2"/>
          </w:tcPr>
          <w:p w14:paraId="65E997C6" w14:textId="77777777" w:rsidR="00575D76" w:rsidRPr="002A3A5B" w:rsidRDefault="00575D76" w:rsidP="00DD0393">
            <w:pPr>
              <w:jc w:val="both"/>
              <w:rPr>
                <w:rFonts w:ascii="Arial" w:hAnsi="Arial" w:cs="Arial"/>
                <w:lang w:val="en-GB"/>
              </w:rPr>
            </w:pPr>
          </w:p>
        </w:tc>
        <w:tc>
          <w:tcPr>
            <w:tcW w:w="295" w:type="pct"/>
            <w:gridSpan w:val="4"/>
          </w:tcPr>
          <w:p w14:paraId="4D7063D7" w14:textId="77777777" w:rsidR="00575D76" w:rsidRPr="002A3A5B" w:rsidRDefault="00575D76" w:rsidP="00DD0393">
            <w:pPr>
              <w:jc w:val="both"/>
              <w:rPr>
                <w:rFonts w:ascii="Arial" w:hAnsi="Arial" w:cs="Arial"/>
                <w:lang w:val="en-GB"/>
              </w:rPr>
            </w:pPr>
          </w:p>
        </w:tc>
        <w:tc>
          <w:tcPr>
            <w:tcW w:w="1113" w:type="pct"/>
            <w:gridSpan w:val="2"/>
          </w:tcPr>
          <w:p w14:paraId="6BB311EF" w14:textId="77777777" w:rsidR="00575D76" w:rsidRPr="002A3A5B" w:rsidRDefault="00575D76" w:rsidP="00DD0393">
            <w:pPr>
              <w:jc w:val="both"/>
              <w:rPr>
                <w:rFonts w:ascii="Arial" w:hAnsi="Arial" w:cs="Arial"/>
                <w:lang w:val="en-GB"/>
              </w:rPr>
            </w:pPr>
          </w:p>
        </w:tc>
      </w:tr>
      <w:tr w:rsidR="00575D76" w:rsidRPr="002A3A5B" w14:paraId="590B306D" w14:textId="77777777" w:rsidTr="00593E32">
        <w:trPr>
          <w:cantSplit/>
        </w:trPr>
        <w:tc>
          <w:tcPr>
            <w:tcW w:w="183" w:type="pct"/>
            <w:vMerge/>
          </w:tcPr>
          <w:p w14:paraId="2A90DFEA" w14:textId="77777777" w:rsidR="00575D76" w:rsidRPr="002A3A5B" w:rsidRDefault="00575D76" w:rsidP="00DD0393">
            <w:pPr>
              <w:jc w:val="both"/>
              <w:rPr>
                <w:rFonts w:ascii="Arial" w:hAnsi="Arial" w:cs="Arial"/>
                <w:lang w:val="en-GB"/>
              </w:rPr>
            </w:pPr>
          </w:p>
        </w:tc>
        <w:tc>
          <w:tcPr>
            <w:tcW w:w="246" w:type="pct"/>
            <w:vMerge/>
          </w:tcPr>
          <w:p w14:paraId="12EAD067" w14:textId="77777777" w:rsidR="00575D76" w:rsidRPr="002A3A5B" w:rsidRDefault="00575D76" w:rsidP="00DD0393">
            <w:pPr>
              <w:jc w:val="both"/>
              <w:rPr>
                <w:rFonts w:ascii="Arial" w:hAnsi="Arial" w:cs="Arial"/>
                <w:lang w:val="en-GB"/>
              </w:rPr>
            </w:pPr>
          </w:p>
        </w:tc>
        <w:tc>
          <w:tcPr>
            <w:tcW w:w="307" w:type="pct"/>
            <w:gridSpan w:val="2"/>
            <w:vMerge/>
          </w:tcPr>
          <w:p w14:paraId="5549C254" w14:textId="77777777" w:rsidR="00575D76" w:rsidRPr="002A3A5B" w:rsidRDefault="00575D76" w:rsidP="00DD0393">
            <w:pPr>
              <w:ind w:right="-144"/>
              <w:rPr>
                <w:rFonts w:ascii="Arial" w:hAnsi="Arial" w:cs="Arial"/>
                <w:b/>
                <w:bCs/>
              </w:rPr>
            </w:pPr>
          </w:p>
        </w:tc>
        <w:tc>
          <w:tcPr>
            <w:tcW w:w="190" w:type="pct"/>
            <w:gridSpan w:val="6"/>
          </w:tcPr>
          <w:p w14:paraId="09B0F23A" w14:textId="77777777" w:rsidR="00575D76" w:rsidRPr="002A3A5B" w:rsidRDefault="00575D76" w:rsidP="00DD0393">
            <w:pPr>
              <w:jc w:val="both"/>
              <w:rPr>
                <w:rFonts w:ascii="Arial" w:hAnsi="Arial" w:cs="Arial"/>
              </w:rPr>
            </w:pPr>
            <w:r w:rsidRPr="002A3A5B">
              <w:rPr>
                <w:rFonts w:ascii="Arial" w:hAnsi="Arial" w:cs="Arial"/>
              </w:rPr>
              <w:t>b)</w:t>
            </w:r>
          </w:p>
        </w:tc>
        <w:tc>
          <w:tcPr>
            <w:tcW w:w="2463" w:type="pct"/>
            <w:gridSpan w:val="18"/>
          </w:tcPr>
          <w:p w14:paraId="64494926" w14:textId="77777777" w:rsidR="00575D76" w:rsidRPr="002A3A5B" w:rsidRDefault="00575D76" w:rsidP="00DD0393">
            <w:pPr>
              <w:jc w:val="both"/>
              <w:rPr>
                <w:rFonts w:ascii="Arial" w:hAnsi="Arial" w:cs="Arial"/>
                <w:b/>
                <w:bCs/>
              </w:rPr>
            </w:pPr>
            <w:r w:rsidRPr="002A3A5B">
              <w:rPr>
                <w:rFonts w:ascii="Arial" w:hAnsi="Arial" w:cs="Arial"/>
              </w:rPr>
              <w:t>the laboratory has the capability and resources to meet the requirements;</w:t>
            </w:r>
          </w:p>
        </w:tc>
        <w:tc>
          <w:tcPr>
            <w:tcW w:w="200" w:type="pct"/>
            <w:gridSpan w:val="2"/>
          </w:tcPr>
          <w:p w14:paraId="6A882BD7" w14:textId="77777777" w:rsidR="00575D76" w:rsidRPr="002A3A5B" w:rsidRDefault="00575D76" w:rsidP="00DD0393">
            <w:pPr>
              <w:jc w:val="both"/>
              <w:rPr>
                <w:rFonts w:ascii="Arial" w:hAnsi="Arial" w:cs="Arial"/>
                <w:lang w:val="en-GB"/>
              </w:rPr>
            </w:pPr>
          </w:p>
        </w:tc>
        <w:tc>
          <w:tcPr>
            <w:tcW w:w="295" w:type="pct"/>
            <w:gridSpan w:val="4"/>
          </w:tcPr>
          <w:p w14:paraId="0506CCAC" w14:textId="77777777" w:rsidR="00575D76" w:rsidRPr="002A3A5B" w:rsidRDefault="00575D76" w:rsidP="00DD0393">
            <w:pPr>
              <w:jc w:val="both"/>
              <w:rPr>
                <w:rFonts w:ascii="Arial" w:hAnsi="Arial" w:cs="Arial"/>
                <w:lang w:val="en-GB"/>
              </w:rPr>
            </w:pPr>
          </w:p>
        </w:tc>
        <w:tc>
          <w:tcPr>
            <w:tcW w:w="1113" w:type="pct"/>
            <w:gridSpan w:val="2"/>
          </w:tcPr>
          <w:p w14:paraId="70E695BC" w14:textId="77777777" w:rsidR="00575D76" w:rsidRPr="002A3A5B" w:rsidRDefault="00575D76" w:rsidP="00DD0393">
            <w:pPr>
              <w:jc w:val="both"/>
              <w:rPr>
                <w:rFonts w:ascii="Arial" w:hAnsi="Arial" w:cs="Arial"/>
                <w:lang w:val="en-GB"/>
              </w:rPr>
            </w:pPr>
          </w:p>
        </w:tc>
      </w:tr>
      <w:tr w:rsidR="00575D76" w:rsidRPr="002A3A5B" w14:paraId="12622984" w14:textId="77777777" w:rsidTr="00593E32">
        <w:trPr>
          <w:cantSplit/>
        </w:trPr>
        <w:tc>
          <w:tcPr>
            <w:tcW w:w="183" w:type="pct"/>
            <w:vMerge/>
          </w:tcPr>
          <w:p w14:paraId="1D4DAB6D" w14:textId="77777777" w:rsidR="00575D76" w:rsidRPr="002A3A5B" w:rsidRDefault="00575D76" w:rsidP="00DD0393">
            <w:pPr>
              <w:jc w:val="both"/>
              <w:rPr>
                <w:rFonts w:ascii="Arial" w:hAnsi="Arial" w:cs="Arial"/>
                <w:lang w:val="en-GB"/>
              </w:rPr>
            </w:pPr>
          </w:p>
        </w:tc>
        <w:tc>
          <w:tcPr>
            <w:tcW w:w="246" w:type="pct"/>
            <w:vMerge/>
          </w:tcPr>
          <w:p w14:paraId="47B648AB" w14:textId="77777777" w:rsidR="00575D76" w:rsidRPr="002A3A5B" w:rsidRDefault="00575D76" w:rsidP="00DD0393">
            <w:pPr>
              <w:jc w:val="both"/>
              <w:rPr>
                <w:rFonts w:ascii="Arial" w:hAnsi="Arial" w:cs="Arial"/>
                <w:lang w:val="en-GB"/>
              </w:rPr>
            </w:pPr>
          </w:p>
        </w:tc>
        <w:tc>
          <w:tcPr>
            <w:tcW w:w="307" w:type="pct"/>
            <w:gridSpan w:val="2"/>
            <w:vMerge/>
          </w:tcPr>
          <w:p w14:paraId="370E9A51" w14:textId="77777777" w:rsidR="00575D76" w:rsidRPr="002A3A5B" w:rsidRDefault="00575D76" w:rsidP="00DD0393">
            <w:pPr>
              <w:ind w:right="-144"/>
              <w:rPr>
                <w:rFonts w:ascii="Arial" w:hAnsi="Arial" w:cs="Arial"/>
                <w:b/>
                <w:bCs/>
              </w:rPr>
            </w:pPr>
          </w:p>
        </w:tc>
        <w:tc>
          <w:tcPr>
            <w:tcW w:w="190" w:type="pct"/>
            <w:gridSpan w:val="6"/>
          </w:tcPr>
          <w:p w14:paraId="4642F93B" w14:textId="77777777" w:rsidR="00575D76" w:rsidRPr="002A3A5B" w:rsidRDefault="00575D76" w:rsidP="00DD0393">
            <w:pPr>
              <w:jc w:val="both"/>
              <w:rPr>
                <w:rFonts w:ascii="Arial" w:hAnsi="Arial" w:cs="Arial"/>
              </w:rPr>
            </w:pPr>
            <w:r w:rsidRPr="002A3A5B">
              <w:rPr>
                <w:rFonts w:ascii="Arial" w:hAnsi="Arial" w:cs="Arial"/>
              </w:rPr>
              <w:t>c)</w:t>
            </w:r>
          </w:p>
        </w:tc>
        <w:tc>
          <w:tcPr>
            <w:tcW w:w="2463" w:type="pct"/>
            <w:gridSpan w:val="18"/>
          </w:tcPr>
          <w:p w14:paraId="1260242D" w14:textId="77777777" w:rsidR="00575D76" w:rsidRPr="002A3A5B" w:rsidRDefault="00575D76" w:rsidP="00DD0393">
            <w:pPr>
              <w:jc w:val="both"/>
              <w:rPr>
                <w:rFonts w:ascii="Arial" w:hAnsi="Arial" w:cs="Arial"/>
                <w:b/>
                <w:bCs/>
              </w:rPr>
            </w:pPr>
            <w:r w:rsidRPr="002A3A5B">
              <w:rPr>
                <w:rFonts w:ascii="Arial" w:hAnsi="Arial" w:cs="Arial"/>
              </w:rPr>
              <w:t>when applicable, the laboratory advises the user of the specific activities to be performed by referral laboratories and consultants.</w:t>
            </w:r>
          </w:p>
        </w:tc>
        <w:tc>
          <w:tcPr>
            <w:tcW w:w="200" w:type="pct"/>
            <w:gridSpan w:val="2"/>
          </w:tcPr>
          <w:p w14:paraId="0D58A0BA" w14:textId="77777777" w:rsidR="00575D76" w:rsidRPr="002A3A5B" w:rsidRDefault="00575D76" w:rsidP="00DD0393">
            <w:pPr>
              <w:jc w:val="both"/>
              <w:rPr>
                <w:rFonts w:ascii="Arial" w:hAnsi="Arial" w:cs="Arial"/>
                <w:lang w:val="en-GB"/>
              </w:rPr>
            </w:pPr>
          </w:p>
        </w:tc>
        <w:tc>
          <w:tcPr>
            <w:tcW w:w="295" w:type="pct"/>
            <w:gridSpan w:val="4"/>
          </w:tcPr>
          <w:p w14:paraId="1C1AB2E6" w14:textId="77777777" w:rsidR="00575D76" w:rsidRPr="002A3A5B" w:rsidRDefault="00575D76" w:rsidP="00DD0393">
            <w:pPr>
              <w:jc w:val="both"/>
              <w:rPr>
                <w:rFonts w:ascii="Arial" w:hAnsi="Arial" w:cs="Arial"/>
                <w:lang w:val="en-GB"/>
              </w:rPr>
            </w:pPr>
          </w:p>
        </w:tc>
        <w:tc>
          <w:tcPr>
            <w:tcW w:w="1113" w:type="pct"/>
            <w:gridSpan w:val="2"/>
          </w:tcPr>
          <w:p w14:paraId="474DE54A" w14:textId="77777777" w:rsidR="00575D76" w:rsidRPr="002A3A5B" w:rsidRDefault="00575D76" w:rsidP="00DD0393">
            <w:pPr>
              <w:jc w:val="both"/>
              <w:rPr>
                <w:rFonts w:ascii="Arial" w:hAnsi="Arial" w:cs="Arial"/>
                <w:lang w:val="en-GB"/>
              </w:rPr>
            </w:pPr>
          </w:p>
        </w:tc>
      </w:tr>
      <w:tr w:rsidR="00575D76" w:rsidRPr="002A3A5B" w14:paraId="6C0CB573" w14:textId="77777777" w:rsidTr="001663B3">
        <w:trPr>
          <w:cantSplit/>
        </w:trPr>
        <w:tc>
          <w:tcPr>
            <w:tcW w:w="183" w:type="pct"/>
            <w:vMerge/>
          </w:tcPr>
          <w:p w14:paraId="5ADF7A6D" w14:textId="77777777" w:rsidR="00575D76" w:rsidRPr="002A3A5B" w:rsidRDefault="00575D76" w:rsidP="00DD0393">
            <w:pPr>
              <w:jc w:val="both"/>
              <w:rPr>
                <w:rFonts w:ascii="Arial" w:hAnsi="Arial" w:cs="Arial"/>
                <w:lang w:val="en-GB"/>
              </w:rPr>
            </w:pPr>
          </w:p>
        </w:tc>
        <w:tc>
          <w:tcPr>
            <w:tcW w:w="246" w:type="pct"/>
            <w:vMerge/>
          </w:tcPr>
          <w:p w14:paraId="4A68A0C2" w14:textId="77777777" w:rsidR="00575D76" w:rsidRPr="002A3A5B" w:rsidRDefault="00575D76" w:rsidP="00DD0393">
            <w:pPr>
              <w:jc w:val="both"/>
              <w:rPr>
                <w:rFonts w:ascii="Arial" w:hAnsi="Arial" w:cs="Arial"/>
                <w:lang w:val="en-GB"/>
              </w:rPr>
            </w:pPr>
          </w:p>
        </w:tc>
        <w:tc>
          <w:tcPr>
            <w:tcW w:w="307" w:type="pct"/>
            <w:gridSpan w:val="2"/>
            <w:vMerge/>
          </w:tcPr>
          <w:p w14:paraId="2AEC014E" w14:textId="77777777" w:rsidR="00575D76" w:rsidRPr="002A3A5B" w:rsidRDefault="00575D76" w:rsidP="00DD0393">
            <w:pPr>
              <w:ind w:right="-144"/>
              <w:rPr>
                <w:rFonts w:ascii="Arial" w:hAnsi="Arial" w:cs="Arial"/>
                <w:b/>
                <w:bCs/>
              </w:rPr>
            </w:pPr>
          </w:p>
        </w:tc>
        <w:tc>
          <w:tcPr>
            <w:tcW w:w="2653" w:type="pct"/>
            <w:gridSpan w:val="24"/>
          </w:tcPr>
          <w:p w14:paraId="3AFAC41C" w14:textId="77777777" w:rsidR="00575D76" w:rsidRPr="002A3A5B" w:rsidRDefault="00575D76" w:rsidP="00DD0393">
            <w:pPr>
              <w:jc w:val="both"/>
              <w:rPr>
                <w:rFonts w:ascii="Arial" w:hAnsi="Arial" w:cs="Arial"/>
              </w:rPr>
            </w:pPr>
            <w:r w:rsidRPr="002A3A5B">
              <w:rPr>
                <w:rFonts w:ascii="Arial" w:hAnsi="Arial" w:cs="Arial"/>
              </w:rPr>
              <w:t>Laboratory users shall be informed of any changes to an agreement that can affect examination results.</w:t>
            </w:r>
          </w:p>
          <w:p w14:paraId="4142378B" w14:textId="77777777" w:rsidR="00575D76" w:rsidRPr="002A3A5B" w:rsidRDefault="00575D76" w:rsidP="00DD0393">
            <w:pPr>
              <w:jc w:val="both"/>
              <w:rPr>
                <w:rFonts w:ascii="Arial" w:hAnsi="Arial" w:cs="Arial"/>
              </w:rPr>
            </w:pPr>
            <w:r w:rsidRPr="002A3A5B">
              <w:rPr>
                <w:rFonts w:ascii="Arial" w:hAnsi="Arial" w:cs="Arial"/>
              </w:rPr>
              <w:t>Records of reviews, including any significant changes, shall be retained.</w:t>
            </w:r>
          </w:p>
        </w:tc>
        <w:tc>
          <w:tcPr>
            <w:tcW w:w="200" w:type="pct"/>
            <w:gridSpan w:val="2"/>
          </w:tcPr>
          <w:p w14:paraId="2459B361" w14:textId="77777777" w:rsidR="00575D76" w:rsidRPr="002A3A5B" w:rsidRDefault="00575D76" w:rsidP="00DD0393">
            <w:pPr>
              <w:jc w:val="both"/>
              <w:rPr>
                <w:rFonts w:ascii="Arial" w:hAnsi="Arial" w:cs="Arial"/>
                <w:lang w:val="en-GB"/>
              </w:rPr>
            </w:pPr>
          </w:p>
        </w:tc>
        <w:tc>
          <w:tcPr>
            <w:tcW w:w="295" w:type="pct"/>
            <w:gridSpan w:val="4"/>
          </w:tcPr>
          <w:p w14:paraId="20434896" w14:textId="77777777" w:rsidR="00575D76" w:rsidRPr="002A3A5B" w:rsidRDefault="00575D76" w:rsidP="00DD0393">
            <w:pPr>
              <w:jc w:val="both"/>
              <w:rPr>
                <w:rFonts w:ascii="Arial" w:hAnsi="Arial" w:cs="Arial"/>
                <w:lang w:val="en-GB"/>
              </w:rPr>
            </w:pPr>
          </w:p>
        </w:tc>
        <w:tc>
          <w:tcPr>
            <w:tcW w:w="1113" w:type="pct"/>
            <w:gridSpan w:val="2"/>
          </w:tcPr>
          <w:p w14:paraId="50446CBF" w14:textId="77777777" w:rsidR="00575D76" w:rsidRPr="002A3A5B" w:rsidRDefault="00575D76" w:rsidP="00DD0393">
            <w:pPr>
              <w:jc w:val="both"/>
              <w:rPr>
                <w:rFonts w:ascii="Arial" w:hAnsi="Arial" w:cs="Arial"/>
                <w:lang w:val="en-GB"/>
              </w:rPr>
            </w:pPr>
          </w:p>
        </w:tc>
      </w:tr>
      <w:tr w:rsidR="00575D76" w:rsidRPr="002A3A5B" w14:paraId="0F7B945B" w14:textId="77777777" w:rsidTr="001663B3">
        <w:trPr>
          <w:cantSplit/>
        </w:trPr>
        <w:tc>
          <w:tcPr>
            <w:tcW w:w="183" w:type="pct"/>
            <w:vMerge/>
          </w:tcPr>
          <w:p w14:paraId="3E99E35B" w14:textId="77777777" w:rsidR="00575D76" w:rsidRPr="002A3A5B" w:rsidRDefault="00575D76" w:rsidP="00DD0393">
            <w:pPr>
              <w:jc w:val="both"/>
              <w:rPr>
                <w:rFonts w:ascii="Arial" w:hAnsi="Arial" w:cs="Arial"/>
                <w:lang w:val="en-GB"/>
              </w:rPr>
            </w:pPr>
          </w:p>
        </w:tc>
        <w:tc>
          <w:tcPr>
            <w:tcW w:w="246" w:type="pct"/>
            <w:vMerge/>
          </w:tcPr>
          <w:p w14:paraId="30B3E729" w14:textId="77777777" w:rsidR="00575D76" w:rsidRPr="002A3A5B" w:rsidRDefault="00575D76" w:rsidP="00DD0393">
            <w:pPr>
              <w:jc w:val="both"/>
              <w:rPr>
                <w:rFonts w:ascii="Arial" w:hAnsi="Arial" w:cs="Arial"/>
                <w:lang w:val="en-GB"/>
              </w:rPr>
            </w:pPr>
          </w:p>
        </w:tc>
        <w:tc>
          <w:tcPr>
            <w:tcW w:w="307" w:type="pct"/>
            <w:gridSpan w:val="2"/>
          </w:tcPr>
          <w:p w14:paraId="00B7E637" w14:textId="77777777" w:rsidR="00575D76" w:rsidRPr="002A3A5B" w:rsidRDefault="00575D76" w:rsidP="00DD0393">
            <w:pPr>
              <w:rPr>
                <w:rFonts w:ascii="Arial" w:hAnsi="Arial" w:cs="Arial"/>
                <w:b/>
                <w:bCs/>
              </w:rPr>
            </w:pPr>
            <w:r w:rsidRPr="002A3A5B">
              <w:rPr>
                <w:rFonts w:ascii="Arial" w:hAnsi="Arial" w:cs="Arial"/>
                <w:b/>
                <w:bCs/>
              </w:rPr>
              <w:t>6.7.2</w:t>
            </w:r>
          </w:p>
        </w:tc>
        <w:tc>
          <w:tcPr>
            <w:tcW w:w="2653" w:type="pct"/>
            <w:gridSpan w:val="24"/>
          </w:tcPr>
          <w:p w14:paraId="2A07890C" w14:textId="77777777" w:rsidR="00575D76" w:rsidRPr="002A3A5B" w:rsidRDefault="00575D76" w:rsidP="00DD0393">
            <w:pPr>
              <w:jc w:val="both"/>
              <w:rPr>
                <w:rFonts w:ascii="Arial" w:hAnsi="Arial" w:cs="Arial"/>
                <w:b/>
                <w:bCs/>
              </w:rPr>
            </w:pPr>
            <w:r w:rsidRPr="002A3A5B">
              <w:rPr>
                <w:rFonts w:ascii="Arial" w:hAnsi="Arial" w:cs="Arial"/>
                <w:b/>
                <w:bCs/>
              </w:rPr>
              <w:t>Agreements with POCT operators</w:t>
            </w:r>
          </w:p>
          <w:p w14:paraId="7E216C9F" w14:textId="77777777" w:rsidR="00575D76" w:rsidRPr="002A3A5B" w:rsidRDefault="00575D76" w:rsidP="00DD0393">
            <w:pPr>
              <w:jc w:val="both"/>
              <w:rPr>
                <w:rFonts w:ascii="Arial" w:hAnsi="Arial" w:cs="Arial"/>
              </w:rPr>
            </w:pPr>
            <w:r w:rsidRPr="002A3A5B">
              <w:rPr>
                <w:rFonts w:ascii="Arial" w:hAnsi="Arial" w:cs="Arial"/>
              </w:rPr>
              <w:t>Service agreements between the laboratory and other parts of the organization using laboratory supported POCT, shall ensure that respective responsibilities and authorities are specified and communicated.</w:t>
            </w:r>
          </w:p>
          <w:p w14:paraId="6350FE3E" w14:textId="77777777" w:rsidR="00575D76" w:rsidRPr="002A3A5B" w:rsidRDefault="00575D76" w:rsidP="00DD0393">
            <w:pPr>
              <w:jc w:val="both"/>
              <w:rPr>
                <w:rFonts w:ascii="Arial" w:hAnsi="Arial" w:cs="Arial"/>
              </w:rPr>
            </w:pPr>
          </w:p>
          <w:p w14:paraId="3536771A" w14:textId="77777777" w:rsidR="00575D76" w:rsidRPr="00CF748D" w:rsidRDefault="00575D76" w:rsidP="00DD0393">
            <w:pPr>
              <w:jc w:val="both"/>
              <w:rPr>
                <w:rFonts w:ascii="Arial" w:hAnsi="Arial" w:cs="Arial"/>
                <w:i/>
                <w:iCs/>
              </w:rPr>
            </w:pPr>
            <w:r w:rsidRPr="00CF748D">
              <w:rPr>
                <w:rFonts w:ascii="Arial" w:hAnsi="Arial" w:cs="Arial"/>
                <w:i/>
                <w:iCs/>
                <w:sz w:val="18"/>
                <w:szCs w:val="18"/>
              </w:rPr>
              <w:t>NOTE Established multidisciplinary POCT committees can be used to manage such service agreements as described in Annex A.</w:t>
            </w:r>
          </w:p>
        </w:tc>
        <w:tc>
          <w:tcPr>
            <w:tcW w:w="200" w:type="pct"/>
            <w:gridSpan w:val="2"/>
          </w:tcPr>
          <w:p w14:paraId="0583ED7A" w14:textId="77777777" w:rsidR="00575D76" w:rsidRPr="002A3A5B" w:rsidRDefault="00575D76" w:rsidP="00DD0393">
            <w:pPr>
              <w:jc w:val="both"/>
              <w:rPr>
                <w:rFonts w:ascii="Arial" w:hAnsi="Arial" w:cs="Arial"/>
                <w:lang w:val="en-GB"/>
              </w:rPr>
            </w:pPr>
          </w:p>
        </w:tc>
        <w:tc>
          <w:tcPr>
            <w:tcW w:w="295" w:type="pct"/>
            <w:gridSpan w:val="4"/>
          </w:tcPr>
          <w:p w14:paraId="313A0A4F" w14:textId="77777777" w:rsidR="00575D76" w:rsidRPr="002A3A5B" w:rsidRDefault="00575D76" w:rsidP="00DD0393">
            <w:pPr>
              <w:jc w:val="both"/>
              <w:rPr>
                <w:rFonts w:ascii="Arial" w:hAnsi="Arial" w:cs="Arial"/>
                <w:lang w:val="en-GB"/>
              </w:rPr>
            </w:pPr>
          </w:p>
        </w:tc>
        <w:tc>
          <w:tcPr>
            <w:tcW w:w="1113" w:type="pct"/>
            <w:gridSpan w:val="2"/>
          </w:tcPr>
          <w:p w14:paraId="1AAA39E4" w14:textId="77777777" w:rsidR="00575D76" w:rsidRPr="002A3A5B" w:rsidRDefault="00575D76" w:rsidP="00DD0393">
            <w:pPr>
              <w:jc w:val="both"/>
              <w:rPr>
                <w:rFonts w:ascii="Arial" w:hAnsi="Arial" w:cs="Arial"/>
                <w:lang w:val="en-GB"/>
              </w:rPr>
            </w:pPr>
          </w:p>
        </w:tc>
      </w:tr>
      <w:tr w:rsidR="00575D76" w:rsidRPr="002A3A5B" w14:paraId="3A07BA8B" w14:textId="77777777" w:rsidTr="001663B3">
        <w:trPr>
          <w:cantSplit/>
        </w:trPr>
        <w:tc>
          <w:tcPr>
            <w:tcW w:w="183" w:type="pct"/>
            <w:vMerge/>
          </w:tcPr>
          <w:p w14:paraId="12F72733" w14:textId="77777777" w:rsidR="00575D76" w:rsidRPr="002A3A5B" w:rsidRDefault="00575D76" w:rsidP="00DD0393">
            <w:pPr>
              <w:jc w:val="both"/>
              <w:rPr>
                <w:rFonts w:ascii="Arial" w:hAnsi="Arial" w:cs="Arial"/>
                <w:lang w:val="en-GB"/>
              </w:rPr>
            </w:pPr>
          </w:p>
        </w:tc>
        <w:tc>
          <w:tcPr>
            <w:tcW w:w="246" w:type="pct"/>
          </w:tcPr>
          <w:p w14:paraId="2EA79596"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6.8</w:t>
            </w:r>
          </w:p>
        </w:tc>
        <w:tc>
          <w:tcPr>
            <w:tcW w:w="4571" w:type="pct"/>
            <w:gridSpan w:val="34"/>
          </w:tcPr>
          <w:p w14:paraId="6E226EF6"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Externally provided products and services</w:t>
            </w:r>
          </w:p>
        </w:tc>
      </w:tr>
      <w:tr w:rsidR="00575D76" w:rsidRPr="002A3A5B" w14:paraId="3FFB5101" w14:textId="77777777" w:rsidTr="001663B3">
        <w:trPr>
          <w:cantSplit/>
        </w:trPr>
        <w:tc>
          <w:tcPr>
            <w:tcW w:w="183" w:type="pct"/>
            <w:vMerge/>
          </w:tcPr>
          <w:p w14:paraId="558C44FB" w14:textId="77777777" w:rsidR="00575D76" w:rsidRPr="002A3A5B" w:rsidRDefault="00575D76" w:rsidP="00DD0393">
            <w:pPr>
              <w:jc w:val="both"/>
              <w:rPr>
                <w:rFonts w:ascii="Arial" w:hAnsi="Arial" w:cs="Arial"/>
                <w:lang w:val="en-GB"/>
              </w:rPr>
            </w:pPr>
          </w:p>
        </w:tc>
        <w:tc>
          <w:tcPr>
            <w:tcW w:w="246" w:type="pct"/>
            <w:vMerge w:val="restart"/>
          </w:tcPr>
          <w:p w14:paraId="013F2CE6" w14:textId="77777777" w:rsidR="00575D76" w:rsidRPr="002A3A5B" w:rsidRDefault="00575D76" w:rsidP="00DD0393">
            <w:pPr>
              <w:jc w:val="both"/>
              <w:rPr>
                <w:rFonts w:ascii="Arial" w:hAnsi="Arial" w:cs="Arial"/>
                <w:lang w:val="en-GB"/>
              </w:rPr>
            </w:pPr>
          </w:p>
        </w:tc>
        <w:tc>
          <w:tcPr>
            <w:tcW w:w="307" w:type="pct"/>
            <w:gridSpan w:val="2"/>
            <w:vMerge w:val="restart"/>
          </w:tcPr>
          <w:p w14:paraId="6FAA339E" w14:textId="77777777" w:rsidR="00575D76" w:rsidRPr="002A3A5B" w:rsidRDefault="00575D76" w:rsidP="00DD0393">
            <w:pPr>
              <w:rPr>
                <w:rFonts w:ascii="Arial" w:hAnsi="Arial" w:cs="Arial"/>
                <w:b/>
                <w:bCs/>
              </w:rPr>
            </w:pPr>
            <w:r w:rsidRPr="002A3A5B">
              <w:rPr>
                <w:rFonts w:ascii="Arial" w:hAnsi="Arial" w:cs="Arial"/>
                <w:b/>
                <w:bCs/>
              </w:rPr>
              <w:t>6.8.1</w:t>
            </w:r>
          </w:p>
        </w:tc>
        <w:tc>
          <w:tcPr>
            <w:tcW w:w="2653" w:type="pct"/>
            <w:gridSpan w:val="24"/>
          </w:tcPr>
          <w:p w14:paraId="6F8B19DA" w14:textId="77777777" w:rsidR="00575D76" w:rsidRPr="002A3A5B" w:rsidRDefault="00575D76" w:rsidP="00DD0393">
            <w:pPr>
              <w:jc w:val="both"/>
              <w:rPr>
                <w:rFonts w:ascii="Arial" w:hAnsi="Arial" w:cs="Arial"/>
                <w:b/>
                <w:bCs/>
              </w:rPr>
            </w:pPr>
            <w:r w:rsidRPr="002A3A5B">
              <w:rPr>
                <w:rFonts w:ascii="Arial" w:hAnsi="Arial" w:cs="Arial"/>
                <w:b/>
                <w:bCs/>
              </w:rPr>
              <w:t>General</w:t>
            </w:r>
          </w:p>
          <w:p w14:paraId="466BA353" w14:textId="77777777" w:rsidR="00575D76" w:rsidRPr="002A3A5B" w:rsidRDefault="00575D76" w:rsidP="00DD0393">
            <w:pPr>
              <w:jc w:val="both"/>
              <w:rPr>
                <w:rFonts w:ascii="Arial" w:hAnsi="Arial" w:cs="Arial"/>
              </w:rPr>
            </w:pPr>
            <w:r w:rsidRPr="002A3A5B">
              <w:rPr>
                <w:rFonts w:ascii="Arial" w:hAnsi="Arial" w:cs="Arial"/>
              </w:rPr>
              <w:t>The laboratory shall ensure that externally provided products and services that affect laboratory activities are suitable when such products and services are:</w:t>
            </w:r>
          </w:p>
        </w:tc>
        <w:tc>
          <w:tcPr>
            <w:tcW w:w="200" w:type="pct"/>
            <w:gridSpan w:val="2"/>
          </w:tcPr>
          <w:p w14:paraId="2A658CFB" w14:textId="77777777" w:rsidR="00575D76" w:rsidRPr="002A3A5B" w:rsidRDefault="00575D76" w:rsidP="00DD0393">
            <w:pPr>
              <w:jc w:val="both"/>
              <w:rPr>
                <w:rFonts w:ascii="Arial" w:hAnsi="Arial" w:cs="Arial"/>
                <w:lang w:val="en-GB"/>
              </w:rPr>
            </w:pPr>
          </w:p>
        </w:tc>
        <w:tc>
          <w:tcPr>
            <w:tcW w:w="295" w:type="pct"/>
            <w:gridSpan w:val="4"/>
          </w:tcPr>
          <w:p w14:paraId="14DE4D42" w14:textId="77777777" w:rsidR="00575D76" w:rsidRPr="002A3A5B" w:rsidRDefault="00575D76" w:rsidP="00DD0393">
            <w:pPr>
              <w:jc w:val="both"/>
              <w:rPr>
                <w:rFonts w:ascii="Arial" w:hAnsi="Arial" w:cs="Arial"/>
                <w:lang w:val="en-GB"/>
              </w:rPr>
            </w:pPr>
          </w:p>
        </w:tc>
        <w:tc>
          <w:tcPr>
            <w:tcW w:w="1113" w:type="pct"/>
            <w:gridSpan w:val="2"/>
          </w:tcPr>
          <w:p w14:paraId="2F4688D0" w14:textId="77777777" w:rsidR="00575D76" w:rsidRPr="002A3A5B" w:rsidRDefault="00575D76" w:rsidP="00DD0393">
            <w:pPr>
              <w:jc w:val="both"/>
              <w:rPr>
                <w:rFonts w:ascii="Arial" w:hAnsi="Arial" w:cs="Arial"/>
                <w:lang w:val="en-GB"/>
              </w:rPr>
            </w:pPr>
          </w:p>
        </w:tc>
      </w:tr>
      <w:tr w:rsidR="00575D76" w:rsidRPr="002A3A5B" w14:paraId="4E1D2FCA" w14:textId="77777777" w:rsidTr="00593E32">
        <w:trPr>
          <w:cantSplit/>
        </w:trPr>
        <w:tc>
          <w:tcPr>
            <w:tcW w:w="183" w:type="pct"/>
            <w:vMerge/>
          </w:tcPr>
          <w:p w14:paraId="275F6B1B" w14:textId="77777777" w:rsidR="00575D76" w:rsidRPr="002A3A5B" w:rsidRDefault="00575D76" w:rsidP="00DD0393">
            <w:pPr>
              <w:jc w:val="both"/>
              <w:rPr>
                <w:rFonts w:ascii="Arial" w:hAnsi="Arial" w:cs="Arial"/>
                <w:lang w:val="en-GB"/>
              </w:rPr>
            </w:pPr>
          </w:p>
        </w:tc>
        <w:tc>
          <w:tcPr>
            <w:tcW w:w="246" w:type="pct"/>
            <w:vMerge/>
          </w:tcPr>
          <w:p w14:paraId="129CB930" w14:textId="77777777" w:rsidR="00575D76" w:rsidRPr="002A3A5B" w:rsidRDefault="00575D76" w:rsidP="00DD0393">
            <w:pPr>
              <w:jc w:val="both"/>
              <w:rPr>
                <w:rFonts w:ascii="Arial" w:hAnsi="Arial" w:cs="Arial"/>
                <w:lang w:val="en-GB"/>
              </w:rPr>
            </w:pPr>
          </w:p>
        </w:tc>
        <w:tc>
          <w:tcPr>
            <w:tcW w:w="307" w:type="pct"/>
            <w:gridSpan w:val="2"/>
            <w:vMerge/>
          </w:tcPr>
          <w:p w14:paraId="217919C4" w14:textId="77777777" w:rsidR="00575D76" w:rsidRPr="002A3A5B" w:rsidRDefault="00575D76" w:rsidP="00DD0393">
            <w:pPr>
              <w:ind w:right="-144"/>
              <w:rPr>
                <w:rFonts w:ascii="Arial" w:hAnsi="Arial" w:cs="Arial"/>
                <w:b/>
                <w:bCs/>
              </w:rPr>
            </w:pPr>
          </w:p>
        </w:tc>
        <w:tc>
          <w:tcPr>
            <w:tcW w:w="190" w:type="pct"/>
            <w:gridSpan w:val="6"/>
          </w:tcPr>
          <w:p w14:paraId="3DDE37F0" w14:textId="77777777" w:rsidR="00575D76" w:rsidRPr="002A3A5B" w:rsidRDefault="00575D76" w:rsidP="00DD0393">
            <w:pPr>
              <w:jc w:val="both"/>
              <w:rPr>
                <w:rFonts w:ascii="Arial" w:hAnsi="Arial" w:cs="Arial"/>
              </w:rPr>
            </w:pPr>
            <w:r w:rsidRPr="002A3A5B">
              <w:rPr>
                <w:rFonts w:ascii="Arial" w:hAnsi="Arial" w:cs="Arial"/>
              </w:rPr>
              <w:t>a)</w:t>
            </w:r>
          </w:p>
        </w:tc>
        <w:tc>
          <w:tcPr>
            <w:tcW w:w="2463" w:type="pct"/>
            <w:gridSpan w:val="18"/>
          </w:tcPr>
          <w:p w14:paraId="1114D3D2" w14:textId="77777777" w:rsidR="00575D76" w:rsidRPr="002A3A5B" w:rsidRDefault="00575D76" w:rsidP="00DD0393">
            <w:pPr>
              <w:jc w:val="both"/>
              <w:rPr>
                <w:rFonts w:ascii="Arial" w:hAnsi="Arial" w:cs="Arial"/>
              </w:rPr>
            </w:pPr>
            <w:r w:rsidRPr="002A3A5B">
              <w:rPr>
                <w:rFonts w:ascii="Arial" w:hAnsi="Arial" w:cs="Arial"/>
              </w:rPr>
              <w:t>intended for incorporation into the laboratory's own activities;</w:t>
            </w:r>
          </w:p>
        </w:tc>
        <w:tc>
          <w:tcPr>
            <w:tcW w:w="200" w:type="pct"/>
            <w:gridSpan w:val="2"/>
          </w:tcPr>
          <w:p w14:paraId="670EECC3" w14:textId="77777777" w:rsidR="00575D76" w:rsidRPr="002A3A5B" w:rsidRDefault="00575D76" w:rsidP="00DD0393">
            <w:pPr>
              <w:jc w:val="both"/>
              <w:rPr>
                <w:rFonts w:ascii="Arial" w:hAnsi="Arial" w:cs="Arial"/>
                <w:lang w:val="en-GB"/>
              </w:rPr>
            </w:pPr>
          </w:p>
        </w:tc>
        <w:tc>
          <w:tcPr>
            <w:tcW w:w="295" w:type="pct"/>
            <w:gridSpan w:val="4"/>
          </w:tcPr>
          <w:p w14:paraId="429DEE00" w14:textId="77777777" w:rsidR="00575D76" w:rsidRPr="002A3A5B" w:rsidRDefault="00575D76" w:rsidP="00DD0393">
            <w:pPr>
              <w:jc w:val="both"/>
              <w:rPr>
                <w:rFonts w:ascii="Arial" w:hAnsi="Arial" w:cs="Arial"/>
                <w:lang w:val="en-GB"/>
              </w:rPr>
            </w:pPr>
          </w:p>
        </w:tc>
        <w:tc>
          <w:tcPr>
            <w:tcW w:w="1113" w:type="pct"/>
            <w:gridSpan w:val="2"/>
          </w:tcPr>
          <w:p w14:paraId="3FC044D3" w14:textId="77777777" w:rsidR="00575D76" w:rsidRPr="002A3A5B" w:rsidRDefault="00575D76" w:rsidP="00DD0393">
            <w:pPr>
              <w:jc w:val="both"/>
              <w:rPr>
                <w:rFonts w:ascii="Arial" w:hAnsi="Arial" w:cs="Arial"/>
                <w:lang w:val="en-GB"/>
              </w:rPr>
            </w:pPr>
          </w:p>
        </w:tc>
      </w:tr>
      <w:tr w:rsidR="00575D76" w:rsidRPr="002A3A5B" w14:paraId="2479031F" w14:textId="77777777" w:rsidTr="00593E32">
        <w:trPr>
          <w:cantSplit/>
        </w:trPr>
        <w:tc>
          <w:tcPr>
            <w:tcW w:w="183" w:type="pct"/>
            <w:vMerge/>
          </w:tcPr>
          <w:p w14:paraId="50BF29C1" w14:textId="77777777" w:rsidR="00575D76" w:rsidRPr="002A3A5B" w:rsidRDefault="00575D76" w:rsidP="00DD0393">
            <w:pPr>
              <w:jc w:val="both"/>
              <w:rPr>
                <w:rFonts w:ascii="Arial" w:hAnsi="Arial" w:cs="Arial"/>
                <w:lang w:val="en-GB"/>
              </w:rPr>
            </w:pPr>
          </w:p>
        </w:tc>
        <w:tc>
          <w:tcPr>
            <w:tcW w:w="246" w:type="pct"/>
            <w:vMerge/>
          </w:tcPr>
          <w:p w14:paraId="50B1B4FE" w14:textId="77777777" w:rsidR="00575D76" w:rsidRPr="002A3A5B" w:rsidRDefault="00575D76" w:rsidP="00DD0393">
            <w:pPr>
              <w:jc w:val="both"/>
              <w:rPr>
                <w:rFonts w:ascii="Arial" w:hAnsi="Arial" w:cs="Arial"/>
                <w:lang w:val="en-GB"/>
              </w:rPr>
            </w:pPr>
          </w:p>
        </w:tc>
        <w:tc>
          <w:tcPr>
            <w:tcW w:w="307" w:type="pct"/>
            <w:gridSpan w:val="2"/>
            <w:vMerge/>
          </w:tcPr>
          <w:p w14:paraId="4C7952FB" w14:textId="77777777" w:rsidR="00575D76" w:rsidRPr="002A3A5B" w:rsidRDefault="00575D76" w:rsidP="00DD0393">
            <w:pPr>
              <w:ind w:right="-144"/>
              <w:rPr>
                <w:rFonts w:ascii="Arial" w:hAnsi="Arial" w:cs="Arial"/>
                <w:b/>
                <w:bCs/>
              </w:rPr>
            </w:pPr>
          </w:p>
        </w:tc>
        <w:tc>
          <w:tcPr>
            <w:tcW w:w="190" w:type="pct"/>
            <w:gridSpan w:val="6"/>
          </w:tcPr>
          <w:p w14:paraId="657157CD" w14:textId="77777777" w:rsidR="00575D76" w:rsidRPr="002A3A5B" w:rsidRDefault="00575D76" w:rsidP="00DD0393">
            <w:pPr>
              <w:jc w:val="both"/>
              <w:rPr>
                <w:rFonts w:ascii="Arial" w:hAnsi="Arial" w:cs="Arial"/>
              </w:rPr>
            </w:pPr>
            <w:r w:rsidRPr="002A3A5B">
              <w:rPr>
                <w:rFonts w:ascii="Arial" w:hAnsi="Arial" w:cs="Arial"/>
              </w:rPr>
              <w:t>b)</w:t>
            </w:r>
          </w:p>
        </w:tc>
        <w:tc>
          <w:tcPr>
            <w:tcW w:w="2463" w:type="pct"/>
            <w:gridSpan w:val="18"/>
          </w:tcPr>
          <w:p w14:paraId="48422D89" w14:textId="77777777" w:rsidR="00575D76" w:rsidRPr="002A3A5B" w:rsidRDefault="00575D76" w:rsidP="00DD0393">
            <w:pPr>
              <w:jc w:val="both"/>
              <w:rPr>
                <w:rFonts w:ascii="Arial" w:hAnsi="Arial" w:cs="Arial"/>
              </w:rPr>
            </w:pPr>
            <w:r w:rsidRPr="002A3A5B">
              <w:rPr>
                <w:rFonts w:ascii="Arial" w:hAnsi="Arial" w:cs="Arial"/>
              </w:rPr>
              <w:t>provided, in part or in full, directly to the user by the laboratory, as received from the external provider;</w:t>
            </w:r>
          </w:p>
        </w:tc>
        <w:tc>
          <w:tcPr>
            <w:tcW w:w="200" w:type="pct"/>
            <w:gridSpan w:val="2"/>
          </w:tcPr>
          <w:p w14:paraId="2DD9C759" w14:textId="77777777" w:rsidR="00575D76" w:rsidRPr="002A3A5B" w:rsidRDefault="00575D76" w:rsidP="00DD0393">
            <w:pPr>
              <w:jc w:val="both"/>
              <w:rPr>
                <w:rFonts w:ascii="Arial" w:hAnsi="Arial" w:cs="Arial"/>
                <w:lang w:val="en-GB"/>
              </w:rPr>
            </w:pPr>
          </w:p>
        </w:tc>
        <w:tc>
          <w:tcPr>
            <w:tcW w:w="295" w:type="pct"/>
            <w:gridSpan w:val="4"/>
          </w:tcPr>
          <w:p w14:paraId="16C16E5C" w14:textId="77777777" w:rsidR="00575D76" w:rsidRPr="002A3A5B" w:rsidRDefault="00575D76" w:rsidP="00DD0393">
            <w:pPr>
              <w:jc w:val="both"/>
              <w:rPr>
                <w:rFonts w:ascii="Arial" w:hAnsi="Arial" w:cs="Arial"/>
                <w:lang w:val="en-GB"/>
              </w:rPr>
            </w:pPr>
          </w:p>
        </w:tc>
        <w:tc>
          <w:tcPr>
            <w:tcW w:w="1113" w:type="pct"/>
            <w:gridSpan w:val="2"/>
          </w:tcPr>
          <w:p w14:paraId="15B38EC6" w14:textId="77777777" w:rsidR="00575D76" w:rsidRPr="002A3A5B" w:rsidRDefault="00575D76" w:rsidP="00DD0393">
            <w:pPr>
              <w:jc w:val="both"/>
              <w:rPr>
                <w:rFonts w:ascii="Arial" w:hAnsi="Arial" w:cs="Arial"/>
                <w:lang w:val="en-GB"/>
              </w:rPr>
            </w:pPr>
          </w:p>
        </w:tc>
      </w:tr>
      <w:tr w:rsidR="00575D76" w:rsidRPr="002A3A5B" w14:paraId="240DCD8D" w14:textId="77777777" w:rsidTr="00593E32">
        <w:trPr>
          <w:cantSplit/>
        </w:trPr>
        <w:tc>
          <w:tcPr>
            <w:tcW w:w="183" w:type="pct"/>
            <w:vMerge/>
          </w:tcPr>
          <w:p w14:paraId="517970C9" w14:textId="77777777" w:rsidR="00575D76" w:rsidRPr="002A3A5B" w:rsidRDefault="00575D76" w:rsidP="00DD0393">
            <w:pPr>
              <w:jc w:val="both"/>
              <w:rPr>
                <w:rFonts w:ascii="Arial" w:hAnsi="Arial" w:cs="Arial"/>
                <w:lang w:val="en-GB"/>
              </w:rPr>
            </w:pPr>
          </w:p>
        </w:tc>
        <w:tc>
          <w:tcPr>
            <w:tcW w:w="246" w:type="pct"/>
            <w:vMerge/>
          </w:tcPr>
          <w:p w14:paraId="3AE8B586" w14:textId="77777777" w:rsidR="00575D76" w:rsidRPr="002A3A5B" w:rsidRDefault="00575D76" w:rsidP="00DD0393">
            <w:pPr>
              <w:jc w:val="both"/>
              <w:rPr>
                <w:rFonts w:ascii="Arial" w:hAnsi="Arial" w:cs="Arial"/>
                <w:lang w:val="en-GB"/>
              </w:rPr>
            </w:pPr>
          </w:p>
        </w:tc>
        <w:tc>
          <w:tcPr>
            <w:tcW w:w="307" w:type="pct"/>
            <w:gridSpan w:val="2"/>
            <w:vMerge/>
          </w:tcPr>
          <w:p w14:paraId="0C889BBE" w14:textId="77777777" w:rsidR="00575D76" w:rsidRPr="002A3A5B" w:rsidRDefault="00575D76" w:rsidP="00DD0393">
            <w:pPr>
              <w:ind w:right="-144"/>
              <w:rPr>
                <w:rFonts w:ascii="Arial" w:hAnsi="Arial" w:cs="Arial"/>
                <w:b/>
                <w:bCs/>
              </w:rPr>
            </w:pPr>
          </w:p>
        </w:tc>
        <w:tc>
          <w:tcPr>
            <w:tcW w:w="190" w:type="pct"/>
            <w:gridSpan w:val="6"/>
          </w:tcPr>
          <w:p w14:paraId="6FCB7521" w14:textId="77777777" w:rsidR="00575D76" w:rsidRPr="002A3A5B" w:rsidRDefault="00575D76" w:rsidP="00DD0393">
            <w:pPr>
              <w:jc w:val="both"/>
              <w:rPr>
                <w:rFonts w:ascii="Arial" w:hAnsi="Arial" w:cs="Arial"/>
              </w:rPr>
            </w:pPr>
            <w:r w:rsidRPr="002A3A5B">
              <w:rPr>
                <w:rFonts w:ascii="Arial" w:hAnsi="Arial" w:cs="Arial"/>
              </w:rPr>
              <w:t>c)</w:t>
            </w:r>
          </w:p>
        </w:tc>
        <w:tc>
          <w:tcPr>
            <w:tcW w:w="2463" w:type="pct"/>
            <w:gridSpan w:val="18"/>
          </w:tcPr>
          <w:p w14:paraId="6B595A2A" w14:textId="77777777" w:rsidR="00575D76" w:rsidRPr="002A3A5B" w:rsidRDefault="00575D76" w:rsidP="00DD0393">
            <w:pPr>
              <w:jc w:val="both"/>
              <w:rPr>
                <w:rFonts w:ascii="Arial" w:hAnsi="Arial" w:cs="Arial"/>
              </w:rPr>
            </w:pPr>
            <w:r w:rsidRPr="002A3A5B">
              <w:rPr>
                <w:rFonts w:ascii="Arial" w:hAnsi="Arial" w:cs="Arial"/>
              </w:rPr>
              <w:t>used to support the operation of the laboratory.</w:t>
            </w:r>
          </w:p>
        </w:tc>
        <w:tc>
          <w:tcPr>
            <w:tcW w:w="200" w:type="pct"/>
            <w:gridSpan w:val="2"/>
          </w:tcPr>
          <w:p w14:paraId="5DE4DBBE" w14:textId="77777777" w:rsidR="00575D76" w:rsidRPr="002A3A5B" w:rsidRDefault="00575D76" w:rsidP="00DD0393">
            <w:pPr>
              <w:jc w:val="both"/>
              <w:rPr>
                <w:rFonts w:ascii="Arial" w:hAnsi="Arial" w:cs="Arial"/>
                <w:lang w:val="en-GB"/>
              </w:rPr>
            </w:pPr>
          </w:p>
        </w:tc>
        <w:tc>
          <w:tcPr>
            <w:tcW w:w="295" w:type="pct"/>
            <w:gridSpan w:val="4"/>
          </w:tcPr>
          <w:p w14:paraId="2FCEE3D0" w14:textId="77777777" w:rsidR="00575D76" w:rsidRPr="002A3A5B" w:rsidRDefault="00575D76" w:rsidP="00DD0393">
            <w:pPr>
              <w:jc w:val="both"/>
              <w:rPr>
                <w:rFonts w:ascii="Arial" w:hAnsi="Arial" w:cs="Arial"/>
                <w:lang w:val="en-GB"/>
              </w:rPr>
            </w:pPr>
          </w:p>
        </w:tc>
        <w:tc>
          <w:tcPr>
            <w:tcW w:w="1113" w:type="pct"/>
            <w:gridSpan w:val="2"/>
          </w:tcPr>
          <w:p w14:paraId="2F066999" w14:textId="77777777" w:rsidR="00575D76" w:rsidRPr="002A3A5B" w:rsidRDefault="00575D76" w:rsidP="00DD0393">
            <w:pPr>
              <w:jc w:val="both"/>
              <w:rPr>
                <w:rFonts w:ascii="Arial" w:hAnsi="Arial" w:cs="Arial"/>
                <w:lang w:val="en-GB"/>
              </w:rPr>
            </w:pPr>
          </w:p>
        </w:tc>
      </w:tr>
      <w:tr w:rsidR="00575D76" w:rsidRPr="002A3A5B" w14:paraId="5B40889A" w14:textId="77777777" w:rsidTr="001663B3">
        <w:trPr>
          <w:cantSplit/>
        </w:trPr>
        <w:tc>
          <w:tcPr>
            <w:tcW w:w="183" w:type="pct"/>
            <w:vMerge/>
          </w:tcPr>
          <w:p w14:paraId="40937230" w14:textId="77777777" w:rsidR="00575D76" w:rsidRPr="002A3A5B" w:rsidRDefault="00575D76" w:rsidP="00DD0393">
            <w:pPr>
              <w:jc w:val="both"/>
              <w:rPr>
                <w:rFonts w:ascii="Arial" w:hAnsi="Arial" w:cs="Arial"/>
                <w:lang w:val="en-GB"/>
              </w:rPr>
            </w:pPr>
          </w:p>
        </w:tc>
        <w:tc>
          <w:tcPr>
            <w:tcW w:w="246" w:type="pct"/>
            <w:vMerge/>
          </w:tcPr>
          <w:p w14:paraId="73907EB7" w14:textId="77777777" w:rsidR="00575D76" w:rsidRPr="002A3A5B" w:rsidRDefault="00575D76" w:rsidP="00DD0393">
            <w:pPr>
              <w:jc w:val="both"/>
              <w:rPr>
                <w:rFonts w:ascii="Arial" w:hAnsi="Arial" w:cs="Arial"/>
                <w:lang w:val="en-GB"/>
              </w:rPr>
            </w:pPr>
          </w:p>
        </w:tc>
        <w:tc>
          <w:tcPr>
            <w:tcW w:w="307" w:type="pct"/>
            <w:gridSpan w:val="2"/>
            <w:vMerge/>
          </w:tcPr>
          <w:p w14:paraId="095A262C" w14:textId="77777777" w:rsidR="00575D76" w:rsidRPr="002A3A5B" w:rsidRDefault="00575D76" w:rsidP="00DD0393">
            <w:pPr>
              <w:ind w:right="-144"/>
              <w:rPr>
                <w:rFonts w:ascii="Arial" w:hAnsi="Arial" w:cs="Arial"/>
                <w:b/>
                <w:bCs/>
              </w:rPr>
            </w:pPr>
          </w:p>
        </w:tc>
        <w:tc>
          <w:tcPr>
            <w:tcW w:w="2653" w:type="pct"/>
            <w:gridSpan w:val="24"/>
          </w:tcPr>
          <w:p w14:paraId="62772AD7" w14:textId="77777777" w:rsidR="00575D76" w:rsidRPr="002A3A5B" w:rsidRDefault="00575D76" w:rsidP="00DD0393">
            <w:pPr>
              <w:jc w:val="both"/>
              <w:rPr>
                <w:rFonts w:ascii="Arial" w:hAnsi="Arial" w:cs="Arial"/>
              </w:rPr>
            </w:pPr>
            <w:r w:rsidRPr="002A3A5B">
              <w:rPr>
                <w:rFonts w:ascii="Arial" w:hAnsi="Arial" w:cs="Arial"/>
              </w:rPr>
              <w:t>It can be necessary to collaborate with other organizational departments or functions to fulfil this requirement.</w:t>
            </w:r>
          </w:p>
          <w:p w14:paraId="10B3778A" w14:textId="77777777" w:rsidR="00575D76" w:rsidRPr="002A3A5B" w:rsidRDefault="00575D76" w:rsidP="00DD0393">
            <w:pPr>
              <w:jc w:val="both"/>
              <w:rPr>
                <w:rFonts w:ascii="Arial" w:hAnsi="Arial" w:cs="Arial"/>
              </w:rPr>
            </w:pPr>
          </w:p>
          <w:p w14:paraId="4FFD9F28" w14:textId="77777777" w:rsidR="00575D76" w:rsidRPr="00CF748D" w:rsidRDefault="00575D76" w:rsidP="00DD0393">
            <w:pPr>
              <w:jc w:val="both"/>
              <w:rPr>
                <w:rFonts w:ascii="Arial" w:hAnsi="Arial" w:cs="Arial"/>
                <w:i/>
                <w:iCs/>
              </w:rPr>
            </w:pPr>
            <w:r w:rsidRPr="00CF748D">
              <w:rPr>
                <w:rFonts w:ascii="Arial" w:hAnsi="Arial" w:cs="Arial"/>
                <w:i/>
                <w:iCs/>
                <w:sz w:val="18"/>
                <w:szCs w:val="18"/>
              </w:rPr>
              <w:t>NOTE Services include, e.g. sample collection services, pipette and other calibration services, facility and equipment maintenance services, EQA programs, referral laboratories and consultants.</w:t>
            </w:r>
          </w:p>
        </w:tc>
        <w:tc>
          <w:tcPr>
            <w:tcW w:w="200" w:type="pct"/>
            <w:gridSpan w:val="2"/>
          </w:tcPr>
          <w:p w14:paraId="4FCF99F2" w14:textId="77777777" w:rsidR="00575D76" w:rsidRPr="002A3A5B" w:rsidRDefault="00575D76" w:rsidP="00DD0393">
            <w:pPr>
              <w:jc w:val="both"/>
              <w:rPr>
                <w:rFonts w:ascii="Arial" w:hAnsi="Arial" w:cs="Arial"/>
                <w:lang w:val="en-GB"/>
              </w:rPr>
            </w:pPr>
          </w:p>
        </w:tc>
        <w:tc>
          <w:tcPr>
            <w:tcW w:w="295" w:type="pct"/>
            <w:gridSpan w:val="4"/>
          </w:tcPr>
          <w:p w14:paraId="6A51BFA3" w14:textId="77777777" w:rsidR="00575D76" w:rsidRPr="002A3A5B" w:rsidRDefault="00575D76" w:rsidP="00DD0393">
            <w:pPr>
              <w:jc w:val="both"/>
              <w:rPr>
                <w:rFonts w:ascii="Arial" w:hAnsi="Arial" w:cs="Arial"/>
                <w:lang w:val="en-GB"/>
              </w:rPr>
            </w:pPr>
          </w:p>
        </w:tc>
        <w:tc>
          <w:tcPr>
            <w:tcW w:w="1113" w:type="pct"/>
            <w:gridSpan w:val="2"/>
          </w:tcPr>
          <w:p w14:paraId="5D31D18A" w14:textId="77777777" w:rsidR="00575D76" w:rsidRPr="002A3A5B" w:rsidRDefault="00575D76" w:rsidP="00DD0393">
            <w:pPr>
              <w:jc w:val="both"/>
              <w:rPr>
                <w:rFonts w:ascii="Arial" w:hAnsi="Arial" w:cs="Arial"/>
                <w:lang w:val="en-GB"/>
              </w:rPr>
            </w:pPr>
          </w:p>
        </w:tc>
      </w:tr>
      <w:tr w:rsidR="00575D76" w:rsidRPr="002A3A5B" w14:paraId="6FCBA24B" w14:textId="77777777" w:rsidTr="001663B3">
        <w:trPr>
          <w:cantSplit/>
        </w:trPr>
        <w:tc>
          <w:tcPr>
            <w:tcW w:w="183" w:type="pct"/>
            <w:vMerge/>
          </w:tcPr>
          <w:p w14:paraId="55C5643F" w14:textId="77777777" w:rsidR="00575D76" w:rsidRPr="002A3A5B" w:rsidRDefault="00575D76" w:rsidP="00DD0393">
            <w:pPr>
              <w:jc w:val="both"/>
              <w:rPr>
                <w:rFonts w:ascii="Arial" w:hAnsi="Arial" w:cs="Arial"/>
                <w:lang w:val="en-GB"/>
              </w:rPr>
            </w:pPr>
          </w:p>
        </w:tc>
        <w:tc>
          <w:tcPr>
            <w:tcW w:w="246" w:type="pct"/>
            <w:vMerge/>
          </w:tcPr>
          <w:p w14:paraId="10A398BC" w14:textId="77777777" w:rsidR="00575D76" w:rsidRPr="002A3A5B" w:rsidRDefault="00575D76" w:rsidP="00DD0393">
            <w:pPr>
              <w:jc w:val="both"/>
              <w:rPr>
                <w:rFonts w:ascii="Arial" w:hAnsi="Arial" w:cs="Arial"/>
                <w:lang w:val="en-GB"/>
              </w:rPr>
            </w:pPr>
          </w:p>
        </w:tc>
        <w:tc>
          <w:tcPr>
            <w:tcW w:w="307" w:type="pct"/>
            <w:gridSpan w:val="2"/>
            <w:vMerge w:val="restart"/>
          </w:tcPr>
          <w:p w14:paraId="6F272196" w14:textId="77777777" w:rsidR="00575D76" w:rsidRPr="002A3A5B" w:rsidRDefault="00575D76" w:rsidP="00DD0393">
            <w:pPr>
              <w:rPr>
                <w:rFonts w:ascii="Arial" w:hAnsi="Arial" w:cs="Arial"/>
                <w:b/>
                <w:bCs/>
              </w:rPr>
            </w:pPr>
            <w:r w:rsidRPr="002A3A5B">
              <w:rPr>
                <w:rFonts w:ascii="Arial" w:hAnsi="Arial" w:cs="Arial"/>
                <w:b/>
                <w:bCs/>
              </w:rPr>
              <w:t>6.8.2</w:t>
            </w:r>
          </w:p>
        </w:tc>
        <w:tc>
          <w:tcPr>
            <w:tcW w:w="2653" w:type="pct"/>
            <w:gridSpan w:val="24"/>
          </w:tcPr>
          <w:p w14:paraId="4B4067A9" w14:textId="77777777" w:rsidR="00575D76" w:rsidRPr="002A3A5B" w:rsidRDefault="00575D76" w:rsidP="00DD0393">
            <w:pPr>
              <w:jc w:val="both"/>
              <w:rPr>
                <w:rFonts w:ascii="Arial" w:hAnsi="Arial" w:cs="Arial"/>
                <w:b/>
                <w:bCs/>
              </w:rPr>
            </w:pPr>
            <w:r w:rsidRPr="002A3A5B">
              <w:rPr>
                <w:rFonts w:ascii="Arial" w:hAnsi="Arial" w:cs="Arial"/>
                <w:b/>
                <w:bCs/>
              </w:rPr>
              <w:t>Referral laboratories and consultants</w:t>
            </w:r>
          </w:p>
          <w:p w14:paraId="00D59517" w14:textId="77777777" w:rsidR="00575D76" w:rsidRPr="002A3A5B" w:rsidRDefault="00575D76" w:rsidP="00DD0393">
            <w:pPr>
              <w:jc w:val="both"/>
              <w:rPr>
                <w:rFonts w:ascii="Arial" w:hAnsi="Arial" w:cs="Arial"/>
              </w:rPr>
            </w:pPr>
            <w:r w:rsidRPr="002A3A5B">
              <w:rPr>
                <w:rFonts w:ascii="Arial" w:hAnsi="Arial" w:cs="Arial"/>
              </w:rPr>
              <w:t>The laboratory shall communicate its requirements to referral laboratories and consultants who provide interpretations and advice, for:</w:t>
            </w:r>
          </w:p>
        </w:tc>
        <w:tc>
          <w:tcPr>
            <w:tcW w:w="200" w:type="pct"/>
            <w:gridSpan w:val="2"/>
          </w:tcPr>
          <w:p w14:paraId="1CC54CE7" w14:textId="77777777" w:rsidR="00575D76" w:rsidRPr="002A3A5B" w:rsidRDefault="00575D76" w:rsidP="00DD0393">
            <w:pPr>
              <w:jc w:val="both"/>
              <w:rPr>
                <w:rFonts w:ascii="Arial" w:hAnsi="Arial" w:cs="Arial"/>
                <w:lang w:val="en-GB"/>
              </w:rPr>
            </w:pPr>
          </w:p>
        </w:tc>
        <w:tc>
          <w:tcPr>
            <w:tcW w:w="295" w:type="pct"/>
            <w:gridSpan w:val="4"/>
          </w:tcPr>
          <w:p w14:paraId="58240093" w14:textId="77777777" w:rsidR="00575D76" w:rsidRPr="002A3A5B" w:rsidRDefault="00575D76" w:rsidP="00DD0393">
            <w:pPr>
              <w:jc w:val="both"/>
              <w:rPr>
                <w:rFonts w:ascii="Arial" w:hAnsi="Arial" w:cs="Arial"/>
                <w:lang w:val="en-GB"/>
              </w:rPr>
            </w:pPr>
          </w:p>
        </w:tc>
        <w:tc>
          <w:tcPr>
            <w:tcW w:w="1113" w:type="pct"/>
            <w:gridSpan w:val="2"/>
          </w:tcPr>
          <w:p w14:paraId="7836F7C1" w14:textId="77777777" w:rsidR="00575D76" w:rsidRPr="002A3A5B" w:rsidRDefault="00575D76" w:rsidP="00DD0393">
            <w:pPr>
              <w:jc w:val="both"/>
              <w:rPr>
                <w:rFonts w:ascii="Arial" w:hAnsi="Arial" w:cs="Arial"/>
                <w:lang w:val="en-GB"/>
              </w:rPr>
            </w:pPr>
          </w:p>
        </w:tc>
      </w:tr>
      <w:tr w:rsidR="00575D76" w:rsidRPr="002A3A5B" w14:paraId="5701B730" w14:textId="77777777" w:rsidTr="00593E32">
        <w:trPr>
          <w:cantSplit/>
        </w:trPr>
        <w:tc>
          <w:tcPr>
            <w:tcW w:w="183" w:type="pct"/>
            <w:vMerge/>
          </w:tcPr>
          <w:p w14:paraId="721E08C2" w14:textId="77777777" w:rsidR="00575D76" w:rsidRPr="002A3A5B" w:rsidRDefault="00575D76" w:rsidP="00DD0393">
            <w:pPr>
              <w:jc w:val="both"/>
              <w:rPr>
                <w:rFonts w:ascii="Arial" w:hAnsi="Arial" w:cs="Arial"/>
                <w:lang w:val="en-GB"/>
              </w:rPr>
            </w:pPr>
          </w:p>
        </w:tc>
        <w:tc>
          <w:tcPr>
            <w:tcW w:w="246" w:type="pct"/>
            <w:vMerge/>
          </w:tcPr>
          <w:p w14:paraId="054301E0" w14:textId="77777777" w:rsidR="00575D76" w:rsidRPr="002A3A5B" w:rsidRDefault="00575D76" w:rsidP="00DD0393">
            <w:pPr>
              <w:jc w:val="both"/>
              <w:rPr>
                <w:rFonts w:ascii="Arial" w:hAnsi="Arial" w:cs="Arial"/>
                <w:lang w:val="en-GB"/>
              </w:rPr>
            </w:pPr>
          </w:p>
        </w:tc>
        <w:tc>
          <w:tcPr>
            <w:tcW w:w="307" w:type="pct"/>
            <w:gridSpan w:val="2"/>
            <w:vMerge/>
          </w:tcPr>
          <w:p w14:paraId="76ABAA8A" w14:textId="77777777" w:rsidR="00575D76" w:rsidRPr="002A3A5B" w:rsidRDefault="00575D76" w:rsidP="00DD0393">
            <w:pPr>
              <w:rPr>
                <w:rFonts w:ascii="Arial" w:hAnsi="Arial" w:cs="Arial"/>
                <w:b/>
                <w:bCs/>
              </w:rPr>
            </w:pPr>
          </w:p>
        </w:tc>
        <w:tc>
          <w:tcPr>
            <w:tcW w:w="190" w:type="pct"/>
            <w:gridSpan w:val="6"/>
          </w:tcPr>
          <w:p w14:paraId="32BA6ADE" w14:textId="77777777" w:rsidR="00575D76" w:rsidRPr="002A3A5B" w:rsidRDefault="00575D76" w:rsidP="00DD0393">
            <w:pPr>
              <w:jc w:val="both"/>
              <w:rPr>
                <w:rFonts w:ascii="Arial" w:hAnsi="Arial" w:cs="Arial"/>
              </w:rPr>
            </w:pPr>
            <w:r w:rsidRPr="002A3A5B">
              <w:rPr>
                <w:rFonts w:ascii="Arial" w:hAnsi="Arial" w:cs="Arial"/>
              </w:rPr>
              <w:t>a)</w:t>
            </w:r>
          </w:p>
        </w:tc>
        <w:tc>
          <w:tcPr>
            <w:tcW w:w="2463" w:type="pct"/>
            <w:gridSpan w:val="18"/>
          </w:tcPr>
          <w:p w14:paraId="34A28E81" w14:textId="77777777" w:rsidR="00575D76" w:rsidRPr="002A3A5B" w:rsidRDefault="00575D76" w:rsidP="00DD0393">
            <w:pPr>
              <w:jc w:val="both"/>
              <w:rPr>
                <w:rFonts w:ascii="Arial" w:hAnsi="Arial" w:cs="Arial"/>
              </w:rPr>
            </w:pPr>
            <w:r w:rsidRPr="002A3A5B">
              <w:rPr>
                <w:rFonts w:ascii="Arial" w:hAnsi="Arial" w:cs="Arial"/>
              </w:rPr>
              <w:t>the procedures, examinations, reports and consulting activities to be provided;</w:t>
            </w:r>
          </w:p>
        </w:tc>
        <w:tc>
          <w:tcPr>
            <w:tcW w:w="200" w:type="pct"/>
            <w:gridSpan w:val="2"/>
          </w:tcPr>
          <w:p w14:paraId="5B41CC1E" w14:textId="77777777" w:rsidR="00575D76" w:rsidRPr="002A3A5B" w:rsidRDefault="00575D76" w:rsidP="00DD0393">
            <w:pPr>
              <w:jc w:val="both"/>
              <w:rPr>
                <w:rFonts w:ascii="Arial" w:hAnsi="Arial" w:cs="Arial"/>
                <w:lang w:val="en-GB"/>
              </w:rPr>
            </w:pPr>
          </w:p>
        </w:tc>
        <w:tc>
          <w:tcPr>
            <w:tcW w:w="295" w:type="pct"/>
            <w:gridSpan w:val="4"/>
          </w:tcPr>
          <w:p w14:paraId="06409243" w14:textId="77777777" w:rsidR="00575D76" w:rsidRPr="002A3A5B" w:rsidRDefault="00575D76" w:rsidP="00DD0393">
            <w:pPr>
              <w:jc w:val="both"/>
              <w:rPr>
                <w:rFonts w:ascii="Arial" w:hAnsi="Arial" w:cs="Arial"/>
                <w:lang w:val="en-GB"/>
              </w:rPr>
            </w:pPr>
          </w:p>
        </w:tc>
        <w:tc>
          <w:tcPr>
            <w:tcW w:w="1113" w:type="pct"/>
            <w:gridSpan w:val="2"/>
          </w:tcPr>
          <w:p w14:paraId="7637D560" w14:textId="77777777" w:rsidR="00575D76" w:rsidRPr="002A3A5B" w:rsidRDefault="00575D76" w:rsidP="00DD0393">
            <w:pPr>
              <w:jc w:val="both"/>
              <w:rPr>
                <w:rFonts w:ascii="Arial" w:hAnsi="Arial" w:cs="Arial"/>
                <w:lang w:val="en-GB"/>
              </w:rPr>
            </w:pPr>
          </w:p>
        </w:tc>
      </w:tr>
      <w:tr w:rsidR="00575D76" w:rsidRPr="002A3A5B" w14:paraId="1D1BF6C8" w14:textId="77777777" w:rsidTr="00593E32">
        <w:trPr>
          <w:cantSplit/>
        </w:trPr>
        <w:tc>
          <w:tcPr>
            <w:tcW w:w="183" w:type="pct"/>
            <w:vMerge/>
          </w:tcPr>
          <w:p w14:paraId="77DD9B41" w14:textId="77777777" w:rsidR="00575D76" w:rsidRPr="002A3A5B" w:rsidRDefault="00575D76" w:rsidP="00DD0393">
            <w:pPr>
              <w:jc w:val="both"/>
              <w:rPr>
                <w:rFonts w:ascii="Arial" w:hAnsi="Arial" w:cs="Arial"/>
                <w:lang w:val="en-GB"/>
              </w:rPr>
            </w:pPr>
          </w:p>
        </w:tc>
        <w:tc>
          <w:tcPr>
            <w:tcW w:w="246" w:type="pct"/>
            <w:vMerge/>
          </w:tcPr>
          <w:p w14:paraId="0B99FF42" w14:textId="77777777" w:rsidR="00575D76" w:rsidRPr="002A3A5B" w:rsidRDefault="00575D76" w:rsidP="00DD0393">
            <w:pPr>
              <w:jc w:val="both"/>
              <w:rPr>
                <w:rFonts w:ascii="Arial" w:hAnsi="Arial" w:cs="Arial"/>
                <w:lang w:val="en-GB"/>
              </w:rPr>
            </w:pPr>
          </w:p>
        </w:tc>
        <w:tc>
          <w:tcPr>
            <w:tcW w:w="307" w:type="pct"/>
            <w:gridSpan w:val="2"/>
            <w:vMerge/>
          </w:tcPr>
          <w:p w14:paraId="2DE23728" w14:textId="77777777" w:rsidR="00575D76" w:rsidRPr="002A3A5B" w:rsidRDefault="00575D76" w:rsidP="00DD0393">
            <w:pPr>
              <w:rPr>
                <w:rFonts w:ascii="Arial" w:hAnsi="Arial" w:cs="Arial"/>
                <w:b/>
                <w:bCs/>
              </w:rPr>
            </w:pPr>
          </w:p>
        </w:tc>
        <w:tc>
          <w:tcPr>
            <w:tcW w:w="190" w:type="pct"/>
            <w:gridSpan w:val="6"/>
          </w:tcPr>
          <w:p w14:paraId="5A6ACB80" w14:textId="77777777" w:rsidR="00575D76" w:rsidRPr="002A3A5B" w:rsidRDefault="00575D76" w:rsidP="00DD0393">
            <w:pPr>
              <w:jc w:val="both"/>
              <w:rPr>
                <w:rFonts w:ascii="Arial" w:hAnsi="Arial" w:cs="Arial"/>
              </w:rPr>
            </w:pPr>
            <w:r w:rsidRPr="002A3A5B">
              <w:rPr>
                <w:rFonts w:ascii="Arial" w:hAnsi="Arial" w:cs="Arial"/>
              </w:rPr>
              <w:t>b)</w:t>
            </w:r>
          </w:p>
        </w:tc>
        <w:tc>
          <w:tcPr>
            <w:tcW w:w="2463" w:type="pct"/>
            <w:gridSpan w:val="18"/>
          </w:tcPr>
          <w:p w14:paraId="4E0DE2C3" w14:textId="77777777" w:rsidR="00575D76" w:rsidRPr="002A3A5B" w:rsidRDefault="00575D76" w:rsidP="00DD0393">
            <w:pPr>
              <w:jc w:val="both"/>
              <w:rPr>
                <w:rFonts w:ascii="Arial" w:hAnsi="Arial" w:cs="Arial"/>
              </w:rPr>
            </w:pPr>
            <w:r w:rsidRPr="002A3A5B">
              <w:rPr>
                <w:rFonts w:ascii="Arial" w:hAnsi="Arial" w:cs="Arial"/>
              </w:rPr>
              <w:t>management of critical results;</w:t>
            </w:r>
          </w:p>
        </w:tc>
        <w:tc>
          <w:tcPr>
            <w:tcW w:w="200" w:type="pct"/>
            <w:gridSpan w:val="2"/>
          </w:tcPr>
          <w:p w14:paraId="05C136F3" w14:textId="77777777" w:rsidR="00575D76" w:rsidRPr="002A3A5B" w:rsidRDefault="00575D76" w:rsidP="00DD0393">
            <w:pPr>
              <w:jc w:val="both"/>
              <w:rPr>
                <w:rFonts w:ascii="Arial" w:hAnsi="Arial" w:cs="Arial"/>
                <w:lang w:val="en-GB"/>
              </w:rPr>
            </w:pPr>
          </w:p>
        </w:tc>
        <w:tc>
          <w:tcPr>
            <w:tcW w:w="295" w:type="pct"/>
            <w:gridSpan w:val="4"/>
          </w:tcPr>
          <w:p w14:paraId="6065AF2A" w14:textId="77777777" w:rsidR="00575D76" w:rsidRPr="002A3A5B" w:rsidRDefault="00575D76" w:rsidP="00DD0393">
            <w:pPr>
              <w:jc w:val="both"/>
              <w:rPr>
                <w:rFonts w:ascii="Arial" w:hAnsi="Arial" w:cs="Arial"/>
                <w:lang w:val="en-GB"/>
              </w:rPr>
            </w:pPr>
          </w:p>
        </w:tc>
        <w:tc>
          <w:tcPr>
            <w:tcW w:w="1113" w:type="pct"/>
            <w:gridSpan w:val="2"/>
          </w:tcPr>
          <w:p w14:paraId="37FDC283" w14:textId="77777777" w:rsidR="00575D76" w:rsidRPr="002A3A5B" w:rsidRDefault="00575D76" w:rsidP="00DD0393">
            <w:pPr>
              <w:jc w:val="both"/>
              <w:rPr>
                <w:rFonts w:ascii="Arial" w:hAnsi="Arial" w:cs="Arial"/>
                <w:lang w:val="en-GB"/>
              </w:rPr>
            </w:pPr>
          </w:p>
        </w:tc>
      </w:tr>
      <w:tr w:rsidR="00575D76" w:rsidRPr="002A3A5B" w14:paraId="26CDB351" w14:textId="77777777" w:rsidTr="00593E32">
        <w:trPr>
          <w:cantSplit/>
        </w:trPr>
        <w:tc>
          <w:tcPr>
            <w:tcW w:w="183" w:type="pct"/>
            <w:vMerge/>
          </w:tcPr>
          <w:p w14:paraId="54D70C4E" w14:textId="77777777" w:rsidR="00575D76" w:rsidRPr="002A3A5B" w:rsidRDefault="00575D76" w:rsidP="00DD0393">
            <w:pPr>
              <w:jc w:val="both"/>
              <w:rPr>
                <w:rFonts w:ascii="Arial" w:hAnsi="Arial" w:cs="Arial"/>
                <w:lang w:val="en-GB"/>
              </w:rPr>
            </w:pPr>
          </w:p>
        </w:tc>
        <w:tc>
          <w:tcPr>
            <w:tcW w:w="246" w:type="pct"/>
            <w:vMerge/>
          </w:tcPr>
          <w:p w14:paraId="58FFE846" w14:textId="77777777" w:rsidR="00575D76" w:rsidRPr="002A3A5B" w:rsidRDefault="00575D76" w:rsidP="00DD0393">
            <w:pPr>
              <w:jc w:val="both"/>
              <w:rPr>
                <w:rFonts w:ascii="Arial" w:hAnsi="Arial" w:cs="Arial"/>
                <w:lang w:val="en-GB"/>
              </w:rPr>
            </w:pPr>
          </w:p>
        </w:tc>
        <w:tc>
          <w:tcPr>
            <w:tcW w:w="307" w:type="pct"/>
            <w:gridSpan w:val="2"/>
            <w:vMerge/>
          </w:tcPr>
          <w:p w14:paraId="6C7E9A65" w14:textId="77777777" w:rsidR="00575D76" w:rsidRPr="002A3A5B" w:rsidRDefault="00575D76" w:rsidP="00DD0393">
            <w:pPr>
              <w:rPr>
                <w:rFonts w:ascii="Arial" w:hAnsi="Arial" w:cs="Arial"/>
                <w:b/>
                <w:bCs/>
              </w:rPr>
            </w:pPr>
          </w:p>
        </w:tc>
        <w:tc>
          <w:tcPr>
            <w:tcW w:w="190" w:type="pct"/>
            <w:gridSpan w:val="6"/>
          </w:tcPr>
          <w:p w14:paraId="4FF61425" w14:textId="77777777" w:rsidR="00575D76" w:rsidRPr="002A3A5B" w:rsidRDefault="00575D76" w:rsidP="00DD0393">
            <w:pPr>
              <w:jc w:val="both"/>
              <w:rPr>
                <w:rFonts w:ascii="Arial" w:hAnsi="Arial" w:cs="Arial"/>
              </w:rPr>
            </w:pPr>
            <w:r w:rsidRPr="002A3A5B">
              <w:rPr>
                <w:rFonts w:ascii="Arial" w:hAnsi="Arial" w:cs="Arial"/>
              </w:rPr>
              <w:t>c)</w:t>
            </w:r>
          </w:p>
        </w:tc>
        <w:tc>
          <w:tcPr>
            <w:tcW w:w="2463" w:type="pct"/>
            <w:gridSpan w:val="18"/>
          </w:tcPr>
          <w:p w14:paraId="2E6FA83C" w14:textId="77777777" w:rsidR="00575D76" w:rsidRPr="002A3A5B" w:rsidRDefault="00575D76" w:rsidP="00DD0393">
            <w:pPr>
              <w:jc w:val="both"/>
              <w:rPr>
                <w:rFonts w:ascii="Arial" w:hAnsi="Arial" w:cs="Arial"/>
              </w:rPr>
            </w:pPr>
            <w:r w:rsidRPr="002A3A5B">
              <w:rPr>
                <w:rFonts w:ascii="Arial" w:hAnsi="Arial" w:cs="Arial"/>
              </w:rPr>
              <w:t>any required personnel qualifications and demonstration of competence.</w:t>
            </w:r>
          </w:p>
        </w:tc>
        <w:tc>
          <w:tcPr>
            <w:tcW w:w="200" w:type="pct"/>
            <w:gridSpan w:val="2"/>
          </w:tcPr>
          <w:p w14:paraId="0C95C2A4" w14:textId="77777777" w:rsidR="00575D76" w:rsidRPr="002A3A5B" w:rsidRDefault="00575D76" w:rsidP="00DD0393">
            <w:pPr>
              <w:jc w:val="both"/>
              <w:rPr>
                <w:rFonts w:ascii="Arial" w:hAnsi="Arial" w:cs="Arial"/>
                <w:lang w:val="en-GB"/>
              </w:rPr>
            </w:pPr>
          </w:p>
        </w:tc>
        <w:tc>
          <w:tcPr>
            <w:tcW w:w="295" w:type="pct"/>
            <w:gridSpan w:val="4"/>
          </w:tcPr>
          <w:p w14:paraId="6858D3EF" w14:textId="77777777" w:rsidR="00575D76" w:rsidRPr="002A3A5B" w:rsidRDefault="00575D76" w:rsidP="00DD0393">
            <w:pPr>
              <w:jc w:val="both"/>
              <w:rPr>
                <w:rFonts w:ascii="Arial" w:hAnsi="Arial" w:cs="Arial"/>
                <w:lang w:val="en-GB"/>
              </w:rPr>
            </w:pPr>
          </w:p>
        </w:tc>
        <w:tc>
          <w:tcPr>
            <w:tcW w:w="1113" w:type="pct"/>
            <w:gridSpan w:val="2"/>
          </w:tcPr>
          <w:p w14:paraId="32C7672B" w14:textId="77777777" w:rsidR="00575D76" w:rsidRPr="002A3A5B" w:rsidRDefault="00575D76" w:rsidP="00DD0393">
            <w:pPr>
              <w:jc w:val="both"/>
              <w:rPr>
                <w:rFonts w:ascii="Arial" w:hAnsi="Arial" w:cs="Arial"/>
                <w:lang w:val="en-GB"/>
              </w:rPr>
            </w:pPr>
          </w:p>
        </w:tc>
      </w:tr>
      <w:tr w:rsidR="00575D76" w:rsidRPr="002A3A5B" w14:paraId="46AF5A37" w14:textId="77777777" w:rsidTr="001663B3">
        <w:trPr>
          <w:cantSplit/>
        </w:trPr>
        <w:tc>
          <w:tcPr>
            <w:tcW w:w="183" w:type="pct"/>
            <w:vMerge/>
          </w:tcPr>
          <w:p w14:paraId="3C64E3F9" w14:textId="77777777" w:rsidR="00575D76" w:rsidRPr="002A3A5B" w:rsidRDefault="00575D76" w:rsidP="00DD0393">
            <w:pPr>
              <w:jc w:val="both"/>
              <w:rPr>
                <w:rFonts w:ascii="Arial" w:hAnsi="Arial" w:cs="Arial"/>
                <w:lang w:val="en-GB"/>
              </w:rPr>
            </w:pPr>
          </w:p>
        </w:tc>
        <w:tc>
          <w:tcPr>
            <w:tcW w:w="246" w:type="pct"/>
            <w:vMerge/>
          </w:tcPr>
          <w:p w14:paraId="058A8E1E" w14:textId="77777777" w:rsidR="00575D76" w:rsidRPr="002A3A5B" w:rsidRDefault="00575D76" w:rsidP="00DD0393">
            <w:pPr>
              <w:jc w:val="both"/>
              <w:rPr>
                <w:rFonts w:ascii="Arial" w:hAnsi="Arial" w:cs="Arial"/>
                <w:lang w:val="en-GB"/>
              </w:rPr>
            </w:pPr>
          </w:p>
        </w:tc>
        <w:tc>
          <w:tcPr>
            <w:tcW w:w="307" w:type="pct"/>
            <w:gridSpan w:val="2"/>
            <w:vMerge/>
          </w:tcPr>
          <w:p w14:paraId="2F7AD364" w14:textId="77777777" w:rsidR="00575D76" w:rsidRPr="002A3A5B" w:rsidRDefault="00575D76" w:rsidP="00DD0393">
            <w:pPr>
              <w:rPr>
                <w:rFonts w:ascii="Arial" w:hAnsi="Arial" w:cs="Arial"/>
                <w:b/>
                <w:bCs/>
              </w:rPr>
            </w:pPr>
          </w:p>
        </w:tc>
        <w:tc>
          <w:tcPr>
            <w:tcW w:w="2653" w:type="pct"/>
            <w:gridSpan w:val="24"/>
          </w:tcPr>
          <w:p w14:paraId="160C698A" w14:textId="77777777" w:rsidR="00575D76" w:rsidRPr="002A3A5B" w:rsidRDefault="00575D76" w:rsidP="00DD0393">
            <w:pPr>
              <w:jc w:val="both"/>
              <w:rPr>
                <w:rFonts w:ascii="Arial" w:hAnsi="Arial" w:cs="Arial"/>
              </w:rPr>
            </w:pPr>
            <w:r w:rsidRPr="002A3A5B">
              <w:rPr>
                <w:rFonts w:ascii="Arial" w:hAnsi="Arial" w:cs="Arial"/>
              </w:rPr>
              <w:t>Unless otherwise specified in the agreement, the referring laboratory (and not the referral laboratory) shall be responsible for ensuring that examination results of the referral laboratory are provided to the person making the request.</w:t>
            </w:r>
          </w:p>
          <w:p w14:paraId="75398E2C" w14:textId="77777777" w:rsidR="00575D76" w:rsidRPr="002A3A5B" w:rsidRDefault="00575D76" w:rsidP="00DD0393">
            <w:pPr>
              <w:jc w:val="both"/>
              <w:rPr>
                <w:rFonts w:ascii="Arial" w:hAnsi="Arial" w:cs="Arial"/>
              </w:rPr>
            </w:pPr>
            <w:r w:rsidRPr="002A3A5B">
              <w:rPr>
                <w:rFonts w:ascii="Arial" w:hAnsi="Arial" w:cs="Arial"/>
              </w:rPr>
              <w:lastRenderedPageBreak/>
              <w:t>A list of all referral laboratories and consultants shall be maintained.</w:t>
            </w:r>
          </w:p>
        </w:tc>
        <w:tc>
          <w:tcPr>
            <w:tcW w:w="200" w:type="pct"/>
            <w:gridSpan w:val="2"/>
          </w:tcPr>
          <w:p w14:paraId="3C103348" w14:textId="77777777" w:rsidR="00575D76" w:rsidRPr="002A3A5B" w:rsidRDefault="00575D76" w:rsidP="00DD0393">
            <w:pPr>
              <w:jc w:val="both"/>
              <w:rPr>
                <w:rFonts w:ascii="Arial" w:hAnsi="Arial" w:cs="Arial"/>
                <w:lang w:val="en-GB"/>
              </w:rPr>
            </w:pPr>
          </w:p>
        </w:tc>
        <w:tc>
          <w:tcPr>
            <w:tcW w:w="295" w:type="pct"/>
            <w:gridSpan w:val="4"/>
          </w:tcPr>
          <w:p w14:paraId="548C3064" w14:textId="77777777" w:rsidR="00575D76" w:rsidRPr="002A3A5B" w:rsidRDefault="00575D76" w:rsidP="00DD0393">
            <w:pPr>
              <w:jc w:val="both"/>
              <w:rPr>
                <w:rFonts w:ascii="Arial" w:hAnsi="Arial" w:cs="Arial"/>
                <w:lang w:val="en-GB"/>
              </w:rPr>
            </w:pPr>
          </w:p>
        </w:tc>
        <w:tc>
          <w:tcPr>
            <w:tcW w:w="1113" w:type="pct"/>
            <w:gridSpan w:val="2"/>
          </w:tcPr>
          <w:p w14:paraId="21294100" w14:textId="77777777" w:rsidR="00575D76" w:rsidRPr="002A3A5B" w:rsidRDefault="00575D76" w:rsidP="00DD0393">
            <w:pPr>
              <w:jc w:val="both"/>
              <w:rPr>
                <w:rFonts w:ascii="Arial" w:hAnsi="Arial" w:cs="Arial"/>
                <w:lang w:val="en-GB"/>
              </w:rPr>
            </w:pPr>
          </w:p>
        </w:tc>
      </w:tr>
      <w:tr w:rsidR="00575D76" w:rsidRPr="002A3A5B" w14:paraId="68234FF0" w14:textId="77777777" w:rsidTr="001663B3">
        <w:trPr>
          <w:cantSplit/>
        </w:trPr>
        <w:tc>
          <w:tcPr>
            <w:tcW w:w="183" w:type="pct"/>
            <w:vMerge/>
          </w:tcPr>
          <w:p w14:paraId="5024D92E" w14:textId="77777777" w:rsidR="00575D76" w:rsidRPr="002A3A5B" w:rsidRDefault="00575D76" w:rsidP="00DD0393">
            <w:pPr>
              <w:jc w:val="both"/>
              <w:rPr>
                <w:rFonts w:ascii="Arial" w:hAnsi="Arial" w:cs="Arial"/>
                <w:lang w:val="en-GB"/>
              </w:rPr>
            </w:pPr>
          </w:p>
        </w:tc>
        <w:tc>
          <w:tcPr>
            <w:tcW w:w="246" w:type="pct"/>
            <w:vMerge/>
          </w:tcPr>
          <w:p w14:paraId="30AC9473" w14:textId="77777777" w:rsidR="00575D76" w:rsidRPr="002A3A5B" w:rsidRDefault="00575D76" w:rsidP="00DD0393">
            <w:pPr>
              <w:jc w:val="both"/>
              <w:rPr>
                <w:rFonts w:ascii="Arial" w:hAnsi="Arial" w:cs="Arial"/>
                <w:lang w:val="en-GB"/>
              </w:rPr>
            </w:pPr>
          </w:p>
        </w:tc>
        <w:tc>
          <w:tcPr>
            <w:tcW w:w="307" w:type="pct"/>
            <w:gridSpan w:val="2"/>
            <w:vMerge w:val="restart"/>
          </w:tcPr>
          <w:p w14:paraId="67C7D857" w14:textId="77777777" w:rsidR="00575D76" w:rsidRPr="002A3A5B" w:rsidRDefault="00575D76" w:rsidP="00DD0393">
            <w:pPr>
              <w:rPr>
                <w:rFonts w:ascii="Arial" w:hAnsi="Arial" w:cs="Arial"/>
                <w:b/>
                <w:bCs/>
              </w:rPr>
            </w:pPr>
            <w:r w:rsidRPr="002A3A5B">
              <w:rPr>
                <w:rFonts w:ascii="Arial" w:hAnsi="Arial" w:cs="Arial"/>
                <w:b/>
                <w:bCs/>
              </w:rPr>
              <w:t>6.8.3</w:t>
            </w:r>
          </w:p>
        </w:tc>
        <w:tc>
          <w:tcPr>
            <w:tcW w:w="2653" w:type="pct"/>
            <w:gridSpan w:val="24"/>
          </w:tcPr>
          <w:p w14:paraId="78C37644" w14:textId="77777777" w:rsidR="00575D76" w:rsidRPr="002A3A5B" w:rsidRDefault="00575D76" w:rsidP="00DD0393">
            <w:pPr>
              <w:jc w:val="both"/>
              <w:rPr>
                <w:rFonts w:ascii="Arial" w:hAnsi="Arial" w:cs="Arial"/>
                <w:b/>
                <w:bCs/>
              </w:rPr>
            </w:pPr>
            <w:r w:rsidRPr="002A3A5B">
              <w:rPr>
                <w:rFonts w:ascii="Arial" w:hAnsi="Arial" w:cs="Arial"/>
                <w:b/>
                <w:bCs/>
              </w:rPr>
              <w:t>Review and approval of externally provided products and services</w:t>
            </w:r>
          </w:p>
          <w:p w14:paraId="7D9D07C9" w14:textId="77777777" w:rsidR="00575D76" w:rsidRPr="002A3A5B" w:rsidRDefault="00575D76" w:rsidP="00DD0393">
            <w:pPr>
              <w:jc w:val="both"/>
              <w:rPr>
                <w:rFonts w:ascii="Arial" w:hAnsi="Arial" w:cs="Arial"/>
              </w:rPr>
            </w:pPr>
            <w:r w:rsidRPr="002A3A5B">
              <w:rPr>
                <w:rFonts w:ascii="Arial" w:hAnsi="Arial" w:cs="Arial"/>
              </w:rPr>
              <w:t>The laboratory shall have procedures and retain records for:</w:t>
            </w:r>
          </w:p>
        </w:tc>
        <w:tc>
          <w:tcPr>
            <w:tcW w:w="200" w:type="pct"/>
            <w:gridSpan w:val="2"/>
          </w:tcPr>
          <w:p w14:paraId="0C40983E" w14:textId="77777777" w:rsidR="00575D76" w:rsidRPr="002A3A5B" w:rsidRDefault="00575D76" w:rsidP="00DD0393">
            <w:pPr>
              <w:jc w:val="both"/>
              <w:rPr>
                <w:rFonts w:ascii="Arial" w:hAnsi="Arial" w:cs="Arial"/>
                <w:lang w:val="en-GB"/>
              </w:rPr>
            </w:pPr>
          </w:p>
        </w:tc>
        <w:tc>
          <w:tcPr>
            <w:tcW w:w="295" w:type="pct"/>
            <w:gridSpan w:val="4"/>
          </w:tcPr>
          <w:p w14:paraId="251D3D7E" w14:textId="77777777" w:rsidR="00575D76" w:rsidRPr="002A3A5B" w:rsidRDefault="00575D76" w:rsidP="00DD0393">
            <w:pPr>
              <w:jc w:val="both"/>
              <w:rPr>
                <w:rFonts w:ascii="Arial" w:hAnsi="Arial" w:cs="Arial"/>
                <w:lang w:val="en-GB"/>
              </w:rPr>
            </w:pPr>
          </w:p>
        </w:tc>
        <w:tc>
          <w:tcPr>
            <w:tcW w:w="1113" w:type="pct"/>
            <w:gridSpan w:val="2"/>
          </w:tcPr>
          <w:p w14:paraId="6DCCE2BD" w14:textId="77777777" w:rsidR="00575D76" w:rsidRPr="002A3A5B" w:rsidRDefault="00575D76" w:rsidP="00DD0393">
            <w:pPr>
              <w:jc w:val="both"/>
              <w:rPr>
                <w:rFonts w:ascii="Arial" w:hAnsi="Arial" w:cs="Arial"/>
                <w:lang w:val="en-GB"/>
              </w:rPr>
            </w:pPr>
          </w:p>
        </w:tc>
      </w:tr>
      <w:tr w:rsidR="00575D76" w:rsidRPr="002A3A5B" w14:paraId="1F422AD3" w14:textId="77777777" w:rsidTr="00593E32">
        <w:trPr>
          <w:cantSplit/>
        </w:trPr>
        <w:tc>
          <w:tcPr>
            <w:tcW w:w="183" w:type="pct"/>
            <w:vMerge/>
          </w:tcPr>
          <w:p w14:paraId="2DBE9DF4" w14:textId="77777777" w:rsidR="00575D76" w:rsidRPr="002A3A5B" w:rsidRDefault="00575D76" w:rsidP="00DD0393">
            <w:pPr>
              <w:jc w:val="both"/>
              <w:rPr>
                <w:rFonts w:ascii="Arial" w:hAnsi="Arial" w:cs="Arial"/>
                <w:lang w:val="en-GB"/>
              </w:rPr>
            </w:pPr>
          </w:p>
        </w:tc>
        <w:tc>
          <w:tcPr>
            <w:tcW w:w="246" w:type="pct"/>
            <w:vMerge/>
          </w:tcPr>
          <w:p w14:paraId="04BE6579" w14:textId="77777777" w:rsidR="00575D76" w:rsidRPr="002A3A5B" w:rsidRDefault="00575D76" w:rsidP="00DD0393">
            <w:pPr>
              <w:jc w:val="both"/>
              <w:rPr>
                <w:rFonts w:ascii="Arial" w:hAnsi="Arial" w:cs="Arial"/>
                <w:lang w:val="en-GB"/>
              </w:rPr>
            </w:pPr>
          </w:p>
        </w:tc>
        <w:tc>
          <w:tcPr>
            <w:tcW w:w="307" w:type="pct"/>
            <w:gridSpan w:val="2"/>
            <w:vMerge/>
          </w:tcPr>
          <w:p w14:paraId="17477F8B" w14:textId="77777777" w:rsidR="00575D76" w:rsidRPr="002A3A5B" w:rsidRDefault="00575D76" w:rsidP="00DD0393">
            <w:pPr>
              <w:ind w:right="-144"/>
              <w:rPr>
                <w:rFonts w:ascii="Arial" w:hAnsi="Arial" w:cs="Arial"/>
                <w:b/>
                <w:bCs/>
              </w:rPr>
            </w:pPr>
          </w:p>
        </w:tc>
        <w:tc>
          <w:tcPr>
            <w:tcW w:w="190" w:type="pct"/>
            <w:gridSpan w:val="6"/>
          </w:tcPr>
          <w:p w14:paraId="2CF4ADE5" w14:textId="77777777" w:rsidR="00575D76" w:rsidRPr="002A3A5B" w:rsidRDefault="00575D76" w:rsidP="00DD0393">
            <w:pPr>
              <w:jc w:val="both"/>
              <w:rPr>
                <w:rFonts w:ascii="Arial" w:hAnsi="Arial" w:cs="Arial"/>
              </w:rPr>
            </w:pPr>
            <w:r w:rsidRPr="002A3A5B">
              <w:rPr>
                <w:rFonts w:ascii="Arial" w:hAnsi="Arial" w:cs="Arial"/>
              </w:rPr>
              <w:t>a)</w:t>
            </w:r>
          </w:p>
        </w:tc>
        <w:tc>
          <w:tcPr>
            <w:tcW w:w="2463" w:type="pct"/>
            <w:gridSpan w:val="18"/>
          </w:tcPr>
          <w:p w14:paraId="41BFFF16" w14:textId="77777777" w:rsidR="00575D76" w:rsidRPr="002A3A5B" w:rsidRDefault="00575D76" w:rsidP="00DD0393">
            <w:pPr>
              <w:jc w:val="both"/>
              <w:rPr>
                <w:rFonts w:ascii="Arial" w:hAnsi="Arial" w:cs="Arial"/>
              </w:rPr>
            </w:pPr>
            <w:r w:rsidRPr="002A3A5B">
              <w:rPr>
                <w:rFonts w:ascii="Arial" w:hAnsi="Arial" w:cs="Arial"/>
              </w:rPr>
              <w:t>defining, reviewing, and approving the laboratory's requirements for all externally provided products and services;</w:t>
            </w:r>
          </w:p>
        </w:tc>
        <w:tc>
          <w:tcPr>
            <w:tcW w:w="200" w:type="pct"/>
            <w:gridSpan w:val="2"/>
          </w:tcPr>
          <w:p w14:paraId="7DA9C11C" w14:textId="77777777" w:rsidR="00575D76" w:rsidRPr="002A3A5B" w:rsidRDefault="00575D76" w:rsidP="00DD0393">
            <w:pPr>
              <w:jc w:val="both"/>
              <w:rPr>
                <w:rFonts w:ascii="Arial" w:hAnsi="Arial" w:cs="Arial"/>
                <w:lang w:val="en-GB"/>
              </w:rPr>
            </w:pPr>
          </w:p>
        </w:tc>
        <w:tc>
          <w:tcPr>
            <w:tcW w:w="295" w:type="pct"/>
            <w:gridSpan w:val="4"/>
          </w:tcPr>
          <w:p w14:paraId="7462525E" w14:textId="77777777" w:rsidR="00575D76" w:rsidRPr="002A3A5B" w:rsidRDefault="00575D76" w:rsidP="00DD0393">
            <w:pPr>
              <w:jc w:val="both"/>
              <w:rPr>
                <w:rFonts w:ascii="Arial" w:hAnsi="Arial" w:cs="Arial"/>
                <w:lang w:val="en-GB"/>
              </w:rPr>
            </w:pPr>
          </w:p>
        </w:tc>
        <w:tc>
          <w:tcPr>
            <w:tcW w:w="1113" w:type="pct"/>
            <w:gridSpan w:val="2"/>
          </w:tcPr>
          <w:p w14:paraId="7AFEE272" w14:textId="77777777" w:rsidR="00575D76" w:rsidRPr="002A3A5B" w:rsidRDefault="00575D76" w:rsidP="00DD0393">
            <w:pPr>
              <w:jc w:val="both"/>
              <w:rPr>
                <w:rFonts w:ascii="Arial" w:hAnsi="Arial" w:cs="Arial"/>
                <w:lang w:val="en-GB"/>
              </w:rPr>
            </w:pPr>
          </w:p>
        </w:tc>
      </w:tr>
      <w:tr w:rsidR="00575D76" w:rsidRPr="002A3A5B" w14:paraId="4F692C32" w14:textId="77777777" w:rsidTr="00593E32">
        <w:trPr>
          <w:cantSplit/>
        </w:trPr>
        <w:tc>
          <w:tcPr>
            <w:tcW w:w="183" w:type="pct"/>
            <w:vMerge/>
          </w:tcPr>
          <w:p w14:paraId="48719A6C" w14:textId="77777777" w:rsidR="00575D76" w:rsidRPr="002A3A5B" w:rsidRDefault="00575D76" w:rsidP="00DD0393">
            <w:pPr>
              <w:jc w:val="both"/>
              <w:rPr>
                <w:rFonts w:ascii="Arial" w:hAnsi="Arial" w:cs="Arial"/>
                <w:lang w:val="en-GB"/>
              </w:rPr>
            </w:pPr>
          </w:p>
        </w:tc>
        <w:tc>
          <w:tcPr>
            <w:tcW w:w="246" w:type="pct"/>
            <w:vMerge/>
          </w:tcPr>
          <w:p w14:paraId="493DFCCC" w14:textId="77777777" w:rsidR="00575D76" w:rsidRPr="002A3A5B" w:rsidRDefault="00575D76" w:rsidP="00DD0393">
            <w:pPr>
              <w:jc w:val="both"/>
              <w:rPr>
                <w:rFonts w:ascii="Arial" w:hAnsi="Arial" w:cs="Arial"/>
                <w:lang w:val="en-GB"/>
              </w:rPr>
            </w:pPr>
          </w:p>
        </w:tc>
        <w:tc>
          <w:tcPr>
            <w:tcW w:w="307" w:type="pct"/>
            <w:gridSpan w:val="2"/>
            <w:vMerge/>
          </w:tcPr>
          <w:p w14:paraId="6A17F699" w14:textId="77777777" w:rsidR="00575D76" w:rsidRPr="002A3A5B" w:rsidRDefault="00575D76" w:rsidP="00DD0393">
            <w:pPr>
              <w:ind w:right="-144"/>
              <w:rPr>
                <w:rFonts w:ascii="Arial" w:hAnsi="Arial" w:cs="Arial"/>
                <w:b/>
                <w:bCs/>
              </w:rPr>
            </w:pPr>
          </w:p>
        </w:tc>
        <w:tc>
          <w:tcPr>
            <w:tcW w:w="190" w:type="pct"/>
            <w:gridSpan w:val="6"/>
          </w:tcPr>
          <w:p w14:paraId="345C3947" w14:textId="77777777" w:rsidR="00575D76" w:rsidRPr="002A3A5B" w:rsidRDefault="00575D76" w:rsidP="00DD0393">
            <w:pPr>
              <w:jc w:val="both"/>
              <w:rPr>
                <w:rFonts w:ascii="Arial" w:hAnsi="Arial" w:cs="Arial"/>
              </w:rPr>
            </w:pPr>
            <w:r w:rsidRPr="002A3A5B">
              <w:rPr>
                <w:rFonts w:ascii="Arial" w:hAnsi="Arial" w:cs="Arial"/>
              </w:rPr>
              <w:t>b)</w:t>
            </w:r>
          </w:p>
        </w:tc>
        <w:tc>
          <w:tcPr>
            <w:tcW w:w="2463" w:type="pct"/>
            <w:gridSpan w:val="18"/>
          </w:tcPr>
          <w:p w14:paraId="510E2FA2" w14:textId="77777777" w:rsidR="00575D76" w:rsidRPr="002A3A5B" w:rsidRDefault="00575D76" w:rsidP="00DD0393">
            <w:pPr>
              <w:jc w:val="both"/>
              <w:rPr>
                <w:rFonts w:ascii="Arial" w:hAnsi="Arial" w:cs="Arial"/>
              </w:rPr>
            </w:pPr>
            <w:r w:rsidRPr="002A3A5B">
              <w:rPr>
                <w:rFonts w:ascii="Arial" w:hAnsi="Arial" w:cs="Arial"/>
              </w:rPr>
              <w:t>defining the criteria for qualification, selection, evaluation of performance and re-evaluation of external providers;</w:t>
            </w:r>
          </w:p>
        </w:tc>
        <w:tc>
          <w:tcPr>
            <w:tcW w:w="200" w:type="pct"/>
            <w:gridSpan w:val="2"/>
          </w:tcPr>
          <w:p w14:paraId="284647B3" w14:textId="77777777" w:rsidR="00575D76" w:rsidRPr="002A3A5B" w:rsidRDefault="00575D76" w:rsidP="00DD0393">
            <w:pPr>
              <w:jc w:val="both"/>
              <w:rPr>
                <w:rFonts w:ascii="Arial" w:hAnsi="Arial" w:cs="Arial"/>
                <w:lang w:val="en-GB"/>
              </w:rPr>
            </w:pPr>
          </w:p>
        </w:tc>
        <w:tc>
          <w:tcPr>
            <w:tcW w:w="295" w:type="pct"/>
            <w:gridSpan w:val="4"/>
          </w:tcPr>
          <w:p w14:paraId="2B395C72" w14:textId="77777777" w:rsidR="00575D76" w:rsidRPr="002A3A5B" w:rsidRDefault="00575D76" w:rsidP="00DD0393">
            <w:pPr>
              <w:jc w:val="both"/>
              <w:rPr>
                <w:rFonts w:ascii="Arial" w:hAnsi="Arial" w:cs="Arial"/>
                <w:lang w:val="en-GB"/>
              </w:rPr>
            </w:pPr>
          </w:p>
        </w:tc>
        <w:tc>
          <w:tcPr>
            <w:tcW w:w="1113" w:type="pct"/>
            <w:gridSpan w:val="2"/>
          </w:tcPr>
          <w:p w14:paraId="529C40A7" w14:textId="77777777" w:rsidR="00575D76" w:rsidRPr="002A3A5B" w:rsidRDefault="00575D76" w:rsidP="00DD0393">
            <w:pPr>
              <w:jc w:val="both"/>
              <w:rPr>
                <w:rFonts w:ascii="Arial" w:hAnsi="Arial" w:cs="Arial"/>
                <w:lang w:val="en-GB"/>
              </w:rPr>
            </w:pPr>
          </w:p>
        </w:tc>
      </w:tr>
      <w:tr w:rsidR="00575D76" w:rsidRPr="002A3A5B" w14:paraId="72C6FE50" w14:textId="77777777" w:rsidTr="00593E32">
        <w:trPr>
          <w:cantSplit/>
        </w:trPr>
        <w:tc>
          <w:tcPr>
            <w:tcW w:w="183" w:type="pct"/>
            <w:vMerge/>
          </w:tcPr>
          <w:p w14:paraId="10D158BA" w14:textId="77777777" w:rsidR="00575D76" w:rsidRPr="002A3A5B" w:rsidRDefault="00575D76" w:rsidP="00DD0393">
            <w:pPr>
              <w:jc w:val="both"/>
              <w:rPr>
                <w:rFonts w:ascii="Arial" w:hAnsi="Arial" w:cs="Arial"/>
                <w:lang w:val="en-GB"/>
              </w:rPr>
            </w:pPr>
          </w:p>
        </w:tc>
        <w:tc>
          <w:tcPr>
            <w:tcW w:w="246" w:type="pct"/>
            <w:vMerge/>
          </w:tcPr>
          <w:p w14:paraId="4A4593E3" w14:textId="77777777" w:rsidR="00575D76" w:rsidRPr="002A3A5B" w:rsidRDefault="00575D76" w:rsidP="00DD0393">
            <w:pPr>
              <w:jc w:val="both"/>
              <w:rPr>
                <w:rFonts w:ascii="Arial" w:hAnsi="Arial" w:cs="Arial"/>
                <w:lang w:val="en-GB"/>
              </w:rPr>
            </w:pPr>
          </w:p>
        </w:tc>
        <w:tc>
          <w:tcPr>
            <w:tcW w:w="307" w:type="pct"/>
            <w:gridSpan w:val="2"/>
            <w:vMerge/>
          </w:tcPr>
          <w:p w14:paraId="6A474DC5" w14:textId="77777777" w:rsidR="00575D76" w:rsidRPr="002A3A5B" w:rsidRDefault="00575D76" w:rsidP="00DD0393">
            <w:pPr>
              <w:ind w:right="-144"/>
              <w:rPr>
                <w:rFonts w:ascii="Arial" w:hAnsi="Arial" w:cs="Arial"/>
                <w:b/>
                <w:bCs/>
              </w:rPr>
            </w:pPr>
          </w:p>
        </w:tc>
        <w:tc>
          <w:tcPr>
            <w:tcW w:w="190" w:type="pct"/>
            <w:gridSpan w:val="6"/>
          </w:tcPr>
          <w:p w14:paraId="4C7F6465" w14:textId="77777777" w:rsidR="00575D76" w:rsidRPr="002A3A5B" w:rsidRDefault="00575D76" w:rsidP="00DD0393">
            <w:pPr>
              <w:jc w:val="both"/>
              <w:rPr>
                <w:rFonts w:ascii="Arial" w:hAnsi="Arial" w:cs="Arial"/>
              </w:rPr>
            </w:pPr>
            <w:r w:rsidRPr="002A3A5B">
              <w:rPr>
                <w:rFonts w:ascii="Arial" w:hAnsi="Arial" w:cs="Arial"/>
              </w:rPr>
              <w:t>c)</w:t>
            </w:r>
          </w:p>
        </w:tc>
        <w:tc>
          <w:tcPr>
            <w:tcW w:w="2463" w:type="pct"/>
            <w:gridSpan w:val="18"/>
          </w:tcPr>
          <w:p w14:paraId="4E3B4AC3" w14:textId="77777777" w:rsidR="00575D76" w:rsidRPr="002A3A5B" w:rsidRDefault="00575D76" w:rsidP="00DD0393">
            <w:pPr>
              <w:jc w:val="both"/>
              <w:rPr>
                <w:rFonts w:ascii="Arial" w:hAnsi="Arial" w:cs="Arial"/>
              </w:rPr>
            </w:pPr>
            <w:r w:rsidRPr="002A3A5B">
              <w:rPr>
                <w:rFonts w:ascii="Arial" w:hAnsi="Arial" w:cs="Arial"/>
              </w:rPr>
              <w:t>referral of samples;</w:t>
            </w:r>
          </w:p>
        </w:tc>
        <w:tc>
          <w:tcPr>
            <w:tcW w:w="200" w:type="pct"/>
            <w:gridSpan w:val="2"/>
          </w:tcPr>
          <w:p w14:paraId="53AFED09" w14:textId="77777777" w:rsidR="00575D76" w:rsidRPr="002A3A5B" w:rsidRDefault="00575D76" w:rsidP="00DD0393">
            <w:pPr>
              <w:jc w:val="both"/>
              <w:rPr>
                <w:rFonts w:ascii="Arial" w:hAnsi="Arial" w:cs="Arial"/>
                <w:lang w:val="en-GB"/>
              </w:rPr>
            </w:pPr>
          </w:p>
        </w:tc>
        <w:tc>
          <w:tcPr>
            <w:tcW w:w="295" w:type="pct"/>
            <w:gridSpan w:val="4"/>
          </w:tcPr>
          <w:p w14:paraId="1F255614" w14:textId="77777777" w:rsidR="00575D76" w:rsidRPr="002A3A5B" w:rsidRDefault="00575D76" w:rsidP="00DD0393">
            <w:pPr>
              <w:jc w:val="both"/>
              <w:rPr>
                <w:rFonts w:ascii="Arial" w:hAnsi="Arial" w:cs="Arial"/>
                <w:lang w:val="en-GB"/>
              </w:rPr>
            </w:pPr>
          </w:p>
        </w:tc>
        <w:tc>
          <w:tcPr>
            <w:tcW w:w="1113" w:type="pct"/>
            <w:gridSpan w:val="2"/>
          </w:tcPr>
          <w:p w14:paraId="7663EEA4" w14:textId="77777777" w:rsidR="00575D76" w:rsidRPr="002A3A5B" w:rsidRDefault="00575D76" w:rsidP="00DD0393">
            <w:pPr>
              <w:jc w:val="both"/>
              <w:rPr>
                <w:rFonts w:ascii="Arial" w:hAnsi="Arial" w:cs="Arial"/>
                <w:lang w:val="en-GB"/>
              </w:rPr>
            </w:pPr>
          </w:p>
        </w:tc>
      </w:tr>
      <w:tr w:rsidR="00575D76" w:rsidRPr="002A3A5B" w14:paraId="3E211F30" w14:textId="77777777" w:rsidTr="00593E32">
        <w:trPr>
          <w:cantSplit/>
        </w:trPr>
        <w:tc>
          <w:tcPr>
            <w:tcW w:w="183" w:type="pct"/>
            <w:vMerge/>
          </w:tcPr>
          <w:p w14:paraId="57174344" w14:textId="77777777" w:rsidR="00575D76" w:rsidRPr="002A3A5B" w:rsidRDefault="00575D76" w:rsidP="00DD0393">
            <w:pPr>
              <w:jc w:val="both"/>
              <w:rPr>
                <w:rFonts w:ascii="Arial" w:hAnsi="Arial" w:cs="Arial"/>
                <w:lang w:val="en-GB"/>
              </w:rPr>
            </w:pPr>
          </w:p>
        </w:tc>
        <w:tc>
          <w:tcPr>
            <w:tcW w:w="246" w:type="pct"/>
            <w:vMerge/>
          </w:tcPr>
          <w:p w14:paraId="327C5973" w14:textId="77777777" w:rsidR="00575D76" w:rsidRPr="002A3A5B" w:rsidRDefault="00575D76" w:rsidP="00DD0393">
            <w:pPr>
              <w:jc w:val="both"/>
              <w:rPr>
                <w:rFonts w:ascii="Arial" w:hAnsi="Arial" w:cs="Arial"/>
                <w:lang w:val="en-GB"/>
              </w:rPr>
            </w:pPr>
          </w:p>
        </w:tc>
        <w:tc>
          <w:tcPr>
            <w:tcW w:w="307" w:type="pct"/>
            <w:gridSpan w:val="2"/>
            <w:vMerge/>
          </w:tcPr>
          <w:p w14:paraId="67807122" w14:textId="77777777" w:rsidR="00575D76" w:rsidRPr="002A3A5B" w:rsidRDefault="00575D76" w:rsidP="00DD0393">
            <w:pPr>
              <w:ind w:right="-144"/>
              <w:rPr>
                <w:rFonts w:ascii="Arial" w:hAnsi="Arial" w:cs="Arial"/>
                <w:b/>
                <w:bCs/>
              </w:rPr>
            </w:pPr>
          </w:p>
        </w:tc>
        <w:tc>
          <w:tcPr>
            <w:tcW w:w="190" w:type="pct"/>
            <w:gridSpan w:val="6"/>
          </w:tcPr>
          <w:p w14:paraId="458115D2" w14:textId="77777777" w:rsidR="00575D76" w:rsidRPr="002A3A5B" w:rsidRDefault="00575D76" w:rsidP="00DD0393">
            <w:pPr>
              <w:jc w:val="both"/>
              <w:rPr>
                <w:rFonts w:ascii="Arial" w:hAnsi="Arial" w:cs="Arial"/>
              </w:rPr>
            </w:pPr>
            <w:r w:rsidRPr="002A3A5B">
              <w:rPr>
                <w:rFonts w:ascii="Arial" w:hAnsi="Arial" w:cs="Arial"/>
              </w:rPr>
              <w:t>d)</w:t>
            </w:r>
          </w:p>
        </w:tc>
        <w:tc>
          <w:tcPr>
            <w:tcW w:w="2463" w:type="pct"/>
            <w:gridSpan w:val="18"/>
          </w:tcPr>
          <w:p w14:paraId="042EE56C" w14:textId="77777777" w:rsidR="00575D76" w:rsidRPr="002A3A5B" w:rsidRDefault="00575D76" w:rsidP="00DD0393">
            <w:pPr>
              <w:jc w:val="both"/>
              <w:rPr>
                <w:rFonts w:ascii="Arial" w:hAnsi="Arial" w:cs="Arial"/>
              </w:rPr>
            </w:pPr>
            <w:r w:rsidRPr="002A3A5B">
              <w:rPr>
                <w:rFonts w:ascii="Arial" w:hAnsi="Arial" w:cs="Arial"/>
              </w:rPr>
              <w:t>ensuring that externally provided products and services conform to the laboratory's established requirements, or where applicable to the relevant requirements of this document, before they are used or directly provided to the user;</w:t>
            </w:r>
          </w:p>
        </w:tc>
        <w:tc>
          <w:tcPr>
            <w:tcW w:w="200" w:type="pct"/>
            <w:gridSpan w:val="2"/>
          </w:tcPr>
          <w:p w14:paraId="16240254" w14:textId="77777777" w:rsidR="00575D76" w:rsidRPr="002A3A5B" w:rsidRDefault="00575D76" w:rsidP="00DD0393">
            <w:pPr>
              <w:jc w:val="both"/>
              <w:rPr>
                <w:rFonts w:ascii="Arial" w:hAnsi="Arial" w:cs="Arial"/>
                <w:lang w:val="en-GB"/>
              </w:rPr>
            </w:pPr>
          </w:p>
        </w:tc>
        <w:tc>
          <w:tcPr>
            <w:tcW w:w="295" w:type="pct"/>
            <w:gridSpan w:val="4"/>
          </w:tcPr>
          <w:p w14:paraId="7E7A1CCA" w14:textId="77777777" w:rsidR="00575D76" w:rsidRPr="002A3A5B" w:rsidRDefault="00575D76" w:rsidP="00DD0393">
            <w:pPr>
              <w:jc w:val="both"/>
              <w:rPr>
                <w:rFonts w:ascii="Arial" w:hAnsi="Arial" w:cs="Arial"/>
                <w:lang w:val="en-GB"/>
              </w:rPr>
            </w:pPr>
          </w:p>
        </w:tc>
        <w:tc>
          <w:tcPr>
            <w:tcW w:w="1113" w:type="pct"/>
            <w:gridSpan w:val="2"/>
          </w:tcPr>
          <w:p w14:paraId="2DAF6E24" w14:textId="77777777" w:rsidR="00575D76" w:rsidRPr="002A3A5B" w:rsidRDefault="00575D76" w:rsidP="00DD0393">
            <w:pPr>
              <w:jc w:val="both"/>
              <w:rPr>
                <w:rFonts w:ascii="Arial" w:hAnsi="Arial" w:cs="Arial"/>
                <w:lang w:val="en-GB"/>
              </w:rPr>
            </w:pPr>
          </w:p>
        </w:tc>
      </w:tr>
      <w:tr w:rsidR="00575D76" w:rsidRPr="002A3A5B" w14:paraId="661C118D" w14:textId="77777777" w:rsidTr="00593E32">
        <w:trPr>
          <w:cantSplit/>
        </w:trPr>
        <w:tc>
          <w:tcPr>
            <w:tcW w:w="183" w:type="pct"/>
            <w:vMerge/>
          </w:tcPr>
          <w:p w14:paraId="17B6528D" w14:textId="77777777" w:rsidR="00575D76" w:rsidRPr="002A3A5B" w:rsidRDefault="00575D76" w:rsidP="00DD0393">
            <w:pPr>
              <w:jc w:val="both"/>
              <w:rPr>
                <w:rFonts w:ascii="Arial" w:hAnsi="Arial" w:cs="Arial"/>
                <w:lang w:val="en-GB"/>
              </w:rPr>
            </w:pPr>
          </w:p>
        </w:tc>
        <w:tc>
          <w:tcPr>
            <w:tcW w:w="246" w:type="pct"/>
            <w:vMerge/>
          </w:tcPr>
          <w:p w14:paraId="4889A418" w14:textId="77777777" w:rsidR="00575D76" w:rsidRPr="002A3A5B" w:rsidRDefault="00575D76" w:rsidP="00DD0393">
            <w:pPr>
              <w:jc w:val="both"/>
              <w:rPr>
                <w:rFonts w:ascii="Arial" w:hAnsi="Arial" w:cs="Arial"/>
                <w:lang w:val="en-GB"/>
              </w:rPr>
            </w:pPr>
          </w:p>
        </w:tc>
        <w:tc>
          <w:tcPr>
            <w:tcW w:w="307" w:type="pct"/>
            <w:gridSpan w:val="2"/>
            <w:vMerge/>
          </w:tcPr>
          <w:p w14:paraId="63690163" w14:textId="77777777" w:rsidR="00575D76" w:rsidRPr="002A3A5B" w:rsidRDefault="00575D76" w:rsidP="00DD0393">
            <w:pPr>
              <w:ind w:right="-144"/>
              <w:rPr>
                <w:rFonts w:ascii="Arial" w:hAnsi="Arial" w:cs="Arial"/>
                <w:b/>
                <w:bCs/>
              </w:rPr>
            </w:pPr>
          </w:p>
        </w:tc>
        <w:tc>
          <w:tcPr>
            <w:tcW w:w="190" w:type="pct"/>
            <w:gridSpan w:val="6"/>
          </w:tcPr>
          <w:p w14:paraId="4E67168B" w14:textId="77777777" w:rsidR="00575D76" w:rsidRPr="002A3A5B" w:rsidRDefault="00575D76" w:rsidP="00DD0393">
            <w:pPr>
              <w:jc w:val="both"/>
              <w:rPr>
                <w:rFonts w:ascii="Arial" w:hAnsi="Arial" w:cs="Arial"/>
              </w:rPr>
            </w:pPr>
            <w:r w:rsidRPr="002A3A5B">
              <w:rPr>
                <w:rFonts w:ascii="Arial" w:hAnsi="Arial" w:cs="Arial"/>
              </w:rPr>
              <w:t>e)</w:t>
            </w:r>
          </w:p>
        </w:tc>
        <w:tc>
          <w:tcPr>
            <w:tcW w:w="2463" w:type="pct"/>
            <w:gridSpan w:val="18"/>
          </w:tcPr>
          <w:p w14:paraId="63D8BBB2" w14:textId="77777777" w:rsidR="00575D76" w:rsidRPr="002A3A5B" w:rsidRDefault="00575D76" w:rsidP="00DD0393">
            <w:pPr>
              <w:jc w:val="both"/>
              <w:rPr>
                <w:rFonts w:ascii="Arial" w:hAnsi="Arial" w:cs="Arial"/>
              </w:rPr>
            </w:pPr>
            <w:r w:rsidRPr="002A3A5B">
              <w:rPr>
                <w:rFonts w:ascii="Arial" w:hAnsi="Arial" w:cs="Arial"/>
              </w:rPr>
              <w:t>taking any actions arising from evaluations of the performance of external providers.</w:t>
            </w:r>
          </w:p>
        </w:tc>
        <w:tc>
          <w:tcPr>
            <w:tcW w:w="200" w:type="pct"/>
            <w:gridSpan w:val="2"/>
          </w:tcPr>
          <w:p w14:paraId="0CA57668" w14:textId="77777777" w:rsidR="00575D76" w:rsidRPr="002A3A5B" w:rsidRDefault="00575D76" w:rsidP="00DD0393">
            <w:pPr>
              <w:jc w:val="both"/>
              <w:rPr>
                <w:rFonts w:ascii="Arial" w:hAnsi="Arial" w:cs="Arial"/>
                <w:lang w:val="en-GB"/>
              </w:rPr>
            </w:pPr>
          </w:p>
        </w:tc>
        <w:tc>
          <w:tcPr>
            <w:tcW w:w="295" w:type="pct"/>
            <w:gridSpan w:val="4"/>
          </w:tcPr>
          <w:p w14:paraId="42BC25FC" w14:textId="77777777" w:rsidR="00575D76" w:rsidRPr="002A3A5B" w:rsidRDefault="00575D76" w:rsidP="00DD0393">
            <w:pPr>
              <w:jc w:val="both"/>
              <w:rPr>
                <w:rFonts w:ascii="Arial" w:hAnsi="Arial" w:cs="Arial"/>
                <w:lang w:val="en-GB"/>
              </w:rPr>
            </w:pPr>
          </w:p>
        </w:tc>
        <w:tc>
          <w:tcPr>
            <w:tcW w:w="1113" w:type="pct"/>
            <w:gridSpan w:val="2"/>
          </w:tcPr>
          <w:p w14:paraId="470A02D9" w14:textId="77777777" w:rsidR="00575D76" w:rsidRPr="002A3A5B" w:rsidRDefault="00575D76" w:rsidP="00DD0393">
            <w:pPr>
              <w:jc w:val="both"/>
              <w:rPr>
                <w:rFonts w:ascii="Arial" w:hAnsi="Arial" w:cs="Arial"/>
                <w:lang w:val="en-GB"/>
              </w:rPr>
            </w:pPr>
          </w:p>
        </w:tc>
      </w:tr>
      <w:tr w:rsidR="00575D76" w:rsidRPr="002A3A5B" w14:paraId="747253B2" w14:textId="77777777" w:rsidTr="00713D27">
        <w:trPr>
          <w:cantSplit/>
          <w:trHeight w:val="353"/>
        </w:trPr>
        <w:tc>
          <w:tcPr>
            <w:tcW w:w="183" w:type="pct"/>
            <w:vMerge w:val="restart"/>
          </w:tcPr>
          <w:p w14:paraId="5DDA3C71" w14:textId="77777777" w:rsidR="00575D76" w:rsidRPr="002A3A5B" w:rsidRDefault="00575D76" w:rsidP="00DD0393">
            <w:pPr>
              <w:rPr>
                <w:rFonts w:ascii="Arial" w:hAnsi="Arial" w:cs="Arial"/>
                <w:b/>
                <w:lang w:val="en-GB"/>
              </w:rPr>
            </w:pPr>
            <w:r w:rsidRPr="002A3A5B">
              <w:rPr>
                <w:rFonts w:ascii="Arial" w:hAnsi="Arial" w:cs="Arial"/>
                <w:b/>
                <w:lang w:val="en-GB"/>
              </w:rPr>
              <w:t>7</w:t>
            </w:r>
          </w:p>
        </w:tc>
        <w:tc>
          <w:tcPr>
            <w:tcW w:w="4817" w:type="pct"/>
            <w:gridSpan w:val="35"/>
          </w:tcPr>
          <w:p w14:paraId="184D9C4F" w14:textId="77777777" w:rsidR="00575D76" w:rsidRPr="002A3A5B" w:rsidRDefault="00575D76" w:rsidP="00DD0393">
            <w:pPr>
              <w:pStyle w:val="Heading1"/>
              <w:ind w:hanging="720"/>
              <w:rPr>
                <w:rFonts w:ascii="Arial" w:hAnsi="Arial" w:cs="Arial"/>
                <w:lang w:val="en-GB"/>
              </w:rPr>
            </w:pPr>
            <w:r w:rsidRPr="002A3A5B">
              <w:rPr>
                <w:rFonts w:ascii="Arial" w:hAnsi="Arial" w:cs="Arial"/>
                <w:lang w:val="en-GB"/>
              </w:rPr>
              <w:t>PROCESS REQUIREMENTS</w:t>
            </w:r>
          </w:p>
        </w:tc>
      </w:tr>
      <w:tr w:rsidR="00575D76" w:rsidRPr="002A3A5B" w14:paraId="1F313FC0" w14:textId="77777777" w:rsidTr="001663B3">
        <w:trPr>
          <w:cantSplit/>
        </w:trPr>
        <w:tc>
          <w:tcPr>
            <w:tcW w:w="183" w:type="pct"/>
            <w:vMerge/>
          </w:tcPr>
          <w:p w14:paraId="6101BB10" w14:textId="77777777" w:rsidR="00575D76" w:rsidRPr="002A3A5B" w:rsidRDefault="00575D76" w:rsidP="00DD0393">
            <w:pPr>
              <w:jc w:val="both"/>
              <w:rPr>
                <w:rFonts w:ascii="Arial" w:hAnsi="Arial" w:cs="Arial"/>
                <w:lang w:val="en-GB"/>
              </w:rPr>
            </w:pPr>
          </w:p>
        </w:tc>
        <w:tc>
          <w:tcPr>
            <w:tcW w:w="246" w:type="pct"/>
            <w:tcBorders>
              <w:top w:val="nil"/>
            </w:tcBorders>
          </w:tcPr>
          <w:p w14:paraId="1A724821"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7.1</w:t>
            </w:r>
          </w:p>
          <w:p w14:paraId="2D45E25F" w14:textId="77777777" w:rsidR="00575D76" w:rsidRPr="002A3A5B" w:rsidRDefault="00575D76" w:rsidP="00DD0393">
            <w:pPr>
              <w:pStyle w:val="Footer"/>
              <w:ind w:left="-720" w:right="-720"/>
              <w:jc w:val="center"/>
              <w:rPr>
                <w:rFonts w:ascii="Arial" w:hAnsi="Arial" w:cs="Arial"/>
                <w:b/>
                <w:bCs/>
                <w:lang w:val="en-GB"/>
              </w:rPr>
            </w:pPr>
          </w:p>
        </w:tc>
        <w:tc>
          <w:tcPr>
            <w:tcW w:w="2977" w:type="pct"/>
            <w:gridSpan w:val="27"/>
          </w:tcPr>
          <w:p w14:paraId="6D0A1BD1" w14:textId="77777777" w:rsidR="00575D76" w:rsidRPr="002A3A5B" w:rsidRDefault="00575D76" w:rsidP="00DD0393">
            <w:pPr>
              <w:pStyle w:val="Pa22"/>
              <w:spacing w:line="240" w:lineRule="auto"/>
              <w:rPr>
                <w:rFonts w:ascii="Arial" w:hAnsi="Arial" w:cs="Arial"/>
                <w:b/>
                <w:bCs/>
                <w:sz w:val="20"/>
                <w:szCs w:val="20"/>
                <w:lang w:val="en-US"/>
              </w:rPr>
            </w:pPr>
            <w:r w:rsidRPr="002A3A5B">
              <w:rPr>
                <w:rFonts w:ascii="Arial" w:hAnsi="Arial" w:cs="Arial"/>
                <w:b/>
                <w:bCs/>
                <w:sz w:val="20"/>
                <w:szCs w:val="20"/>
                <w:lang w:val="en-US"/>
              </w:rPr>
              <w:t>General</w:t>
            </w:r>
          </w:p>
          <w:p w14:paraId="37DA21CE"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identify potential risks to patient care in the pre-examination, examination and post-examination processes. These risks shall be assessed and mitigated to the extent possible. The residual risk shall be communicated to users as appropriate.</w:t>
            </w:r>
          </w:p>
          <w:p w14:paraId="464F9F7F"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identified risks and effectiveness of the mitigation processes shall be monitored and evaluated according to the potential harm to the patient.</w:t>
            </w:r>
          </w:p>
          <w:p w14:paraId="77A6A5CC" w14:textId="77777777" w:rsidR="00575D76" w:rsidRPr="002A3A5B" w:rsidRDefault="00575D76" w:rsidP="00DD0393">
            <w:pPr>
              <w:jc w:val="both"/>
              <w:rPr>
                <w:rFonts w:ascii="Arial" w:hAnsi="Arial" w:cs="Arial"/>
                <w:lang w:val="en-GB"/>
              </w:rPr>
            </w:pPr>
            <w:r w:rsidRPr="002A3A5B">
              <w:rPr>
                <w:rFonts w:ascii="Arial" w:hAnsi="Arial" w:cs="Arial"/>
              </w:rPr>
              <w:t>The laboratory shall also identify opportunities to improve patient care and develop a framework to manage these opportunities (see 8.5).</w:t>
            </w:r>
          </w:p>
        </w:tc>
        <w:tc>
          <w:tcPr>
            <w:tcW w:w="248" w:type="pct"/>
            <w:gridSpan w:val="4"/>
          </w:tcPr>
          <w:p w14:paraId="4F337B12" w14:textId="77777777" w:rsidR="00575D76" w:rsidRPr="002A3A5B" w:rsidRDefault="00575D76" w:rsidP="00DD0393">
            <w:pPr>
              <w:jc w:val="both"/>
              <w:rPr>
                <w:rFonts w:ascii="Arial" w:hAnsi="Arial" w:cs="Arial"/>
                <w:lang w:val="en-GB"/>
              </w:rPr>
            </w:pPr>
          </w:p>
        </w:tc>
        <w:tc>
          <w:tcPr>
            <w:tcW w:w="247" w:type="pct"/>
            <w:gridSpan w:val="2"/>
          </w:tcPr>
          <w:p w14:paraId="0505340A" w14:textId="77777777" w:rsidR="00575D76" w:rsidRPr="002A3A5B" w:rsidRDefault="00575D76" w:rsidP="00DD0393">
            <w:pPr>
              <w:jc w:val="both"/>
              <w:rPr>
                <w:rFonts w:ascii="Arial" w:hAnsi="Arial" w:cs="Arial"/>
                <w:lang w:val="en-GB"/>
              </w:rPr>
            </w:pPr>
          </w:p>
        </w:tc>
        <w:tc>
          <w:tcPr>
            <w:tcW w:w="1099" w:type="pct"/>
          </w:tcPr>
          <w:p w14:paraId="33AA1696" w14:textId="77777777" w:rsidR="00575D76" w:rsidRPr="002A3A5B" w:rsidRDefault="00575D76" w:rsidP="00DD0393">
            <w:pPr>
              <w:jc w:val="both"/>
              <w:rPr>
                <w:rFonts w:ascii="Arial" w:hAnsi="Arial" w:cs="Arial"/>
                <w:lang w:val="en-GB"/>
              </w:rPr>
            </w:pPr>
          </w:p>
        </w:tc>
      </w:tr>
      <w:tr w:rsidR="00575D76" w:rsidRPr="002A3A5B" w14:paraId="71081594" w14:textId="77777777" w:rsidTr="001663B3">
        <w:trPr>
          <w:cantSplit/>
        </w:trPr>
        <w:tc>
          <w:tcPr>
            <w:tcW w:w="183" w:type="pct"/>
            <w:vMerge/>
          </w:tcPr>
          <w:p w14:paraId="3F6778A0" w14:textId="77777777" w:rsidR="00575D76" w:rsidRPr="002A3A5B" w:rsidRDefault="00575D76" w:rsidP="00DD0393">
            <w:pPr>
              <w:rPr>
                <w:rFonts w:ascii="Arial" w:hAnsi="Arial" w:cs="Arial"/>
                <w:lang w:val="en-GB"/>
              </w:rPr>
            </w:pPr>
          </w:p>
        </w:tc>
        <w:tc>
          <w:tcPr>
            <w:tcW w:w="246" w:type="pct"/>
            <w:vMerge w:val="restart"/>
          </w:tcPr>
          <w:p w14:paraId="7F8B5DB9"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7.2</w:t>
            </w:r>
          </w:p>
        </w:tc>
        <w:tc>
          <w:tcPr>
            <w:tcW w:w="4571" w:type="pct"/>
            <w:gridSpan w:val="34"/>
          </w:tcPr>
          <w:p w14:paraId="20978CFA" w14:textId="77777777" w:rsidR="00575D76" w:rsidRPr="002A3A5B" w:rsidRDefault="00575D76" w:rsidP="00DD0393">
            <w:pPr>
              <w:rPr>
                <w:rFonts w:ascii="Arial" w:hAnsi="Arial" w:cs="Arial"/>
                <w:b/>
                <w:lang w:val="en-GB"/>
              </w:rPr>
            </w:pPr>
            <w:r w:rsidRPr="002A3A5B">
              <w:rPr>
                <w:rFonts w:ascii="Arial" w:hAnsi="Arial" w:cs="Arial"/>
                <w:b/>
                <w:lang w:val="en-GB"/>
              </w:rPr>
              <w:t>Pre-examination processes</w:t>
            </w:r>
          </w:p>
        </w:tc>
      </w:tr>
      <w:tr w:rsidR="00575D76" w:rsidRPr="002A3A5B" w14:paraId="53B15C82" w14:textId="77777777" w:rsidTr="001663B3">
        <w:trPr>
          <w:cantSplit/>
        </w:trPr>
        <w:tc>
          <w:tcPr>
            <w:tcW w:w="183" w:type="pct"/>
            <w:vMerge/>
          </w:tcPr>
          <w:p w14:paraId="5E30C8E6" w14:textId="77777777" w:rsidR="00575D76" w:rsidRPr="002A3A5B" w:rsidRDefault="00575D76" w:rsidP="00DD0393">
            <w:pPr>
              <w:jc w:val="both"/>
              <w:rPr>
                <w:rFonts w:ascii="Arial" w:hAnsi="Arial" w:cs="Arial"/>
                <w:lang w:val="en-GB"/>
              </w:rPr>
            </w:pPr>
          </w:p>
        </w:tc>
        <w:tc>
          <w:tcPr>
            <w:tcW w:w="246" w:type="pct"/>
            <w:vMerge/>
          </w:tcPr>
          <w:p w14:paraId="1097FC65" w14:textId="77777777" w:rsidR="00575D76" w:rsidRPr="002A3A5B" w:rsidRDefault="00575D76" w:rsidP="00DD0393">
            <w:pPr>
              <w:jc w:val="both"/>
              <w:rPr>
                <w:rFonts w:ascii="Arial" w:hAnsi="Arial" w:cs="Arial"/>
                <w:lang w:val="en-GB"/>
              </w:rPr>
            </w:pPr>
          </w:p>
        </w:tc>
        <w:tc>
          <w:tcPr>
            <w:tcW w:w="307" w:type="pct"/>
            <w:gridSpan w:val="2"/>
          </w:tcPr>
          <w:p w14:paraId="31BA6431"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7.2.1</w:t>
            </w:r>
          </w:p>
        </w:tc>
        <w:tc>
          <w:tcPr>
            <w:tcW w:w="2653" w:type="pct"/>
            <w:gridSpan w:val="24"/>
          </w:tcPr>
          <w:p w14:paraId="56A279CD"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General</w:t>
            </w:r>
          </w:p>
          <w:p w14:paraId="32278AAF"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have procedures for all pre-examination activities and make them accessible to relevant personnel.</w:t>
            </w:r>
          </w:p>
          <w:p w14:paraId="320033EA" w14:textId="77777777" w:rsidR="00575D76" w:rsidRPr="00CF748D" w:rsidRDefault="00575D76" w:rsidP="00DD0393">
            <w:pPr>
              <w:pStyle w:val="Pa21"/>
              <w:jc w:val="both"/>
              <w:rPr>
                <w:rFonts w:ascii="Arial" w:hAnsi="Arial" w:cs="Arial"/>
                <w:i/>
                <w:iCs/>
                <w:sz w:val="18"/>
                <w:szCs w:val="18"/>
                <w:lang w:val="en-US"/>
              </w:rPr>
            </w:pPr>
            <w:r w:rsidRPr="00CF748D">
              <w:rPr>
                <w:rFonts w:ascii="Arial" w:hAnsi="Arial" w:cs="Arial"/>
                <w:i/>
                <w:iCs/>
                <w:sz w:val="18"/>
                <w:szCs w:val="18"/>
                <w:lang w:val="en-US"/>
              </w:rPr>
              <w:t>NOTE 1 The pre-examination processes can influence the outcome of the intended examination.</w:t>
            </w:r>
          </w:p>
          <w:p w14:paraId="4CD477C4" w14:textId="77777777" w:rsidR="00575D76" w:rsidRPr="00CF748D" w:rsidRDefault="00575D76" w:rsidP="00DD0393">
            <w:pPr>
              <w:pStyle w:val="Pa21"/>
              <w:jc w:val="both"/>
              <w:rPr>
                <w:rFonts w:ascii="Arial" w:hAnsi="Arial" w:cs="Arial"/>
                <w:i/>
                <w:iCs/>
                <w:sz w:val="18"/>
                <w:szCs w:val="18"/>
                <w:lang w:val="en-US"/>
              </w:rPr>
            </w:pPr>
            <w:r w:rsidRPr="00CF748D">
              <w:rPr>
                <w:rFonts w:ascii="Arial" w:hAnsi="Arial" w:cs="Arial"/>
                <w:i/>
                <w:iCs/>
                <w:sz w:val="18"/>
                <w:szCs w:val="18"/>
                <w:lang w:val="en-US"/>
              </w:rPr>
              <w:t>NOTE 2 ISO 20658 provides detailed information for sample collection and transport.</w:t>
            </w:r>
          </w:p>
          <w:p w14:paraId="0E03794A" w14:textId="77777777" w:rsidR="00575D76" w:rsidRPr="00CF748D" w:rsidRDefault="00575D76" w:rsidP="00DD0393">
            <w:pPr>
              <w:jc w:val="both"/>
              <w:rPr>
                <w:rFonts w:ascii="Arial" w:hAnsi="Arial" w:cs="Arial"/>
                <w:b/>
                <w:bCs/>
                <w:i/>
                <w:iCs/>
                <w:lang w:val="en-GB"/>
              </w:rPr>
            </w:pPr>
            <w:r w:rsidRPr="00CF748D">
              <w:rPr>
                <w:rFonts w:ascii="Arial" w:hAnsi="Arial" w:cs="Arial"/>
                <w:i/>
                <w:iCs/>
                <w:sz w:val="18"/>
                <w:szCs w:val="18"/>
              </w:rPr>
              <w:t>NOTE 3 ISO 20186-1, ISO 20186-2, ISO 20186-3, ISO 20166 (all parts), ISO 20184 (all parts), ISO 23118 and ISO 4307 provide detailed information for samples from particular sources and for specific analytes.</w:t>
            </w:r>
          </w:p>
        </w:tc>
        <w:tc>
          <w:tcPr>
            <w:tcW w:w="248" w:type="pct"/>
            <w:gridSpan w:val="4"/>
          </w:tcPr>
          <w:p w14:paraId="3650D29E" w14:textId="77777777" w:rsidR="00575D76" w:rsidRPr="002A3A5B" w:rsidRDefault="00575D76" w:rsidP="00DD0393">
            <w:pPr>
              <w:jc w:val="both"/>
              <w:rPr>
                <w:rFonts w:ascii="Arial" w:hAnsi="Arial" w:cs="Arial"/>
                <w:lang w:val="en-GB"/>
              </w:rPr>
            </w:pPr>
          </w:p>
        </w:tc>
        <w:tc>
          <w:tcPr>
            <w:tcW w:w="247" w:type="pct"/>
            <w:gridSpan w:val="2"/>
          </w:tcPr>
          <w:p w14:paraId="55ACBCDB" w14:textId="77777777" w:rsidR="00575D76" w:rsidRPr="002A3A5B" w:rsidRDefault="00575D76" w:rsidP="00DD0393">
            <w:pPr>
              <w:jc w:val="both"/>
              <w:rPr>
                <w:rFonts w:ascii="Arial" w:hAnsi="Arial" w:cs="Arial"/>
                <w:lang w:val="en-GB"/>
              </w:rPr>
            </w:pPr>
          </w:p>
        </w:tc>
        <w:tc>
          <w:tcPr>
            <w:tcW w:w="1113" w:type="pct"/>
            <w:gridSpan w:val="2"/>
          </w:tcPr>
          <w:p w14:paraId="5ED60602" w14:textId="77777777" w:rsidR="00575D76" w:rsidRPr="002A3A5B" w:rsidRDefault="00575D76" w:rsidP="00DD0393">
            <w:pPr>
              <w:jc w:val="both"/>
              <w:rPr>
                <w:rFonts w:ascii="Arial" w:hAnsi="Arial" w:cs="Arial"/>
                <w:lang w:val="en-GB"/>
              </w:rPr>
            </w:pPr>
          </w:p>
        </w:tc>
      </w:tr>
      <w:tr w:rsidR="00575D76" w:rsidRPr="002A3A5B" w14:paraId="1BFF77F6" w14:textId="77777777" w:rsidTr="001663B3">
        <w:trPr>
          <w:cantSplit/>
        </w:trPr>
        <w:tc>
          <w:tcPr>
            <w:tcW w:w="183" w:type="pct"/>
            <w:vMerge/>
          </w:tcPr>
          <w:p w14:paraId="5636C2A3" w14:textId="77777777" w:rsidR="00575D76" w:rsidRPr="002A3A5B" w:rsidRDefault="00575D76" w:rsidP="00DD0393">
            <w:pPr>
              <w:jc w:val="both"/>
              <w:rPr>
                <w:rFonts w:ascii="Arial" w:hAnsi="Arial" w:cs="Arial"/>
                <w:lang w:val="en-GB"/>
              </w:rPr>
            </w:pPr>
          </w:p>
        </w:tc>
        <w:tc>
          <w:tcPr>
            <w:tcW w:w="246" w:type="pct"/>
            <w:vMerge/>
          </w:tcPr>
          <w:p w14:paraId="0DD5D823" w14:textId="77777777" w:rsidR="00575D76" w:rsidRPr="002A3A5B" w:rsidRDefault="00575D76" w:rsidP="00DD0393">
            <w:pPr>
              <w:jc w:val="both"/>
              <w:rPr>
                <w:rFonts w:ascii="Arial" w:hAnsi="Arial" w:cs="Arial"/>
                <w:lang w:val="en-GB"/>
              </w:rPr>
            </w:pPr>
          </w:p>
        </w:tc>
        <w:tc>
          <w:tcPr>
            <w:tcW w:w="307" w:type="pct"/>
            <w:gridSpan w:val="2"/>
            <w:vMerge w:val="restart"/>
          </w:tcPr>
          <w:p w14:paraId="5FD15FEC" w14:textId="77777777" w:rsidR="00575D76" w:rsidRPr="002A3A5B" w:rsidRDefault="00575D76" w:rsidP="00DD0393">
            <w:pPr>
              <w:jc w:val="center"/>
              <w:rPr>
                <w:rFonts w:ascii="Arial" w:hAnsi="Arial" w:cs="Arial"/>
                <w:b/>
                <w:bCs/>
              </w:rPr>
            </w:pPr>
            <w:r w:rsidRPr="002A3A5B">
              <w:rPr>
                <w:rFonts w:ascii="Arial" w:hAnsi="Arial" w:cs="Arial"/>
                <w:b/>
                <w:bCs/>
              </w:rPr>
              <w:t>7.2.2</w:t>
            </w:r>
          </w:p>
        </w:tc>
        <w:tc>
          <w:tcPr>
            <w:tcW w:w="2653" w:type="pct"/>
            <w:gridSpan w:val="24"/>
          </w:tcPr>
          <w:p w14:paraId="7E59DD30" w14:textId="77777777" w:rsidR="00575D76" w:rsidRPr="002A3A5B" w:rsidRDefault="00575D76" w:rsidP="00DD0393">
            <w:pPr>
              <w:pStyle w:val="Pa21"/>
              <w:jc w:val="both"/>
              <w:rPr>
                <w:rFonts w:ascii="Arial" w:hAnsi="Arial" w:cs="Arial"/>
                <w:b/>
                <w:bCs/>
                <w:sz w:val="20"/>
                <w:szCs w:val="20"/>
                <w:lang w:val="en-US"/>
              </w:rPr>
            </w:pPr>
            <w:r w:rsidRPr="002A3A5B">
              <w:rPr>
                <w:rFonts w:ascii="Arial" w:hAnsi="Arial" w:cs="Arial"/>
                <w:b/>
                <w:bCs/>
                <w:sz w:val="20"/>
                <w:szCs w:val="20"/>
                <w:lang w:val="en-US"/>
              </w:rPr>
              <w:t>Laboratory information for patients and users</w:t>
            </w:r>
          </w:p>
          <w:p w14:paraId="58876F53" w14:textId="77777777" w:rsidR="00575D76" w:rsidRPr="002A3A5B" w:rsidRDefault="00575D76" w:rsidP="00DD0393">
            <w:pPr>
              <w:pStyle w:val="Pa21"/>
              <w:jc w:val="both"/>
              <w:rPr>
                <w:rFonts w:ascii="Arial" w:hAnsi="Arial" w:cs="Arial"/>
                <w:sz w:val="20"/>
                <w:szCs w:val="20"/>
                <w:lang w:val="en-US"/>
              </w:rPr>
            </w:pPr>
            <w:r w:rsidRPr="002A3A5B">
              <w:rPr>
                <w:rFonts w:ascii="Arial" w:hAnsi="Arial" w:cs="Arial"/>
                <w:sz w:val="20"/>
                <w:szCs w:val="20"/>
                <w:lang w:val="en-US"/>
              </w:rPr>
              <w:t>The laboratory shall have appropriate information available for its users and patients. The information shall be sufficiently detailed to provide laboratory users with a comprehensive understanding of the laboratory's scope of activities and requirements.</w:t>
            </w:r>
          </w:p>
          <w:p w14:paraId="5EC6AAC7" w14:textId="77777777" w:rsidR="00575D76" w:rsidRPr="002A3A5B" w:rsidRDefault="00575D76" w:rsidP="00DD0393">
            <w:pPr>
              <w:pStyle w:val="Pa21"/>
              <w:jc w:val="both"/>
              <w:rPr>
                <w:rFonts w:ascii="Arial" w:hAnsi="Arial" w:cs="Arial"/>
                <w:sz w:val="20"/>
                <w:szCs w:val="20"/>
                <w:lang w:val="en-GB"/>
              </w:rPr>
            </w:pPr>
            <w:r w:rsidRPr="002A3A5B">
              <w:rPr>
                <w:rFonts w:ascii="Arial" w:hAnsi="Arial" w:cs="Arial"/>
                <w:sz w:val="20"/>
                <w:szCs w:val="20"/>
                <w:lang w:val="en-US"/>
              </w:rPr>
              <w:t>The information shall include as appropriate:</w:t>
            </w:r>
          </w:p>
        </w:tc>
        <w:tc>
          <w:tcPr>
            <w:tcW w:w="248" w:type="pct"/>
            <w:gridSpan w:val="4"/>
          </w:tcPr>
          <w:p w14:paraId="06927627" w14:textId="77777777" w:rsidR="00575D76" w:rsidRPr="002A3A5B" w:rsidRDefault="00575D76" w:rsidP="00DD0393">
            <w:pPr>
              <w:jc w:val="both"/>
              <w:rPr>
                <w:rFonts w:ascii="Arial" w:hAnsi="Arial" w:cs="Arial"/>
                <w:lang w:val="en-GB"/>
              </w:rPr>
            </w:pPr>
          </w:p>
        </w:tc>
        <w:tc>
          <w:tcPr>
            <w:tcW w:w="247" w:type="pct"/>
            <w:gridSpan w:val="2"/>
          </w:tcPr>
          <w:p w14:paraId="3BCB7230" w14:textId="77777777" w:rsidR="00575D76" w:rsidRPr="002A3A5B" w:rsidRDefault="00575D76" w:rsidP="00DD0393">
            <w:pPr>
              <w:jc w:val="both"/>
              <w:rPr>
                <w:rFonts w:ascii="Arial" w:hAnsi="Arial" w:cs="Arial"/>
                <w:lang w:val="en-GB"/>
              </w:rPr>
            </w:pPr>
          </w:p>
        </w:tc>
        <w:tc>
          <w:tcPr>
            <w:tcW w:w="1113" w:type="pct"/>
            <w:gridSpan w:val="2"/>
          </w:tcPr>
          <w:p w14:paraId="06E861E0" w14:textId="77777777" w:rsidR="00575D76" w:rsidRPr="002A3A5B" w:rsidRDefault="00575D76" w:rsidP="00DD0393">
            <w:pPr>
              <w:jc w:val="both"/>
              <w:rPr>
                <w:rFonts w:ascii="Arial" w:hAnsi="Arial" w:cs="Arial"/>
                <w:lang w:val="en-GB"/>
              </w:rPr>
            </w:pPr>
          </w:p>
        </w:tc>
      </w:tr>
      <w:tr w:rsidR="00575D76" w:rsidRPr="002A3A5B" w14:paraId="1A1B5DC6" w14:textId="77777777" w:rsidTr="00593E32">
        <w:trPr>
          <w:cantSplit/>
        </w:trPr>
        <w:tc>
          <w:tcPr>
            <w:tcW w:w="183" w:type="pct"/>
            <w:vMerge/>
          </w:tcPr>
          <w:p w14:paraId="32A9EAF0" w14:textId="77777777" w:rsidR="00575D76" w:rsidRPr="002A3A5B" w:rsidRDefault="00575D76" w:rsidP="00DD0393">
            <w:pPr>
              <w:jc w:val="both"/>
              <w:rPr>
                <w:rFonts w:ascii="Arial" w:hAnsi="Arial" w:cs="Arial"/>
                <w:lang w:val="en-GB"/>
              </w:rPr>
            </w:pPr>
          </w:p>
        </w:tc>
        <w:tc>
          <w:tcPr>
            <w:tcW w:w="246" w:type="pct"/>
            <w:vMerge/>
          </w:tcPr>
          <w:p w14:paraId="3BA6D979" w14:textId="77777777" w:rsidR="00575D76" w:rsidRPr="002A3A5B" w:rsidRDefault="00575D76" w:rsidP="00DD0393">
            <w:pPr>
              <w:jc w:val="both"/>
              <w:rPr>
                <w:rFonts w:ascii="Arial" w:hAnsi="Arial" w:cs="Arial"/>
                <w:lang w:val="en-GB"/>
              </w:rPr>
            </w:pPr>
          </w:p>
        </w:tc>
        <w:tc>
          <w:tcPr>
            <w:tcW w:w="307" w:type="pct"/>
            <w:gridSpan w:val="2"/>
            <w:vMerge/>
          </w:tcPr>
          <w:p w14:paraId="0AF1BA19" w14:textId="77777777" w:rsidR="00575D76" w:rsidRPr="002A3A5B" w:rsidRDefault="00575D76" w:rsidP="00DD0393">
            <w:pPr>
              <w:jc w:val="center"/>
              <w:rPr>
                <w:rFonts w:ascii="Arial" w:hAnsi="Arial" w:cs="Arial"/>
                <w:lang w:val="en-GB"/>
              </w:rPr>
            </w:pPr>
          </w:p>
        </w:tc>
        <w:tc>
          <w:tcPr>
            <w:tcW w:w="190" w:type="pct"/>
            <w:gridSpan w:val="6"/>
          </w:tcPr>
          <w:p w14:paraId="767CFAF7" w14:textId="77777777" w:rsidR="00575D76" w:rsidRPr="002A3A5B" w:rsidRDefault="00575D76" w:rsidP="00DD0393">
            <w:pPr>
              <w:jc w:val="both"/>
              <w:rPr>
                <w:rFonts w:ascii="Arial" w:hAnsi="Arial" w:cs="Arial"/>
                <w:lang w:val="en-GB"/>
              </w:rPr>
            </w:pPr>
            <w:r w:rsidRPr="002A3A5B">
              <w:rPr>
                <w:rFonts w:ascii="Arial" w:hAnsi="Arial" w:cs="Arial"/>
                <w:lang w:val="en-GB"/>
              </w:rPr>
              <w:t>a)</w:t>
            </w:r>
          </w:p>
        </w:tc>
        <w:tc>
          <w:tcPr>
            <w:tcW w:w="2463" w:type="pct"/>
            <w:gridSpan w:val="18"/>
          </w:tcPr>
          <w:p w14:paraId="33B4C42D"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lang w:val="en-GB"/>
              </w:rPr>
              <w:t xml:space="preserve">the location(s) of the laboratory, operating hours and contact information; </w:t>
            </w:r>
          </w:p>
        </w:tc>
        <w:tc>
          <w:tcPr>
            <w:tcW w:w="248" w:type="pct"/>
            <w:gridSpan w:val="4"/>
          </w:tcPr>
          <w:p w14:paraId="38D6C24C" w14:textId="77777777" w:rsidR="00575D76" w:rsidRPr="002A3A5B" w:rsidRDefault="00575D76" w:rsidP="00DD0393">
            <w:pPr>
              <w:jc w:val="both"/>
              <w:rPr>
                <w:rFonts w:ascii="Arial" w:hAnsi="Arial" w:cs="Arial"/>
                <w:lang w:val="en-GB"/>
              </w:rPr>
            </w:pPr>
          </w:p>
        </w:tc>
        <w:tc>
          <w:tcPr>
            <w:tcW w:w="247" w:type="pct"/>
            <w:gridSpan w:val="2"/>
          </w:tcPr>
          <w:p w14:paraId="21E8B02F" w14:textId="77777777" w:rsidR="00575D76" w:rsidRPr="002A3A5B" w:rsidRDefault="00575D76" w:rsidP="00DD0393">
            <w:pPr>
              <w:jc w:val="both"/>
              <w:rPr>
                <w:rFonts w:ascii="Arial" w:hAnsi="Arial" w:cs="Arial"/>
                <w:lang w:val="en-GB"/>
              </w:rPr>
            </w:pPr>
          </w:p>
        </w:tc>
        <w:tc>
          <w:tcPr>
            <w:tcW w:w="1113" w:type="pct"/>
            <w:gridSpan w:val="2"/>
          </w:tcPr>
          <w:p w14:paraId="76BBB4FE" w14:textId="77777777" w:rsidR="00575D76" w:rsidRPr="002A3A5B" w:rsidRDefault="00575D76" w:rsidP="00DD0393">
            <w:pPr>
              <w:jc w:val="both"/>
              <w:rPr>
                <w:rFonts w:ascii="Arial" w:hAnsi="Arial" w:cs="Arial"/>
                <w:lang w:val="en-GB"/>
              </w:rPr>
            </w:pPr>
          </w:p>
        </w:tc>
      </w:tr>
      <w:tr w:rsidR="00575D76" w:rsidRPr="002A3A5B" w14:paraId="5045A032" w14:textId="77777777" w:rsidTr="00593E32">
        <w:trPr>
          <w:cantSplit/>
        </w:trPr>
        <w:tc>
          <w:tcPr>
            <w:tcW w:w="183" w:type="pct"/>
            <w:vMerge/>
          </w:tcPr>
          <w:p w14:paraId="26E9452E" w14:textId="77777777" w:rsidR="00575D76" w:rsidRPr="002A3A5B" w:rsidRDefault="00575D76" w:rsidP="00DD0393">
            <w:pPr>
              <w:jc w:val="both"/>
              <w:rPr>
                <w:rFonts w:ascii="Arial" w:hAnsi="Arial" w:cs="Arial"/>
                <w:lang w:val="en-GB"/>
              </w:rPr>
            </w:pPr>
          </w:p>
        </w:tc>
        <w:tc>
          <w:tcPr>
            <w:tcW w:w="246" w:type="pct"/>
            <w:vMerge/>
          </w:tcPr>
          <w:p w14:paraId="5E0FBDCA" w14:textId="77777777" w:rsidR="00575D76" w:rsidRPr="002A3A5B" w:rsidRDefault="00575D76" w:rsidP="00DD0393">
            <w:pPr>
              <w:jc w:val="both"/>
              <w:rPr>
                <w:rFonts w:ascii="Arial" w:hAnsi="Arial" w:cs="Arial"/>
                <w:lang w:val="en-GB"/>
              </w:rPr>
            </w:pPr>
          </w:p>
        </w:tc>
        <w:tc>
          <w:tcPr>
            <w:tcW w:w="307" w:type="pct"/>
            <w:gridSpan w:val="2"/>
            <w:vMerge/>
          </w:tcPr>
          <w:p w14:paraId="1CF0E48C" w14:textId="77777777" w:rsidR="00575D76" w:rsidRPr="002A3A5B" w:rsidRDefault="00575D76" w:rsidP="00DD0393">
            <w:pPr>
              <w:jc w:val="center"/>
              <w:rPr>
                <w:rFonts w:ascii="Arial" w:hAnsi="Arial" w:cs="Arial"/>
                <w:lang w:val="en-GB"/>
              </w:rPr>
            </w:pPr>
          </w:p>
        </w:tc>
        <w:tc>
          <w:tcPr>
            <w:tcW w:w="190" w:type="pct"/>
            <w:gridSpan w:val="6"/>
          </w:tcPr>
          <w:p w14:paraId="607C937E" w14:textId="77777777" w:rsidR="00575D76" w:rsidRPr="002A3A5B" w:rsidRDefault="00575D76" w:rsidP="00DD0393">
            <w:pPr>
              <w:jc w:val="both"/>
              <w:rPr>
                <w:rFonts w:ascii="Arial" w:hAnsi="Arial" w:cs="Arial"/>
                <w:lang w:val="en-GB"/>
              </w:rPr>
            </w:pPr>
            <w:r w:rsidRPr="002A3A5B">
              <w:rPr>
                <w:rFonts w:ascii="Arial" w:hAnsi="Arial" w:cs="Arial"/>
                <w:lang w:val="en-GB"/>
              </w:rPr>
              <w:t>b)</w:t>
            </w:r>
          </w:p>
        </w:tc>
        <w:tc>
          <w:tcPr>
            <w:tcW w:w="2463" w:type="pct"/>
            <w:gridSpan w:val="18"/>
          </w:tcPr>
          <w:p w14:paraId="2633314D"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lang w:val="en-GB"/>
              </w:rPr>
              <w:t>the procedures for requesting and the collection of samples;</w:t>
            </w:r>
          </w:p>
        </w:tc>
        <w:tc>
          <w:tcPr>
            <w:tcW w:w="248" w:type="pct"/>
            <w:gridSpan w:val="4"/>
          </w:tcPr>
          <w:p w14:paraId="14F7195D" w14:textId="77777777" w:rsidR="00575D76" w:rsidRPr="002A3A5B" w:rsidRDefault="00575D76" w:rsidP="00DD0393">
            <w:pPr>
              <w:jc w:val="both"/>
              <w:rPr>
                <w:rFonts w:ascii="Arial" w:hAnsi="Arial" w:cs="Arial"/>
                <w:lang w:val="en-GB"/>
              </w:rPr>
            </w:pPr>
          </w:p>
        </w:tc>
        <w:tc>
          <w:tcPr>
            <w:tcW w:w="247" w:type="pct"/>
            <w:gridSpan w:val="2"/>
          </w:tcPr>
          <w:p w14:paraId="6694B5B6" w14:textId="77777777" w:rsidR="00575D76" w:rsidRPr="002A3A5B" w:rsidRDefault="00575D76" w:rsidP="00DD0393">
            <w:pPr>
              <w:jc w:val="both"/>
              <w:rPr>
                <w:rFonts w:ascii="Arial" w:hAnsi="Arial" w:cs="Arial"/>
                <w:lang w:val="en-GB"/>
              </w:rPr>
            </w:pPr>
          </w:p>
        </w:tc>
        <w:tc>
          <w:tcPr>
            <w:tcW w:w="1113" w:type="pct"/>
            <w:gridSpan w:val="2"/>
          </w:tcPr>
          <w:p w14:paraId="720BF868" w14:textId="77777777" w:rsidR="00575D76" w:rsidRPr="002A3A5B" w:rsidRDefault="00575D76" w:rsidP="00DD0393">
            <w:pPr>
              <w:jc w:val="both"/>
              <w:rPr>
                <w:rFonts w:ascii="Arial" w:hAnsi="Arial" w:cs="Arial"/>
                <w:lang w:val="en-GB"/>
              </w:rPr>
            </w:pPr>
          </w:p>
        </w:tc>
      </w:tr>
      <w:tr w:rsidR="00575D76" w:rsidRPr="002A3A5B" w14:paraId="24A7D70C" w14:textId="77777777" w:rsidTr="00593E32">
        <w:trPr>
          <w:cantSplit/>
        </w:trPr>
        <w:tc>
          <w:tcPr>
            <w:tcW w:w="183" w:type="pct"/>
            <w:vMerge/>
          </w:tcPr>
          <w:p w14:paraId="1A1F8618" w14:textId="77777777" w:rsidR="00575D76" w:rsidRPr="002A3A5B" w:rsidRDefault="00575D76" w:rsidP="00DD0393">
            <w:pPr>
              <w:jc w:val="both"/>
              <w:rPr>
                <w:rFonts w:ascii="Arial" w:hAnsi="Arial" w:cs="Arial"/>
                <w:lang w:val="en-GB"/>
              </w:rPr>
            </w:pPr>
          </w:p>
        </w:tc>
        <w:tc>
          <w:tcPr>
            <w:tcW w:w="246" w:type="pct"/>
            <w:vMerge/>
          </w:tcPr>
          <w:p w14:paraId="4667F7B9" w14:textId="77777777" w:rsidR="00575D76" w:rsidRPr="002A3A5B" w:rsidRDefault="00575D76" w:rsidP="00DD0393">
            <w:pPr>
              <w:jc w:val="both"/>
              <w:rPr>
                <w:rFonts w:ascii="Arial" w:hAnsi="Arial" w:cs="Arial"/>
                <w:lang w:val="en-GB"/>
              </w:rPr>
            </w:pPr>
          </w:p>
        </w:tc>
        <w:tc>
          <w:tcPr>
            <w:tcW w:w="307" w:type="pct"/>
            <w:gridSpan w:val="2"/>
            <w:vMerge/>
          </w:tcPr>
          <w:p w14:paraId="1D97461B" w14:textId="77777777" w:rsidR="00575D76" w:rsidRPr="002A3A5B" w:rsidRDefault="00575D76" w:rsidP="00DD0393">
            <w:pPr>
              <w:jc w:val="center"/>
              <w:rPr>
                <w:rFonts w:ascii="Arial" w:hAnsi="Arial" w:cs="Arial"/>
                <w:lang w:val="en-GB"/>
              </w:rPr>
            </w:pPr>
          </w:p>
        </w:tc>
        <w:tc>
          <w:tcPr>
            <w:tcW w:w="190" w:type="pct"/>
            <w:gridSpan w:val="6"/>
          </w:tcPr>
          <w:p w14:paraId="4F6941BD" w14:textId="77777777" w:rsidR="00575D76" w:rsidRPr="002A3A5B" w:rsidRDefault="00575D76" w:rsidP="00DD0393">
            <w:pPr>
              <w:jc w:val="both"/>
              <w:rPr>
                <w:rFonts w:ascii="Arial" w:hAnsi="Arial" w:cs="Arial"/>
                <w:lang w:val="en-GB"/>
              </w:rPr>
            </w:pPr>
            <w:r w:rsidRPr="002A3A5B">
              <w:rPr>
                <w:rFonts w:ascii="Arial" w:hAnsi="Arial" w:cs="Arial"/>
                <w:lang w:val="en-GB"/>
              </w:rPr>
              <w:t>c)</w:t>
            </w:r>
          </w:p>
        </w:tc>
        <w:tc>
          <w:tcPr>
            <w:tcW w:w="2463" w:type="pct"/>
            <w:gridSpan w:val="18"/>
          </w:tcPr>
          <w:p w14:paraId="140BD7E3"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lang w:val="en-GB"/>
              </w:rPr>
              <w:t>the scope of laboratory activities and time for expected availability of results;</w:t>
            </w:r>
          </w:p>
        </w:tc>
        <w:tc>
          <w:tcPr>
            <w:tcW w:w="248" w:type="pct"/>
            <w:gridSpan w:val="4"/>
          </w:tcPr>
          <w:p w14:paraId="2565EC58" w14:textId="77777777" w:rsidR="00575D76" w:rsidRPr="002A3A5B" w:rsidRDefault="00575D76" w:rsidP="00DD0393">
            <w:pPr>
              <w:jc w:val="both"/>
              <w:rPr>
                <w:rFonts w:ascii="Arial" w:hAnsi="Arial" w:cs="Arial"/>
                <w:lang w:val="en-GB"/>
              </w:rPr>
            </w:pPr>
          </w:p>
        </w:tc>
        <w:tc>
          <w:tcPr>
            <w:tcW w:w="247" w:type="pct"/>
            <w:gridSpan w:val="2"/>
          </w:tcPr>
          <w:p w14:paraId="5228AD61" w14:textId="77777777" w:rsidR="00575D76" w:rsidRPr="002A3A5B" w:rsidRDefault="00575D76" w:rsidP="00DD0393">
            <w:pPr>
              <w:jc w:val="both"/>
              <w:rPr>
                <w:rFonts w:ascii="Arial" w:hAnsi="Arial" w:cs="Arial"/>
                <w:lang w:val="en-GB"/>
              </w:rPr>
            </w:pPr>
          </w:p>
        </w:tc>
        <w:tc>
          <w:tcPr>
            <w:tcW w:w="1113" w:type="pct"/>
            <w:gridSpan w:val="2"/>
          </w:tcPr>
          <w:p w14:paraId="7D905207" w14:textId="77777777" w:rsidR="00575D76" w:rsidRPr="002A3A5B" w:rsidRDefault="00575D76" w:rsidP="00DD0393">
            <w:pPr>
              <w:jc w:val="both"/>
              <w:rPr>
                <w:rFonts w:ascii="Arial" w:hAnsi="Arial" w:cs="Arial"/>
                <w:lang w:val="en-GB"/>
              </w:rPr>
            </w:pPr>
          </w:p>
        </w:tc>
      </w:tr>
      <w:tr w:rsidR="00575D76" w:rsidRPr="002A3A5B" w14:paraId="33D4AFA3" w14:textId="77777777" w:rsidTr="00593E32">
        <w:trPr>
          <w:cantSplit/>
        </w:trPr>
        <w:tc>
          <w:tcPr>
            <w:tcW w:w="183" w:type="pct"/>
            <w:vMerge/>
          </w:tcPr>
          <w:p w14:paraId="55F1AE9D" w14:textId="77777777" w:rsidR="00575D76" w:rsidRPr="002A3A5B" w:rsidRDefault="00575D76" w:rsidP="00DD0393">
            <w:pPr>
              <w:jc w:val="both"/>
              <w:rPr>
                <w:rFonts w:ascii="Arial" w:hAnsi="Arial" w:cs="Arial"/>
                <w:lang w:val="en-GB"/>
              </w:rPr>
            </w:pPr>
          </w:p>
        </w:tc>
        <w:tc>
          <w:tcPr>
            <w:tcW w:w="246" w:type="pct"/>
            <w:vMerge/>
          </w:tcPr>
          <w:p w14:paraId="33C4B346" w14:textId="77777777" w:rsidR="00575D76" w:rsidRPr="002A3A5B" w:rsidRDefault="00575D76" w:rsidP="00DD0393">
            <w:pPr>
              <w:jc w:val="both"/>
              <w:rPr>
                <w:rFonts w:ascii="Arial" w:hAnsi="Arial" w:cs="Arial"/>
                <w:lang w:val="en-GB"/>
              </w:rPr>
            </w:pPr>
          </w:p>
        </w:tc>
        <w:tc>
          <w:tcPr>
            <w:tcW w:w="307" w:type="pct"/>
            <w:gridSpan w:val="2"/>
            <w:vMerge/>
          </w:tcPr>
          <w:p w14:paraId="1C1E5009" w14:textId="77777777" w:rsidR="00575D76" w:rsidRPr="002A3A5B" w:rsidRDefault="00575D76" w:rsidP="00DD0393">
            <w:pPr>
              <w:jc w:val="center"/>
              <w:rPr>
                <w:rFonts w:ascii="Arial" w:hAnsi="Arial" w:cs="Arial"/>
                <w:lang w:val="en-GB"/>
              </w:rPr>
            </w:pPr>
          </w:p>
        </w:tc>
        <w:tc>
          <w:tcPr>
            <w:tcW w:w="190" w:type="pct"/>
            <w:gridSpan w:val="6"/>
          </w:tcPr>
          <w:p w14:paraId="51F1274F" w14:textId="77777777" w:rsidR="00575D76" w:rsidRPr="002A3A5B" w:rsidRDefault="00575D76" w:rsidP="00DD0393">
            <w:pPr>
              <w:jc w:val="both"/>
              <w:rPr>
                <w:rFonts w:ascii="Arial" w:hAnsi="Arial" w:cs="Arial"/>
                <w:lang w:val="en-GB"/>
              </w:rPr>
            </w:pPr>
            <w:r w:rsidRPr="002A3A5B">
              <w:rPr>
                <w:rFonts w:ascii="Arial" w:hAnsi="Arial" w:cs="Arial"/>
                <w:lang w:val="en-GB"/>
              </w:rPr>
              <w:t>d)</w:t>
            </w:r>
          </w:p>
        </w:tc>
        <w:tc>
          <w:tcPr>
            <w:tcW w:w="2463" w:type="pct"/>
            <w:gridSpan w:val="18"/>
          </w:tcPr>
          <w:p w14:paraId="2B7DEAD3"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lang w:val="en-GB"/>
              </w:rPr>
              <w:t>the availability of advisory services;</w:t>
            </w:r>
          </w:p>
        </w:tc>
        <w:tc>
          <w:tcPr>
            <w:tcW w:w="248" w:type="pct"/>
            <w:gridSpan w:val="4"/>
          </w:tcPr>
          <w:p w14:paraId="18A6746D" w14:textId="77777777" w:rsidR="00575D76" w:rsidRPr="002A3A5B" w:rsidRDefault="00575D76" w:rsidP="00DD0393">
            <w:pPr>
              <w:jc w:val="both"/>
              <w:rPr>
                <w:rFonts w:ascii="Arial" w:hAnsi="Arial" w:cs="Arial"/>
                <w:lang w:val="en-GB"/>
              </w:rPr>
            </w:pPr>
          </w:p>
        </w:tc>
        <w:tc>
          <w:tcPr>
            <w:tcW w:w="247" w:type="pct"/>
            <w:gridSpan w:val="2"/>
          </w:tcPr>
          <w:p w14:paraId="44CD2FEC" w14:textId="77777777" w:rsidR="00575D76" w:rsidRPr="002A3A5B" w:rsidRDefault="00575D76" w:rsidP="00DD0393">
            <w:pPr>
              <w:jc w:val="both"/>
              <w:rPr>
                <w:rFonts w:ascii="Arial" w:hAnsi="Arial" w:cs="Arial"/>
                <w:lang w:val="en-GB"/>
              </w:rPr>
            </w:pPr>
          </w:p>
        </w:tc>
        <w:tc>
          <w:tcPr>
            <w:tcW w:w="1113" w:type="pct"/>
            <w:gridSpan w:val="2"/>
          </w:tcPr>
          <w:p w14:paraId="0EB43EAA" w14:textId="77777777" w:rsidR="00575D76" w:rsidRPr="002A3A5B" w:rsidRDefault="00575D76" w:rsidP="00DD0393">
            <w:pPr>
              <w:jc w:val="both"/>
              <w:rPr>
                <w:rFonts w:ascii="Arial" w:hAnsi="Arial" w:cs="Arial"/>
                <w:lang w:val="en-GB"/>
              </w:rPr>
            </w:pPr>
          </w:p>
        </w:tc>
      </w:tr>
      <w:tr w:rsidR="00575D76" w:rsidRPr="002A3A5B" w14:paraId="532D6F0A" w14:textId="77777777" w:rsidTr="00593E32">
        <w:trPr>
          <w:cantSplit/>
        </w:trPr>
        <w:tc>
          <w:tcPr>
            <w:tcW w:w="183" w:type="pct"/>
            <w:vMerge/>
          </w:tcPr>
          <w:p w14:paraId="0162DCAE" w14:textId="77777777" w:rsidR="00575D76" w:rsidRPr="002A3A5B" w:rsidRDefault="00575D76" w:rsidP="00DD0393">
            <w:pPr>
              <w:jc w:val="both"/>
              <w:rPr>
                <w:rFonts w:ascii="Arial" w:hAnsi="Arial" w:cs="Arial"/>
                <w:lang w:val="en-GB"/>
              </w:rPr>
            </w:pPr>
          </w:p>
        </w:tc>
        <w:tc>
          <w:tcPr>
            <w:tcW w:w="246" w:type="pct"/>
            <w:vMerge/>
          </w:tcPr>
          <w:p w14:paraId="48B8B83B" w14:textId="77777777" w:rsidR="00575D76" w:rsidRPr="002A3A5B" w:rsidRDefault="00575D76" w:rsidP="00DD0393">
            <w:pPr>
              <w:jc w:val="both"/>
              <w:rPr>
                <w:rFonts w:ascii="Arial" w:hAnsi="Arial" w:cs="Arial"/>
                <w:lang w:val="en-GB"/>
              </w:rPr>
            </w:pPr>
          </w:p>
        </w:tc>
        <w:tc>
          <w:tcPr>
            <w:tcW w:w="307" w:type="pct"/>
            <w:gridSpan w:val="2"/>
            <w:vMerge/>
          </w:tcPr>
          <w:p w14:paraId="7180920A" w14:textId="77777777" w:rsidR="00575D76" w:rsidRPr="002A3A5B" w:rsidRDefault="00575D76" w:rsidP="00DD0393">
            <w:pPr>
              <w:jc w:val="center"/>
              <w:rPr>
                <w:rFonts w:ascii="Arial" w:hAnsi="Arial" w:cs="Arial"/>
                <w:lang w:val="en-GB"/>
              </w:rPr>
            </w:pPr>
          </w:p>
        </w:tc>
        <w:tc>
          <w:tcPr>
            <w:tcW w:w="190" w:type="pct"/>
            <w:gridSpan w:val="6"/>
          </w:tcPr>
          <w:p w14:paraId="6C6F706F" w14:textId="77777777" w:rsidR="00575D76" w:rsidRPr="002A3A5B" w:rsidRDefault="00575D76" w:rsidP="00DD0393">
            <w:pPr>
              <w:jc w:val="both"/>
              <w:rPr>
                <w:rFonts w:ascii="Arial" w:hAnsi="Arial" w:cs="Arial"/>
                <w:lang w:val="en-GB"/>
              </w:rPr>
            </w:pPr>
            <w:r w:rsidRPr="002A3A5B">
              <w:rPr>
                <w:rFonts w:ascii="Arial" w:hAnsi="Arial" w:cs="Arial"/>
                <w:lang w:val="en-GB"/>
              </w:rPr>
              <w:t>e)</w:t>
            </w:r>
          </w:p>
        </w:tc>
        <w:tc>
          <w:tcPr>
            <w:tcW w:w="2463" w:type="pct"/>
            <w:gridSpan w:val="18"/>
          </w:tcPr>
          <w:p w14:paraId="0A39344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lang w:val="en-GB"/>
              </w:rPr>
              <w:t>requirements for patient consent;</w:t>
            </w:r>
          </w:p>
        </w:tc>
        <w:tc>
          <w:tcPr>
            <w:tcW w:w="248" w:type="pct"/>
            <w:gridSpan w:val="4"/>
          </w:tcPr>
          <w:p w14:paraId="4F968B09" w14:textId="77777777" w:rsidR="00575D76" w:rsidRPr="002A3A5B" w:rsidRDefault="00575D76" w:rsidP="00DD0393">
            <w:pPr>
              <w:jc w:val="both"/>
              <w:rPr>
                <w:rFonts w:ascii="Arial" w:hAnsi="Arial" w:cs="Arial"/>
                <w:lang w:val="en-GB"/>
              </w:rPr>
            </w:pPr>
          </w:p>
        </w:tc>
        <w:tc>
          <w:tcPr>
            <w:tcW w:w="247" w:type="pct"/>
            <w:gridSpan w:val="2"/>
          </w:tcPr>
          <w:p w14:paraId="5D60C7E9" w14:textId="77777777" w:rsidR="00575D76" w:rsidRPr="002A3A5B" w:rsidRDefault="00575D76" w:rsidP="00DD0393">
            <w:pPr>
              <w:jc w:val="both"/>
              <w:rPr>
                <w:rFonts w:ascii="Arial" w:hAnsi="Arial" w:cs="Arial"/>
                <w:lang w:val="en-GB"/>
              </w:rPr>
            </w:pPr>
          </w:p>
        </w:tc>
        <w:tc>
          <w:tcPr>
            <w:tcW w:w="1113" w:type="pct"/>
            <w:gridSpan w:val="2"/>
          </w:tcPr>
          <w:p w14:paraId="64E22835" w14:textId="77777777" w:rsidR="00575D76" w:rsidRPr="002A3A5B" w:rsidRDefault="00575D76" w:rsidP="00DD0393">
            <w:pPr>
              <w:jc w:val="both"/>
              <w:rPr>
                <w:rFonts w:ascii="Arial" w:hAnsi="Arial" w:cs="Arial"/>
                <w:lang w:val="en-GB"/>
              </w:rPr>
            </w:pPr>
          </w:p>
        </w:tc>
      </w:tr>
      <w:tr w:rsidR="00575D76" w:rsidRPr="002A3A5B" w14:paraId="2FDF14B9" w14:textId="77777777" w:rsidTr="00593E32">
        <w:trPr>
          <w:cantSplit/>
        </w:trPr>
        <w:tc>
          <w:tcPr>
            <w:tcW w:w="183" w:type="pct"/>
            <w:vMerge/>
          </w:tcPr>
          <w:p w14:paraId="1109C128" w14:textId="77777777" w:rsidR="00575D76" w:rsidRPr="002A3A5B" w:rsidRDefault="00575D76" w:rsidP="00DD0393">
            <w:pPr>
              <w:jc w:val="both"/>
              <w:rPr>
                <w:rFonts w:ascii="Arial" w:hAnsi="Arial" w:cs="Arial"/>
                <w:lang w:val="en-GB"/>
              </w:rPr>
            </w:pPr>
          </w:p>
        </w:tc>
        <w:tc>
          <w:tcPr>
            <w:tcW w:w="246" w:type="pct"/>
            <w:vMerge/>
          </w:tcPr>
          <w:p w14:paraId="3E43CBEF" w14:textId="77777777" w:rsidR="00575D76" w:rsidRPr="002A3A5B" w:rsidRDefault="00575D76" w:rsidP="00DD0393">
            <w:pPr>
              <w:jc w:val="both"/>
              <w:rPr>
                <w:rFonts w:ascii="Arial" w:hAnsi="Arial" w:cs="Arial"/>
                <w:lang w:val="en-GB"/>
              </w:rPr>
            </w:pPr>
          </w:p>
        </w:tc>
        <w:tc>
          <w:tcPr>
            <w:tcW w:w="307" w:type="pct"/>
            <w:gridSpan w:val="2"/>
            <w:vMerge/>
          </w:tcPr>
          <w:p w14:paraId="49F376B3" w14:textId="77777777" w:rsidR="00575D76" w:rsidRPr="002A3A5B" w:rsidRDefault="00575D76" w:rsidP="00DD0393">
            <w:pPr>
              <w:jc w:val="center"/>
              <w:rPr>
                <w:rFonts w:ascii="Arial" w:hAnsi="Arial" w:cs="Arial"/>
                <w:lang w:val="en-GB"/>
              </w:rPr>
            </w:pPr>
          </w:p>
        </w:tc>
        <w:tc>
          <w:tcPr>
            <w:tcW w:w="190" w:type="pct"/>
            <w:gridSpan w:val="6"/>
          </w:tcPr>
          <w:p w14:paraId="1C1D99EE" w14:textId="77777777" w:rsidR="00575D76" w:rsidRPr="002A3A5B" w:rsidRDefault="00575D76" w:rsidP="00DD0393">
            <w:pPr>
              <w:jc w:val="both"/>
              <w:rPr>
                <w:rFonts w:ascii="Arial" w:hAnsi="Arial" w:cs="Arial"/>
                <w:lang w:val="en-GB"/>
              </w:rPr>
            </w:pPr>
            <w:r w:rsidRPr="002A3A5B">
              <w:rPr>
                <w:rFonts w:ascii="Arial" w:hAnsi="Arial" w:cs="Arial"/>
                <w:lang w:val="en-GB"/>
              </w:rPr>
              <w:t>f)</w:t>
            </w:r>
          </w:p>
        </w:tc>
        <w:tc>
          <w:tcPr>
            <w:tcW w:w="2463" w:type="pct"/>
            <w:gridSpan w:val="18"/>
          </w:tcPr>
          <w:p w14:paraId="36A6FE54"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lang w:val="en-GB"/>
              </w:rPr>
              <w:t>factors known to significantly impact the performance of the examination or the interpretation of the results;</w:t>
            </w:r>
          </w:p>
        </w:tc>
        <w:tc>
          <w:tcPr>
            <w:tcW w:w="248" w:type="pct"/>
            <w:gridSpan w:val="4"/>
          </w:tcPr>
          <w:p w14:paraId="3F779F34" w14:textId="77777777" w:rsidR="00575D76" w:rsidRPr="002A3A5B" w:rsidRDefault="00575D76" w:rsidP="00DD0393">
            <w:pPr>
              <w:jc w:val="both"/>
              <w:rPr>
                <w:rFonts w:ascii="Arial" w:hAnsi="Arial" w:cs="Arial"/>
                <w:lang w:val="en-GB"/>
              </w:rPr>
            </w:pPr>
          </w:p>
        </w:tc>
        <w:tc>
          <w:tcPr>
            <w:tcW w:w="247" w:type="pct"/>
            <w:gridSpan w:val="2"/>
          </w:tcPr>
          <w:p w14:paraId="6B235AB1" w14:textId="77777777" w:rsidR="00575D76" w:rsidRPr="002A3A5B" w:rsidRDefault="00575D76" w:rsidP="00DD0393">
            <w:pPr>
              <w:jc w:val="both"/>
              <w:rPr>
                <w:rFonts w:ascii="Arial" w:hAnsi="Arial" w:cs="Arial"/>
                <w:lang w:val="en-GB"/>
              </w:rPr>
            </w:pPr>
          </w:p>
        </w:tc>
        <w:tc>
          <w:tcPr>
            <w:tcW w:w="1113" w:type="pct"/>
            <w:gridSpan w:val="2"/>
          </w:tcPr>
          <w:p w14:paraId="465B191C" w14:textId="77777777" w:rsidR="00575D76" w:rsidRPr="002A3A5B" w:rsidRDefault="00575D76" w:rsidP="00DD0393">
            <w:pPr>
              <w:jc w:val="both"/>
              <w:rPr>
                <w:rFonts w:ascii="Arial" w:hAnsi="Arial" w:cs="Arial"/>
                <w:lang w:val="en-GB"/>
              </w:rPr>
            </w:pPr>
          </w:p>
        </w:tc>
      </w:tr>
      <w:tr w:rsidR="00575D76" w:rsidRPr="002A3A5B" w14:paraId="03AB7AC6" w14:textId="77777777" w:rsidTr="00593E32">
        <w:trPr>
          <w:cantSplit/>
        </w:trPr>
        <w:tc>
          <w:tcPr>
            <w:tcW w:w="183" w:type="pct"/>
            <w:vMerge/>
          </w:tcPr>
          <w:p w14:paraId="1C2AD6F9" w14:textId="77777777" w:rsidR="00575D76" w:rsidRPr="002A3A5B" w:rsidRDefault="00575D76" w:rsidP="00DD0393">
            <w:pPr>
              <w:jc w:val="both"/>
              <w:rPr>
                <w:rFonts w:ascii="Arial" w:hAnsi="Arial" w:cs="Arial"/>
                <w:lang w:val="en-GB"/>
              </w:rPr>
            </w:pPr>
          </w:p>
        </w:tc>
        <w:tc>
          <w:tcPr>
            <w:tcW w:w="246" w:type="pct"/>
            <w:vMerge/>
          </w:tcPr>
          <w:p w14:paraId="3285D929" w14:textId="77777777" w:rsidR="00575D76" w:rsidRPr="002A3A5B" w:rsidRDefault="00575D76" w:rsidP="00DD0393">
            <w:pPr>
              <w:jc w:val="both"/>
              <w:rPr>
                <w:rFonts w:ascii="Arial" w:hAnsi="Arial" w:cs="Arial"/>
                <w:lang w:val="en-GB"/>
              </w:rPr>
            </w:pPr>
          </w:p>
        </w:tc>
        <w:tc>
          <w:tcPr>
            <w:tcW w:w="307" w:type="pct"/>
            <w:gridSpan w:val="2"/>
            <w:vMerge/>
          </w:tcPr>
          <w:p w14:paraId="53E8D767" w14:textId="77777777" w:rsidR="00575D76" w:rsidRPr="002A3A5B" w:rsidRDefault="00575D76" w:rsidP="00DD0393">
            <w:pPr>
              <w:jc w:val="center"/>
              <w:rPr>
                <w:rFonts w:ascii="Arial" w:hAnsi="Arial" w:cs="Arial"/>
                <w:lang w:val="en-GB"/>
              </w:rPr>
            </w:pPr>
          </w:p>
        </w:tc>
        <w:tc>
          <w:tcPr>
            <w:tcW w:w="190" w:type="pct"/>
            <w:gridSpan w:val="6"/>
          </w:tcPr>
          <w:p w14:paraId="269C7EA2" w14:textId="77777777" w:rsidR="00575D76" w:rsidRPr="002A3A5B" w:rsidRDefault="00575D76" w:rsidP="00DD0393">
            <w:pPr>
              <w:jc w:val="both"/>
              <w:rPr>
                <w:rFonts w:ascii="Arial" w:hAnsi="Arial" w:cs="Arial"/>
                <w:lang w:val="en-GB"/>
              </w:rPr>
            </w:pPr>
            <w:r w:rsidRPr="002A3A5B">
              <w:rPr>
                <w:rFonts w:ascii="Arial" w:hAnsi="Arial" w:cs="Arial"/>
                <w:lang w:val="en-GB"/>
              </w:rPr>
              <w:t>g)</w:t>
            </w:r>
          </w:p>
        </w:tc>
        <w:tc>
          <w:tcPr>
            <w:tcW w:w="2463" w:type="pct"/>
            <w:gridSpan w:val="18"/>
          </w:tcPr>
          <w:p w14:paraId="08C0D879" w14:textId="36A95D0B"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lang w:val="en-GB"/>
              </w:rPr>
              <w:t>the laboratory complaint process.</w:t>
            </w:r>
          </w:p>
        </w:tc>
        <w:tc>
          <w:tcPr>
            <w:tcW w:w="248" w:type="pct"/>
            <w:gridSpan w:val="4"/>
          </w:tcPr>
          <w:p w14:paraId="693D3D2C" w14:textId="77777777" w:rsidR="00575D76" w:rsidRPr="002A3A5B" w:rsidRDefault="00575D76" w:rsidP="00DD0393">
            <w:pPr>
              <w:jc w:val="both"/>
              <w:rPr>
                <w:rFonts w:ascii="Arial" w:hAnsi="Arial" w:cs="Arial"/>
                <w:lang w:val="en-GB"/>
              </w:rPr>
            </w:pPr>
          </w:p>
        </w:tc>
        <w:tc>
          <w:tcPr>
            <w:tcW w:w="247" w:type="pct"/>
            <w:gridSpan w:val="2"/>
          </w:tcPr>
          <w:p w14:paraId="6D60A90F" w14:textId="77777777" w:rsidR="00575D76" w:rsidRPr="002A3A5B" w:rsidRDefault="00575D76" w:rsidP="00DD0393">
            <w:pPr>
              <w:jc w:val="both"/>
              <w:rPr>
                <w:rFonts w:ascii="Arial" w:hAnsi="Arial" w:cs="Arial"/>
                <w:lang w:val="en-GB"/>
              </w:rPr>
            </w:pPr>
          </w:p>
        </w:tc>
        <w:tc>
          <w:tcPr>
            <w:tcW w:w="1113" w:type="pct"/>
            <w:gridSpan w:val="2"/>
          </w:tcPr>
          <w:p w14:paraId="304289C1" w14:textId="77777777" w:rsidR="00575D76" w:rsidRPr="002A3A5B" w:rsidRDefault="00575D76" w:rsidP="00DD0393">
            <w:pPr>
              <w:jc w:val="both"/>
              <w:rPr>
                <w:rFonts w:ascii="Arial" w:hAnsi="Arial" w:cs="Arial"/>
                <w:lang w:val="en-GB"/>
              </w:rPr>
            </w:pPr>
          </w:p>
        </w:tc>
      </w:tr>
      <w:tr w:rsidR="00575D76" w:rsidRPr="002A3A5B" w14:paraId="0CC6551C" w14:textId="77777777" w:rsidTr="00593E32">
        <w:trPr>
          <w:cantSplit/>
        </w:trPr>
        <w:tc>
          <w:tcPr>
            <w:tcW w:w="183" w:type="pct"/>
            <w:vMerge/>
          </w:tcPr>
          <w:p w14:paraId="6491A03F" w14:textId="77777777" w:rsidR="00575D76" w:rsidRPr="002A3A5B" w:rsidRDefault="00575D76" w:rsidP="00DD0393">
            <w:pPr>
              <w:jc w:val="both"/>
              <w:rPr>
                <w:rFonts w:ascii="Arial" w:hAnsi="Arial" w:cs="Arial"/>
                <w:lang w:val="en-GB"/>
              </w:rPr>
            </w:pPr>
          </w:p>
        </w:tc>
        <w:tc>
          <w:tcPr>
            <w:tcW w:w="246" w:type="pct"/>
            <w:vMerge/>
          </w:tcPr>
          <w:p w14:paraId="41BD7212" w14:textId="77777777" w:rsidR="00575D76" w:rsidRPr="002A3A5B" w:rsidRDefault="00575D76" w:rsidP="00DD0393">
            <w:pPr>
              <w:jc w:val="both"/>
              <w:rPr>
                <w:rFonts w:ascii="Arial" w:hAnsi="Arial" w:cs="Arial"/>
                <w:lang w:val="en-GB"/>
              </w:rPr>
            </w:pPr>
          </w:p>
        </w:tc>
        <w:tc>
          <w:tcPr>
            <w:tcW w:w="307" w:type="pct"/>
            <w:gridSpan w:val="2"/>
            <w:vMerge w:val="restart"/>
          </w:tcPr>
          <w:p w14:paraId="1BCDE692"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7.2.3</w:t>
            </w:r>
          </w:p>
        </w:tc>
        <w:tc>
          <w:tcPr>
            <w:tcW w:w="4261" w:type="pct"/>
            <w:gridSpan w:val="32"/>
          </w:tcPr>
          <w:p w14:paraId="45133433" w14:textId="77777777" w:rsidR="00575D76" w:rsidRPr="00F2641E" w:rsidRDefault="00575D76" w:rsidP="00DD0393">
            <w:pPr>
              <w:jc w:val="both"/>
              <w:rPr>
                <w:rFonts w:ascii="Arial" w:hAnsi="Arial" w:cs="Arial"/>
                <w:b/>
                <w:bCs/>
                <w:lang w:val="en-GB"/>
              </w:rPr>
            </w:pPr>
            <w:r w:rsidRPr="002A3A5B">
              <w:rPr>
                <w:rFonts w:ascii="Arial" w:hAnsi="Arial" w:cs="Arial"/>
                <w:b/>
                <w:bCs/>
                <w:lang w:val="en-GB"/>
              </w:rPr>
              <w:t>Requests for providing laboratory examinations</w:t>
            </w:r>
          </w:p>
        </w:tc>
      </w:tr>
      <w:tr w:rsidR="00575D76" w:rsidRPr="002A3A5B" w14:paraId="58F5CC93" w14:textId="77777777" w:rsidTr="00593E32">
        <w:trPr>
          <w:cantSplit/>
        </w:trPr>
        <w:tc>
          <w:tcPr>
            <w:tcW w:w="183" w:type="pct"/>
            <w:vMerge/>
          </w:tcPr>
          <w:p w14:paraId="2FBBB8B6" w14:textId="77777777" w:rsidR="00575D76" w:rsidRPr="002A3A5B" w:rsidRDefault="00575D76" w:rsidP="00DD0393">
            <w:pPr>
              <w:jc w:val="both"/>
              <w:rPr>
                <w:rFonts w:ascii="Arial" w:hAnsi="Arial" w:cs="Arial"/>
                <w:lang w:val="en-GB"/>
              </w:rPr>
            </w:pPr>
          </w:p>
        </w:tc>
        <w:tc>
          <w:tcPr>
            <w:tcW w:w="246" w:type="pct"/>
            <w:vMerge/>
          </w:tcPr>
          <w:p w14:paraId="4FA9F808" w14:textId="77777777" w:rsidR="00575D76" w:rsidRPr="002A3A5B" w:rsidRDefault="00575D76" w:rsidP="00DD0393">
            <w:pPr>
              <w:jc w:val="both"/>
              <w:rPr>
                <w:rFonts w:ascii="Arial" w:hAnsi="Arial" w:cs="Arial"/>
                <w:lang w:val="en-GB"/>
              </w:rPr>
            </w:pPr>
          </w:p>
        </w:tc>
        <w:tc>
          <w:tcPr>
            <w:tcW w:w="307" w:type="pct"/>
            <w:gridSpan w:val="2"/>
            <w:vMerge/>
          </w:tcPr>
          <w:p w14:paraId="469D238C" w14:textId="77777777" w:rsidR="00575D76" w:rsidRPr="002A3A5B" w:rsidRDefault="00575D76" w:rsidP="00DD0393">
            <w:pPr>
              <w:ind w:left="-144" w:right="-144"/>
              <w:jc w:val="center"/>
              <w:rPr>
                <w:rFonts w:ascii="Arial" w:hAnsi="Arial" w:cs="Arial"/>
                <w:lang w:val="en-GB"/>
              </w:rPr>
            </w:pPr>
          </w:p>
        </w:tc>
        <w:tc>
          <w:tcPr>
            <w:tcW w:w="380" w:type="pct"/>
            <w:gridSpan w:val="14"/>
            <w:vMerge w:val="restart"/>
          </w:tcPr>
          <w:p w14:paraId="15698721"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7.2.3.1</w:t>
            </w:r>
          </w:p>
        </w:tc>
        <w:tc>
          <w:tcPr>
            <w:tcW w:w="2273" w:type="pct"/>
            <w:gridSpan w:val="10"/>
          </w:tcPr>
          <w:p w14:paraId="0C71CB97"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General</w:t>
            </w:r>
          </w:p>
        </w:tc>
        <w:tc>
          <w:tcPr>
            <w:tcW w:w="248" w:type="pct"/>
            <w:gridSpan w:val="4"/>
          </w:tcPr>
          <w:p w14:paraId="049C2817" w14:textId="77777777" w:rsidR="00575D76" w:rsidRPr="002A3A5B" w:rsidRDefault="00575D76" w:rsidP="00DD0393">
            <w:pPr>
              <w:jc w:val="both"/>
              <w:rPr>
                <w:rFonts w:ascii="Arial" w:hAnsi="Arial" w:cs="Arial"/>
                <w:lang w:val="en-GB"/>
              </w:rPr>
            </w:pPr>
          </w:p>
        </w:tc>
        <w:tc>
          <w:tcPr>
            <w:tcW w:w="247" w:type="pct"/>
            <w:gridSpan w:val="2"/>
          </w:tcPr>
          <w:p w14:paraId="75BAB1B9" w14:textId="77777777" w:rsidR="00575D76" w:rsidRPr="002A3A5B" w:rsidRDefault="00575D76" w:rsidP="00DD0393">
            <w:pPr>
              <w:jc w:val="both"/>
              <w:rPr>
                <w:rFonts w:ascii="Arial" w:hAnsi="Arial" w:cs="Arial"/>
                <w:lang w:val="en-GB"/>
              </w:rPr>
            </w:pPr>
          </w:p>
        </w:tc>
        <w:tc>
          <w:tcPr>
            <w:tcW w:w="1113" w:type="pct"/>
            <w:gridSpan w:val="2"/>
          </w:tcPr>
          <w:p w14:paraId="16410F54" w14:textId="77777777" w:rsidR="00575D76" w:rsidRPr="002A3A5B" w:rsidRDefault="00575D76" w:rsidP="00DD0393">
            <w:pPr>
              <w:jc w:val="both"/>
              <w:rPr>
                <w:rFonts w:ascii="Arial" w:hAnsi="Arial" w:cs="Arial"/>
                <w:lang w:val="en-GB"/>
              </w:rPr>
            </w:pPr>
          </w:p>
        </w:tc>
      </w:tr>
      <w:tr w:rsidR="00575D76" w:rsidRPr="002A3A5B" w14:paraId="4EE9393C" w14:textId="77777777" w:rsidTr="00593E32">
        <w:trPr>
          <w:cantSplit/>
        </w:trPr>
        <w:tc>
          <w:tcPr>
            <w:tcW w:w="183" w:type="pct"/>
            <w:vMerge/>
          </w:tcPr>
          <w:p w14:paraId="68B6130B" w14:textId="77777777" w:rsidR="00575D76" w:rsidRPr="002A3A5B" w:rsidRDefault="00575D76" w:rsidP="00DD0393">
            <w:pPr>
              <w:jc w:val="both"/>
              <w:rPr>
                <w:rFonts w:ascii="Arial" w:hAnsi="Arial" w:cs="Arial"/>
                <w:lang w:val="en-GB"/>
              </w:rPr>
            </w:pPr>
          </w:p>
        </w:tc>
        <w:tc>
          <w:tcPr>
            <w:tcW w:w="246" w:type="pct"/>
            <w:vMerge/>
          </w:tcPr>
          <w:p w14:paraId="2C057F90" w14:textId="77777777" w:rsidR="00575D76" w:rsidRPr="002A3A5B" w:rsidRDefault="00575D76" w:rsidP="00DD0393">
            <w:pPr>
              <w:jc w:val="both"/>
              <w:rPr>
                <w:rFonts w:ascii="Arial" w:hAnsi="Arial" w:cs="Arial"/>
                <w:lang w:val="en-GB"/>
              </w:rPr>
            </w:pPr>
          </w:p>
        </w:tc>
        <w:tc>
          <w:tcPr>
            <w:tcW w:w="307" w:type="pct"/>
            <w:gridSpan w:val="2"/>
            <w:vMerge/>
          </w:tcPr>
          <w:p w14:paraId="69FB86BC"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16CC8D0" w14:textId="77777777" w:rsidR="00575D76" w:rsidRPr="002A3A5B" w:rsidRDefault="00575D76" w:rsidP="00DD0393">
            <w:pPr>
              <w:jc w:val="both"/>
              <w:rPr>
                <w:rFonts w:ascii="Arial" w:hAnsi="Arial" w:cs="Arial"/>
                <w:lang w:val="en-GB"/>
              </w:rPr>
            </w:pPr>
          </w:p>
        </w:tc>
        <w:tc>
          <w:tcPr>
            <w:tcW w:w="194" w:type="pct"/>
            <w:gridSpan w:val="5"/>
          </w:tcPr>
          <w:p w14:paraId="7560D0B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1E32FD5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Each request accepted by the laboratory for examination(s) shall be considered an agreement.</w:t>
            </w:r>
          </w:p>
        </w:tc>
        <w:tc>
          <w:tcPr>
            <w:tcW w:w="248" w:type="pct"/>
            <w:gridSpan w:val="4"/>
          </w:tcPr>
          <w:p w14:paraId="252D5011" w14:textId="77777777" w:rsidR="00575D76" w:rsidRPr="002A3A5B" w:rsidRDefault="00575D76" w:rsidP="00DD0393">
            <w:pPr>
              <w:jc w:val="both"/>
              <w:rPr>
                <w:rFonts w:ascii="Arial" w:hAnsi="Arial" w:cs="Arial"/>
                <w:lang w:val="en-GB"/>
              </w:rPr>
            </w:pPr>
          </w:p>
        </w:tc>
        <w:tc>
          <w:tcPr>
            <w:tcW w:w="247" w:type="pct"/>
            <w:gridSpan w:val="2"/>
          </w:tcPr>
          <w:p w14:paraId="566559C4" w14:textId="77777777" w:rsidR="00575D76" w:rsidRPr="002A3A5B" w:rsidRDefault="00575D76" w:rsidP="00DD0393">
            <w:pPr>
              <w:jc w:val="both"/>
              <w:rPr>
                <w:rFonts w:ascii="Arial" w:hAnsi="Arial" w:cs="Arial"/>
                <w:lang w:val="en-GB"/>
              </w:rPr>
            </w:pPr>
          </w:p>
        </w:tc>
        <w:tc>
          <w:tcPr>
            <w:tcW w:w="1113" w:type="pct"/>
            <w:gridSpan w:val="2"/>
          </w:tcPr>
          <w:p w14:paraId="093199E2" w14:textId="77777777" w:rsidR="00575D76" w:rsidRPr="002A3A5B" w:rsidRDefault="00575D76" w:rsidP="00DD0393">
            <w:pPr>
              <w:jc w:val="both"/>
              <w:rPr>
                <w:rFonts w:ascii="Arial" w:hAnsi="Arial" w:cs="Arial"/>
                <w:lang w:val="en-GB"/>
              </w:rPr>
            </w:pPr>
          </w:p>
        </w:tc>
      </w:tr>
      <w:tr w:rsidR="00575D76" w:rsidRPr="002A3A5B" w14:paraId="0C49C4BE" w14:textId="77777777" w:rsidTr="00593E32">
        <w:trPr>
          <w:cantSplit/>
        </w:trPr>
        <w:tc>
          <w:tcPr>
            <w:tcW w:w="183" w:type="pct"/>
            <w:vMerge/>
          </w:tcPr>
          <w:p w14:paraId="64458D3C" w14:textId="77777777" w:rsidR="00575D76" w:rsidRPr="002A3A5B" w:rsidRDefault="00575D76" w:rsidP="00DD0393">
            <w:pPr>
              <w:jc w:val="both"/>
              <w:rPr>
                <w:rFonts w:ascii="Arial" w:hAnsi="Arial" w:cs="Arial"/>
                <w:lang w:val="en-GB"/>
              </w:rPr>
            </w:pPr>
          </w:p>
        </w:tc>
        <w:tc>
          <w:tcPr>
            <w:tcW w:w="246" w:type="pct"/>
            <w:vMerge/>
          </w:tcPr>
          <w:p w14:paraId="5B4819DA" w14:textId="77777777" w:rsidR="00575D76" w:rsidRPr="002A3A5B" w:rsidRDefault="00575D76" w:rsidP="00DD0393">
            <w:pPr>
              <w:jc w:val="both"/>
              <w:rPr>
                <w:rFonts w:ascii="Arial" w:hAnsi="Arial" w:cs="Arial"/>
                <w:lang w:val="en-GB"/>
              </w:rPr>
            </w:pPr>
          </w:p>
        </w:tc>
        <w:tc>
          <w:tcPr>
            <w:tcW w:w="307" w:type="pct"/>
            <w:gridSpan w:val="2"/>
            <w:vMerge/>
          </w:tcPr>
          <w:p w14:paraId="78149EFA"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4A23D468" w14:textId="77777777" w:rsidR="00575D76" w:rsidRPr="002A3A5B" w:rsidRDefault="00575D76" w:rsidP="00DD0393">
            <w:pPr>
              <w:jc w:val="both"/>
              <w:rPr>
                <w:rFonts w:ascii="Arial" w:hAnsi="Arial" w:cs="Arial"/>
                <w:lang w:val="en-GB"/>
              </w:rPr>
            </w:pPr>
          </w:p>
        </w:tc>
        <w:tc>
          <w:tcPr>
            <w:tcW w:w="194" w:type="pct"/>
            <w:gridSpan w:val="5"/>
          </w:tcPr>
          <w:p w14:paraId="5B986FB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0202F32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examination request shall provide sufficient information to ensure:</w:t>
            </w:r>
          </w:p>
          <w:p w14:paraId="46373566" w14:textId="77777777" w:rsidR="00575D76" w:rsidRPr="002A3A5B" w:rsidRDefault="00575D76" w:rsidP="00DD0393">
            <w:pPr>
              <w:autoSpaceDE w:val="0"/>
              <w:autoSpaceDN w:val="0"/>
              <w:adjustRightInd w:val="0"/>
              <w:ind w:left="388"/>
              <w:jc w:val="both"/>
              <w:rPr>
                <w:rFonts w:ascii="Arial" w:hAnsi="Arial" w:cs="Arial"/>
              </w:rPr>
            </w:pPr>
            <w:r w:rsidRPr="002A3A5B">
              <w:rPr>
                <w:rFonts w:ascii="Arial" w:hAnsi="Arial" w:cs="Arial"/>
              </w:rPr>
              <w:t>— unequivocal traceability of the patient to the request and sample;</w:t>
            </w:r>
          </w:p>
          <w:p w14:paraId="4F086B2A" w14:textId="77777777" w:rsidR="00575D76" w:rsidRPr="002A3A5B" w:rsidRDefault="00575D76" w:rsidP="00DD0393">
            <w:pPr>
              <w:autoSpaceDE w:val="0"/>
              <w:autoSpaceDN w:val="0"/>
              <w:adjustRightInd w:val="0"/>
              <w:ind w:left="388"/>
              <w:jc w:val="both"/>
              <w:rPr>
                <w:rFonts w:ascii="Arial" w:hAnsi="Arial" w:cs="Arial"/>
              </w:rPr>
            </w:pPr>
            <w:r w:rsidRPr="002A3A5B">
              <w:rPr>
                <w:rFonts w:ascii="Arial" w:hAnsi="Arial" w:cs="Arial"/>
              </w:rPr>
              <w:t>identity and contact information of requester;</w:t>
            </w:r>
          </w:p>
          <w:p w14:paraId="11040453" w14:textId="77777777" w:rsidR="00575D76" w:rsidRPr="002A3A5B" w:rsidRDefault="00575D76" w:rsidP="00DD0393">
            <w:pPr>
              <w:autoSpaceDE w:val="0"/>
              <w:autoSpaceDN w:val="0"/>
              <w:adjustRightInd w:val="0"/>
              <w:ind w:left="388"/>
              <w:jc w:val="both"/>
              <w:rPr>
                <w:rFonts w:ascii="Arial" w:hAnsi="Arial" w:cs="Arial"/>
              </w:rPr>
            </w:pPr>
            <w:r w:rsidRPr="002A3A5B">
              <w:rPr>
                <w:rFonts w:ascii="Arial" w:hAnsi="Arial" w:cs="Arial"/>
              </w:rPr>
              <w:t>— identification of the examination(s) requested;</w:t>
            </w:r>
          </w:p>
          <w:p w14:paraId="6226A45D" w14:textId="77777777" w:rsidR="00575D76" w:rsidRPr="002A3A5B" w:rsidRDefault="00575D76" w:rsidP="00DD0393">
            <w:pPr>
              <w:autoSpaceDE w:val="0"/>
              <w:autoSpaceDN w:val="0"/>
              <w:adjustRightInd w:val="0"/>
              <w:ind w:left="388"/>
              <w:jc w:val="both"/>
              <w:rPr>
                <w:rFonts w:ascii="Arial" w:hAnsi="Arial" w:cs="Arial"/>
              </w:rPr>
            </w:pPr>
            <w:r w:rsidRPr="002A3A5B">
              <w:rPr>
                <w:rFonts w:ascii="Arial" w:hAnsi="Arial" w:cs="Arial"/>
              </w:rPr>
              <w:lastRenderedPageBreak/>
              <w:t>— informed clinical and technical advice, and clinical interpretation can be provided.</w:t>
            </w:r>
          </w:p>
        </w:tc>
        <w:tc>
          <w:tcPr>
            <w:tcW w:w="248" w:type="pct"/>
            <w:gridSpan w:val="4"/>
          </w:tcPr>
          <w:p w14:paraId="7F7C772C" w14:textId="77777777" w:rsidR="00575D76" w:rsidRPr="002A3A5B" w:rsidRDefault="00575D76" w:rsidP="00DD0393">
            <w:pPr>
              <w:jc w:val="both"/>
              <w:rPr>
                <w:rFonts w:ascii="Arial" w:hAnsi="Arial" w:cs="Arial"/>
                <w:lang w:val="en-GB"/>
              </w:rPr>
            </w:pPr>
          </w:p>
        </w:tc>
        <w:tc>
          <w:tcPr>
            <w:tcW w:w="247" w:type="pct"/>
            <w:gridSpan w:val="2"/>
          </w:tcPr>
          <w:p w14:paraId="64F4C8B2" w14:textId="77777777" w:rsidR="00575D76" w:rsidRPr="002A3A5B" w:rsidRDefault="00575D76" w:rsidP="00DD0393">
            <w:pPr>
              <w:jc w:val="both"/>
              <w:rPr>
                <w:rFonts w:ascii="Arial" w:hAnsi="Arial" w:cs="Arial"/>
                <w:lang w:val="en-GB"/>
              </w:rPr>
            </w:pPr>
          </w:p>
        </w:tc>
        <w:tc>
          <w:tcPr>
            <w:tcW w:w="1113" w:type="pct"/>
            <w:gridSpan w:val="2"/>
          </w:tcPr>
          <w:p w14:paraId="1DC43C4B" w14:textId="77777777" w:rsidR="00575D76" w:rsidRPr="002A3A5B" w:rsidRDefault="00575D76" w:rsidP="00DD0393">
            <w:pPr>
              <w:jc w:val="both"/>
              <w:rPr>
                <w:rFonts w:ascii="Arial" w:hAnsi="Arial" w:cs="Arial"/>
                <w:lang w:val="en-GB"/>
              </w:rPr>
            </w:pPr>
          </w:p>
        </w:tc>
      </w:tr>
      <w:tr w:rsidR="00575D76" w:rsidRPr="002A3A5B" w14:paraId="0F6B2167" w14:textId="77777777" w:rsidTr="00593E32">
        <w:trPr>
          <w:cantSplit/>
        </w:trPr>
        <w:tc>
          <w:tcPr>
            <w:tcW w:w="183" w:type="pct"/>
            <w:vMerge/>
          </w:tcPr>
          <w:p w14:paraId="050D690C" w14:textId="77777777" w:rsidR="00575D76" w:rsidRPr="002A3A5B" w:rsidRDefault="00575D76" w:rsidP="00DD0393">
            <w:pPr>
              <w:jc w:val="both"/>
              <w:rPr>
                <w:rFonts w:ascii="Arial" w:hAnsi="Arial" w:cs="Arial"/>
                <w:lang w:val="en-GB"/>
              </w:rPr>
            </w:pPr>
          </w:p>
        </w:tc>
        <w:tc>
          <w:tcPr>
            <w:tcW w:w="246" w:type="pct"/>
            <w:vMerge/>
          </w:tcPr>
          <w:p w14:paraId="6E83916D" w14:textId="77777777" w:rsidR="00575D76" w:rsidRPr="002A3A5B" w:rsidRDefault="00575D76" w:rsidP="00DD0393">
            <w:pPr>
              <w:jc w:val="both"/>
              <w:rPr>
                <w:rFonts w:ascii="Arial" w:hAnsi="Arial" w:cs="Arial"/>
                <w:lang w:val="en-GB"/>
              </w:rPr>
            </w:pPr>
          </w:p>
        </w:tc>
        <w:tc>
          <w:tcPr>
            <w:tcW w:w="307" w:type="pct"/>
            <w:gridSpan w:val="2"/>
            <w:vMerge/>
          </w:tcPr>
          <w:p w14:paraId="486EF8E9"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644FD54A" w14:textId="77777777" w:rsidR="00575D76" w:rsidRPr="002A3A5B" w:rsidRDefault="00575D76" w:rsidP="00DD0393">
            <w:pPr>
              <w:jc w:val="both"/>
              <w:rPr>
                <w:rFonts w:ascii="Arial" w:hAnsi="Arial" w:cs="Arial"/>
                <w:lang w:val="en-GB"/>
              </w:rPr>
            </w:pPr>
          </w:p>
        </w:tc>
        <w:tc>
          <w:tcPr>
            <w:tcW w:w="194" w:type="pct"/>
            <w:gridSpan w:val="5"/>
          </w:tcPr>
          <w:p w14:paraId="65B65F2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206C80BB"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The examination request information may be provided in a format or medium as deemed appropriate by the laboratory and acceptable to the user.</w:t>
            </w:r>
          </w:p>
        </w:tc>
        <w:tc>
          <w:tcPr>
            <w:tcW w:w="248" w:type="pct"/>
            <w:gridSpan w:val="4"/>
          </w:tcPr>
          <w:p w14:paraId="7D93568E" w14:textId="77777777" w:rsidR="00575D76" w:rsidRPr="002A3A5B" w:rsidRDefault="00575D76" w:rsidP="00DD0393">
            <w:pPr>
              <w:jc w:val="both"/>
              <w:rPr>
                <w:rFonts w:ascii="Arial" w:hAnsi="Arial" w:cs="Arial"/>
                <w:lang w:val="en-GB"/>
              </w:rPr>
            </w:pPr>
          </w:p>
        </w:tc>
        <w:tc>
          <w:tcPr>
            <w:tcW w:w="247" w:type="pct"/>
            <w:gridSpan w:val="2"/>
          </w:tcPr>
          <w:p w14:paraId="186C7083" w14:textId="77777777" w:rsidR="00575D76" w:rsidRPr="002A3A5B" w:rsidRDefault="00575D76" w:rsidP="00DD0393">
            <w:pPr>
              <w:jc w:val="both"/>
              <w:rPr>
                <w:rFonts w:ascii="Arial" w:hAnsi="Arial" w:cs="Arial"/>
                <w:lang w:val="en-GB"/>
              </w:rPr>
            </w:pPr>
          </w:p>
        </w:tc>
        <w:tc>
          <w:tcPr>
            <w:tcW w:w="1113" w:type="pct"/>
            <w:gridSpan w:val="2"/>
          </w:tcPr>
          <w:p w14:paraId="13250CDC" w14:textId="77777777" w:rsidR="00575D76" w:rsidRPr="002A3A5B" w:rsidRDefault="00575D76" w:rsidP="00DD0393">
            <w:pPr>
              <w:jc w:val="both"/>
              <w:rPr>
                <w:rFonts w:ascii="Arial" w:hAnsi="Arial" w:cs="Arial"/>
                <w:lang w:val="en-GB"/>
              </w:rPr>
            </w:pPr>
          </w:p>
        </w:tc>
      </w:tr>
      <w:tr w:rsidR="00575D76" w:rsidRPr="002A3A5B" w14:paraId="41121991" w14:textId="77777777" w:rsidTr="00593E32">
        <w:trPr>
          <w:cantSplit/>
        </w:trPr>
        <w:tc>
          <w:tcPr>
            <w:tcW w:w="183" w:type="pct"/>
            <w:vMerge/>
          </w:tcPr>
          <w:p w14:paraId="1BED18DA" w14:textId="77777777" w:rsidR="00575D76" w:rsidRPr="002A3A5B" w:rsidRDefault="00575D76" w:rsidP="00DD0393">
            <w:pPr>
              <w:jc w:val="both"/>
              <w:rPr>
                <w:rFonts w:ascii="Arial" w:hAnsi="Arial" w:cs="Arial"/>
                <w:lang w:val="en-GB"/>
              </w:rPr>
            </w:pPr>
          </w:p>
        </w:tc>
        <w:tc>
          <w:tcPr>
            <w:tcW w:w="246" w:type="pct"/>
            <w:vMerge/>
          </w:tcPr>
          <w:p w14:paraId="71DF3204" w14:textId="77777777" w:rsidR="00575D76" w:rsidRPr="002A3A5B" w:rsidRDefault="00575D76" w:rsidP="00DD0393">
            <w:pPr>
              <w:jc w:val="both"/>
              <w:rPr>
                <w:rFonts w:ascii="Arial" w:hAnsi="Arial" w:cs="Arial"/>
                <w:lang w:val="en-GB"/>
              </w:rPr>
            </w:pPr>
          </w:p>
        </w:tc>
        <w:tc>
          <w:tcPr>
            <w:tcW w:w="307" w:type="pct"/>
            <w:gridSpan w:val="2"/>
            <w:vMerge/>
          </w:tcPr>
          <w:p w14:paraId="1A8EC6F4"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2735016" w14:textId="77777777" w:rsidR="00575D76" w:rsidRPr="002A3A5B" w:rsidRDefault="00575D76" w:rsidP="00DD0393">
            <w:pPr>
              <w:jc w:val="both"/>
              <w:rPr>
                <w:rFonts w:ascii="Arial" w:hAnsi="Arial" w:cs="Arial"/>
                <w:lang w:val="en-GB"/>
              </w:rPr>
            </w:pPr>
          </w:p>
        </w:tc>
        <w:tc>
          <w:tcPr>
            <w:tcW w:w="194" w:type="pct"/>
            <w:gridSpan w:val="5"/>
          </w:tcPr>
          <w:p w14:paraId="4CD446D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9" w:type="pct"/>
            <w:gridSpan w:val="5"/>
          </w:tcPr>
          <w:p w14:paraId="06AE80D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Where necessary for patient care, the laboratory shall communicate with users or their representatives, to clarify the user's request.</w:t>
            </w:r>
          </w:p>
        </w:tc>
        <w:tc>
          <w:tcPr>
            <w:tcW w:w="248" w:type="pct"/>
            <w:gridSpan w:val="4"/>
          </w:tcPr>
          <w:p w14:paraId="6F91B708" w14:textId="77777777" w:rsidR="00575D76" w:rsidRPr="002A3A5B" w:rsidRDefault="00575D76" w:rsidP="00DD0393">
            <w:pPr>
              <w:jc w:val="both"/>
              <w:rPr>
                <w:rFonts w:ascii="Arial" w:hAnsi="Arial" w:cs="Arial"/>
                <w:lang w:val="en-GB"/>
              </w:rPr>
            </w:pPr>
          </w:p>
        </w:tc>
        <w:tc>
          <w:tcPr>
            <w:tcW w:w="247" w:type="pct"/>
            <w:gridSpan w:val="2"/>
          </w:tcPr>
          <w:p w14:paraId="4427A292" w14:textId="77777777" w:rsidR="00575D76" w:rsidRPr="002A3A5B" w:rsidRDefault="00575D76" w:rsidP="00DD0393">
            <w:pPr>
              <w:jc w:val="both"/>
              <w:rPr>
                <w:rFonts w:ascii="Arial" w:hAnsi="Arial" w:cs="Arial"/>
                <w:lang w:val="en-GB"/>
              </w:rPr>
            </w:pPr>
          </w:p>
        </w:tc>
        <w:tc>
          <w:tcPr>
            <w:tcW w:w="1113" w:type="pct"/>
            <w:gridSpan w:val="2"/>
          </w:tcPr>
          <w:p w14:paraId="3F948DD6" w14:textId="77777777" w:rsidR="00575D76" w:rsidRPr="002A3A5B" w:rsidRDefault="00575D76" w:rsidP="00DD0393">
            <w:pPr>
              <w:jc w:val="both"/>
              <w:rPr>
                <w:rFonts w:ascii="Arial" w:hAnsi="Arial" w:cs="Arial"/>
                <w:lang w:val="en-GB"/>
              </w:rPr>
            </w:pPr>
          </w:p>
        </w:tc>
      </w:tr>
      <w:tr w:rsidR="00575D76" w:rsidRPr="002A3A5B" w14:paraId="14E8F8F9" w14:textId="77777777" w:rsidTr="00593E32">
        <w:trPr>
          <w:cantSplit/>
        </w:trPr>
        <w:tc>
          <w:tcPr>
            <w:tcW w:w="183" w:type="pct"/>
            <w:vMerge/>
          </w:tcPr>
          <w:p w14:paraId="6E6BACCF" w14:textId="77777777" w:rsidR="00575D76" w:rsidRPr="002A3A5B" w:rsidRDefault="00575D76" w:rsidP="00DD0393">
            <w:pPr>
              <w:jc w:val="both"/>
              <w:rPr>
                <w:rFonts w:ascii="Arial" w:hAnsi="Arial" w:cs="Arial"/>
                <w:lang w:val="en-GB"/>
              </w:rPr>
            </w:pPr>
          </w:p>
        </w:tc>
        <w:tc>
          <w:tcPr>
            <w:tcW w:w="246" w:type="pct"/>
            <w:vMerge/>
          </w:tcPr>
          <w:p w14:paraId="33D178F0" w14:textId="77777777" w:rsidR="00575D76" w:rsidRPr="002A3A5B" w:rsidRDefault="00575D76" w:rsidP="00DD0393">
            <w:pPr>
              <w:jc w:val="both"/>
              <w:rPr>
                <w:rFonts w:ascii="Arial" w:hAnsi="Arial" w:cs="Arial"/>
                <w:lang w:val="en-GB"/>
              </w:rPr>
            </w:pPr>
          </w:p>
        </w:tc>
        <w:tc>
          <w:tcPr>
            <w:tcW w:w="307" w:type="pct"/>
            <w:gridSpan w:val="2"/>
            <w:vMerge/>
          </w:tcPr>
          <w:p w14:paraId="06194CDB" w14:textId="77777777" w:rsidR="00575D76" w:rsidRPr="002A3A5B" w:rsidRDefault="00575D76" w:rsidP="00DD0393">
            <w:pPr>
              <w:ind w:left="-144" w:right="-144"/>
              <w:jc w:val="center"/>
              <w:rPr>
                <w:rFonts w:ascii="Arial" w:hAnsi="Arial" w:cs="Arial"/>
                <w:lang w:val="en-GB"/>
              </w:rPr>
            </w:pPr>
          </w:p>
        </w:tc>
        <w:tc>
          <w:tcPr>
            <w:tcW w:w="380" w:type="pct"/>
            <w:gridSpan w:val="14"/>
          </w:tcPr>
          <w:p w14:paraId="13A633D8"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7.2.3.2</w:t>
            </w:r>
          </w:p>
        </w:tc>
        <w:tc>
          <w:tcPr>
            <w:tcW w:w="2273" w:type="pct"/>
            <w:gridSpan w:val="10"/>
          </w:tcPr>
          <w:p w14:paraId="6A1FA77A"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Oral requests</w:t>
            </w:r>
          </w:p>
          <w:p w14:paraId="5B68F47F"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rPr>
              <w:t>The laboratory shall have a procedure for managing oral requests for examinations, if applicable, that includes the provision of documented confirmation of the examination request to the laboratory, within a given time.</w:t>
            </w:r>
          </w:p>
        </w:tc>
        <w:tc>
          <w:tcPr>
            <w:tcW w:w="248" w:type="pct"/>
            <w:gridSpan w:val="4"/>
          </w:tcPr>
          <w:p w14:paraId="64788BAB" w14:textId="77777777" w:rsidR="00575D76" w:rsidRPr="002A3A5B" w:rsidRDefault="00575D76" w:rsidP="00DD0393">
            <w:pPr>
              <w:jc w:val="both"/>
              <w:rPr>
                <w:rFonts w:ascii="Arial" w:hAnsi="Arial" w:cs="Arial"/>
                <w:lang w:val="en-GB"/>
              </w:rPr>
            </w:pPr>
          </w:p>
        </w:tc>
        <w:tc>
          <w:tcPr>
            <w:tcW w:w="247" w:type="pct"/>
            <w:gridSpan w:val="2"/>
          </w:tcPr>
          <w:p w14:paraId="7F930FA9" w14:textId="77777777" w:rsidR="00575D76" w:rsidRPr="002A3A5B" w:rsidRDefault="00575D76" w:rsidP="00DD0393">
            <w:pPr>
              <w:jc w:val="both"/>
              <w:rPr>
                <w:rFonts w:ascii="Arial" w:hAnsi="Arial" w:cs="Arial"/>
                <w:lang w:val="en-GB"/>
              </w:rPr>
            </w:pPr>
          </w:p>
        </w:tc>
        <w:tc>
          <w:tcPr>
            <w:tcW w:w="1113" w:type="pct"/>
            <w:gridSpan w:val="2"/>
          </w:tcPr>
          <w:p w14:paraId="47CCBFDA" w14:textId="77777777" w:rsidR="00575D76" w:rsidRPr="002A3A5B" w:rsidRDefault="00575D76" w:rsidP="00DD0393">
            <w:pPr>
              <w:jc w:val="both"/>
              <w:rPr>
                <w:rFonts w:ascii="Arial" w:hAnsi="Arial" w:cs="Arial"/>
                <w:lang w:val="en-GB"/>
              </w:rPr>
            </w:pPr>
          </w:p>
        </w:tc>
      </w:tr>
      <w:tr w:rsidR="00575D76" w:rsidRPr="002A3A5B" w14:paraId="2CC67232" w14:textId="77777777" w:rsidTr="00593E32">
        <w:trPr>
          <w:cantSplit/>
        </w:trPr>
        <w:tc>
          <w:tcPr>
            <w:tcW w:w="183" w:type="pct"/>
            <w:vMerge/>
          </w:tcPr>
          <w:p w14:paraId="48A415B7" w14:textId="77777777" w:rsidR="00575D76" w:rsidRPr="002A3A5B" w:rsidRDefault="00575D76" w:rsidP="00DD0393">
            <w:pPr>
              <w:jc w:val="both"/>
              <w:rPr>
                <w:rFonts w:ascii="Arial" w:hAnsi="Arial" w:cs="Arial"/>
                <w:lang w:val="en-GB"/>
              </w:rPr>
            </w:pPr>
          </w:p>
        </w:tc>
        <w:tc>
          <w:tcPr>
            <w:tcW w:w="246" w:type="pct"/>
            <w:vMerge/>
          </w:tcPr>
          <w:p w14:paraId="59E1DC3B" w14:textId="77777777" w:rsidR="00575D76" w:rsidRPr="002A3A5B" w:rsidRDefault="00575D76" w:rsidP="00DD0393">
            <w:pPr>
              <w:jc w:val="both"/>
              <w:rPr>
                <w:rFonts w:ascii="Arial" w:hAnsi="Arial" w:cs="Arial"/>
                <w:lang w:val="en-GB"/>
              </w:rPr>
            </w:pPr>
          </w:p>
        </w:tc>
        <w:tc>
          <w:tcPr>
            <w:tcW w:w="307" w:type="pct"/>
            <w:gridSpan w:val="2"/>
            <w:vMerge w:val="restart"/>
          </w:tcPr>
          <w:p w14:paraId="48CA999A" w14:textId="77777777" w:rsidR="00575D76" w:rsidRPr="002A3A5B" w:rsidRDefault="00575D76" w:rsidP="00DD0393">
            <w:pPr>
              <w:ind w:left="-144" w:right="-144"/>
              <w:jc w:val="center"/>
              <w:rPr>
                <w:rFonts w:ascii="Arial" w:hAnsi="Arial" w:cs="Arial"/>
                <w:b/>
                <w:bCs/>
              </w:rPr>
            </w:pPr>
            <w:r w:rsidRPr="002A3A5B">
              <w:rPr>
                <w:rFonts w:ascii="Arial" w:hAnsi="Arial" w:cs="Arial"/>
                <w:b/>
                <w:bCs/>
              </w:rPr>
              <w:t>7.2.4</w:t>
            </w:r>
          </w:p>
        </w:tc>
        <w:tc>
          <w:tcPr>
            <w:tcW w:w="4261" w:type="pct"/>
            <w:gridSpan w:val="32"/>
          </w:tcPr>
          <w:p w14:paraId="1F737E71" w14:textId="77777777" w:rsidR="00575D76" w:rsidRPr="002A3A5B" w:rsidRDefault="00575D76" w:rsidP="00DD0393">
            <w:pPr>
              <w:jc w:val="both"/>
              <w:rPr>
                <w:rFonts w:ascii="Arial" w:hAnsi="Arial" w:cs="Arial"/>
                <w:b/>
                <w:bCs/>
              </w:rPr>
            </w:pPr>
            <w:r w:rsidRPr="002A3A5B">
              <w:rPr>
                <w:rFonts w:ascii="Arial" w:hAnsi="Arial" w:cs="Arial"/>
                <w:b/>
                <w:bCs/>
              </w:rPr>
              <w:t>Primary sample collection and handling</w:t>
            </w:r>
          </w:p>
        </w:tc>
      </w:tr>
      <w:tr w:rsidR="00575D76" w:rsidRPr="002A3A5B" w14:paraId="556B6254" w14:textId="77777777" w:rsidTr="00593E32">
        <w:trPr>
          <w:cantSplit/>
        </w:trPr>
        <w:tc>
          <w:tcPr>
            <w:tcW w:w="183" w:type="pct"/>
            <w:vMerge/>
          </w:tcPr>
          <w:p w14:paraId="5417A408" w14:textId="77777777" w:rsidR="00575D76" w:rsidRPr="002A3A5B" w:rsidRDefault="00575D76" w:rsidP="00DD0393">
            <w:pPr>
              <w:jc w:val="both"/>
              <w:rPr>
                <w:rFonts w:ascii="Arial" w:hAnsi="Arial" w:cs="Arial"/>
                <w:lang w:val="en-GB"/>
              </w:rPr>
            </w:pPr>
          </w:p>
        </w:tc>
        <w:tc>
          <w:tcPr>
            <w:tcW w:w="246" w:type="pct"/>
            <w:vMerge/>
          </w:tcPr>
          <w:p w14:paraId="29FCA5C4" w14:textId="77777777" w:rsidR="00575D76" w:rsidRPr="002A3A5B" w:rsidRDefault="00575D76" w:rsidP="00DD0393">
            <w:pPr>
              <w:jc w:val="both"/>
              <w:rPr>
                <w:rFonts w:ascii="Arial" w:hAnsi="Arial" w:cs="Arial"/>
                <w:lang w:val="en-GB"/>
              </w:rPr>
            </w:pPr>
          </w:p>
        </w:tc>
        <w:tc>
          <w:tcPr>
            <w:tcW w:w="307" w:type="pct"/>
            <w:gridSpan w:val="2"/>
            <w:vMerge/>
          </w:tcPr>
          <w:p w14:paraId="5C702864" w14:textId="77777777" w:rsidR="00575D76" w:rsidRPr="002A3A5B" w:rsidRDefault="00575D76" w:rsidP="00DD0393">
            <w:pPr>
              <w:ind w:left="-144" w:right="-144"/>
              <w:jc w:val="center"/>
              <w:rPr>
                <w:rFonts w:ascii="Arial" w:hAnsi="Arial" w:cs="Arial"/>
                <w:lang w:val="en-GB"/>
              </w:rPr>
            </w:pPr>
          </w:p>
        </w:tc>
        <w:tc>
          <w:tcPr>
            <w:tcW w:w="380" w:type="pct"/>
            <w:gridSpan w:val="14"/>
          </w:tcPr>
          <w:p w14:paraId="55CA7C83"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7.2.4.1</w:t>
            </w:r>
          </w:p>
        </w:tc>
        <w:tc>
          <w:tcPr>
            <w:tcW w:w="2273" w:type="pct"/>
            <w:gridSpan w:val="10"/>
          </w:tcPr>
          <w:p w14:paraId="541794EA"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General</w:t>
            </w:r>
          </w:p>
          <w:p w14:paraId="27B8C15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procedures for the collection and handling of primary samples. Information shall be available to those responsible for sample collection.</w:t>
            </w:r>
          </w:p>
          <w:p w14:paraId="75DE8C8F" w14:textId="77777777" w:rsidR="00575D76" w:rsidRPr="002A3A5B" w:rsidRDefault="00575D76" w:rsidP="00DD0393">
            <w:pPr>
              <w:autoSpaceDE w:val="0"/>
              <w:autoSpaceDN w:val="0"/>
              <w:adjustRightInd w:val="0"/>
              <w:jc w:val="both"/>
              <w:rPr>
                <w:rFonts w:ascii="Arial" w:hAnsi="Arial" w:cs="Arial"/>
              </w:rPr>
            </w:pPr>
          </w:p>
          <w:p w14:paraId="75C3353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Any deviation from the established collection procedures shall be clearly recorded. The potential risk and impact on the patient outcome of acceptance or rejection of the sample shall be assessed, recorded and shall be communicated to the appropriate personnel.</w:t>
            </w:r>
          </w:p>
          <w:p w14:paraId="5CDE8FEC" w14:textId="77777777" w:rsidR="00575D76" w:rsidRPr="002A3A5B" w:rsidRDefault="00575D76" w:rsidP="00DD0393">
            <w:pPr>
              <w:autoSpaceDE w:val="0"/>
              <w:autoSpaceDN w:val="0"/>
              <w:adjustRightInd w:val="0"/>
              <w:jc w:val="both"/>
              <w:rPr>
                <w:rFonts w:ascii="Arial" w:hAnsi="Arial" w:cs="Arial"/>
              </w:rPr>
            </w:pPr>
          </w:p>
          <w:p w14:paraId="61442913" w14:textId="77777777" w:rsidR="00575D76" w:rsidRPr="002A3A5B" w:rsidRDefault="00575D76" w:rsidP="00DD0393">
            <w:pPr>
              <w:autoSpaceDE w:val="0"/>
              <w:autoSpaceDN w:val="0"/>
              <w:adjustRightInd w:val="0"/>
              <w:jc w:val="both"/>
              <w:rPr>
                <w:rFonts w:ascii="Arial" w:hAnsi="Arial" w:cs="Arial"/>
                <w:lang w:val="en-GB"/>
              </w:rPr>
            </w:pPr>
            <w:r w:rsidRPr="002A3A5B">
              <w:rPr>
                <w:rFonts w:ascii="Arial" w:hAnsi="Arial" w:cs="Arial"/>
              </w:rPr>
              <w:t>The laboratory shall periodically review requirements for sample volume, collection device and preservatives for all sample types, as applicable, to ensure that neither insufficient nor excessive amounts of sample are collected, and samples are properly collected to preserve the analyte.</w:t>
            </w:r>
          </w:p>
        </w:tc>
        <w:tc>
          <w:tcPr>
            <w:tcW w:w="248" w:type="pct"/>
            <w:gridSpan w:val="4"/>
          </w:tcPr>
          <w:p w14:paraId="0EE89DAA" w14:textId="77777777" w:rsidR="00575D76" w:rsidRPr="002A3A5B" w:rsidRDefault="00575D76" w:rsidP="00DD0393">
            <w:pPr>
              <w:jc w:val="both"/>
              <w:rPr>
                <w:rFonts w:ascii="Arial" w:hAnsi="Arial" w:cs="Arial"/>
                <w:lang w:val="en-GB"/>
              </w:rPr>
            </w:pPr>
          </w:p>
        </w:tc>
        <w:tc>
          <w:tcPr>
            <w:tcW w:w="247" w:type="pct"/>
            <w:gridSpan w:val="2"/>
          </w:tcPr>
          <w:p w14:paraId="0CF53B7B" w14:textId="77777777" w:rsidR="00575D76" w:rsidRPr="002A3A5B" w:rsidRDefault="00575D76" w:rsidP="00DD0393">
            <w:pPr>
              <w:jc w:val="both"/>
              <w:rPr>
                <w:rFonts w:ascii="Arial" w:hAnsi="Arial" w:cs="Arial"/>
                <w:lang w:val="en-GB"/>
              </w:rPr>
            </w:pPr>
          </w:p>
        </w:tc>
        <w:tc>
          <w:tcPr>
            <w:tcW w:w="1113" w:type="pct"/>
            <w:gridSpan w:val="2"/>
          </w:tcPr>
          <w:p w14:paraId="36F7A46B" w14:textId="77777777" w:rsidR="00575D76" w:rsidRPr="002A3A5B" w:rsidRDefault="00575D76" w:rsidP="00DD0393">
            <w:pPr>
              <w:jc w:val="both"/>
              <w:rPr>
                <w:rFonts w:ascii="Arial" w:hAnsi="Arial" w:cs="Arial"/>
                <w:lang w:val="en-GB"/>
              </w:rPr>
            </w:pPr>
          </w:p>
        </w:tc>
      </w:tr>
      <w:tr w:rsidR="00575D76" w:rsidRPr="002A3A5B" w14:paraId="7D88B75B" w14:textId="77777777" w:rsidTr="00593E32">
        <w:trPr>
          <w:cantSplit/>
        </w:trPr>
        <w:tc>
          <w:tcPr>
            <w:tcW w:w="183" w:type="pct"/>
            <w:vMerge/>
          </w:tcPr>
          <w:p w14:paraId="13A818F8" w14:textId="77777777" w:rsidR="00575D76" w:rsidRPr="002A3A5B" w:rsidRDefault="00575D76" w:rsidP="00DD0393">
            <w:pPr>
              <w:jc w:val="both"/>
              <w:rPr>
                <w:rFonts w:ascii="Arial" w:hAnsi="Arial" w:cs="Arial"/>
                <w:lang w:val="en-GB"/>
              </w:rPr>
            </w:pPr>
          </w:p>
        </w:tc>
        <w:tc>
          <w:tcPr>
            <w:tcW w:w="246" w:type="pct"/>
            <w:vMerge/>
          </w:tcPr>
          <w:p w14:paraId="32D29D83" w14:textId="77777777" w:rsidR="00575D76" w:rsidRPr="002A3A5B" w:rsidRDefault="00575D76" w:rsidP="00DD0393">
            <w:pPr>
              <w:jc w:val="both"/>
              <w:rPr>
                <w:rFonts w:ascii="Arial" w:hAnsi="Arial" w:cs="Arial"/>
                <w:lang w:val="en-GB"/>
              </w:rPr>
            </w:pPr>
          </w:p>
        </w:tc>
        <w:tc>
          <w:tcPr>
            <w:tcW w:w="307" w:type="pct"/>
            <w:gridSpan w:val="2"/>
            <w:vMerge/>
          </w:tcPr>
          <w:p w14:paraId="54F18600" w14:textId="77777777" w:rsidR="00575D76" w:rsidRPr="002A3A5B" w:rsidRDefault="00575D76" w:rsidP="00DD0393">
            <w:pPr>
              <w:ind w:left="-144" w:right="-144"/>
              <w:jc w:val="center"/>
              <w:rPr>
                <w:rFonts w:ascii="Arial" w:hAnsi="Arial" w:cs="Arial"/>
                <w:lang w:val="en-GB"/>
              </w:rPr>
            </w:pPr>
          </w:p>
        </w:tc>
        <w:tc>
          <w:tcPr>
            <w:tcW w:w="380" w:type="pct"/>
            <w:gridSpan w:val="14"/>
            <w:vMerge w:val="restart"/>
          </w:tcPr>
          <w:p w14:paraId="50AE9EEB"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7.2.4.2</w:t>
            </w:r>
          </w:p>
        </w:tc>
        <w:tc>
          <w:tcPr>
            <w:tcW w:w="2273" w:type="pct"/>
            <w:gridSpan w:val="10"/>
          </w:tcPr>
          <w:p w14:paraId="56136CF2"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Information for pre-collection activities</w:t>
            </w:r>
          </w:p>
          <w:p w14:paraId="4247560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provide information and instructions for pre-collection activities with sufficient detail to ensure that the integrity of the sample is not compromised.</w:t>
            </w:r>
          </w:p>
          <w:p w14:paraId="45BB594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This shall include:</w:t>
            </w:r>
          </w:p>
        </w:tc>
        <w:tc>
          <w:tcPr>
            <w:tcW w:w="248" w:type="pct"/>
            <w:gridSpan w:val="4"/>
          </w:tcPr>
          <w:p w14:paraId="3F5BD3E0" w14:textId="77777777" w:rsidR="00575D76" w:rsidRPr="002A3A5B" w:rsidRDefault="00575D76" w:rsidP="00DD0393">
            <w:pPr>
              <w:jc w:val="both"/>
              <w:rPr>
                <w:rFonts w:ascii="Arial" w:hAnsi="Arial" w:cs="Arial"/>
                <w:lang w:val="en-GB"/>
              </w:rPr>
            </w:pPr>
          </w:p>
        </w:tc>
        <w:tc>
          <w:tcPr>
            <w:tcW w:w="247" w:type="pct"/>
            <w:gridSpan w:val="2"/>
          </w:tcPr>
          <w:p w14:paraId="40DC1A3B" w14:textId="77777777" w:rsidR="00575D76" w:rsidRPr="002A3A5B" w:rsidRDefault="00575D76" w:rsidP="00DD0393">
            <w:pPr>
              <w:jc w:val="both"/>
              <w:rPr>
                <w:rFonts w:ascii="Arial" w:hAnsi="Arial" w:cs="Arial"/>
                <w:lang w:val="en-GB"/>
              </w:rPr>
            </w:pPr>
          </w:p>
        </w:tc>
        <w:tc>
          <w:tcPr>
            <w:tcW w:w="1113" w:type="pct"/>
            <w:gridSpan w:val="2"/>
          </w:tcPr>
          <w:p w14:paraId="56E72BD0" w14:textId="77777777" w:rsidR="00575D76" w:rsidRPr="002A3A5B" w:rsidRDefault="00575D76" w:rsidP="00DD0393">
            <w:pPr>
              <w:jc w:val="both"/>
              <w:rPr>
                <w:rFonts w:ascii="Arial" w:hAnsi="Arial" w:cs="Arial"/>
                <w:lang w:val="en-GB"/>
              </w:rPr>
            </w:pPr>
          </w:p>
        </w:tc>
      </w:tr>
      <w:tr w:rsidR="00575D76" w:rsidRPr="002A3A5B" w14:paraId="164D549D" w14:textId="77777777" w:rsidTr="00593E32">
        <w:trPr>
          <w:cantSplit/>
        </w:trPr>
        <w:tc>
          <w:tcPr>
            <w:tcW w:w="183" w:type="pct"/>
            <w:vMerge/>
          </w:tcPr>
          <w:p w14:paraId="00EF1460" w14:textId="77777777" w:rsidR="00575D76" w:rsidRPr="002A3A5B" w:rsidRDefault="00575D76" w:rsidP="00DD0393">
            <w:pPr>
              <w:jc w:val="both"/>
              <w:rPr>
                <w:rFonts w:ascii="Arial" w:hAnsi="Arial" w:cs="Arial"/>
                <w:lang w:val="en-GB"/>
              </w:rPr>
            </w:pPr>
          </w:p>
        </w:tc>
        <w:tc>
          <w:tcPr>
            <w:tcW w:w="246" w:type="pct"/>
            <w:vMerge/>
          </w:tcPr>
          <w:p w14:paraId="6EED5328" w14:textId="77777777" w:rsidR="00575D76" w:rsidRPr="002A3A5B" w:rsidRDefault="00575D76" w:rsidP="00DD0393">
            <w:pPr>
              <w:jc w:val="both"/>
              <w:rPr>
                <w:rFonts w:ascii="Arial" w:hAnsi="Arial" w:cs="Arial"/>
                <w:lang w:val="en-GB"/>
              </w:rPr>
            </w:pPr>
          </w:p>
        </w:tc>
        <w:tc>
          <w:tcPr>
            <w:tcW w:w="307" w:type="pct"/>
            <w:gridSpan w:val="2"/>
            <w:vMerge/>
          </w:tcPr>
          <w:p w14:paraId="219C0CC9"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AA34592" w14:textId="77777777" w:rsidR="00575D76" w:rsidRPr="002A3A5B" w:rsidRDefault="00575D76" w:rsidP="00DD0393">
            <w:pPr>
              <w:jc w:val="both"/>
              <w:rPr>
                <w:rFonts w:ascii="Arial" w:hAnsi="Arial" w:cs="Arial"/>
                <w:lang w:val="en-GB"/>
              </w:rPr>
            </w:pPr>
          </w:p>
        </w:tc>
        <w:tc>
          <w:tcPr>
            <w:tcW w:w="194" w:type="pct"/>
            <w:gridSpan w:val="5"/>
          </w:tcPr>
          <w:p w14:paraId="64B0E7F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71C0380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preparation of the patient (e.g. instructions to caregivers, sample collectors and patients); </w:t>
            </w:r>
          </w:p>
        </w:tc>
        <w:tc>
          <w:tcPr>
            <w:tcW w:w="248" w:type="pct"/>
            <w:gridSpan w:val="4"/>
          </w:tcPr>
          <w:p w14:paraId="76339A45" w14:textId="77777777" w:rsidR="00575D76" w:rsidRPr="002A3A5B" w:rsidRDefault="00575D76" w:rsidP="00DD0393">
            <w:pPr>
              <w:jc w:val="both"/>
              <w:rPr>
                <w:rFonts w:ascii="Arial" w:hAnsi="Arial" w:cs="Arial"/>
                <w:lang w:val="en-GB"/>
              </w:rPr>
            </w:pPr>
          </w:p>
        </w:tc>
        <w:tc>
          <w:tcPr>
            <w:tcW w:w="247" w:type="pct"/>
            <w:gridSpan w:val="2"/>
          </w:tcPr>
          <w:p w14:paraId="34B24EF7" w14:textId="77777777" w:rsidR="00575D76" w:rsidRPr="002A3A5B" w:rsidRDefault="00575D76" w:rsidP="00DD0393">
            <w:pPr>
              <w:jc w:val="both"/>
              <w:rPr>
                <w:rFonts w:ascii="Arial" w:hAnsi="Arial" w:cs="Arial"/>
                <w:lang w:val="en-GB"/>
              </w:rPr>
            </w:pPr>
          </w:p>
        </w:tc>
        <w:tc>
          <w:tcPr>
            <w:tcW w:w="1113" w:type="pct"/>
            <w:gridSpan w:val="2"/>
          </w:tcPr>
          <w:p w14:paraId="378C23FC" w14:textId="77777777" w:rsidR="00575D76" w:rsidRPr="002A3A5B" w:rsidRDefault="00575D76" w:rsidP="00DD0393">
            <w:pPr>
              <w:jc w:val="both"/>
              <w:rPr>
                <w:rFonts w:ascii="Arial" w:hAnsi="Arial" w:cs="Arial"/>
                <w:lang w:val="en-GB"/>
              </w:rPr>
            </w:pPr>
          </w:p>
        </w:tc>
      </w:tr>
      <w:tr w:rsidR="00575D76" w:rsidRPr="002A3A5B" w14:paraId="4FA37146" w14:textId="77777777" w:rsidTr="00593E32">
        <w:trPr>
          <w:cantSplit/>
        </w:trPr>
        <w:tc>
          <w:tcPr>
            <w:tcW w:w="183" w:type="pct"/>
            <w:vMerge/>
          </w:tcPr>
          <w:p w14:paraId="2FB3CB40" w14:textId="77777777" w:rsidR="00575D76" w:rsidRPr="002A3A5B" w:rsidRDefault="00575D76" w:rsidP="00DD0393">
            <w:pPr>
              <w:jc w:val="both"/>
              <w:rPr>
                <w:rFonts w:ascii="Arial" w:hAnsi="Arial" w:cs="Arial"/>
                <w:lang w:val="en-GB"/>
              </w:rPr>
            </w:pPr>
          </w:p>
        </w:tc>
        <w:tc>
          <w:tcPr>
            <w:tcW w:w="246" w:type="pct"/>
            <w:vMerge/>
          </w:tcPr>
          <w:p w14:paraId="1F892347" w14:textId="77777777" w:rsidR="00575D76" w:rsidRPr="002A3A5B" w:rsidRDefault="00575D76" w:rsidP="00DD0393">
            <w:pPr>
              <w:jc w:val="both"/>
              <w:rPr>
                <w:rFonts w:ascii="Arial" w:hAnsi="Arial" w:cs="Arial"/>
                <w:lang w:val="en-GB"/>
              </w:rPr>
            </w:pPr>
          </w:p>
        </w:tc>
        <w:tc>
          <w:tcPr>
            <w:tcW w:w="307" w:type="pct"/>
            <w:gridSpan w:val="2"/>
            <w:vMerge/>
          </w:tcPr>
          <w:p w14:paraId="6B1B2A24"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0C2C8EA2" w14:textId="77777777" w:rsidR="00575D76" w:rsidRPr="002A3A5B" w:rsidRDefault="00575D76" w:rsidP="00DD0393">
            <w:pPr>
              <w:jc w:val="both"/>
              <w:rPr>
                <w:rFonts w:ascii="Arial" w:hAnsi="Arial" w:cs="Arial"/>
                <w:lang w:val="en-GB"/>
              </w:rPr>
            </w:pPr>
          </w:p>
        </w:tc>
        <w:tc>
          <w:tcPr>
            <w:tcW w:w="194" w:type="pct"/>
            <w:gridSpan w:val="5"/>
          </w:tcPr>
          <w:p w14:paraId="2468918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5AA3B61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type and amount of the primary sample to be collected with descriptions of the containers and any necessary additives, and when relevant the order of collecting samples;</w:t>
            </w:r>
          </w:p>
        </w:tc>
        <w:tc>
          <w:tcPr>
            <w:tcW w:w="248" w:type="pct"/>
            <w:gridSpan w:val="4"/>
          </w:tcPr>
          <w:p w14:paraId="558E8114" w14:textId="77777777" w:rsidR="00575D76" w:rsidRPr="002A3A5B" w:rsidRDefault="00575D76" w:rsidP="00DD0393">
            <w:pPr>
              <w:jc w:val="both"/>
              <w:rPr>
                <w:rFonts w:ascii="Arial" w:hAnsi="Arial" w:cs="Arial"/>
                <w:lang w:val="en-GB"/>
              </w:rPr>
            </w:pPr>
          </w:p>
        </w:tc>
        <w:tc>
          <w:tcPr>
            <w:tcW w:w="247" w:type="pct"/>
            <w:gridSpan w:val="2"/>
          </w:tcPr>
          <w:p w14:paraId="56FAB07C" w14:textId="77777777" w:rsidR="00575D76" w:rsidRPr="002A3A5B" w:rsidRDefault="00575D76" w:rsidP="00DD0393">
            <w:pPr>
              <w:jc w:val="both"/>
              <w:rPr>
                <w:rFonts w:ascii="Arial" w:hAnsi="Arial" w:cs="Arial"/>
                <w:lang w:val="en-GB"/>
              </w:rPr>
            </w:pPr>
          </w:p>
        </w:tc>
        <w:tc>
          <w:tcPr>
            <w:tcW w:w="1113" w:type="pct"/>
            <w:gridSpan w:val="2"/>
          </w:tcPr>
          <w:p w14:paraId="6A51652D" w14:textId="77777777" w:rsidR="00575D76" w:rsidRPr="002A3A5B" w:rsidRDefault="00575D76" w:rsidP="00DD0393">
            <w:pPr>
              <w:jc w:val="both"/>
              <w:rPr>
                <w:rFonts w:ascii="Arial" w:hAnsi="Arial" w:cs="Arial"/>
                <w:lang w:val="en-GB"/>
              </w:rPr>
            </w:pPr>
          </w:p>
        </w:tc>
      </w:tr>
      <w:tr w:rsidR="00575D76" w:rsidRPr="002A3A5B" w14:paraId="4D513EFE" w14:textId="77777777" w:rsidTr="00593E32">
        <w:trPr>
          <w:cantSplit/>
        </w:trPr>
        <w:tc>
          <w:tcPr>
            <w:tcW w:w="183" w:type="pct"/>
            <w:vMerge/>
          </w:tcPr>
          <w:p w14:paraId="4C3D62EB" w14:textId="77777777" w:rsidR="00575D76" w:rsidRPr="002A3A5B" w:rsidRDefault="00575D76" w:rsidP="00DD0393">
            <w:pPr>
              <w:jc w:val="both"/>
              <w:rPr>
                <w:rFonts w:ascii="Arial" w:hAnsi="Arial" w:cs="Arial"/>
                <w:lang w:val="en-GB"/>
              </w:rPr>
            </w:pPr>
          </w:p>
        </w:tc>
        <w:tc>
          <w:tcPr>
            <w:tcW w:w="246" w:type="pct"/>
            <w:vMerge/>
          </w:tcPr>
          <w:p w14:paraId="6A08BF10" w14:textId="77777777" w:rsidR="00575D76" w:rsidRPr="002A3A5B" w:rsidRDefault="00575D76" w:rsidP="00DD0393">
            <w:pPr>
              <w:jc w:val="both"/>
              <w:rPr>
                <w:rFonts w:ascii="Arial" w:hAnsi="Arial" w:cs="Arial"/>
                <w:lang w:val="en-GB"/>
              </w:rPr>
            </w:pPr>
          </w:p>
        </w:tc>
        <w:tc>
          <w:tcPr>
            <w:tcW w:w="307" w:type="pct"/>
            <w:gridSpan w:val="2"/>
            <w:vMerge/>
          </w:tcPr>
          <w:p w14:paraId="6C96C604"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6F37754C" w14:textId="77777777" w:rsidR="00575D76" w:rsidRPr="002A3A5B" w:rsidRDefault="00575D76" w:rsidP="00DD0393">
            <w:pPr>
              <w:jc w:val="both"/>
              <w:rPr>
                <w:rFonts w:ascii="Arial" w:hAnsi="Arial" w:cs="Arial"/>
                <w:lang w:val="en-GB"/>
              </w:rPr>
            </w:pPr>
          </w:p>
        </w:tc>
        <w:tc>
          <w:tcPr>
            <w:tcW w:w="194" w:type="pct"/>
            <w:gridSpan w:val="5"/>
          </w:tcPr>
          <w:p w14:paraId="3D9BC98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1C8F806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special timing of collection, where relevant;</w:t>
            </w:r>
          </w:p>
        </w:tc>
        <w:tc>
          <w:tcPr>
            <w:tcW w:w="248" w:type="pct"/>
            <w:gridSpan w:val="4"/>
          </w:tcPr>
          <w:p w14:paraId="483D13DB" w14:textId="77777777" w:rsidR="00575D76" w:rsidRPr="002A3A5B" w:rsidRDefault="00575D76" w:rsidP="00DD0393">
            <w:pPr>
              <w:jc w:val="both"/>
              <w:rPr>
                <w:rFonts w:ascii="Arial" w:hAnsi="Arial" w:cs="Arial"/>
                <w:lang w:val="en-GB"/>
              </w:rPr>
            </w:pPr>
          </w:p>
        </w:tc>
        <w:tc>
          <w:tcPr>
            <w:tcW w:w="247" w:type="pct"/>
            <w:gridSpan w:val="2"/>
          </w:tcPr>
          <w:p w14:paraId="6A2F93BE" w14:textId="77777777" w:rsidR="00575D76" w:rsidRPr="002A3A5B" w:rsidRDefault="00575D76" w:rsidP="00DD0393">
            <w:pPr>
              <w:jc w:val="both"/>
              <w:rPr>
                <w:rFonts w:ascii="Arial" w:hAnsi="Arial" w:cs="Arial"/>
                <w:lang w:val="en-GB"/>
              </w:rPr>
            </w:pPr>
          </w:p>
        </w:tc>
        <w:tc>
          <w:tcPr>
            <w:tcW w:w="1113" w:type="pct"/>
            <w:gridSpan w:val="2"/>
          </w:tcPr>
          <w:p w14:paraId="3E43E266" w14:textId="77777777" w:rsidR="00575D76" w:rsidRPr="002A3A5B" w:rsidRDefault="00575D76" w:rsidP="00DD0393">
            <w:pPr>
              <w:jc w:val="both"/>
              <w:rPr>
                <w:rFonts w:ascii="Arial" w:hAnsi="Arial" w:cs="Arial"/>
                <w:lang w:val="en-GB"/>
              </w:rPr>
            </w:pPr>
          </w:p>
        </w:tc>
      </w:tr>
      <w:tr w:rsidR="00575D76" w:rsidRPr="002A3A5B" w14:paraId="54585FEF" w14:textId="77777777" w:rsidTr="00593E32">
        <w:trPr>
          <w:cantSplit/>
        </w:trPr>
        <w:tc>
          <w:tcPr>
            <w:tcW w:w="183" w:type="pct"/>
            <w:vMerge/>
          </w:tcPr>
          <w:p w14:paraId="40EA6B3E" w14:textId="77777777" w:rsidR="00575D76" w:rsidRPr="002A3A5B" w:rsidRDefault="00575D76" w:rsidP="00DD0393">
            <w:pPr>
              <w:jc w:val="both"/>
              <w:rPr>
                <w:rFonts w:ascii="Arial" w:hAnsi="Arial" w:cs="Arial"/>
                <w:lang w:val="en-GB"/>
              </w:rPr>
            </w:pPr>
          </w:p>
        </w:tc>
        <w:tc>
          <w:tcPr>
            <w:tcW w:w="246" w:type="pct"/>
            <w:vMerge/>
          </w:tcPr>
          <w:p w14:paraId="7C21029C" w14:textId="77777777" w:rsidR="00575D76" w:rsidRPr="002A3A5B" w:rsidRDefault="00575D76" w:rsidP="00DD0393">
            <w:pPr>
              <w:jc w:val="both"/>
              <w:rPr>
                <w:rFonts w:ascii="Arial" w:hAnsi="Arial" w:cs="Arial"/>
                <w:lang w:val="en-GB"/>
              </w:rPr>
            </w:pPr>
          </w:p>
        </w:tc>
        <w:tc>
          <w:tcPr>
            <w:tcW w:w="307" w:type="pct"/>
            <w:gridSpan w:val="2"/>
            <w:vMerge/>
          </w:tcPr>
          <w:p w14:paraId="196E19C1"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2FDEB6FD" w14:textId="77777777" w:rsidR="00575D76" w:rsidRPr="002A3A5B" w:rsidRDefault="00575D76" w:rsidP="00DD0393">
            <w:pPr>
              <w:jc w:val="both"/>
              <w:rPr>
                <w:rFonts w:ascii="Arial" w:hAnsi="Arial" w:cs="Arial"/>
                <w:lang w:val="en-GB"/>
              </w:rPr>
            </w:pPr>
          </w:p>
        </w:tc>
        <w:tc>
          <w:tcPr>
            <w:tcW w:w="194" w:type="pct"/>
            <w:gridSpan w:val="5"/>
          </w:tcPr>
          <w:p w14:paraId="0E1ED26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9" w:type="pct"/>
            <w:gridSpan w:val="5"/>
          </w:tcPr>
          <w:p w14:paraId="4F7A0EE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provision of clinical information relevant to, or affecting sample collection, examination performance or result interpretation (e.g. history of administration of drugs);</w:t>
            </w:r>
          </w:p>
        </w:tc>
        <w:tc>
          <w:tcPr>
            <w:tcW w:w="248" w:type="pct"/>
            <w:gridSpan w:val="4"/>
          </w:tcPr>
          <w:p w14:paraId="189BC10A" w14:textId="77777777" w:rsidR="00575D76" w:rsidRPr="002A3A5B" w:rsidRDefault="00575D76" w:rsidP="00DD0393">
            <w:pPr>
              <w:jc w:val="both"/>
              <w:rPr>
                <w:rFonts w:ascii="Arial" w:hAnsi="Arial" w:cs="Arial"/>
                <w:lang w:val="en-GB"/>
              </w:rPr>
            </w:pPr>
          </w:p>
        </w:tc>
        <w:tc>
          <w:tcPr>
            <w:tcW w:w="247" w:type="pct"/>
            <w:gridSpan w:val="2"/>
          </w:tcPr>
          <w:p w14:paraId="2A496AC9" w14:textId="77777777" w:rsidR="00575D76" w:rsidRPr="002A3A5B" w:rsidRDefault="00575D76" w:rsidP="00DD0393">
            <w:pPr>
              <w:jc w:val="both"/>
              <w:rPr>
                <w:rFonts w:ascii="Arial" w:hAnsi="Arial" w:cs="Arial"/>
                <w:lang w:val="en-GB"/>
              </w:rPr>
            </w:pPr>
          </w:p>
        </w:tc>
        <w:tc>
          <w:tcPr>
            <w:tcW w:w="1113" w:type="pct"/>
            <w:gridSpan w:val="2"/>
          </w:tcPr>
          <w:p w14:paraId="5D9265CD" w14:textId="77777777" w:rsidR="00575D76" w:rsidRPr="002A3A5B" w:rsidRDefault="00575D76" w:rsidP="00DD0393">
            <w:pPr>
              <w:jc w:val="both"/>
              <w:rPr>
                <w:rFonts w:ascii="Arial" w:hAnsi="Arial" w:cs="Arial"/>
                <w:lang w:val="en-GB"/>
              </w:rPr>
            </w:pPr>
          </w:p>
        </w:tc>
      </w:tr>
      <w:tr w:rsidR="00575D76" w:rsidRPr="002A3A5B" w14:paraId="649832F3" w14:textId="77777777" w:rsidTr="00593E32">
        <w:trPr>
          <w:cantSplit/>
        </w:trPr>
        <w:tc>
          <w:tcPr>
            <w:tcW w:w="183" w:type="pct"/>
            <w:vMerge/>
          </w:tcPr>
          <w:p w14:paraId="5D653455" w14:textId="77777777" w:rsidR="00575D76" w:rsidRPr="002A3A5B" w:rsidRDefault="00575D76" w:rsidP="00DD0393">
            <w:pPr>
              <w:jc w:val="both"/>
              <w:rPr>
                <w:rFonts w:ascii="Arial" w:hAnsi="Arial" w:cs="Arial"/>
                <w:lang w:val="en-GB"/>
              </w:rPr>
            </w:pPr>
          </w:p>
        </w:tc>
        <w:tc>
          <w:tcPr>
            <w:tcW w:w="246" w:type="pct"/>
            <w:vMerge/>
          </w:tcPr>
          <w:p w14:paraId="0E9578EC" w14:textId="77777777" w:rsidR="00575D76" w:rsidRPr="002A3A5B" w:rsidRDefault="00575D76" w:rsidP="00DD0393">
            <w:pPr>
              <w:jc w:val="both"/>
              <w:rPr>
                <w:rFonts w:ascii="Arial" w:hAnsi="Arial" w:cs="Arial"/>
                <w:lang w:val="en-GB"/>
              </w:rPr>
            </w:pPr>
          </w:p>
        </w:tc>
        <w:tc>
          <w:tcPr>
            <w:tcW w:w="307" w:type="pct"/>
            <w:gridSpan w:val="2"/>
            <w:vMerge/>
          </w:tcPr>
          <w:p w14:paraId="174CB99F"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579D1F7" w14:textId="77777777" w:rsidR="00575D76" w:rsidRPr="002A3A5B" w:rsidRDefault="00575D76" w:rsidP="00DD0393">
            <w:pPr>
              <w:jc w:val="both"/>
              <w:rPr>
                <w:rFonts w:ascii="Arial" w:hAnsi="Arial" w:cs="Arial"/>
                <w:lang w:val="en-GB"/>
              </w:rPr>
            </w:pPr>
          </w:p>
        </w:tc>
        <w:tc>
          <w:tcPr>
            <w:tcW w:w="194" w:type="pct"/>
            <w:gridSpan w:val="5"/>
          </w:tcPr>
          <w:p w14:paraId="5D78DC5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79" w:type="pct"/>
            <w:gridSpan w:val="5"/>
          </w:tcPr>
          <w:p w14:paraId="00A9561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sample labelling for unequivocal identification of the patient, as well as source and site of sample, and labelling, when several samples from the same patient are to be collected, including multiple pieces of tissue or slides;</w:t>
            </w:r>
          </w:p>
        </w:tc>
        <w:tc>
          <w:tcPr>
            <w:tcW w:w="248" w:type="pct"/>
            <w:gridSpan w:val="4"/>
          </w:tcPr>
          <w:p w14:paraId="7B576B97" w14:textId="77777777" w:rsidR="00575D76" w:rsidRPr="002A3A5B" w:rsidRDefault="00575D76" w:rsidP="00DD0393">
            <w:pPr>
              <w:jc w:val="both"/>
              <w:rPr>
                <w:rFonts w:ascii="Arial" w:hAnsi="Arial" w:cs="Arial"/>
                <w:lang w:val="en-GB"/>
              </w:rPr>
            </w:pPr>
          </w:p>
        </w:tc>
        <w:tc>
          <w:tcPr>
            <w:tcW w:w="247" w:type="pct"/>
            <w:gridSpan w:val="2"/>
          </w:tcPr>
          <w:p w14:paraId="63C78082" w14:textId="77777777" w:rsidR="00575D76" w:rsidRPr="002A3A5B" w:rsidRDefault="00575D76" w:rsidP="00DD0393">
            <w:pPr>
              <w:jc w:val="both"/>
              <w:rPr>
                <w:rFonts w:ascii="Arial" w:hAnsi="Arial" w:cs="Arial"/>
                <w:lang w:val="en-GB"/>
              </w:rPr>
            </w:pPr>
          </w:p>
        </w:tc>
        <w:tc>
          <w:tcPr>
            <w:tcW w:w="1113" w:type="pct"/>
            <w:gridSpan w:val="2"/>
          </w:tcPr>
          <w:p w14:paraId="7799DBF5" w14:textId="77777777" w:rsidR="00575D76" w:rsidRPr="002A3A5B" w:rsidRDefault="00575D76" w:rsidP="00DD0393">
            <w:pPr>
              <w:jc w:val="both"/>
              <w:rPr>
                <w:rFonts w:ascii="Arial" w:hAnsi="Arial" w:cs="Arial"/>
                <w:lang w:val="en-GB"/>
              </w:rPr>
            </w:pPr>
          </w:p>
        </w:tc>
      </w:tr>
      <w:tr w:rsidR="00575D76" w:rsidRPr="002A3A5B" w14:paraId="2474641B" w14:textId="77777777" w:rsidTr="00593E32">
        <w:trPr>
          <w:cantSplit/>
        </w:trPr>
        <w:tc>
          <w:tcPr>
            <w:tcW w:w="183" w:type="pct"/>
            <w:vMerge/>
          </w:tcPr>
          <w:p w14:paraId="3DE77250" w14:textId="77777777" w:rsidR="00575D76" w:rsidRPr="002A3A5B" w:rsidRDefault="00575D76" w:rsidP="00DD0393">
            <w:pPr>
              <w:jc w:val="both"/>
              <w:rPr>
                <w:rFonts w:ascii="Arial" w:hAnsi="Arial" w:cs="Arial"/>
                <w:lang w:val="en-GB"/>
              </w:rPr>
            </w:pPr>
          </w:p>
        </w:tc>
        <w:tc>
          <w:tcPr>
            <w:tcW w:w="246" w:type="pct"/>
            <w:vMerge/>
          </w:tcPr>
          <w:p w14:paraId="73193F53" w14:textId="77777777" w:rsidR="00575D76" w:rsidRPr="002A3A5B" w:rsidRDefault="00575D76" w:rsidP="00DD0393">
            <w:pPr>
              <w:jc w:val="both"/>
              <w:rPr>
                <w:rFonts w:ascii="Arial" w:hAnsi="Arial" w:cs="Arial"/>
                <w:lang w:val="en-GB"/>
              </w:rPr>
            </w:pPr>
          </w:p>
        </w:tc>
        <w:tc>
          <w:tcPr>
            <w:tcW w:w="307" w:type="pct"/>
            <w:gridSpan w:val="2"/>
            <w:vMerge/>
          </w:tcPr>
          <w:p w14:paraId="2A9F524F"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3D255D9E" w14:textId="77777777" w:rsidR="00575D76" w:rsidRPr="002A3A5B" w:rsidRDefault="00575D76" w:rsidP="00DD0393">
            <w:pPr>
              <w:jc w:val="both"/>
              <w:rPr>
                <w:rFonts w:ascii="Arial" w:hAnsi="Arial" w:cs="Arial"/>
                <w:lang w:val="en-GB"/>
              </w:rPr>
            </w:pPr>
          </w:p>
        </w:tc>
        <w:tc>
          <w:tcPr>
            <w:tcW w:w="194" w:type="pct"/>
            <w:gridSpan w:val="5"/>
          </w:tcPr>
          <w:p w14:paraId="5D8543B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079" w:type="pct"/>
            <w:gridSpan w:val="5"/>
          </w:tcPr>
          <w:p w14:paraId="5C83FB6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laboratory’s criteria for acceptance and rejection of samples specific to the examinations requested.</w:t>
            </w:r>
          </w:p>
        </w:tc>
        <w:tc>
          <w:tcPr>
            <w:tcW w:w="248" w:type="pct"/>
            <w:gridSpan w:val="4"/>
          </w:tcPr>
          <w:p w14:paraId="4E518207" w14:textId="77777777" w:rsidR="00575D76" w:rsidRPr="002A3A5B" w:rsidRDefault="00575D76" w:rsidP="00DD0393">
            <w:pPr>
              <w:jc w:val="both"/>
              <w:rPr>
                <w:rFonts w:ascii="Arial" w:hAnsi="Arial" w:cs="Arial"/>
                <w:lang w:val="en-GB"/>
              </w:rPr>
            </w:pPr>
          </w:p>
        </w:tc>
        <w:tc>
          <w:tcPr>
            <w:tcW w:w="247" w:type="pct"/>
            <w:gridSpan w:val="2"/>
          </w:tcPr>
          <w:p w14:paraId="27F622EE" w14:textId="77777777" w:rsidR="00575D76" w:rsidRPr="002A3A5B" w:rsidRDefault="00575D76" w:rsidP="00DD0393">
            <w:pPr>
              <w:jc w:val="both"/>
              <w:rPr>
                <w:rFonts w:ascii="Arial" w:hAnsi="Arial" w:cs="Arial"/>
                <w:lang w:val="en-GB"/>
              </w:rPr>
            </w:pPr>
          </w:p>
        </w:tc>
        <w:tc>
          <w:tcPr>
            <w:tcW w:w="1113" w:type="pct"/>
            <w:gridSpan w:val="2"/>
          </w:tcPr>
          <w:p w14:paraId="28A6DCE1" w14:textId="77777777" w:rsidR="00575D76" w:rsidRPr="002A3A5B" w:rsidRDefault="00575D76" w:rsidP="00DD0393">
            <w:pPr>
              <w:jc w:val="both"/>
              <w:rPr>
                <w:rFonts w:ascii="Arial" w:hAnsi="Arial" w:cs="Arial"/>
                <w:lang w:val="en-GB"/>
              </w:rPr>
            </w:pPr>
          </w:p>
        </w:tc>
      </w:tr>
      <w:tr w:rsidR="00575D76" w:rsidRPr="002A3A5B" w14:paraId="17905730" w14:textId="77777777" w:rsidTr="00593E32">
        <w:trPr>
          <w:cantSplit/>
        </w:trPr>
        <w:tc>
          <w:tcPr>
            <w:tcW w:w="183" w:type="pct"/>
            <w:vMerge/>
          </w:tcPr>
          <w:p w14:paraId="20311469" w14:textId="77777777" w:rsidR="00575D76" w:rsidRPr="002A3A5B" w:rsidRDefault="00575D76" w:rsidP="00DD0393">
            <w:pPr>
              <w:jc w:val="both"/>
              <w:rPr>
                <w:rFonts w:ascii="Arial" w:hAnsi="Arial" w:cs="Arial"/>
                <w:lang w:val="en-GB"/>
              </w:rPr>
            </w:pPr>
          </w:p>
        </w:tc>
        <w:tc>
          <w:tcPr>
            <w:tcW w:w="246" w:type="pct"/>
            <w:vMerge/>
          </w:tcPr>
          <w:p w14:paraId="15E8C741" w14:textId="77777777" w:rsidR="00575D76" w:rsidRPr="002A3A5B" w:rsidRDefault="00575D76" w:rsidP="00DD0393">
            <w:pPr>
              <w:jc w:val="both"/>
              <w:rPr>
                <w:rFonts w:ascii="Arial" w:hAnsi="Arial" w:cs="Arial"/>
                <w:lang w:val="en-GB"/>
              </w:rPr>
            </w:pPr>
          </w:p>
        </w:tc>
        <w:tc>
          <w:tcPr>
            <w:tcW w:w="307" w:type="pct"/>
            <w:gridSpan w:val="2"/>
            <w:vMerge/>
          </w:tcPr>
          <w:p w14:paraId="1E30CA8D" w14:textId="77777777" w:rsidR="00575D76" w:rsidRPr="002A3A5B" w:rsidRDefault="00575D76" w:rsidP="00DD0393">
            <w:pPr>
              <w:ind w:left="-144" w:right="-144"/>
              <w:jc w:val="center"/>
              <w:rPr>
                <w:rFonts w:ascii="Arial" w:hAnsi="Arial" w:cs="Arial"/>
                <w:lang w:val="en-GB"/>
              </w:rPr>
            </w:pPr>
          </w:p>
        </w:tc>
        <w:tc>
          <w:tcPr>
            <w:tcW w:w="380" w:type="pct"/>
            <w:gridSpan w:val="14"/>
            <w:vMerge w:val="restart"/>
          </w:tcPr>
          <w:p w14:paraId="50D75711" w14:textId="77777777" w:rsidR="00575D76" w:rsidRPr="002A3A5B" w:rsidRDefault="00575D76" w:rsidP="00DD0393">
            <w:pPr>
              <w:jc w:val="both"/>
              <w:rPr>
                <w:rFonts w:ascii="Arial" w:hAnsi="Arial" w:cs="Arial"/>
                <w:b/>
                <w:bCs/>
              </w:rPr>
            </w:pPr>
            <w:r w:rsidRPr="002A3A5B">
              <w:rPr>
                <w:rFonts w:ascii="Arial" w:hAnsi="Arial" w:cs="Arial"/>
                <w:b/>
                <w:bCs/>
              </w:rPr>
              <w:t>7.2.4.3</w:t>
            </w:r>
          </w:p>
        </w:tc>
        <w:tc>
          <w:tcPr>
            <w:tcW w:w="3881" w:type="pct"/>
            <w:gridSpan w:val="18"/>
          </w:tcPr>
          <w:p w14:paraId="70340AD4" w14:textId="77777777" w:rsidR="00575D76" w:rsidRPr="002A3A5B" w:rsidRDefault="00575D76" w:rsidP="00DD0393">
            <w:pPr>
              <w:jc w:val="both"/>
              <w:rPr>
                <w:rFonts w:ascii="Arial" w:hAnsi="Arial" w:cs="Arial"/>
                <w:lang w:val="en-GB"/>
              </w:rPr>
            </w:pPr>
            <w:r w:rsidRPr="002A3A5B">
              <w:rPr>
                <w:rFonts w:ascii="Arial" w:hAnsi="Arial" w:cs="Arial"/>
                <w:b/>
                <w:bCs/>
              </w:rPr>
              <w:t>Patient consent</w:t>
            </w:r>
          </w:p>
        </w:tc>
      </w:tr>
      <w:tr w:rsidR="00575D76" w:rsidRPr="002A3A5B" w14:paraId="37E86810" w14:textId="77777777" w:rsidTr="00593E32">
        <w:trPr>
          <w:cantSplit/>
        </w:trPr>
        <w:tc>
          <w:tcPr>
            <w:tcW w:w="183" w:type="pct"/>
            <w:vMerge/>
          </w:tcPr>
          <w:p w14:paraId="176D7CC5" w14:textId="77777777" w:rsidR="00575D76" w:rsidRPr="002A3A5B" w:rsidRDefault="00575D76" w:rsidP="00DD0393">
            <w:pPr>
              <w:jc w:val="both"/>
              <w:rPr>
                <w:rFonts w:ascii="Arial" w:hAnsi="Arial" w:cs="Arial"/>
                <w:lang w:val="en-GB"/>
              </w:rPr>
            </w:pPr>
          </w:p>
        </w:tc>
        <w:tc>
          <w:tcPr>
            <w:tcW w:w="246" w:type="pct"/>
            <w:vMerge/>
          </w:tcPr>
          <w:p w14:paraId="5E584B1C" w14:textId="77777777" w:rsidR="00575D76" w:rsidRPr="002A3A5B" w:rsidRDefault="00575D76" w:rsidP="00DD0393">
            <w:pPr>
              <w:jc w:val="both"/>
              <w:rPr>
                <w:rFonts w:ascii="Arial" w:hAnsi="Arial" w:cs="Arial"/>
                <w:lang w:val="en-GB"/>
              </w:rPr>
            </w:pPr>
          </w:p>
        </w:tc>
        <w:tc>
          <w:tcPr>
            <w:tcW w:w="307" w:type="pct"/>
            <w:gridSpan w:val="2"/>
            <w:vMerge/>
          </w:tcPr>
          <w:p w14:paraId="7C465E30"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329862A8" w14:textId="77777777" w:rsidR="00575D76" w:rsidRPr="002A3A5B" w:rsidRDefault="00575D76" w:rsidP="00DD0393">
            <w:pPr>
              <w:jc w:val="both"/>
              <w:rPr>
                <w:rFonts w:ascii="Arial" w:hAnsi="Arial" w:cs="Arial"/>
                <w:lang w:val="en-GB"/>
              </w:rPr>
            </w:pPr>
          </w:p>
        </w:tc>
        <w:tc>
          <w:tcPr>
            <w:tcW w:w="194" w:type="pct"/>
            <w:gridSpan w:val="5"/>
          </w:tcPr>
          <w:p w14:paraId="1B0D8D6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71F5FE4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obtain the informed consent of the patient for all procedures carried out on the patient. </w:t>
            </w:r>
          </w:p>
          <w:p w14:paraId="0529F365" w14:textId="77777777" w:rsidR="00575D76" w:rsidRPr="002A3A5B" w:rsidRDefault="00575D76" w:rsidP="00DD0393">
            <w:pPr>
              <w:autoSpaceDE w:val="0"/>
              <w:autoSpaceDN w:val="0"/>
              <w:adjustRightInd w:val="0"/>
              <w:jc w:val="both"/>
              <w:rPr>
                <w:rFonts w:ascii="Arial" w:hAnsi="Arial" w:cs="Arial"/>
              </w:rPr>
            </w:pPr>
          </w:p>
          <w:p w14:paraId="356B2350" w14:textId="77777777" w:rsidR="00575D76" w:rsidRPr="000D41C8" w:rsidRDefault="00575D76" w:rsidP="00DD0393">
            <w:pPr>
              <w:autoSpaceDE w:val="0"/>
              <w:autoSpaceDN w:val="0"/>
              <w:adjustRightInd w:val="0"/>
              <w:jc w:val="both"/>
              <w:rPr>
                <w:rFonts w:ascii="Arial" w:hAnsi="Arial" w:cs="Arial"/>
                <w:i/>
                <w:iCs/>
              </w:rPr>
            </w:pPr>
            <w:r w:rsidRPr="000D41C8">
              <w:rPr>
                <w:rFonts w:ascii="Arial" w:hAnsi="Arial" w:cs="Arial"/>
                <w:i/>
                <w:iCs/>
                <w:sz w:val="18"/>
                <w:szCs w:val="18"/>
              </w:rPr>
              <w:t>NOTE For most routine laboratory procedures, consent can be inferred when the patient willingly submits to the sample collecting procedure, for example, venipuncture.</w:t>
            </w:r>
          </w:p>
        </w:tc>
        <w:tc>
          <w:tcPr>
            <w:tcW w:w="248" w:type="pct"/>
            <w:gridSpan w:val="4"/>
          </w:tcPr>
          <w:p w14:paraId="6A3681B0" w14:textId="77777777" w:rsidR="00575D76" w:rsidRPr="002A3A5B" w:rsidRDefault="00575D76" w:rsidP="00DD0393">
            <w:pPr>
              <w:jc w:val="both"/>
              <w:rPr>
                <w:rFonts w:ascii="Arial" w:hAnsi="Arial" w:cs="Arial"/>
                <w:lang w:val="en-GB"/>
              </w:rPr>
            </w:pPr>
          </w:p>
        </w:tc>
        <w:tc>
          <w:tcPr>
            <w:tcW w:w="247" w:type="pct"/>
            <w:gridSpan w:val="2"/>
          </w:tcPr>
          <w:p w14:paraId="481A1DAB" w14:textId="77777777" w:rsidR="00575D76" w:rsidRPr="002A3A5B" w:rsidRDefault="00575D76" w:rsidP="00DD0393">
            <w:pPr>
              <w:jc w:val="both"/>
              <w:rPr>
                <w:rFonts w:ascii="Arial" w:hAnsi="Arial" w:cs="Arial"/>
                <w:lang w:val="en-GB"/>
              </w:rPr>
            </w:pPr>
          </w:p>
        </w:tc>
        <w:tc>
          <w:tcPr>
            <w:tcW w:w="1113" w:type="pct"/>
            <w:gridSpan w:val="2"/>
          </w:tcPr>
          <w:p w14:paraId="2CF11611" w14:textId="77777777" w:rsidR="00575D76" w:rsidRPr="002A3A5B" w:rsidRDefault="00575D76" w:rsidP="00DD0393">
            <w:pPr>
              <w:jc w:val="both"/>
              <w:rPr>
                <w:rFonts w:ascii="Arial" w:hAnsi="Arial" w:cs="Arial"/>
                <w:lang w:val="en-GB"/>
              </w:rPr>
            </w:pPr>
          </w:p>
        </w:tc>
      </w:tr>
      <w:tr w:rsidR="00575D76" w:rsidRPr="002A3A5B" w14:paraId="6518E2CF" w14:textId="77777777" w:rsidTr="00593E32">
        <w:trPr>
          <w:cantSplit/>
        </w:trPr>
        <w:tc>
          <w:tcPr>
            <w:tcW w:w="183" w:type="pct"/>
            <w:vMerge/>
          </w:tcPr>
          <w:p w14:paraId="69ECF824" w14:textId="77777777" w:rsidR="00575D76" w:rsidRPr="002A3A5B" w:rsidRDefault="00575D76" w:rsidP="00DD0393">
            <w:pPr>
              <w:jc w:val="both"/>
              <w:rPr>
                <w:rFonts w:ascii="Arial" w:hAnsi="Arial" w:cs="Arial"/>
                <w:lang w:val="en-GB"/>
              </w:rPr>
            </w:pPr>
          </w:p>
        </w:tc>
        <w:tc>
          <w:tcPr>
            <w:tcW w:w="246" w:type="pct"/>
            <w:vMerge/>
          </w:tcPr>
          <w:p w14:paraId="42F85E1C" w14:textId="77777777" w:rsidR="00575D76" w:rsidRPr="002A3A5B" w:rsidRDefault="00575D76" w:rsidP="00DD0393">
            <w:pPr>
              <w:jc w:val="both"/>
              <w:rPr>
                <w:rFonts w:ascii="Arial" w:hAnsi="Arial" w:cs="Arial"/>
                <w:lang w:val="en-GB"/>
              </w:rPr>
            </w:pPr>
          </w:p>
        </w:tc>
        <w:tc>
          <w:tcPr>
            <w:tcW w:w="307" w:type="pct"/>
            <w:gridSpan w:val="2"/>
            <w:vMerge/>
          </w:tcPr>
          <w:p w14:paraId="4D3F3AA1"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0DB8FFE5" w14:textId="77777777" w:rsidR="00575D76" w:rsidRPr="002A3A5B" w:rsidRDefault="00575D76" w:rsidP="00DD0393">
            <w:pPr>
              <w:jc w:val="both"/>
              <w:rPr>
                <w:rFonts w:ascii="Arial" w:hAnsi="Arial" w:cs="Arial"/>
                <w:lang w:val="en-GB"/>
              </w:rPr>
            </w:pPr>
          </w:p>
        </w:tc>
        <w:tc>
          <w:tcPr>
            <w:tcW w:w="194" w:type="pct"/>
            <w:gridSpan w:val="5"/>
          </w:tcPr>
          <w:p w14:paraId="0D3D99A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0F3C94F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Special procedures, including more invasive procedures, or those with an increased risk of complications to the procedure, may need a more detailed explanation and, in some cases, recorded consent.</w:t>
            </w:r>
          </w:p>
        </w:tc>
        <w:tc>
          <w:tcPr>
            <w:tcW w:w="248" w:type="pct"/>
            <w:gridSpan w:val="4"/>
          </w:tcPr>
          <w:p w14:paraId="222C1795" w14:textId="77777777" w:rsidR="00575D76" w:rsidRPr="002A3A5B" w:rsidRDefault="00575D76" w:rsidP="00DD0393">
            <w:pPr>
              <w:jc w:val="both"/>
              <w:rPr>
                <w:rFonts w:ascii="Arial" w:hAnsi="Arial" w:cs="Arial"/>
                <w:lang w:val="en-GB"/>
              </w:rPr>
            </w:pPr>
          </w:p>
        </w:tc>
        <w:tc>
          <w:tcPr>
            <w:tcW w:w="247" w:type="pct"/>
            <w:gridSpan w:val="2"/>
          </w:tcPr>
          <w:p w14:paraId="10918407" w14:textId="77777777" w:rsidR="00575D76" w:rsidRPr="002A3A5B" w:rsidRDefault="00575D76" w:rsidP="00DD0393">
            <w:pPr>
              <w:jc w:val="both"/>
              <w:rPr>
                <w:rFonts w:ascii="Arial" w:hAnsi="Arial" w:cs="Arial"/>
                <w:lang w:val="en-GB"/>
              </w:rPr>
            </w:pPr>
          </w:p>
        </w:tc>
        <w:tc>
          <w:tcPr>
            <w:tcW w:w="1113" w:type="pct"/>
            <w:gridSpan w:val="2"/>
          </w:tcPr>
          <w:p w14:paraId="3982AC4D" w14:textId="77777777" w:rsidR="00575D76" w:rsidRPr="002A3A5B" w:rsidRDefault="00575D76" w:rsidP="00DD0393">
            <w:pPr>
              <w:jc w:val="both"/>
              <w:rPr>
                <w:rFonts w:ascii="Arial" w:hAnsi="Arial" w:cs="Arial"/>
                <w:lang w:val="en-GB"/>
              </w:rPr>
            </w:pPr>
          </w:p>
        </w:tc>
      </w:tr>
      <w:tr w:rsidR="00575D76" w:rsidRPr="002A3A5B" w14:paraId="72CE52B4" w14:textId="77777777" w:rsidTr="00593E32">
        <w:trPr>
          <w:cantSplit/>
        </w:trPr>
        <w:tc>
          <w:tcPr>
            <w:tcW w:w="183" w:type="pct"/>
            <w:vMerge/>
          </w:tcPr>
          <w:p w14:paraId="06C1FB11" w14:textId="77777777" w:rsidR="00575D76" w:rsidRPr="002A3A5B" w:rsidRDefault="00575D76" w:rsidP="00DD0393">
            <w:pPr>
              <w:jc w:val="both"/>
              <w:rPr>
                <w:rFonts w:ascii="Arial" w:hAnsi="Arial" w:cs="Arial"/>
                <w:lang w:val="en-GB"/>
              </w:rPr>
            </w:pPr>
          </w:p>
        </w:tc>
        <w:tc>
          <w:tcPr>
            <w:tcW w:w="246" w:type="pct"/>
            <w:vMerge/>
          </w:tcPr>
          <w:p w14:paraId="5AC962D0" w14:textId="77777777" w:rsidR="00575D76" w:rsidRPr="002A3A5B" w:rsidRDefault="00575D76" w:rsidP="00DD0393">
            <w:pPr>
              <w:jc w:val="both"/>
              <w:rPr>
                <w:rFonts w:ascii="Arial" w:hAnsi="Arial" w:cs="Arial"/>
                <w:lang w:val="en-GB"/>
              </w:rPr>
            </w:pPr>
          </w:p>
        </w:tc>
        <w:tc>
          <w:tcPr>
            <w:tcW w:w="307" w:type="pct"/>
            <w:gridSpan w:val="2"/>
            <w:vMerge/>
          </w:tcPr>
          <w:p w14:paraId="7AE0A2C5"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16D15E46" w14:textId="77777777" w:rsidR="00575D76" w:rsidRPr="002A3A5B" w:rsidRDefault="00575D76" w:rsidP="00DD0393">
            <w:pPr>
              <w:jc w:val="both"/>
              <w:rPr>
                <w:rFonts w:ascii="Arial" w:hAnsi="Arial" w:cs="Arial"/>
                <w:lang w:val="en-GB"/>
              </w:rPr>
            </w:pPr>
          </w:p>
        </w:tc>
        <w:tc>
          <w:tcPr>
            <w:tcW w:w="194" w:type="pct"/>
            <w:gridSpan w:val="5"/>
          </w:tcPr>
          <w:p w14:paraId="791A5CE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036AC99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If obtaining consent is not possible in emergency situations, the laboratory may carry out necessary procedures, provided they are in the patient’s best interest.</w:t>
            </w:r>
          </w:p>
        </w:tc>
        <w:tc>
          <w:tcPr>
            <w:tcW w:w="248" w:type="pct"/>
            <w:gridSpan w:val="4"/>
          </w:tcPr>
          <w:p w14:paraId="32C5286F" w14:textId="77777777" w:rsidR="00575D76" w:rsidRPr="002A3A5B" w:rsidRDefault="00575D76" w:rsidP="00DD0393">
            <w:pPr>
              <w:jc w:val="both"/>
              <w:rPr>
                <w:rFonts w:ascii="Arial" w:hAnsi="Arial" w:cs="Arial"/>
                <w:lang w:val="en-GB"/>
              </w:rPr>
            </w:pPr>
          </w:p>
        </w:tc>
        <w:tc>
          <w:tcPr>
            <w:tcW w:w="247" w:type="pct"/>
            <w:gridSpan w:val="2"/>
          </w:tcPr>
          <w:p w14:paraId="50ACFE18" w14:textId="77777777" w:rsidR="00575D76" w:rsidRPr="002A3A5B" w:rsidRDefault="00575D76" w:rsidP="00DD0393">
            <w:pPr>
              <w:jc w:val="both"/>
              <w:rPr>
                <w:rFonts w:ascii="Arial" w:hAnsi="Arial" w:cs="Arial"/>
                <w:lang w:val="en-GB"/>
              </w:rPr>
            </w:pPr>
          </w:p>
        </w:tc>
        <w:tc>
          <w:tcPr>
            <w:tcW w:w="1113" w:type="pct"/>
            <w:gridSpan w:val="2"/>
          </w:tcPr>
          <w:p w14:paraId="179CBB68" w14:textId="77777777" w:rsidR="00575D76" w:rsidRPr="002A3A5B" w:rsidRDefault="00575D76" w:rsidP="00DD0393">
            <w:pPr>
              <w:jc w:val="both"/>
              <w:rPr>
                <w:rFonts w:ascii="Arial" w:hAnsi="Arial" w:cs="Arial"/>
                <w:lang w:val="en-GB"/>
              </w:rPr>
            </w:pPr>
          </w:p>
        </w:tc>
      </w:tr>
      <w:tr w:rsidR="00575D76" w:rsidRPr="002A3A5B" w14:paraId="390F118A" w14:textId="77777777" w:rsidTr="00593E32">
        <w:trPr>
          <w:cantSplit/>
        </w:trPr>
        <w:tc>
          <w:tcPr>
            <w:tcW w:w="183" w:type="pct"/>
            <w:vMerge/>
          </w:tcPr>
          <w:p w14:paraId="7047BFFE" w14:textId="77777777" w:rsidR="00575D76" w:rsidRPr="002A3A5B" w:rsidRDefault="00575D76" w:rsidP="00DD0393">
            <w:pPr>
              <w:jc w:val="both"/>
              <w:rPr>
                <w:rFonts w:ascii="Arial" w:hAnsi="Arial" w:cs="Arial"/>
                <w:lang w:val="en-GB"/>
              </w:rPr>
            </w:pPr>
          </w:p>
        </w:tc>
        <w:tc>
          <w:tcPr>
            <w:tcW w:w="246" w:type="pct"/>
            <w:vMerge/>
          </w:tcPr>
          <w:p w14:paraId="0B9D762D" w14:textId="77777777" w:rsidR="00575D76" w:rsidRPr="002A3A5B" w:rsidRDefault="00575D76" w:rsidP="00DD0393">
            <w:pPr>
              <w:jc w:val="both"/>
              <w:rPr>
                <w:rFonts w:ascii="Arial" w:hAnsi="Arial" w:cs="Arial"/>
                <w:lang w:val="en-GB"/>
              </w:rPr>
            </w:pPr>
          </w:p>
        </w:tc>
        <w:tc>
          <w:tcPr>
            <w:tcW w:w="307" w:type="pct"/>
            <w:gridSpan w:val="2"/>
            <w:vMerge/>
          </w:tcPr>
          <w:p w14:paraId="32CB5C6A" w14:textId="77777777" w:rsidR="00575D76" w:rsidRPr="002A3A5B" w:rsidRDefault="00575D76" w:rsidP="00DD0393">
            <w:pPr>
              <w:ind w:left="-144" w:right="-144"/>
              <w:jc w:val="center"/>
              <w:rPr>
                <w:rFonts w:ascii="Arial" w:hAnsi="Arial" w:cs="Arial"/>
                <w:lang w:val="en-GB"/>
              </w:rPr>
            </w:pPr>
          </w:p>
        </w:tc>
        <w:tc>
          <w:tcPr>
            <w:tcW w:w="380" w:type="pct"/>
            <w:gridSpan w:val="14"/>
            <w:vMerge w:val="restart"/>
          </w:tcPr>
          <w:p w14:paraId="3EA50D99"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7.2.4.4</w:t>
            </w:r>
          </w:p>
        </w:tc>
        <w:tc>
          <w:tcPr>
            <w:tcW w:w="2273" w:type="pct"/>
            <w:gridSpan w:val="10"/>
          </w:tcPr>
          <w:p w14:paraId="5D077E2C"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Instructions for collection activities</w:t>
            </w:r>
          </w:p>
          <w:p w14:paraId="038044C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To ensure safe, accurate and clinically appropriate sample collection and pre-examination storage, the laboratory shall provide instructions for:</w:t>
            </w:r>
          </w:p>
        </w:tc>
        <w:tc>
          <w:tcPr>
            <w:tcW w:w="248" w:type="pct"/>
            <w:gridSpan w:val="4"/>
          </w:tcPr>
          <w:p w14:paraId="6ADBB4F3" w14:textId="77777777" w:rsidR="00575D76" w:rsidRPr="002A3A5B" w:rsidRDefault="00575D76" w:rsidP="00DD0393">
            <w:pPr>
              <w:jc w:val="both"/>
              <w:rPr>
                <w:rFonts w:ascii="Arial" w:hAnsi="Arial" w:cs="Arial"/>
                <w:lang w:val="en-GB"/>
              </w:rPr>
            </w:pPr>
          </w:p>
        </w:tc>
        <w:tc>
          <w:tcPr>
            <w:tcW w:w="247" w:type="pct"/>
            <w:gridSpan w:val="2"/>
          </w:tcPr>
          <w:p w14:paraId="09B9B7A1" w14:textId="77777777" w:rsidR="00575D76" w:rsidRPr="002A3A5B" w:rsidRDefault="00575D76" w:rsidP="00DD0393">
            <w:pPr>
              <w:jc w:val="both"/>
              <w:rPr>
                <w:rFonts w:ascii="Arial" w:hAnsi="Arial" w:cs="Arial"/>
                <w:lang w:val="en-GB"/>
              </w:rPr>
            </w:pPr>
          </w:p>
        </w:tc>
        <w:tc>
          <w:tcPr>
            <w:tcW w:w="1113" w:type="pct"/>
            <w:gridSpan w:val="2"/>
          </w:tcPr>
          <w:p w14:paraId="34C65DF3" w14:textId="77777777" w:rsidR="00575D76" w:rsidRPr="002A3A5B" w:rsidRDefault="00575D76" w:rsidP="00DD0393">
            <w:pPr>
              <w:jc w:val="both"/>
              <w:rPr>
                <w:rFonts w:ascii="Arial" w:hAnsi="Arial" w:cs="Arial"/>
                <w:lang w:val="en-GB"/>
              </w:rPr>
            </w:pPr>
          </w:p>
        </w:tc>
      </w:tr>
      <w:tr w:rsidR="00575D76" w:rsidRPr="002A3A5B" w14:paraId="51E8A981" w14:textId="77777777" w:rsidTr="00593E32">
        <w:trPr>
          <w:cantSplit/>
        </w:trPr>
        <w:tc>
          <w:tcPr>
            <w:tcW w:w="183" w:type="pct"/>
            <w:vMerge/>
          </w:tcPr>
          <w:p w14:paraId="1220A1F1" w14:textId="77777777" w:rsidR="00575D76" w:rsidRPr="002A3A5B" w:rsidRDefault="00575D76" w:rsidP="00DD0393">
            <w:pPr>
              <w:jc w:val="both"/>
              <w:rPr>
                <w:rFonts w:ascii="Arial" w:hAnsi="Arial" w:cs="Arial"/>
                <w:lang w:val="en-GB"/>
              </w:rPr>
            </w:pPr>
          </w:p>
        </w:tc>
        <w:tc>
          <w:tcPr>
            <w:tcW w:w="246" w:type="pct"/>
            <w:vMerge/>
          </w:tcPr>
          <w:p w14:paraId="08F166FB" w14:textId="77777777" w:rsidR="00575D76" w:rsidRPr="002A3A5B" w:rsidRDefault="00575D76" w:rsidP="00DD0393">
            <w:pPr>
              <w:jc w:val="both"/>
              <w:rPr>
                <w:rFonts w:ascii="Arial" w:hAnsi="Arial" w:cs="Arial"/>
                <w:lang w:val="en-GB"/>
              </w:rPr>
            </w:pPr>
          </w:p>
        </w:tc>
        <w:tc>
          <w:tcPr>
            <w:tcW w:w="307" w:type="pct"/>
            <w:gridSpan w:val="2"/>
            <w:vMerge/>
          </w:tcPr>
          <w:p w14:paraId="30086927"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4DB6B8F6" w14:textId="77777777" w:rsidR="00575D76" w:rsidRPr="002A3A5B" w:rsidRDefault="00575D76" w:rsidP="00DD0393">
            <w:pPr>
              <w:jc w:val="both"/>
              <w:rPr>
                <w:rFonts w:ascii="Arial" w:hAnsi="Arial" w:cs="Arial"/>
                <w:lang w:val="en-GB"/>
              </w:rPr>
            </w:pPr>
          </w:p>
        </w:tc>
        <w:tc>
          <w:tcPr>
            <w:tcW w:w="181" w:type="pct"/>
            <w:gridSpan w:val="4"/>
          </w:tcPr>
          <w:p w14:paraId="75E28D4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92" w:type="pct"/>
            <w:gridSpan w:val="6"/>
          </w:tcPr>
          <w:p w14:paraId="0F51F94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verification of the identity of the patient from whom a primary sample is collected;</w:t>
            </w:r>
          </w:p>
        </w:tc>
        <w:tc>
          <w:tcPr>
            <w:tcW w:w="248" w:type="pct"/>
            <w:gridSpan w:val="4"/>
          </w:tcPr>
          <w:p w14:paraId="56D55D54" w14:textId="77777777" w:rsidR="00575D76" w:rsidRPr="002A3A5B" w:rsidRDefault="00575D76" w:rsidP="00DD0393">
            <w:pPr>
              <w:jc w:val="both"/>
              <w:rPr>
                <w:rFonts w:ascii="Arial" w:hAnsi="Arial" w:cs="Arial"/>
                <w:lang w:val="en-GB"/>
              </w:rPr>
            </w:pPr>
          </w:p>
        </w:tc>
        <w:tc>
          <w:tcPr>
            <w:tcW w:w="247" w:type="pct"/>
            <w:gridSpan w:val="2"/>
          </w:tcPr>
          <w:p w14:paraId="526A4A5D" w14:textId="77777777" w:rsidR="00575D76" w:rsidRPr="002A3A5B" w:rsidRDefault="00575D76" w:rsidP="00DD0393">
            <w:pPr>
              <w:jc w:val="both"/>
              <w:rPr>
                <w:rFonts w:ascii="Arial" w:hAnsi="Arial" w:cs="Arial"/>
                <w:lang w:val="en-GB"/>
              </w:rPr>
            </w:pPr>
          </w:p>
        </w:tc>
        <w:tc>
          <w:tcPr>
            <w:tcW w:w="1113" w:type="pct"/>
            <w:gridSpan w:val="2"/>
          </w:tcPr>
          <w:p w14:paraId="52B3AC5F" w14:textId="77777777" w:rsidR="00575D76" w:rsidRPr="002A3A5B" w:rsidRDefault="00575D76" w:rsidP="00DD0393">
            <w:pPr>
              <w:jc w:val="both"/>
              <w:rPr>
                <w:rFonts w:ascii="Arial" w:hAnsi="Arial" w:cs="Arial"/>
                <w:lang w:val="en-GB"/>
              </w:rPr>
            </w:pPr>
          </w:p>
        </w:tc>
      </w:tr>
      <w:tr w:rsidR="00575D76" w:rsidRPr="002A3A5B" w14:paraId="278AD9CD" w14:textId="77777777" w:rsidTr="00593E32">
        <w:trPr>
          <w:cantSplit/>
        </w:trPr>
        <w:tc>
          <w:tcPr>
            <w:tcW w:w="183" w:type="pct"/>
            <w:vMerge/>
          </w:tcPr>
          <w:p w14:paraId="65BB9067" w14:textId="77777777" w:rsidR="00575D76" w:rsidRPr="002A3A5B" w:rsidRDefault="00575D76" w:rsidP="00DD0393">
            <w:pPr>
              <w:jc w:val="both"/>
              <w:rPr>
                <w:rFonts w:ascii="Arial" w:hAnsi="Arial" w:cs="Arial"/>
                <w:lang w:val="en-GB"/>
              </w:rPr>
            </w:pPr>
          </w:p>
        </w:tc>
        <w:tc>
          <w:tcPr>
            <w:tcW w:w="246" w:type="pct"/>
            <w:vMerge/>
          </w:tcPr>
          <w:p w14:paraId="679FB7C0" w14:textId="77777777" w:rsidR="00575D76" w:rsidRPr="002A3A5B" w:rsidRDefault="00575D76" w:rsidP="00DD0393">
            <w:pPr>
              <w:jc w:val="both"/>
              <w:rPr>
                <w:rFonts w:ascii="Arial" w:hAnsi="Arial" w:cs="Arial"/>
                <w:lang w:val="en-GB"/>
              </w:rPr>
            </w:pPr>
          </w:p>
        </w:tc>
        <w:tc>
          <w:tcPr>
            <w:tcW w:w="307" w:type="pct"/>
            <w:gridSpan w:val="2"/>
            <w:vMerge/>
          </w:tcPr>
          <w:p w14:paraId="75593603"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A79F531" w14:textId="77777777" w:rsidR="00575D76" w:rsidRPr="002A3A5B" w:rsidRDefault="00575D76" w:rsidP="00DD0393">
            <w:pPr>
              <w:jc w:val="both"/>
              <w:rPr>
                <w:rFonts w:ascii="Arial" w:hAnsi="Arial" w:cs="Arial"/>
                <w:lang w:val="en-GB"/>
              </w:rPr>
            </w:pPr>
          </w:p>
        </w:tc>
        <w:tc>
          <w:tcPr>
            <w:tcW w:w="181" w:type="pct"/>
            <w:gridSpan w:val="4"/>
          </w:tcPr>
          <w:p w14:paraId="33C04C6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92" w:type="pct"/>
            <w:gridSpan w:val="6"/>
          </w:tcPr>
          <w:p w14:paraId="734062D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verification and when relevant, recording that the patient meets pre-examination requirements [e.g. fasting status, medication status (time of last dose, cessation), sample collection at predetermined time or time intervals];</w:t>
            </w:r>
          </w:p>
        </w:tc>
        <w:tc>
          <w:tcPr>
            <w:tcW w:w="248" w:type="pct"/>
            <w:gridSpan w:val="4"/>
          </w:tcPr>
          <w:p w14:paraId="081C8DE7" w14:textId="77777777" w:rsidR="00575D76" w:rsidRPr="002A3A5B" w:rsidRDefault="00575D76" w:rsidP="00DD0393">
            <w:pPr>
              <w:jc w:val="both"/>
              <w:rPr>
                <w:rFonts w:ascii="Arial" w:hAnsi="Arial" w:cs="Arial"/>
                <w:lang w:val="en-GB"/>
              </w:rPr>
            </w:pPr>
          </w:p>
        </w:tc>
        <w:tc>
          <w:tcPr>
            <w:tcW w:w="247" w:type="pct"/>
            <w:gridSpan w:val="2"/>
          </w:tcPr>
          <w:p w14:paraId="4A7C8898" w14:textId="77777777" w:rsidR="00575D76" w:rsidRPr="002A3A5B" w:rsidRDefault="00575D76" w:rsidP="00DD0393">
            <w:pPr>
              <w:jc w:val="both"/>
              <w:rPr>
                <w:rFonts w:ascii="Arial" w:hAnsi="Arial" w:cs="Arial"/>
                <w:lang w:val="en-GB"/>
              </w:rPr>
            </w:pPr>
          </w:p>
        </w:tc>
        <w:tc>
          <w:tcPr>
            <w:tcW w:w="1113" w:type="pct"/>
            <w:gridSpan w:val="2"/>
          </w:tcPr>
          <w:p w14:paraId="26911978" w14:textId="77777777" w:rsidR="00575D76" w:rsidRPr="002A3A5B" w:rsidRDefault="00575D76" w:rsidP="00DD0393">
            <w:pPr>
              <w:jc w:val="both"/>
              <w:rPr>
                <w:rFonts w:ascii="Arial" w:hAnsi="Arial" w:cs="Arial"/>
                <w:lang w:val="en-GB"/>
              </w:rPr>
            </w:pPr>
          </w:p>
        </w:tc>
      </w:tr>
      <w:tr w:rsidR="00575D76" w:rsidRPr="002A3A5B" w14:paraId="7D859FFF" w14:textId="77777777" w:rsidTr="00593E32">
        <w:trPr>
          <w:cantSplit/>
        </w:trPr>
        <w:tc>
          <w:tcPr>
            <w:tcW w:w="183" w:type="pct"/>
            <w:vMerge/>
          </w:tcPr>
          <w:p w14:paraId="14D252B6" w14:textId="77777777" w:rsidR="00575D76" w:rsidRPr="002A3A5B" w:rsidRDefault="00575D76" w:rsidP="00DD0393">
            <w:pPr>
              <w:jc w:val="both"/>
              <w:rPr>
                <w:rFonts w:ascii="Arial" w:hAnsi="Arial" w:cs="Arial"/>
                <w:lang w:val="en-GB"/>
              </w:rPr>
            </w:pPr>
          </w:p>
        </w:tc>
        <w:tc>
          <w:tcPr>
            <w:tcW w:w="246" w:type="pct"/>
            <w:vMerge/>
          </w:tcPr>
          <w:p w14:paraId="63BBBD4C" w14:textId="77777777" w:rsidR="00575D76" w:rsidRPr="002A3A5B" w:rsidRDefault="00575D76" w:rsidP="00DD0393">
            <w:pPr>
              <w:jc w:val="both"/>
              <w:rPr>
                <w:rFonts w:ascii="Arial" w:hAnsi="Arial" w:cs="Arial"/>
                <w:lang w:val="en-GB"/>
              </w:rPr>
            </w:pPr>
          </w:p>
        </w:tc>
        <w:tc>
          <w:tcPr>
            <w:tcW w:w="307" w:type="pct"/>
            <w:gridSpan w:val="2"/>
            <w:vMerge/>
          </w:tcPr>
          <w:p w14:paraId="3459FAC1"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AF59866" w14:textId="77777777" w:rsidR="00575D76" w:rsidRPr="002A3A5B" w:rsidRDefault="00575D76" w:rsidP="00DD0393">
            <w:pPr>
              <w:jc w:val="both"/>
              <w:rPr>
                <w:rFonts w:ascii="Arial" w:hAnsi="Arial" w:cs="Arial"/>
                <w:lang w:val="en-GB"/>
              </w:rPr>
            </w:pPr>
          </w:p>
        </w:tc>
        <w:tc>
          <w:tcPr>
            <w:tcW w:w="181" w:type="pct"/>
            <w:gridSpan w:val="4"/>
          </w:tcPr>
          <w:p w14:paraId="3AE47C8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92" w:type="pct"/>
            <w:gridSpan w:val="6"/>
          </w:tcPr>
          <w:p w14:paraId="6A8A7AC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collection of primary samples, with descriptions of the primary sample containers and any necessary additives, as well as the order of sample collection, where relevant;</w:t>
            </w:r>
          </w:p>
        </w:tc>
        <w:tc>
          <w:tcPr>
            <w:tcW w:w="248" w:type="pct"/>
            <w:gridSpan w:val="4"/>
          </w:tcPr>
          <w:p w14:paraId="5D95B495" w14:textId="77777777" w:rsidR="00575D76" w:rsidRPr="002A3A5B" w:rsidRDefault="00575D76" w:rsidP="00DD0393">
            <w:pPr>
              <w:jc w:val="both"/>
              <w:rPr>
                <w:rFonts w:ascii="Arial" w:hAnsi="Arial" w:cs="Arial"/>
                <w:lang w:val="en-GB"/>
              </w:rPr>
            </w:pPr>
          </w:p>
        </w:tc>
        <w:tc>
          <w:tcPr>
            <w:tcW w:w="247" w:type="pct"/>
            <w:gridSpan w:val="2"/>
          </w:tcPr>
          <w:p w14:paraId="533D951D" w14:textId="77777777" w:rsidR="00575D76" w:rsidRPr="002A3A5B" w:rsidRDefault="00575D76" w:rsidP="00DD0393">
            <w:pPr>
              <w:jc w:val="both"/>
              <w:rPr>
                <w:rFonts w:ascii="Arial" w:hAnsi="Arial" w:cs="Arial"/>
                <w:lang w:val="en-GB"/>
              </w:rPr>
            </w:pPr>
          </w:p>
        </w:tc>
        <w:tc>
          <w:tcPr>
            <w:tcW w:w="1113" w:type="pct"/>
            <w:gridSpan w:val="2"/>
          </w:tcPr>
          <w:p w14:paraId="7C8E6355" w14:textId="77777777" w:rsidR="00575D76" w:rsidRPr="002A3A5B" w:rsidRDefault="00575D76" w:rsidP="00DD0393">
            <w:pPr>
              <w:jc w:val="both"/>
              <w:rPr>
                <w:rFonts w:ascii="Arial" w:hAnsi="Arial" w:cs="Arial"/>
                <w:lang w:val="en-GB"/>
              </w:rPr>
            </w:pPr>
          </w:p>
        </w:tc>
      </w:tr>
      <w:tr w:rsidR="00575D76" w:rsidRPr="002A3A5B" w14:paraId="67C4CA1F" w14:textId="77777777" w:rsidTr="00593E32">
        <w:trPr>
          <w:cantSplit/>
        </w:trPr>
        <w:tc>
          <w:tcPr>
            <w:tcW w:w="183" w:type="pct"/>
            <w:vMerge/>
          </w:tcPr>
          <w:p w14:paraId="0A57FE0A" w14:textId="77777777" w:rsidR="00575D76" w:rsidRPr="002A3A5B" w:rsidRDefault="00575D76" w:rsidP="00DD0393">
            <w:pPr>
              <w:jc w:val="both"/>
              <w:rPr>
                <w:rFonts w:ascii="Arial" w:hAnsi="Arial" w:cs="Arial"/>
                <w:lang w:val="en-GB"/>
              </w:rPr>
            </w:pPr>
          </w:p>
        </w:tc>
        <w:tc>
          <w:tcPr>
            <w:tcW w:w="246" w:type="pct"/>
            <w:vMerge/>
          </w:tcPr>
          <w:p w14:paraId="6CB9779C" w14:textId="77777777" w:rsidR="00575D76" w:rsidRPr="002A3A5B" w:rsidRDefault="00575D76" w:rsidP="00DD0393">
            <w:pPr>
              <w:jc w:val="both"/>
              <w:rPr>
                <w:rFonts w:ascii="Arial" w:hAnsi="Arial" w:cs="Arial"/>
                <w:lang w:val="en-GB"/>
              </w:rPr>
            </w:pPr>
          </w:p>
        </w:tc>
        <w:tc>
          <w:tcPr>
            <w:tcW w:w="307" w:type="pct"/>
            <w:gridSpan w:val="2"/>
            <w:vMerge/>
          </w:tcPr>
          <w:p w14:paraId="222E7B6F"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6C420A31" w14:textId="77777777" w:rsidR="00575D76" w:rsidRPr="002A3A5B" w:rsidRDefault="00575D76" w:rsidP="00DD0393">
            <w:pPr>
              <w:jc w:val="both"/>
              <w:rPr>
                <w:rFonts w:ascii="Arial" w:hAnsi="Arial" w:cs="Arial"/>
                <w:lang w:val="en-GB"/>
              </w:rPr>
            </w:pPr>
          </w:p>
        </w:tc>
        <w:tc>
          <w:tcPr>
            <w:tcW w:w="181" w:type="pct"/>
            <w:gridSpan w:val="4"/>
          </w:tcPr>
          <w:p w14:paraId="3C8DF4D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92" w:type="pct"/>
            <w:gridSpan w:val="6"/>
          </w:tcPr>
          <w:p w14:paraId="2CF6731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labelling of primary samples in a manner that provides an unequivocal link with the patients from whom they are collected; </w:t>
            </w:r>
          </w:p>
        </w:tc>
        <w:tc>
          <w:tcPr>
            <w:tcW w:w="248" w:type="pct"/>
            <w:gridSpan w:val="4"/>
          </w:tcPr>
          <w:p w14:paraId="05AAC9F3" w14:textId="77777777" w:rsidR="00575D76" w:rsidRPr="002A3A5B" w:rsidRDefault="00575D76" w:rsidP="00DD0393">
            <w:pPr>
              <w:jc w:val="both"/>
              <w:rPr>
                <w:rFonts w:ascii="Arial" w:hAnsi="Arial" w:cs="Arial"/>
                <w:lang w:val="en-GB"/>
              </w:rPr>
            </w:pPr>
          </w:p>
        </w:tc>
        <w:tc>
          <w:tcPr>
            <w:tcW w:w="247" w:type="pct"/>
            <w:gridSpan w:val="2"/>
          </w:tcPr>
          <w:p w14:paraId="04121B6A" w14:textId="77777777" w:rsidR="00575D76" w:rsidRPr="002A3A5B" w:rsidRDefault="00575D76" w:rsidP="00DD0393">
            <w:pPr>
              <w:jc w:val="both"/>
              <w:rPr>
                <w:rFonts w:ascii="Arial" w:hAnsi="Arial" w:cs="Arial"/>
                <w:lang w:val="en-GB"/>
              </w:rPr>
            </w:pPr>
          </w:p>
        </w:tc>
        <w:tc>
          <w:tcPr>
            <w:tcW w:w="1113" w:type="pct"/>
            <w:gridSpan w:val="2"/>
          </w:tcPr>
          <w:p w14:paraId="45B26476" w14:textId="77777777" w:rsidR="00575D76" w:rsidRPr="002A3A5B" w:rsidRDefault="00575D76" w:rsidP="00DD0393">
            <w:pPr>
              <w:jc w:val="both"/>
              <w:rPr>
                <w:rFonts w:ascii="Arial" w:hAnsi="Arial" w:cs="Arial"/>
                <w:lang w:val="en-GB"/>
              </w:rPr>
            </w:pPr>
          </w:p>
        </w:tc>
      </w:tr>
      <w:tr w:rsidR="00575D76" w:rsidRPr="002A3A5B" w14:paraId="3E9B668D" w14:textId="77777777" w:rsidTr="00593E32">
        <w:trPr>
          <w:cantSplit/>
        </w:trPr>
        <w:tc>
          <w:tcPr>
            <w:tcW w:w="183" w:type="pct"/>
            <w:vMerge/>
          </w:tcPr>
          <w:p w14:paraId="038AFD81" w14:textId="77777777" w:rsidR="00575D76" w:rsidRPr="002A3A5B" w:rsidRDefault="00575D76" w:rsidP="00DD0393">
            <w:pPr>
              <w:jc w:val="both"/>
              <w:rPr>
                <w:rFonts w:ascii="Arial" w:hAnsi="Arial" w:cs="Arial"/>
                <w:lang w:val="en-GB"/>
              </w:rPr>
            </w:pPr>
          </w:p>
        </w:tc>
        <w:tc>
          <w:tcPr>
            <w:tcW w:w="246" w:type="pct"/>
            <w:vMerge/>
          </w:tcPr>
          <w:p w14:paraId="062BE31B" w14:textId="77777777" w:rsidR="00575D76" w:rsidRPr="002A3A5B" w:rsidRDefault="00575D76" w:rsidP="00DD0393">
            <w:pPr>
              <w:jc w:val="both"/>
              <w:rPr>
                <w:rFonts w:ascii="Arial" w:hAnsi="Arial" w:cs="Arial"/>
                <w:lang w:val="en-GB"/>
              </w:rPr>
            </w:pPr>
          </w:p>
        </w:tc>
        <w:tc>
          <w:tcPr>
            <w:tcW w:w="307" w:type="pct"/>
            <w:gridSpan w:val="2"/>
            <w:vMerge/>
          </w:tcPr>
          <w:p w14:paraId="5CB440D9"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0A28ADF6" w14:textId="77777777" w:rsidR="00575D76" w:rsidRPr="002A3A5B" w:rsidRDefault="00575D76" w:rsidP="00DD0393">
            <w:pPr>
              <w:jc w:val="both"/>
              <w:rPr>
                <w:rFonts w:ascii="Arial" w:hAnsi="Arial" w:cs="Arial"/>
                <w:lang w:val="en-GB"/>
              </w:rPr>
            </w:pPr>
          </w:p>
        </w:tc>
        <w:tc>
          <w:tcPr>
            <w:tcW w:w="181" w:type="pct"/>
            <w:gridSpan w:val="4"/>
          </w:tcPr>
          <w:p w14:paraId="55A663C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92" w:type="pct"/>
            <w:gridSpan w:val="6"/>
          </w:tcPr>
          <w:p w14:paraId="6B4E7F9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recording of the identity of the person collecting the primary sample and the collection date, and, when relevant, recording of the collection time;</w:t>
            </w:r>
          </w:p>
        </w:tc>
        <w:tc>
          <w:tcPr>
            <w:tcW w:w="248" w:type="pct"/>
            <w:gridSpan w:val="4"/>
          </w:tcPr>
          <w:p w14:paraId="3D829E53" w14:textId="77777777" w:rsidR="00575D76" w:rsidRPr="002A3A5B" w:rsidRDefault="00575D76" w:rsidP="00DD0393">
            <w:pPr>
              <w:jc w:val="both"/>
              <w:rPr>
                <w:rFonts w:ascii="Arial" w:hAnsi="Arial" w:cs="Arial"/>
                <w:lang w:val="en-GB"/>
              </w:rPr>
            </w:pPr>
          </w:p>
        </w:tc>
        <w:tc>
          <w:tcPr>
            <w:tcW w:w="247" w:type="pct"/>
            <w:gridSpan w:val="2"/>
          </w:tcPr>
          <w:p w14:paraId="5700AC65" w14:textId="77777777" w:rsidR="00575D76" w:rsidRPr="002A3A5B" w:rsidRDefault="00575D76" w:rsidP="00DD0393">
            <w:pPr>
              <w:jc w:val="both"/>
              <w:rPr>
                <w:rFonts w:ascii="Arial" w:hAnsi="Arial" w:cs="Arial"/>
                <w:lang w:val="en-GB"/>
              </w:rPr>
            </w:pPr>
          </w:p>
        </w:tc>
        <w:tc>
          <w:tcPr>
            <w:tcW w:w="1113" w:type="pct"/>
            <w:gridSpan w:val="2"/>
          </w:tcPr>
          <w:p w14:paraId="4FE27B27" w14:textId="77777777" w:rsidR="00575D76" w:rsidRPr="002A3A5B" w:rsidRDefault="00575D76" w:rsidP="00DD0393">
            <w:pPr>
              <w:jc w:val="both"/>
              <w:rPr>
                <w:rFonts w:ascii="Arial" w:hAnsi="Arial" w:cs="Arial"/>
                <w:lang w:val="en-GB"/>
              </w:rPr>
            </w:pPr>
          </w:p>
        </w:tc>
      </w:tr>
      <w:tr w:rsidR="00575D76" w:rsidRPr="002A3A5B" w14:paraId="0538237B" w14:textId="77777777" w:rsidTr="00593E32">
        <w:trPr>
          <w:cantSplit/>
        </w:trPr>
        <w:tc>
          <w:tcPr>
            <w:tcW w:w="183" w:type="pct"/>
            <w:vMerge/>
          </w:tcPr>
          <w:p w14:paraId="6ABA11D3" w14:textId="77777777" w:rsidR="00575D76" w:rsidRPr="002A3A5B" w:rsidRDefault="00575D76" w:rsidP="00DD0393">
            <w:pPr>
              <w:jc w:val="both"/>
              <w:rPr>
                <w:rFonts w:ascii="Arial" w:hAnsi="Arial" w:cs="Arial"/>
                <w:lang w:val="en-GB"/>
              </w:rPr>
            </w:pPr>
          </w:p>
        </w:tc>
        <w:tc>
          <w:tcPr>
            <w:tcW w:w="246" w:type="pct"/>
            <w:vMerge/>
          </w:tcPr>
          <w:p w14:paraId="7F4ACD5A" w14:textId="77777777" w:rsidR="00575D76" w:rsidRPr="002A3A5B" w:rsidRDefault="00575D76" w:rsidP="00DD0393">
            <w:pPr>
              <w:jc w:val="both"/>
              <w:rPr>
                <w:rFonts w:ascii="Arial" w:hAnsi="Arial" w:cs="Arial"/>
                <w:lang w:val="en-GB"/>
              </w:rPr>
            </w:pPr>
          </w:p>
        </w:tc>
        <w:tc>
          <w:tcPr>
            <w:tcW w:w="307" w:type="pct"/>
            <w:gridSpan w:val="2"/>
            <w:vMerge/>
          </w:tcPr>
          <w:p w14:paraId="73B4DFA4"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CF490C8" w14:textId="77777777" w:rsidR="00575D76" w:rsidRPr="002A3A5B" w:rsidRDefault="00575D76" w:rsidP="00DD0393">
            <w:pPr>
              <w:jc w:val="both"/>
              <w:rPr>
                <w:rFonts w:ascii="Arial" w:hAnsi="Arial" w:cs="Arial"/>
                <w:lang w:val="en-GB"/>
              </w:rPr>
            </w:pPr>
          </w:p>
        </w:tc>
        <w:tc>
          <w:tcPr>
            <w:tcW w:w="181" w:type="pct"/>
            <w:gridSpan w:val="4"/>
          </w:tcPr>
          <w:p w14:paraId="4D6352C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092" w:type="pct"/>
            <w:gridSpan w:val="6"/>
          </w:tcPr>
          <w:p w14:paraId="766A609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requirements for separating or dividing the primary sample when necessary;</w:t>
            </w:r>
          </w:p>
        </w:tc>
        <w:tc>
          <w:tcPr>
            <w:tcW w:w="248" w:type="pct"/>
            <w:gridSpan w:val="4"/>
          </w:tcPr>
          <w:p w14:paraId="6A08A70B" w14:textId="77777777" w:rsidR="00575D76" w:rsidRPr="002A3A5B" w:rsidRDefault="00575D76" w:rsidP="00DD0393">
            <w:pPr>
              <w:jc w:val="both"/>
              <w:rPr>
                <w:rFonts w:ascii="Arial" w:hAnsi="Arial" w:cs="Arial"/>
                <w:lang w:val="en-GB"/>
              </w:rPr>
            </w:pPr>
          </w:p>
        </w:tc>
        <w:tc>
          <w:tcPr>
            <w:tcW w:w="247" w:type="pct"/>
            <w:gridSpan w:val="2"/>
          </w:tcPr>
          <w:p w14:paraId="68FD4CB3" w14:textId="77777777" w:rsidR="00575D76" w:rsidRPr="002A3A5B" w:rsidRDefault="00575D76" w:rsidP="00DD0393">
            <w:pPr>
              <w:jc w:val="both"/>
              <w:rPr>
                <w:rFonts w:ascii="Arial" w:hAnsi="Arial" w:cs="Arial"/>
                <w:lang w:val="en-GB"/>
              </w:rPr>
            </w:pPr>
          </w:p>
        </w:tc>
        <w:tc>
          <w:tcPr>
            <w:tcW w:w="1113" w:type="pct"/>
            <w:gridSpan w:val="2"/>
          </w:tcPr>
          <w:p w14:paraId="58746AF5" w14:textId="77777777" w:rsidR="00575D76" w:rsidRPr="002A3A5B" w:rsidRDefault="00575D76" w:rsidP="00DD0393">
            <w:pPr>
              <w:jc w:val="both"/>
              <w:rPr>
                <w:rFonts w:ascii="Arial" w:hAnsi="Arial" w:cs="Arial"/>
                <w:lang w:val="en-GB"/>
              </w:rPr>
            </w:pPr>
          </w:p>
        </w:tc>
      </w:tr>
      <w:tr w:rsidR="00575D76" w:rsidRPr="002A3A5B" w14:paraId="514D3CCB" w14:textId="77777777" w:rsidTr="00593E32">
        <w:trPr>
          <w:cantSplit/>
        </w:trPr>
        <w:tc>
          <w:tcPr>
            <w:tcW w:w="183" w:type="pct"/>
            <w:vMerge/>
          </w:tcPr>
          <w:p w14:paraId="55B5DD6E" w14:textId="77777777" w:rsidR="00575D76" w:rsidRPr="002A3A5B" w:rsidRDefault="00575D76" w:rsidP="00DD0393">
            <w:pPr>
              <w:jc w:val="both"/>
              <w:rPr>
                <w:rFonts w:ascii="Arial" w:hAnsi="Arial" w:cs="Arial"/>
                <w:lang w:val="en-GB"/>
              </w:rPr>
            </w:pPr>
          </w:p>
        </w:tc>
        <w:tc>
          <w:tcPr>
            <w:tcW w:w="246" w:type="pct"/>
            <w:vMerge/>
          </w:tcPr>
          <w:p w14:paraId="3CFCA432" w14:textId="77777777" w:rsidR="00575D76" w:rsidRPr="002A3A5B" w:rsidRDefault="00575D76" w:rsidP="00DD0393">
            <w:pPr>
              <w:jc w:val="both"/>
              <w:rPr>
                <w:rFonts w:ascii="Arial" w:hAnsi="Arial" w:cs="Arial"/>
                <w:lang w:val="en-GB"/>
              </w:rPr>
            </w:pPr>
          </w:p>
        </w:tc>
        <w:tc>
          <w:tcPr>
            <w:tcW w:w="307" w:type="pct"/>
            <w:gridSpan w:val="2"/>
            <w:vMerge/>
          </w:tcPr>
          <w:p w14:paraId="4333E6D5"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392B5CF6" w14:textId="77777777" w:rsidR="00575D76" w:rsidRPr="002A3A5B" w:rsidRDefault="00575D76" w:rsidP="00DD0393">
            <w:pPr>
              <w:jc w:val="both"/>
              <w:rPr>
                <w:rFonts w:ascii="Arial" w:hAnsi="Arial" w:cs="Arial"/>
                <w:lang w:val="en-GB"/>
              </w:rPr>
            </w:pPr>
          </w:p>
        </w:tc>
        <w:tc>
          <w:tcPr>
            <w:tcW w:w="181" w:type="pct"/>
            <w:gridSpan w:val="4"/>
          </w:tcPr>
          <w:p w14:paraId="4F9A0C3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g)</w:t>
            </w:r>
          </w:p>
        </w:tc>
        <w:tc>
          <w:tcPr>
            <w:tcW w:w="2092" w:type="pct"/>
            <w:gridSpan w:val="6"/>
          </w:tcPr>
          <w:p w14:paraId="63D301A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stabilization and proper storage conditions before collected samples are delivered to the laboratory;</w:t>
            </w:r>
          </w:p>
        </w:tc>
        <w:tc>
          <w:tcPr>
            <w:tcW w:w="248" w:type="pct"/>
            <w:gridSpan w:val="4"/>
          </w:tcPr>
          <w:p w14:paraId="30F2560E" w14:textId="77777777" w:rsidR="00575D76" w:rsidRPr="002A3A5B" w:rsidRDefault="00575D76" w:rsidP="00DD0393">
            <w:pPr>
              <w:jc w:val="both"/>
              <w:rPr>
                <w:rFonts w:ascii="Arial" w:hAnsi="Arial" w:cs="Arial"/>
                <w:lang w:val="en-GB"/>
              </w:rPr>
            </w:pPr>
          </w:p>
        </w:tc>
        <w:tc>
          <w:tcPr>
            <w:tcW w:w="247" w:type="pct"/>
            <w:gridSpan w:val="2"/>
          </w:tcPr>
          <w:p w14:paraId="5BDC2562" w14:textId="77777777" w:rsidR="00575D76" w:rsidRPr="002A3A5B" w:rsidRDefault="00575D76" w:rsidP="00DD0393">
            <w:pPr>
              <w:jc w:val="both"/>
              <w:rPr>
                <w:rFonts w:ascii="Arial" w:hAnsi="Arial" w:cs="Arial"/>
                <w:lang w:val="en-GB"/>
              </w:rPr>
            </w:pPr>
          </w:p>
        </w:tc>
        <w:tc>
          <w:tcPr>
            <w:tcW w:w="1113" w:type="pct"/>
            <w:gridSpan w:val="2"/>
          </w:tcPr>
          <w:p w14:paraId="279319B0" w14:textId="77777777" w:rsidR="00575D76" w:rsidRPr="002A3A5B" w:rsidRDefault="00575D76" w:rsidP="00DD0393">
            <w:pPr>
              <w:jc w:val="both"/>
              <w:rPr>
                <w:rFonts w:ascii="Arial" w:hAnsi="Arial" w:cs="Arial"/>
                <w:lang w:val="en-GB"/>
              </w:rPr>
            </w:pPr>
          </w:p>
        </w:tc>
      </w:tr>
      <w:tr w:rsidR="00575D76" w:rsidRPr="002A3A5B" w14:paraId="268A50F8" w14:textId="77777777" w:rsidTr="00593E32">
        <w:trPr>
          <w:cantSplit/>
        </w:trPr>
        <w:tc>
          <w:tcPr>
            <w:tcW w:w="183" w:type="pct"/>
            <w:vMerge/>
          </w:tcPr>
          <w:p w14:paraId="1B221901" w14:textId="77777777" w:rsidR="00575D76" w:rsidRPr="002A3A5B" w:rsidRDefault="00575D76" w:rsidP="00DD0393">
            <w:pPr>
              <w:jc w:val="both"/>
              <w:rPr>
                <w:rFonts w:ascii="Arial" w:hAnsi="Arial" w:cs="Arial"/>
                <w:lang w:val="en-GB"/>
              </w:rPr>
            </w:pPr>
          </w:p>
        </w:tc>
        <w:tc>
          <w:tcPr>
            <w:tcW w:w="246" w:type="pct"/>
            <w:vMerge/>
          </w:tcPr>
          <w:p w14:paraId="06260C5D" w14:textId="77777777" w:rsidR="00575D76" w:rsidRPr="002A3A5B" w:rsidRDefault="00575D76" w:rsidP="00DD0393">
            <w:pPr>
              <w:jc w:val="both"/>
              <w:rPr>
                <w:rFonts w:ascii="Arial" w:hAnsi="Arial" w:cs="Arial"/>
                <w:lang w:val="en-GB"/>
              </w:rPr>
            </w:pPr>
          </w:p>
        </w:tc>
        <w:tc>
          <w:tcPr>
            <w:tcW w:w="307" w:type="pct"/>
            <w:gridSpan w:val="2"/>
            <w:vMerge/>
          </w:tcPr>
          <w:p w14:paraId="7CB50CD2"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48B9C79A" w14:textId="77777777" w:rsidR="00575D76" w:rsidRPr="002A3A5B" w:rsidRDefault="00575D76" w:rsidP="00DD0393">
            <w:pPr>
              <w:jc w:val="both"/>
              <w:rPr>
                <w:rFonts w:ascii="Arial" w:hAnsi="Arial" w:cs="Arial"/>
                <w:lang w:val="en-GB"/>
              </w:rPr>
            </w:pPr>
          </w:p>
        </w:tc>
        <w:tc>
          <w:tcPr>
            <w:tcW w:w="181" w:type="pct"/>
            <w:gridSpan w:val="4"/>
          </w:tcPr>
          <w:p w14:paraId="1A2B4DC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h)</w:t>
            </w:r>
          </w:p>
        </w:tc>
        <w:tc>
          <w:tcPr>
            <w:tcW w:w="2092" w:type="pct"/>
            <w:gridSpan w:val="6"/>
          </w:tcPr>
          <w:p w14:paraId="0A53247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safe disposal of materials used in the collection process.</w:t>
            </w:r>
          </w:p>
        </w:tc>
        <w:tc>
          <w:tcPr>
            <w:tcW w:w="248" w:type="pct"/>
            <w:gridSpan w:val="4"/>
          </w:tcPr>
          <w:p w14:paraId="32AB5914" w14:textId="77777777" w:rsidR="00575D76" w:rsidRPr="002A3A5B" w:rsidRDefault="00575D76" w:rsidP="00DD0393">
            <w:pPr>
              <w:jc w:val="both"/>
              <w:rPr>
                <w:rFonts w:ascii="Arial" w:hAnsi="Arial" w:cs="Arial"/>
                <w:lang w:val="en-GB"/>
              </w:rPr>
            </w:pPr>
          </w:p>
        </w:tc>
        <w:tc>
          <w:tcPr>
            <w:tcW w:w="247" w:type="pct"/>
            <w:gridSpan w:val="2"/>
          </w:tcPr>
          <w:p w14:paraId="7285184C" w14:textId="77777777" w:rsidR="00575D76" w:rsidRPr="002A3A5B" w:rsidRDefault="00575D76" w:rsidP="00DD0393">
            <w:pPr>
              <w:jc w:val="both"/>
              <w:rPr>
                <w:rFonts w:ascii="Arial" w:hAnsi="Arial" w:cs="Arial"/>
                <w:lang w:val="en-GB"/>
              </w:rPr>
            </w:pPr>
          </w:p>
        </w:tc>
        <w:tc>
          <w:tcPr>
            <w:tcW w:w="1113" w:type="pct"/>
            <w:gridSpan w:val="2"/>
          </w:tcPr>
          <w:p w14:paraId="7702191C" w14:textId="77777777" w:rsidR="00575D76" w:rsidRPr="002A3A5B" w:rsidRDefault="00575D76" w:rsidP="00DD0393">
            <w:pPr>
              <w:jc w:val="both"/>
              <w:rPr>
                <w:rFonts w:ascii="Arial" w:hAnsi="Arial" w:cs="Arial"/>
                <w:lang w:val="en-GB"/>
              </w:rPr>
            </w:pPr>
          </w:p>
        </w:tc>
      </w:tr>
      <w:tr w:rsidR="00575D76" w:rsidRPr="002A3A5B" w14:paraId="34CFB425" w14:textId="77777777" w:rsidTr="00593E32">
        <w:trPr>
          <w:cantSplit/>
        </w:trPr>
        <w:tc>
          <w:tcPr>
            <w:tcW w:w="183" w:type="pct"/>
            <w:vMerge/>
          </w:tcPr>
          <w:p w14:paraId="2350EF12" w14:textId="77777777" w:rsidR="00575D76" w:rsidRPr="002A3A5B" w:rsidRDefault="00575D76" w:rsidP="00DD0393">
            <w:pPr>
              <w:jc w:val="both"/>
              <w:rPr>
                <w:rFonts w:ascii="Arial" w:hAnsi="Arial" w:cs="Arial"/>
                <w:lang w:val="en-GB"/>
              </w:rPr>
            </w:pPr>
          </w:p>
        </w:tc>
        <w:tc>
          <w:tcPr>
            <w:tcW w:w="246" w:type="pct"/>
            <w:vMerge/>
          </w:tcPr>
          <w:p w14:paraId="72F0491F" w14:textId="77777777" w:rsidR="00575D76" w:rsidRPr="002A3A5B" w:rsidRDefault="00575D76" w:rsidP="00DD0393">
            <w:pPr>
              <w:jc w:val="both"/>
              <w:rPr>
                <w:rFonts w:ascii="Arial" w:hAnsi="Arial" w:cs="Arial"/>
                <w:lang w:val="en-GB"/>
              </w:rPr>
            </w:pPr>
          </w:p>
        </w:tc>
        <w:tc>
          <w:tcPr>
            <w:tcW w:w="307" w:type="pct"/>
            <w:gridSpan w:val="2"/>
            <w:vMerge w:val="restart"/>
          </w:tcPr>
          <w:p w14:paraId="07322453"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7.2.5</w:t>
            </w:r>
          </w:p>
        </w:tc>
        <w:tc>
          <w:tcPr>
            <w:tcW w:w="4261" w:type="pct"/>
            <w:gridSpan w:val="32"/>
          </w:tcPr>
          <w:p w14:paraId="29A83395" w14:textId="77777777" w:rsidR="00575D76" w:rsidRPr="00F2641E" w:rsidRDefault="00575D76" w:rsidP="00DD0393">
            <w:pPr>
              <w:jc w:val="both"/>
              <w:rPr>
                <w:rFonts w:ascii="Arial" w:hAnsi="Arial" w:cs="Arial"/>
                <w:b/>
                <w:bCs/>
              </w:rPr>
            </w:pPr>
            <w:r w:rsidRPr="002A3A5B">
              <w:rPr>
                <w:rFonts w:ascii="Arial" w:hAnsi="Arial" w:cs="Arial"/>
                <w:b/>
                <w:bCs/>
              </w:rPr>
              <w:t>Sample transportation</w:t>
            </w:r>
          </w:p>
        </w:tc>
      </w:tr>
      <w:tr w:rsidR="00575D76" w:rsidRPr="002A3A5B" w14:paraId="79360868" w14:textId="77777777" w:rsidTr="00593E32">
        <w:trPr>
          <w:cantSplit/>
        </w:trPr>
        <w:tc>
          <w:tcPr>
            <w:tcW w:w="183" w:type="pct"/>
            <w:vMerge/>
          </w:tcPr>
          <w:p w14:paraId="1F3EC131" w14:textId="77777777" w:rsidR="00575D76" w:rsidRPr="002A3A5B" w:rsidRDefault="00575D76" w:rsidP="00DD0393">
            <w:pPr>
              <w:jc w:val="both"/>
              <w:rPr>
                <w:rFonts w:ascii="Arial" w:hAnsi="Arial" w:cs="Arial"/>
                <w:lang w:val="en-GB"/>
              </w:rPr>
            </w:pPr>
          </w:p>
        </w:tc>
        <w:tc>
          <w:tcPr>
            <w:tcW w:w="246" w:type="pct"/>
            <w:vMerge/>
          </w:tcPr>
          <w:p w14:paraId="45862ECC" w14:textId="77777777" w:rsidR="00575D76" w:rsidRPr="002A3A5B" w:rsidRDefault="00575D76" w:rsidP="00DD0393">
            <w:pPr>
              <w:jc w:val="both"/>
              <w:rPr>
                <w:rFonts w:ascii="Arial" w:hAnsi="Arial" w:cs="Arial"/>
                <w:lang w:val="en-GB"/>
              </w:rPr>
            </w:pPr>
          </w:p>
        </w:tc>
        <w:tc>
          <w:tcPr>
            <w:tcW w:w="307" w:type="pct"/>
            <w:gridSpan w:val="2"/>
            <w:vMerge/>
          </w:tcPr>
          <w:p w14:paraId="47BE1237" w14:textId="77777777" w:rsidR="00575D76" w:rsidRPr="002A3A5B" w:rsidRDefault="00575D76" w:rsidP="00DD0393">
            <w:pPr>
              <w:ind w:left="-144" w:right="-144"/>
              <w:jc w:val="center"/>
              <w:rPr>
                <w:rFonts w:ascii="Arial" w:hAnsi="Arial" w:cs="Arial"/>
                <w:lang w:val="en-GB"/>
              </w:rPr>
            </w:pPr>
          </w:p>
        </w:tc>
        <w:tc>
          <w:tcPr>
            <w:tcW w:w="190" w:type="pct"/>
            <w:gridSpan w:val="6"/>
            <w:vMerge w:val="restart"/>
          </w:tcPr>
          <w:p w14:paraId="61CD941B" w14:textId="77777777" w:rsidR="00575D76" w:rsidRPr="002A3A5B" w:rsidRDefault="00575D76" w:rsidP="00DD0393">
            <w:pPr>
              <w:jc w:val="both"/>
              <w:rPr>
                <w:rFonts w:ascii="Arial" w:hAnsi="Arial" w:cs="Arial"/>
                <w:lang w:val="en-GB"/>
              </w:rPr>
            </w:pPr>
            <w:r w:rsidRPr="002A3A5B">
              <w:rPr>
                <w:rFonts w:ascii="Arial" w:hAnsi="Arial" w:cs="Arial"/>
                <w:lang w:val="en-GB"/>
              </w:rPr>
              <w:t>a)</w:t>
            </w:r>
          </w:p>
        </w:tc>
        <w:tc>
          <w:tcPr>
            <w:tcW w:w="2463" w:type="pct"/>
            <w:gridSpan w:val="18"/>
          </w:tcPr>
          <w:p w14:paraId="26B7BEA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To ensure the timely and safe transportation of samples, the laboratory shall provide instructions for: </w:t>
            </w:r>
          </w:p>
        </w:tc>
        <w:tc>
          <w:tcPr>
            <w:tcW w:w="248" w:type="pct"/>
            <w:gridSpan w:val="4"/>
          </w:tcPr>
          <w:p w14:paraId="7218F2C3" w14:textId="77777777" w:rsidR="00575D76" w:rsidRPr="002A3A5B" w:rsidRDefault="00575D76" w:rsidP="00DD0393">
            <w:pPr>
              <w:jc w:val="both"/>
              <w:rPr>
                <w:rFonts w:ascii="Arial" w:hAnsi="Arial" w:cs="Arial"/>
                <w:lang w:val="en-GB"/>
              </w:rPr>
            </w:pPr>
          </w:p>
        </w:tc>
        <w:tc>
          <w:tcPr>
            <w:tcW w:w="247" w:type="pct"/>
            <w:gridSpan w:val="2"/>
          </w:tcPr>
          <w:p w14:paraId="42261F98" w14:textId="77777777" w:rsidR="00575D76" w:rsidRPr="002A3A5B" w:rsidRDefault="00575D76" w:rsidP="00DD0393">
            <w:pPr>
              <w:jc w:val="both"/>
              <w:rPr>
                <w:rFonts w:ascii="Arial" w:hAnsi="Arial" w:cs="Arial"/>
                <w:lang w:val="en-GB"/>
              </w:rPr>
            </w:pPr>
          </w:p>
        </w:tc>
        <w:tc>
          <w:tcPr>
            <w:tcW w:w="1113" w:type="pct"/>
            <w:gridSpan w:val="2"/>
          </w:tcPr>
          <w:p w14:paraId="4B96F4B1" w14:textId="77777777" w:rsidR="00575D76" w:rsidRPr="002A3A5B" w:rsidRDefault="00575D76" w:rsidP="00DD0393">
            <w:pPr>
              <w:jc w:val="both"/>
              <w:rPr>
                <w:rFonts w:ascii="Arial" w:hAnsi="Arial" w:cs="Arial"/>
                <w:lang w:val="en-GB"/>
              </w:rPr>
            </w:pPr>
          </w:p>
        </w:tc>
      </w:tr>
      <w:tr w:rsidR="00575D76" w:rsidRPr="002A3A5B" w14:paraId="5DE4E0C0" w14:textId="77777777" w:rsidTr="00593E32">
        <w:trPr>
          <w:cantSplit/>
        </w:trPr>
        <w:tc>
          <w:tcPr>
            <w:tcW w:w="183" w:type="pct"/>
            <w:vMerge/>
          </w:tcPr>
          <w:p w14:paraId="28ED8361" w14:textId="77777777" w:rsidR="00575D76" w:rsidRPr="002A3A5B" w:rsidRDefault="00575D76" w:rsidP="00DD0393">
            <w:pPr>
              <w:jc w:val="both"/>
              <w:rPr>
                <w:rFonts w:ascii="Arial" w:hAnsi="Arial" w:cs="Arial"/>
                <w:lang w:val="en-GB"/>
              </w:rPr>
            </w:pPr>
          </w:p>
        </w:tc>
        <w:tc>
          <w:tcPr>
            <w:tcW w:w="246" w:type="pct"/>
            <w:vMerge/>
          </w:tcPr>
          <w:p w14:paraId="3AD5F4FC" w14:textId="77777777" w:rsidR="00575D76" w:rsidRPr="002A3A5B" w:rsidRDefault="00575D76" w:rsidP="00DD0393">
            <w:pPr>
              <w:jc w:val="both"/>
              <w:rPr>
                <w:rFonts w:ascii="Arial" w:hAnsi="Arial" w:cs="Arial"/>
                <w:lang w:val="en-GB"/>
              </w:rPr>
            </w:pPr>
          </w:p>
        </w:tc>
        <w:tc>
          <w:tcPr>
            <w:tcW w:w="307" w:type="pct"/>
            <w:gridSpan w:val="2"/>
            <w:vMerge/>
          </w:tcPr>
          <w:p w14:paraId="3D242BBB" w14:textId="77777777" w:rsidR="00575D76" w:rsidRPr="002A3A5B" w:rsidRDefault="00575D76" w:rsidP="00DD0393">
            <w:pPr>
              <w:ind w:left="-144" w:right="-144"/>
              <w:jc w:val="center"/>
              <w:rPr>
                <w:rFonts w:ascii="Arial" w:hAnsi="Arial" w:cs="Arial"/>
                <w:lang w:val="en-GB"/>
              </w:rPr>
            </w:pPr>
          </w:p>
        </w:tc>
        <w:tc>
          <w:tcPr>
            <w:tcW w:w="190" w:type="pct"/>
            <w:gridSpan w:val="6"/>
            <w:vMerge/>
          </w:tcPr>
          <w:p w14:paraId="2FAE8A03" w14:textId="77777777" w:rsidR="00575D76" w:rsidRPr="002A3A5B" w:rsidRDefault="00575D76" w:rsidP="00DD0393">
            <w:pPr>
              <w:jc w:val="both"/>
              <w:rPr>
                <w:rFonts w:ascii="Arial" w:hAnsi="Arial" w:cs="Arial"/>
                <w:lang w:val="en-GB"/>
              </w:rPr>
            </w:pPr>
          </w:p>
        </w:tc>
        <w:tc>
          <w:tcPr>
            <w:tcW w:w="190" w:type="pct"/>
            <w:gridSpan w:val="8"/>
          </w:tcPr>
          <w:p w14:paraId="55F1703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2273" w:type="pct"/>
            <w:gridSpan w:val="10"/>
          </w:tcPr>
          <w:p w14:paraId="2A6A4FF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packaging of samples for transportation;</w:t>
            </w:r>
          </w:p>
        </w:tc>
        <w:tc>
          <w:tcPr>
            <w:tcW w:w="248" w:type="pct"/>
            <w:gridSpan w:val="4"/>
          </w:tcPr>
          <w:p w14:paraId="4B8963E2" w14:textId="77777777" w:rsidR="00575D76" w:rsidRPr="002A3A5B" w:rsidRDefault="00575D76" w:rsidP="00DD0393">
            <w:pPr>
              <w:jc w:val="both"/>
              <w:rPr>
                <w:rFonts w:ascii="Arial" w:hAnsi="Arial" w:cs="Arial"/>
                <w:lang w:val="en-GB"/>
              </w:rPr>
            </w:pPr>
          </w:p>
        </w:tc>
        <w:tc>
          <w:tcPr>
            <w:tcW w:w="247" w:type="pct"/>
            <w:gridSpan w:val="2"/>
          </w:tcPr>
          <w:p w14:paraId="70C9A9B1" w14:textId="77777777" w:rsidR="00575D76" w:rsidRPr="002A3A5B" w:rsidRDefault="00575D76" w:rsidP="00DD0393">
            <w:pPr>
              <w:jc w:val="both"/>
              <w:rPr>
                <w:rFonts w:ascii="Arial" w:hAnsi="Arial" w:cs="Arial"/>
                <w:lang w:val="en-GB"/>
              </w:rPr>
            </w:pPr>
          </w:p>
        </w:tc>
        <w:tc>
          <w:tcPr>
            <w:tcW w:w="1113" w:type="pct"/>
            <w:gridSpan w:val="2"/>
            <w:vMerge w:val="restart"/>
          </w:tcPr>
          <w:p w14:paraId="037FEE48" w14:textId="77777777" w:rsidR="00575D76" w:rsidRPr="002A3A5B" w:rsidRDefault="00575D76" w:rsidP="00DD0393">
            <w:pPr>
              <w:jc w:val="both"/>
              <w:rPr>
                <w:rFonts w:ascii="Arial" w:hAnsi="Arial" w:cs="Arial"/>
                <w:lang w:val="en-GB"/>
              </w:rPr>
            </w:pPr>
          </w:p>
        </w:tc>
      </w:tr>
      <w:tr w:rsidR="00575D76" w:rsidRPr="002A3A5B" w14:paraId="127260E3" w14:textId="77777777" w:rsidTr="00593E32">
        <w:trPr>
          <w:cantSplit/>
          <w:trHeight w:val="367"/>
        </w:trPr>
        <w:tc>
          <w:tcPr>
            <w:tcW w:w="183" w:type="pct"/>
            <w:vMerge/>
          </w:tcPr>
          <w:p w14:paraId="308F001D" w14:textId="77777777" w:rsidR="00575D76" w:rsidRPr="002A3A5B" w:rsidRDefault="00575D76" w:rsidP="00DD0393">
            <w:pPr>
              <w:jc w:val="both"/>
              <w:rPr>
                <w:rFonts w:ascii="Arial" w:hAnsi="Arial" w:cs="Arial"/>
                <w:lang w:val="en-GB"/>
              </w:rPr>
            </w:pPr>
          </w:p>
        </w:tc>
        <w:tc>
          <w:tcPr>
            <w:tcW w:w="246" w:type="pct"/>
            <w:vMerge/>
          </w:tcPr>
          <w:p w14:paraId="7904349E" w14:textId="77777777" w:rsidR="00575D76" w:rsidRPr="002A3A5B" w:rsidRDefault="00575D76" w:rsidP="00DD0393">
            <w:pPr>
              <w:jc w:val="both"/>
              <w:rPr>
                <w:rFonts w:ascii="Arial" w:hAnsi="Arial" w:cs="Arial"/>
                <w:lang w:val="en-GB"/>
              </w:rPr>
            </w:pPr>
          </w:p>
        </w:tc>
        <w:tc>
          <w:tcPr>
            <w:tcW w:w="307" w:type="pct"/>
            <w:gridSpan w:val="2"/>
            <w:vMerge/>
          </w:tcPr>
          <w:p w14:paraId="31639AAB" w14:textId="77777777" w:rsidR="00575D76" w:rsidRPr="002A3A5B" w:rsidRDefault="00575D76" w:rsidP="00DD0393">
            <w:pPr>
              <w:ind w:left="-144" w:right="-144"/>
              <w:jc w:val="center"/>
              <w:rPr>
                <w:rFonts w:ascii="Arial" w:hAnsi="Arial" w:cs="Arial"/>
                <w:lang w:val="en-GB"/>
              </w:rPr>
            </w:pPr>
          </w:p>
        </w:tc>
        <w:tc>
          <w:tcPr>
            <w:tcW w:w="190" w:type="pct"/>
            <w:gridSpan w:val="6"/>
            <w:vMerge/>
          </w:tcPr>
          <w:p w14:paraId="553162F8" w14:textId="77777777" w:rsidR="00575D76" w:rsidRPr="002A3A5B" w:rsidRDefault="00575D76" w:rsidP="00DD0393">
            <w:pPr>
              <w:jc w:val="both"/>
              <w:rPr>
                <w:rFonts w:ascii="Arial" w:hAnsi="Arial" w:cs="Arial"/>
                <w:lang w:val="en-GB"/>
              </w:rPr>
            </w:pPr>
          </w:p>
        </w:tc>
        <w:tc>
          <w:tcPr>
            <w:tcW w:w="190" w:type="pct"/>
            <w:gridSpan w:val="8"/>
          </w:tcPr>
          <w:p w14:paraId="62AE9D8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2273" w:type="pct"/>
            <w:gridSpan w:val="10"/>
          </w:tcPr>
          <w:p w14:paraId="5FDF4C2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ensuring the time between collection and receipt in the laboratory is appropriate for the requested examinations;</w:t>
            </w:r>
          </w:p>
        </w:tc>
        <w:tc>
          <w:tcPr>
            <w:tcW w:w="248" w:type="pct"/>
            <w:gridSpan w:val="4"/>
          </w:tcPr>
          <w:p w14:paraId="1478EF13" w14:textId="77777777" w:rsidR="00575D76" w:rsidRPr="002A3A5B" w:rsidRDefault="00575D76" w:rsidP="00DD0393">
            <w:pPr>
              <w:jc w:val="both"/>
              <w:rPr>
                <w:rFonts w:ascii="Arial" w:hAnsi="Arial" w:cs="Arial"/>
                <w:lang w:val="en-GB"/>
              </w:rPr>
            </w:pPr>
          </w:p>
        </w:tc>
        <w:tc>
          <w:tcPr>
            <w:tcW w:w="247" w:type="pct"/>
            <w:gridSpan w:val="2"/>
          </w:tcPr>
          <w:p w14:paraId="7E787840" w14:textId="77777777" w:rsidR="00575D76" w:rsidRPr="002A3A5B" w:rsidRDefault="00575D76" w:rsidP="00DD0393">
            <w:pPr>
              <w:jc w:val="both"/>
              <w:rPr>
                <w:rFonts w:ascii="Arial" w:hAnsi="Arial" w:cs="Arial"/>
                <w:lang w:val="en-GB"/>
              </w:rPr>
            </w:pPr>
          </w:p>
        </w:tc>
        <w:tc>
          <w:tcPr>
            <w:tcW w:w="1113" w:type="pct"/>
            <w:gridSpan w:val="2"/>
            <w:vMerge/>
          </w:tcPr>
          <w:p w14:paraId="6EAA32F9" w14:textId="77777777" w:rsidR="00575D76" w:rsidRPr="002A3A5B" w:rsidRDefault="00575D76" w:rsidP="00DD0393">
            <w:pPr>
              <w:jc w:val="both"/>
              <w:rPr>
                <w:rFonts w:ascii="Arial" w:hAnsi="Arial" w:cs="Arial"/>
                <w:lang w:val="en-GB"/>
              </w:rPr>
            </w:pPr>
          </w:p>
        </w:tc>
      </w:tr>
      <w:tr w:rsidR="00575D76" w:rsidRPr="002A3A5B" w14:paraId="2D4EF7AC" w14:textId="77777777" w:rsidTr="00593E32">
        <w:trPr>
          <w:cantSplit/>
        </w:trPr>
        <w:tc>
          <w:tcPr>
            <w:tcW w:w="183" w:type="pct"/>
            <w:vMerge/>
          </w:tcPr>
          <w:p w14:paraId="48FBA3A1" w14:textId="77777777" w:rsidR="00575D76" w:rsidRPr="002A3A5B" w:rsidRDefault="00575D76" w:rsidP="00DD0393">
            <w:pPr>
              <w:jc w:val="both"/>
              <w:rPr>
                <w:rFonts w:ascii="Arial" w:hAnsi="Arial" w:cs="Arial"/>
                <w:lang w:val="en-GB"/>
              </w:rPr>
            </w:pPr>
          </w:p>
        </w:tc>
        <w:tc>
          <w:tcPr>
            <w:tcW w:w="246" w:type="pct"/>
            <w:vMerge/>
          </w:tcPr>
          <w:p w14:paraId="78C1360B" w14:textId="77777777" w:rsidR="00575D76" w:rsidRPr="002A3A5B" w:rsidRDefault="00575D76" w:rsidP="00DD0393">
            <w:pPr>
              <w:jc w:val="both"/>
              <w:rPr>
                <w:rFonts w:ascii="Arial" w:hAnsi="Arial" w:cs="Arial"/>
                <w:lang w:val="en-GB"/>
              </w:rPr>
            </w:pPr>
          </w:p>
        </w:tc>
        <w:tc>
          <w:tcPr>
            <w:tcW w:w="307" w:type="pct"/>
            <w:gridSpan w:val="2"/>
            <w:vMerge/>
          </w:tcPr>
          <w:p w14:paraId="27434D0B" w14:textId="77777777" w:rsidR="00575D76" w:rsidRPr="002A3A5B" w:rsidRDefault="00575D76" w:rsidP="00DD0393">
            <w:pPr>
              <w:ind w:left="-144" w:right="-144"/>
              <w:jc w:val="center"/>
              <w:rPr>
                <w:rFonts w:ascii="Arial" w:hAnsi="Arial" w:cs="Arial"/>
                <w:lang w:val="en-GB"/>
              </w:rPr>
            </w:pPr>
          </w:p>
        </w:tc>
        <w:tc>
          <w:tcPr>
            <w:tcW w:w="190" w:type="pct"/>
            <w:gridSpan w:val="6"/>
            <w:vMerge/>
          </w:tcPr>
          <w:p w14:paraId="5BEF5B03" w14:textId="77777777" w:rsidR="00575D76" w:rsidRPr="002A3A5B" w:rsidRDefault="00575D76" w:rsidP="00DD0393">
            <w:pPr>
              <w:jc w:val="both"/>
              <w:rPr>
                <w:rFonts w:ascii="Arial" w:hAnsi="Arial" w:cs="Arial"/>
                <w:lang w:val="en-GB"/>
              </w:rPr>
            </w:pPr>
          </w:p>
        </w:tc>
        <w:tc>
          <w:tcPr>
            <w:tcW w:w="190" w:type="pct"/>
            <w:gridSpan w:val="8"/>
          </w:tcPr>
          <w:p w14:paraId="08836EE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2273" w:type="pct"/>
            <w:gridSpan w:val="10"/>
          </w:tcPr>
          <w:p w14:paraId="3541CA6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maintaining the temperature interval specified for sample collection and handling;</w:t>
            </w:r>
          </w:p>
        </w:tc>
        <w:tc>
          <w:tcPr>
            <w:tcW w:w="248" w:type="pct"/>
            <w:gridSpan w:val="4"/>
          </w:tcPr>
          <w:p w14:paraId="37FF1714" w14:textId="77777777" w:rsidR="00575D76" w:rsidRPr="002A3A5B" w:rsidRDefault="00575D76" w:rsidP="00DD0393">
            <w:pPr>
              <w:jc w:val="both"/>
              <w:rPr>
                <w:rFonts w:ascii="Arial" w:hAnsi="Arial" w:cs="Arial"/>
                <w:lang w:val="en-GB"/>
              </w:rPr>
            </w:pPr>
          </w:p>
        </w:tc>
        <w:tc>
          <w:tcPr>
            <w:tcW w:w="247" w:type="pct"/>
            <w:gridSpan w:val="2"/>
          </w:tcPr>
          <w:p w14:paraId="50253A8C" w14:textId="77777777" w:rsidR="00575D76" w:rsidRPr="002A3A5B" w:rsidRDefault="00575D76" w:rsidP="00DD0393">
            <w:pPr>
              <w:jc w:val="both"/>
              <w:rPr>
                <w:rFonts w:ascii="Arial" w:hAnsi="Arial" w:cs="Arial"/>
                <w:lang w:val="en-GB"/>
              </w:rPr>
            </w:pPr>
          </w:p>
        </w:tc>
        <w:tc>
          <w:tcPr>
            <w:tcW w:w="1113" w:type="pct"/>
            <w:gridSpan w:val="2"/>
            <w:vMerge/>
          </w:tcPr>
          <w:p w14:paraId="3F43F65C" w14:textId="77777777" w:rsidR="00575D76" w:rsidRPr="002A3A5B" w:rsidRDefault="00575D76" w:rsidP="00DD0393">
            <w:pPr>
              <w:jc w:val="both"/>
              <w:rPr>
                <w:rFonts w:ascii="Arial" w:hAnsi="Arial" w:cs="Arial"/>
                <w:lang w:val="en-GB"/>
              </w:rPr>
            </w:pPr>
          </w:p>
        </w:tc>
      </w:tr>
      <w:tr w:rsidR="00575D76" w:rsidRPr="002A3A5B" w14:paraId="4A57CAEB" w14:textId="77777777" w:rsidTr="00593E32">
        <w:trPr>
          <w:cantSplit/>
        </w:trPr>
        <w:tc>
          <w:tcPr>
            <w:tcW w:w="183" w:type="pct"/>
            <w:vMerge/>
          </w:tcPr>
          <w:p w14:paraId="49804991" w14:textId="77777777" w:rsidR="00575D76" w:rsidRPr="002A3A5B" w:rsidRDefault="00575D76" w:rsidP="00DD0393">
            <w:pPr>
              <w:jc w:val="both"/>
              <w:rPr>
                <w:rFonts w:ascii="Arial" w:hAnsi="Arial" w:cs="Arial"/>
                <w:lang w:val="en-GB"/>
              </w:rPr>
            </w:pPr>
          </w:p>
        </w:tc>
        <w:tc>
          <w:tcPr>
            <w:tcW w:w="246" w:type="pct"/>
            <w:vMerge/>
          </w:tcPr>
          <w:p w14:paraId="59930F79" w14:textId="77777777" w:rsidR="00575D76" w:rsidRPr="002A3A5B" w:rsidRDefault="00575D76" w:rsidP="00DD0393">
            <w:pPr>
              <w:jc w:val="both"/>
              <w:rPr>
                <w:rFonts w:ascii="Arial" w:hAnsi="Arial" w:cs="Arial"/>
                <w:lang w:val="en-GB"/>
              </w:rPr>
            </w:pPr>
          </w:p>
        </w:tc>
        <w:tc>
          <w:tcPr>
            <w:tcW w:w="307" w:type="pct"/>
            <w:gridSpan w:val="2"/>
            <w:vMerge/>
          </w:tcPr>
          <w:p w14:paraId="79C57FF4" w14:textId="77777777" w:rsidR="00575D76" w:rsidRPr="002A3A5B" w:rsidRDefault="00575D76" w:rsidP="00DD0393">
            <w:pPr>
              <w:ind w:left="-144" w:right="-144"/>
              <w:jc w:val="center"/>
              <w:rPr>
                <w:rFonts w:ascii="Arial" w:hAnsi="Arial" w:cs="Arial"/>
                <w:lang w:val="en-GB"/>
              </w:rPr>
            </w:pPr>
          </w:p>
        </w:tc>
        <w:tc>
          <w:tcPr>
            <w:tcW w:w="190" w:type="pct"/>
            <w:gridSpan w:val="6"/>
            <w:vMerge/>
          </w:tcPr>
          <w:p w14:paraId="28CA9C2B" w14:textId="77777777" w:rsidR="00575D76" w:rsidRPr="002A3A5B" w:rsidRDefault="00575D76" w:rsidP="00DD0393">
            <w:pPr>
              <w:jc w:val="both"/>
              <w:rPr>
                <w:rFonts w:ascii="Arial" w:hAnsi="Arial" w:cs="Arial"/>
                <w:lang w:val="en-GB"/>
              </w:rPr>
            </w:pPr>
          </w:p>
        </w:tc>
        <w:tc>
          <w:tcPr>
            <w:tcW w:w="190" w:type="pct"/>
            <w:gridSpan w:val="8"/>
          </w:tcPr>
          <w:p w14:paraId="7FD5E01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4)</w:t>
            </w:r>
          </w:p>
        </w:tc>
        <w:tc>
          <w:tcPr>
            <w:tcW w:w="2273" w:type="pct"/>
            <w:gridSpan w:val="10"/>
          </w:tcPr>
          <w:p w14:paraId="4B0263E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any specific requirements to ensure integrity of samples, e.g. use of designated preservatives</w:t>
            </w:r>
          </w:p>
        </w:tc>
        <w:tc>
          <w:tcPr>
            <w:tcW w:w="248" w:type="pct"/>
            <w:gridSpan w:val="4"/>
          </w:tcPr>
          <w:p w14:paraId="35BEE8C9" w14:textId="77777777" w:rsidR="00575D76" w:rsidRPr="002A3A5B" w:rsidRDefault="00575D76" w:rsidP="00DD0393">
            <w:pPr>
              <w:jc w:val="both"/>
              <w:rPr>
                <w:rFonts w:ascii="Arial" w:hAnsi="Arial" w:cs="Arial"/>
                <w:lang w:val="en-GB"/>
              </w:rPr>
            </w:pPr>
          </w:p>
        </w:tc>
        <w:tc>
          <w:tcPr>
            <w:tcW w:w="247" w:type="pct"/>
            <w:gridSpan w:val="2"/>
          </w:tcPr>
          <w:p w14:paraId="77F54161" w14:textId="77777777" w:rsidR="00575D76" w:rsidRPr="002A3A5B" w:rsidRDefault="00575D76" w:rsidP="00DD0393">
            <w:pPr>
              <w:jc w:val="both"/>
              <w:rPr>
                <w:rFonts w:ascii="Arial" w:hAnsi="Arial" w:cs="Arial"/>
                <w:lang w:val="en-GB"/>
              </w:rPr>
            </w:pPr>
          </w:p>
        </w:tc>
        <w:tc>
          <w:tcPr>
            <w:tcW w:w="1113" w:type="pct"/>
            <w:gridSpan w:val="2"/>
            <w:vMerge/>
          </w:tcPr>
          <w:p w14:paraId="16DA28B1" w14:textId="77777777" w:rsidR="00575D76" w:rsidRPr="002A3A5B" w:rsidRDefault="00575D76" w:rsidP="00DD0393">
            <w:pPr>
              <w:jc w:val="both"/>
              <w:rPr>
                <w:rFonts w:ascii="Arial" w:hAnsi="Arial" w:cs="Arial"/>
                <w:lang w:val="en-GB"/>
              </w:rPr>
            </w:pPr>
          </w:p>
        </w:tc>
      </w:tr>
      <w:tr w:rsidR="00575D76" w:rsidRPr="002A3A5B" w14:paraId="1774D321" w14:textId="77777777" w:rsidTr="00593E32">
        <w:trPr>
          <w:cantSplit/>
        </w:trPr>
        <w:tc>
          <w:tcPr>
            <w:tcW w:w="183" w:type="pct"/>
            <w:vMerge/>
          </w:tcPr>
          <w:p w14:paraId="25107130" w14:textId="77777777" w:rsidR="00575D76" w:rsidRPr="002A3A5B" w:rsidRDefault="00575D76" w:rsidP="00DD0393">
            <w:pPr>
              <w:jc w:val="both"/>
              <w:rPr>
                <w:rFonts w:ascii="Arial" w:hAnsi="Arial" w:cs="Arial"/>
                <w:lang w:val="en-GB"/>
              </w:rPr>
            </w:pPr>
          </w:p>
        </w:tc>
        <w:tc>
          <w:tcPr>
            <w:tcW w:w="246" w:type="pct"/>
            <w:vMerge/>
          </w:tcPr>
          <w:p w14:paraId="02D313C9" w14:textId="77777777" w:rsidR="00575D76" w:rsidRPr="002A3A5B" w:rsidRDefault="00575D76" w:rsidP="00DD0393">
            <w:pPr>
              <w:jc w:val="both"/>
              <w:rPr>
                <w:rFonts w:ascii="Arial" w:hAnsi="Arial" w:cs="Arial"/>
                <w:lang w:val="en-GB"/>
              </w:rPr>
            </w:pPr>
          </w:p>
        </w:tc>
        <w:tc>
          <w:tcPr>
            <w:tcW w:w="307" w:type="pct"/>
            <w:gridSpan w:val="2"/>
            <w:vMerge/>
          </w:tcPr>
          <w:p w14:paraId="76AAB539" w14:textId="77777777" w:rsidR="00575D76" w:rsidRPr="002A3A5B" w:rsidRDefault="00575D76" w:rsidP="00DD0393">
            <w:pPr>
              <w:ind w:left="-144" w:right="-144"/>
              <w:jc w:val="center"/>
              <w:rPr>
                <w:rFonts w:ascii="Arial" w:hAnsi="Arial" w:cs="Arial"/>
                <w:lang w:val="en-GB"/>
              </w:rPr>
            </w:pPr>
          </w:p>
        </w:tc>
        <w:tc>
          <w:tcPr>
            <w:tcW w:w="190" w:type="pct"/>
            <w:gridSpan w:val="6"/>
          </w:tcPr>
          <w:p w14:paraId="0DF73630" w14:textId="77777777" w:rsidR="00575D76" w:rsidRPr="002A3A5B" w:rsidRDefault="00575D76" w:rsidP="00DD0393">
            <w:pPr>
              <w:jc w:val="both"/>
              <w:rPr>
                <w:rFonts w:ascii="Arial" w:hAnsi="Arial" w:cs="Arial"/>
                <w:lang w:val="en-GB"/>
              </w:rPr>
            </w:pPr>
            <w:r w:rsidRPr="002A3A5B">
              <w:rPr>
                <w:rFonts w:ascii="Arial" w:hAnsi="Arial" w:cs="Arial"/>
                <w:lang w:val="en-GB"/>
              </w:rPr>
              <w:t>b)</w:t>
            </w:r>
          </w:p>
        </w:tc>
        <w:tc>
          <w:tcPr>
            <w:tcW w:w="2463" w:type="pct"/>
            <w:gridSpan w:val="18"/>
          </w:tcPr>
          <w:p w14:paraId="5FE677D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If the integrity of a sample has been compromised and there is a health risk, the organization responsible for the transport of the sample shall be notified immediately and action taken to reduce the risk and to prevent recurrence.</w:t>
            </w:r>
          </w:p>
        </w:tc>
        <w:tc>
          <w:tcPr>
            <w:tcW w:w="248" w:type="pct"/>
            <w:gridSpan w:val="4"/>
          </w:tcPr>
          <w:p w14:paraId="278FAFD2" w14:textId="77777777" w:rsidR="00575D76" w:rsidRPr="002A3A5B" w:rsidRDefault="00575D76" w:rsidP="00DD0393">
            <w:pPr>
              <w:jc w:val="both"/>
              <w:rPr>
                <w:rFonts w:ascii="Arial" w:hAnsi="Arial" w:cs="Arial"/>
                <w:lang w:val="en-GB"/>
              </w:rPr>
            </w:pPr>
          </w:p>
        </w:tc>
        <w:tc>
          <w:tcPr>
            <w:tcW w:w="247" w:type="pct"/>
            <w:gridSpan w:val="2"/>
          </w:tcPr>
          <w:p w14:paraId="4E58E0C8" w14:textId="77777777" w:rsidR="00575D76" w:rsidRPr="002A3A5B" w:rsidRDefault="00575D76" w:rsidP="00DD0393">
            <w:pPr>
              <w:jc w:val="both"/>
              <w:rPr>
                <w:rFonts w:ascii="Arial" w:hAnsi="Arial" w:cs="Arial"/>
                <w:lang w:val="en-GB"/>
              </w:rPr>
            </w:pPr>
          </w:p>
        </w:tc>
        <w:tc>
          <w:tcPr>
            <w:tcW w:w="1113" w:type="pct"/>
            <w:gridSpan w:val="2"/>
          </w:tcPr>
          <w:p w14:paraId="42B43C29" w14:textId="77777777" w:rsidR="00575D76" w:rsidRPr="002A3A5B" w:rsidRDefault="00575D76" w:rsidP="00DD0393">
            <w:pPr>
              <w:jc w:val="both"/>
              <w:rPr>
                <w:rFonts w:ascii="Arial" w:hAnsi="Arial" w:cs="Arial"/>
                <w:lang w:val="en-GB"/>
              </w:rPr>
            </w:pPr>
          </w:p>
        </w:tc>
      </w:tr>
      <w:tr w:rsidR="00575D76" w:rsidRPr="002A3A5B" w14:paraId="79A692E1" w14:textId="77777777" w:rsidTr="00593E32">
        <w:trPr>
          <w:cantSplit/>
        </w:trPr>
        <w:tc>
          <w:tcPr>
            <w:tcW w:w="183" w:type="pct"/>
            <w:vMerge/>
          </w:tcPr>
          <w:p w14:paraId="77D4517B" w14:textId="77777777" w:rsidR="00575D76" w:rsidRPr="002A3A5B" w:rsidRDefault="00575D76" w:rsidP="00DD0393">
            <w:pPr>
              <w:jc w:val="both"/>
              <w:rPr>
                <w:rFonts w:ascii="Arial" w:hAnsi="Arial" w:cs="Arial"/>
                <w:lang w:val="en-GB"/>
              </w:rPr>
            </w:pPr>
          </w:p>
        </w:tc>
        <w:tc>
          <w:tcPr>
            <w:tcW w:w="246" w:type="pct"/>
            <w:vMerge/>
          </w:tcPr>
          <w:p w14:paraId="2746DA3D" w14:textId="77777777" w:rsidR="00575D76" w:rsidRPr="002A3A5B" w:rsidRDefault="00575D76" w:rsidP="00DD0393">
            <w:pPr>
              <w:jc w:val="both"/>
              <w:rPr>
                <w:rFonts w:ascii="Arial" w:hAnsi="Arial" w:cs="Arial"/>
                <w:lang w:val="en-GB"/>
              </w:rPr>
            </w:pPr>
          </w:p>
        </w:tc>
        <w:tc>
          <w:tcPr>
            <w:tcW w:w="307" w:type="pct"/>
            <w:gridSpan w:val="2"/>
            <w:vMerge/>
          </w:tcPr>
          <w:p w14:paraId="642F280E" w14:textId="77777777" w:rsidR="00575D76" w:rsidRPr="002A3A5B" w:rsidRDefault="00575D76" w:rsidP="00DD0393">
            <w:pPr>
              <w:ind w:left="-144" w:right="-144"/>
              <w:jc w:val="center"/>
              <w:rPr>
                <w:rFonts w:ascii="Arial" w:hAnsi="Arial" w:cs="Arial"/>
                <w:lang w:val="en-GB"/>
              </w:rPr>
            </w:pPr>
          </w:p>
        </w:tc>
        <w:tc>
          <w:tcPr>
            <w:tcW w:w="190" w:type="pct"/>
            <w:gridSpan w:val="6"/>
          </w:tcPr>
          <w:p w14:paraId="00208F62" w14:textId="77777777" w:rsidR="00575D76" w:rsidRPr="002A3A5B" w:rsidRDefault="00575D76" w:rsidP="00DD0393">
            <w:pPr>
              <w:jc w:val="both"/>
              <w:rPr>
                <w:rFonts w:ascii="Arial" w:hAnsi="Arial" w:cs="Arial"/>
                <w:lang w:val="en-GB"/>
              </w:rPr>
            </w:pPr>
            <w:r w:rsidRPr="002A3A5B">
              <w:rPr>
                <w:rFonts w:ascii="Arial" w:hAnsi="Arial" w:cs="Arial"/>
                <w:lang w:val="en-GB"/>
              </w:rPr>
              <w:t>c)</w:t>
            </w:r>
          </w:p>
        </w:tc>
        <w:tc>
          <w:tcPr>
            <w:tcW w:w="2463" w:type="pct"/>
            <w:gridSpan w:val="18"/>
          </w:tcPr>
          <w:p w14:paraId="7C29647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establish and periodically evaluate adequacy of sample transportation systems.</w:t>
            </w:r>
          </w:p>
        </w:tc>
        <w:tc>
          <w:tcPr>
            <w:tcW w:w="248" w:type="pct"/>
            <w:gridSpan w:val="4"/>
          </w:tcPr>
          <w:p w14:paraId="5AFFF61B" w14:textId="77777777" w:rsidR="00575D76" w:rsidRPr="002A3A5B" w:rsidRDefault="00575D76" w:rsidP="00DD0393">
            <w:pPr>
              <w:jc w:val="both"/>
              <w:rPr>
                <w:rFonts w:ascii="Arial" w:hAnsi="Arial" w:cs="Arial"/>
                <w:lang w:val="en-GB"/>
              </w:rPr>
            </w:pPr>
          </w:p>
        </w:tc>
        <w:tc>
          <w:tcPr>
            <w:tcW w:w="247" w:type="pct"/>
            <w:gridSpan w:val="2"/>
          </w:tcPr>
          <w:p w14:paraId="28915FF9" w14:textId="77777777" w:rsidR="00575D76" w:rsidRPr="002A3A5B" w:rsidRDefault="00575D76" w:rsidP="00DD0393">
            <w:pPr>
              <w:jc w:val="both"/>
              <w:rPr>
                <w:rFonts w:ascii="Arial" w:hAnsi="Arial" w:cs="Arial"/>
                <w:lang w:val="en-GB"/>
              </w:rPr>
            </w:pPr>
          </w:p>
        </w:tc>
        <w:tc>
          <w:tcPr>
            <w:tcW w:w="1113" w:type="pct"/>
            <w:gridSpan w:val="2"/>
          </w:tcPr>
          <w:p w14:paraId="6C1B9817" w14:textId="77777777" w:rsidR="00575D76" w:rsidRPr="002A3A5B" w:rsidRDefault="00575D76" w:rsidP="00DD0393">
            <w:pPr>
              <w:jc w:val="both"/>
              <w:rPr>
                <w:rFonts w:ascii="Arial" w:hAnsi="Arial" w:cs="Arial"/>
                <w:lang w:val="en-GB"/>
              </w:rPr>
            </w:pPr>
          </w:p>
        </w:tc>
      </w:tr>
      <w:tr w:rsidR="00575D76" w:rsidRPr="002A3A5B" w14:paraId="49CD7087" w14:textId="77777777" w:rsidTr="00593E32">
        <w:trPr>
          <w:cantSplit/>
        </w:trPr>
        <w:tc>
          <w:tcPr>
            <w:tcW w:w="183" w:type="pct"/>
            <w:vMerge/>
          </w:tcPr>
          <w:p w14:paraId="065DAA91" w14:textId="77777777" w:rsidR="00575D76" w:rsidRPr="002A3A5B" w:rsidRDefault="00575D76" w:rsidP="00DD0393">
            <w:pPr>
              <w:jc w:val="both"/>
              <w:rPr>
                <w:rFonts w:ascii="Arial" w:hAnsi="Arial" w:cs="Arial"/>
                <w:lang w:val="en-GB"/>
              </w:rPr>
            </w:pPr>
          </w:p>
        </w:tc>
        <w:tc>
          <w:tcPr>
            <w:tcW w:w="246" w:type="pct"/>
            <w:vMerge/>
          </w:tcPr>
          <w:p w14:paraId="526534A5" w14:textId="77777777" w:rsidR="00575D76" w:rsidRPr="002A3A5B" w:rsidRDefault="00575D76" w:rsidP="00DD0393">
            <w:pPr>
              <w:jc w:val="both"/>
              <w:rPr>
                <w:rFonts w:ascii="Arial" w:hAnsi="Arial" w:cs="Arial"/>
                <w:lang w:val="en-GB"/>
              </w:rPr>
            </w:pPr>
          </w:p>
        </w:tc>
        <w:tc>
          <w:tcPr>
            <w:tcW w:w="307" w:type="pct"/>
            <w:gridSpan w:val="2"/>
            <w:vMerge w:val="restart"/>
          </w:tcPr>
          <w:p w14:paraId="0FA19215"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7.2.6</w:t>
            </w:r>
          </w:p>
        </w:tc>
        <w:tc>
          <w:tcPr>
            <w:tcW w:w="4261" w:type="pct"/>
            <w:gridSpan w:val="32"/>
          </w:tcPr>
          <w:p w14:paraId="446DF7EF" w14:textId="77777777" w:rsidR="00575D76" w:rsidRPr="002A3A5B" w:rsidRDefault="00575D76" w:rsidP="00DD0393">
            <w:pPr>
              <w:jc w:val="both"/>
              <w:rPr>
                <w:rFonts w:ascii="Arial" w:hAnsi="Arial" w:cs="Arial"/>
                <w:lang w:val="en-GB"/>
              </w:rPr>
            </w:pPr>
            <w:r w:rsidRPr="002A3A5B">
              <w:rPr>
                <w:rFonts w:ascii="Arial" w:hAnsi="Arial" w:cs="Arial"/>
                <w:b/>
                <w:bCs/>
              </w:rPr>
              <w:t>Sample receipt</w:t>
            </w:r>
          </w:p>
        </w:tc>
      </w:tr>
      <w:tr w:rsidR="00575D76" w:rsidRPr="002A3A5B" w14:paraId="3067C574" w14:textId="77777777" w:rsidTr="00593E32">
        <w:trPr>
          <w:cantSplit/>
        </w:trPr>
        <w:tc>
          <w:tcPr>
            <w:tcW w:w="183" w:type="pct"/>
            <w:vMerge/>
          </w:tcPr>
          <w:p w14:paraId="6962C9AD" w14:textId="77777777" w:rsidR="00575D76" w:rsidRPr="002A3A5B" w:rsidRDefault="00575D76" w:rsidP="00DD0393">
            <w:pPr>
              <w:jc w:val="both"/>
              <w:rPr>
                <w:rFonts w:ascii="Arial" w:hAnsi="Arial" w:cs="Arial"/>
                <w:lang w:val="en-GB"/>
              </w:rPr>
            </w:pPr>
          </w:p>
        </w:tc>
        <w:tc>
          <w:tcPr>
            <w:tcW w:w="246" w:type="pct"/>
            <w:vMerge/>
          </w:tcPr>
          <w:p w14:paraId="0DDFDB80" w14:textId="77777777" w:rsidR="00575D76" w:rsidRPr="002A3A5B" w:rsidRDefault="00575D76" w:rsidP="00DD0393">
            <w:pPr>
              <w:jc w:val="both"/>
              <w:rPr>
                <w:rFonts w:ascii="Arial" w:hAnsi="Arial" w:cs="Arial"/>
                <w:lang w:val="en-GB"/>
              </w:rPr>
            </w:pPr>
          </w:p>
        </w:tc>
        <w:tc>
          <w:tcPr>
            <w:tcW w:w="307" w:type="pct"/>
            <w:gridSpan w:val="2"/>
            <w:vMerge/>
          </w:tcPr>
          <w:p w14:paraId="5FF47552" w14:textId="77777777" w:rsidR="00575D76" w:rsidRPr="002A3A5B" w:rsidRDefault="00575D76" w:rsidP="00DD0393">
            <w:pPr>
              <w:ind w:left="-144" w:right="-144"/>
              <w:jc w:val="center"/>
              <w:rPr>
                <w:rFonts w:ascii="Arial" w:hAnsi="Arial" w:cs="Arial"/>
                <w:lang w:val="en-GB"/>
              </w:rPr>
            </w:pPr>
          </w:p>
        </w:tc>
        <w:tc>
          <w:tcPr>
            <w:tcW w:w="380" w:type="pct"/>
            <w:gridSpan w:val="14"/>
            <w:vMerge w:val="restart"/>
          </w:tcPr>
          <w:p w14:paraId="4045B0FE"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7.2.6.1</w:t>
            </w:r>
          </w:p>
        </w:tc>
        <w:tc>
          <w:tcPr>
            <w:tcW w:w="2273" w:type="pct"/>
            <w:gridSpan w:val="10"/>
          </w:tcPr>
          <w:p w14:paraId="4CA3D0D2"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Sample receipt procedure</w:t>
            </w:r>
          </w:p>
          <w:p w14:paraId="438EEC3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 procedure for sample receipt that includes:</w:t>
            </w:r>
          </w:p>
        </w:tc>
        <w:tc>
          <w:tcPr>
            <w:tcW w:w="248" w:type="pct"/>
            <w:gridSpan w:val="4"/>
          </w:tcPr>
          <w:p w14:paraId="5D09EC33" w14:textId="77777777" w:rsidR="00575D76" w:rsidRPr="002A3A5B" w:rsidRDefault="00575D76" w:rsidP="00DD0393">
            <w:pPr>
              <w:jc w:val="both"/>
              <w:rPr>
                <w:rFonts w:ascii="Arial" w:hAnsi="Arial" w:cs="Arial"/>
                <w:lang w:val="en-GB"/>
              </w:rPr>
            </w:pPr>
          </w:p>
        </w:tc>
        <w:tc>
          <w:tcPr>
            <w:tcW w:w="247" w:type="pct"/>
            <w:gridSpan w:val="2"/>
          </w:tcPr>
          <w:p w14:paraId="60B74D06" w14:textId="77777777" w:rsidR="00575D76" w:rsidRPr="002A3A5B" w:rsidRDefault="00575D76" w:rsidP="00DD0393">
            <w:pPr>
              <w:jc w:val="both"/>
              <w:rPr>
                <w:rFonts w:ascii="Arial" w:hAnsi="Arial" w:cs="Arial"/>
                <w:lang w:val="en-GB"/>
              </w:rPr>
            </w:pPr>
          </w:p>
        </w:tc>
        <w:tc>
          <w:tcPr>
            <w:tcW w:w="1113" w:type="pct"/>
            <w:gridSpan w:val="2"/>
          </w:tcPr>
          <w:p w14:paraId="7312B99E" w14:textId="77777777" w:rsidR="00575D76" w:rsidRPr="002A3A5B" w:rsidRDefault="00575D76" w:rsidP="00DD0393">
            <w:pPr>
              <w:jc w:val="both"/>
              <w:rPr>
                <w:rFonts w:ascii="Arial" w:hAnsi="Arial" w:cs="Arial"/>
                <w:lang w:val="en-GB"/>
              </w:rPr>
            </w:pPr>
          </w:p>
        </w:tc>
      </w:tr>
      <w:tr w:rsidR="00575D76" w:rsidRPr="002A3A5B" w14:paraId="32199AEF" w14:textId="77777777" w:rsidTr="00593E32">
        <w:trPr>
          <w:cantSplit/>
        </w:trPr>
        <w:tc>
          <w:tcPr>
            <w:tcW w:w="183" w:type="pct"/>
            <w:vMerge/>
          </w:tcPr>
          <w:p w14:paraId="180ED214" w14:textId="77777777" w:rsidR="00575D76" w:rsidRPr="002A3A5B" w:rsidRDefault="00575D76" w:rsidP="00DD0393">
            <w:pPr>
              <w:jc w:val="both"/>
              <w:rPr>
                <w:rFonts w:ascii="Arial" w:hAnsi="Arial" w:cs="Arial"/>
                <w:lang w:val="en-GB"/>
              </w:rPr>
            </w:pPr>
          </w:p>
        </w:tc>
        <w:tc>
          <w:tcPr>
            <w:tcW w:w="246" w:type="pct"/>
            <w:vMerge/>
          </w:tcPr>
          <w:p w14:paraId="0B9E0211" w14:textId="77777777" w:rsidR="00575D76" w:rsidRPr="002A3A5B" w:rsidRDefault="00575D76" w:rsidP="00DD0393">
            <w:pPr>
              <w:jc w:val="both"/>
              <w:rPr>
                <w:rFonts w:ascii="Arial" w:hAnsi="Arial" w:cs="Arial"/>
                <w:lang w:val="en-GB"/>
              </w:rPr>
            </w:pPr>
          </w:p>
        </w:tc>
        <w:tc>
          <w:tcPr>
            <w:tcW w:w="307" w:type="pct"/>
            <w:gridSpan w:val="2"/>
            <w:vMerge/>
          </w:tcPr>
          <w:p w14:paraId="47C1ED83"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5C1A24A" w14:textId="77777777" w:rsidR="00575D76" w:rsidRPr="002A3A5B" w:rsidRDefault="00575D76" w:rsidP="00DD0393">
            <w:pPr>
              <w:jc w:val="both"/>
              <w:rPr>
                <w:rFonts w:ascii="Arial" w:hAnsi="Arial" w:cs="Arial"/>
                <w:lang w:val="en-GB"/>
              </w:rPr>
            </w:pPr>
          </w:p>
        </w:tc>
        <w:tc>
          <w:tcPr>
            <w:tcW w:w="194" w:type="pct"/>
            <w:gridSpan w:val="5"/>
          </w:tcPr>
          <w:p w14:paraId="207BD9B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4A5BD31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unequivocal traceability of samples by request and labelling, to a uniquely identified patient and when applicable, the anatomical site; </w:t>
            </w:r>
          </w:p>
        </w:tc>
        <w:tc>
          <w:tcPr>
            <w:tcW w:w="248" w:type="pct"/>
            <w:gridSpan w:val="4"/>
          </w:tcPr>
          <w:p w14:paraId="3FBDE722" w14:textId="77777777" w:rsidR="00575D76" w:rsidRPr="002A3A5B" w:rsidRDefault="00575D76" w:rsidP="00DD0393">
            <w:pPr>
              <w:jc w:val="both"/>
              <w:rPr>
                <w:rFonts w:ascii="Arial" w:hAnsi="Arial" w:cs="Arial"/>
                <w:lang w:val="en-GB"/>
              </w:rPr>
            </w:pPr>
          </w:p>
        </w:tc>
        <w:tc>
          <w:tcPr>
            <w:tcW w:w="247" w:type="pct"/>
            <w:gridSpan w:val="2"/>
          </w:tcPr>
          <w:p w14:paraId="7358CBA8" w14:textId="77777777" w:rsidR="00575D76" w:rsidRPr="002A3A5B" w:rsidRDefault="00575D76" w:rsidP="00DD0393">
            <w:pPr>
              <w:jc w:val="both"/>
              <w:rPr>
                <w:rFonts w:ascii="Arial" w:hAnsi="Arial" w:cs="Arial"/>
                <w:lang w:val="en-GB"/>
              </w:rPr>
            </w:pPr>
          </w:p>
        </w:tc>
        <w:tc>
          <w:tcPr>
            <w:tcW w:w="1113" w:type="pct"/>
            <w:gridSpan w:val="2"/>
          </w:tcPr>
          <w:p w14:paraId="3089D0BC" w14:textId="77777777" w:rsidR="00575D76" w:rsidRPr="002A3A5B" w:rsidRDefault="00575D76" w:rsidP="00DD0393">
            <w:pPr>
              <w:jc w:val="both"/>
              <w:rPr>
                <w:rFonts w:ascii="Arial" w:hAnsi="Arial" w:cs="Arial"/>
                <w:lang w:val="en-GB"/>
              </w:rPr>
            </w:pPr>
          </w:p>
        </w:tc>
      </w:tr>
      <w:tr w:rsidR="00575D76" w:rsidRPr="002A3A5B" w14:paraId="29435896" w14:textId="77777777" w:rsidTr="00593E32">
        <w:trPr>
          <w:cantSplit/>
        </w:trPr>
        <w:tc>
          <w:tcPr>
            <w:tcW w:w="183" w:type="pct"/>
            <w:vMerge/>
          </w:tcPr>
          <w:p w14:paraId="1B59861D" w14:textId="77777777" w:rsidR="00575D76" w:rsidRPr="002A3A5B" w:rsidRDefault="00575D76" w:rsidP="00DD0393">
            <w:pPr>
              <w:jc w:val="both"/>
              <w:rPr>
                <w:rFonts w:ascii="Arial" w:hAnsi="Arial" w:cs="Arial"/>
                <w:lang w:val="en-GB"/>
              </w:rPr>
            </w:pPr>
          </w:p>
        </w:tc>
        <w:tc>
          <w:tcPr>
            <w:tcW w:w="246" w:type="pct"/>
            <w:vMerge/>
          </w:tcPr>
          <w:p w14:paraId="547ABE5B" w14:textId="77777777" w:rsidR="00575D76" w:rsidRPr="002A3A5B" w:rsidRDefault="00575D76" w:rsidP="00DD0393">
            <w:pPr>
              <w:jc w:val="both"/>
              <w:rPr>
                <w:rFonts w:ascii="Arial" w:hAnsi="Arial" w:cs="Arial"/>
                <w:lang w:val="en-GB"/>
              </w:rPr>
            </w:pPr>
          </w:p>
        </w:tc>
        <w:tc>
          <w:tcPr>
            <w:tcW w:w="307" w:type="pct"/>
            <w:gridSpan w:val="2"/>
            <w:vMerge/>
          </w:tcPr>
          <w:p w14:paraId="03E58F44"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18B5CDE4" w14:textId="77777777" w:rsidR="00575D76" w:rsidRPr="002A3A5B" w:rsidRDefault="00575D76" w:rsidP="00DD0393">
            <w:pPr>
              <w:jc w:val="both"/>
              <w:rPr>
                <w:rFonts w:ascii="Arial" w:hAnsi="Arial" w:cs="Arial"/>
                <w:lang w:val="en-GB"/>
              </w:rPr>
            </w:pPr>
          </w:p>
        </w:tc>
        <w:tc>
          <w:tcPr>
            <w:tcW w:w="194" w:type="pct"/>
            <w:gridSpan w:val="5"/>
          </w:tcPr>
          <w:p w14:paraId="11A8616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03AE2B8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criteria for acceptance and rejection of samples;</w:t>
            </w:r>
          </w:p>
        </w:tc>
        <w:tc>
          <w:tcPr>
            <w:tcW w:w="248" w:type="pct"/>
            <w:gridSpan w:val="4"/>
          </w:tcPr>
          <w:p w14:paraId="4BC9865B" w14:textId="77777777" w:rsidR="00575D76" w:rsidRPr="002A3A5B" w:rsidRDefault="00575D76" w:rsidP="00DD0393">
            <w:pPr>
              <w:jc w:val="both"/>
              <w:rPr>
                <w:rFonts w:ascii="Arial" w:hAnsi="Arial" w:cs="Arial"/>
                <w:lang w:val="en-GB"/>
              </w:rPr>
            </w:pPr>
          </w:p>
        </w:tc>
        <w:tc>
          <w:tcPr>
            <w:tcW w:w="247" w:type="pct"/>
            <w:gridSpan w:val="2"/>
          </w:tcPr>
          <w:p w14:paraId="0D342B80" w14:textId="77777777" w:rsidR="00575D76" w:rsidRPr="002A3A5B" w:rsidRDefault="00575D76" w:rsidP="00DD0393">
            <w:pPr>
              <w:jc w:val="both"/>
              <w:rPr>
                <w:rFonts w:ascii="Arial" w:hAnsi="Arial" w:cs="Arial"/>
                <w:lang w:val="en-GB"/>
              </w:rPr>
            </w:pPr>
          </w:p>
        </w:tc>
        <w:tc>
          <w:tcPr>
            <w:tcW w:w="1113" w:type="pct"/>
            <w:gridSpan w:val="2"/>
          </w:tcPr>
          <w:p w14:paraId="25758A32" w14:textId="77777777" w:rsidR="00575D76" w:rsidRPr="002A3A5B" w:rsidRDefault="00575D76" w:rsidP="00DD0393">
            <w:pPr>
              <w:jc w:val="both"/>
              <w:rPr>
                <w:rFonts w:ascii="Arial" w:hAnsi="Arial" w:cs="Arial"/>
                <w:lang w:val="en-GB"/>
              </w:rPr>
            </w:pPr>
          </w:p>
        </w:tc>
      </w:tr>
      <w:tr w:rsidR="00575D76" w:rsidRPr="002A3A5B" w14:paraId="286E97C4" w14:textId="77777777" w:rsidTr="00593E32">
        <w:trPr>
          <w:cantSplit/>
        </w:trPr>
        <w:tc>
          <w:tcPr>
            <w:tcW w:w="183" w:type="pct"/>
            <w:vMerge/>
          </w:tcPr>
          <w:p w14:paraId="17AA43B8" w14:textId="77777777" w:rsidR="00575D76" w:rsidRPr="002A3A5B" w:rsidRDefault="00575D76" w:rsidP="00DD0393">
            <w:pPr>
              <w:jc w:val="both"/>
              <w:rPr>
                <w:rFonts w:ascii="Arial" w:hAnsi="Arial" w:cs="Arial"/>
                <w:lang w:val="en-GB"/>
              </w:rPr>
            </w:pPr>
          </w:p>
        </w:tc>
        <w:tc>
          <w:tcPr>
            <w:tcW w:w="246" w:type="pct"/>
            <w:vMerge/>
          </w:tcPr>
          <w:p w14:paraId="79F4996C" w14:textId="77777777" w:rsidR="00575D76" w:rsidRPr="002A3A5B" w:rsidRDefault="00575D76" w:rsidP="00DD0393">
            <w:pPr>
              <w:jc w:val="both"/>
              <w:rPr>
                <w:rFonts w:ascii="Arial" w:hAnsi="Arial" w:cs="Arial"/>
                <w:lang w:val="en-GB"/>
              </w:rPr>
            </w:pPr>
          </w:p>
        </w:tc>
        <w:tc>
          <w:tcPr>
            <w:tcW w:w="307" w:type="pct"/>
            <w:gridSpan w:val="2"/>
            <w:vMerge/>
          </w:tcPr>
          <w:p w14:paraId="37AEAB30"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42EA1A18" w14:textId="77777777" w:rsidR="00575D76" w:rsidRPr="002A3A5B" w:rsidRDefault="00575D76" w:rsidP="00DD0393">
            <w:pPr>
              <w:jc w:val="both"/>
              <w:rPr>
                <w:rFonts w:ascii="Arial" w:hAnsi="Arial" w:cs="Arial"/>
                <w:lang w:val="en-GB"/>
              </w:rPr>
            </w:pPr>
          </w:p>
        </w:tc>
        <w:tc>
          <w:tcPr>
            <w:tcW w:w="194" w:type="pct"/>
            <w:gridSpan w:val="5"/>
          </w:tcPr>
          <w:p w14:paraId="29F7D36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2375D13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recording the date and time of receipt of the sample, when relevant;</w:t>
            </w:r>
          </w:p>
        </w:tc>
        <w:tc>
          <w:tcPr>
            <w:tcW w:w="248" w:type="pct"/>
            <w:gridSpan w:val="4"/>
          </w:tcPr>
          <w:p w14:paraId="79E8DB30" w14:textId="77777777" w:rsidR="00575D76" w:rsidRPr="002A3A5B" w:rsidRDefault="00575D76" w:rsidP="00DD0393">
            <w:pPr>
              <w:jc w:val="both"/>
              <w:rPr>
                <w:rFonts w:ascii="Arial" w:hAnsi="Arial" w:cs="Arial"/>
                <w:lang w:val="en-GB"/>
              </w:rPr>
            </w:pPr>
          </w:p>
        </w:tc>
        <w:tc>
          <w:tcPr>
            <w:tcW w:w="247" w:type="pct"/>
            <w:gridSpan w:val="2"/>
          </w:tcPr>
          <w:p w14:paraId="752DABF5" w14:textId="77777777" w:rsidR="00575D76" w:rsidRPr="002A3A5B" w:rsidRDefault="00575D76" w:rsidP="00DD0393">
            <w:pPr>
              <w:jc w:val="both"/>
              <w:rPr>
                <w:rFonts w:ascii="Arial" w:hAnsi="Arial" w:cs="Arial"/>
                <w:lang w:val="en-GB"/>
              </w:rPr>
            </w:pPr>
          </w:p>
        </w:tc>
        <w:tc>
          <w:tcPr>
            <w:tcW w:w="1113" w:type="pct"/>
            <w:gridSpan w:val="2"/>
          </w:tcPr>
          <w:p w14:paraId="742AC904" w14:textId="77777777" w:rsidR="00575D76" w:rsidRPr="002A3A5B" w:rsidRDefault="00575D76" w:rsidP="00DD0393">
            <w:pPr>
              <w:jc w:val="both"/>
              <w:rPr>
                <w:rFonts w:ascii="Arial" w:hAnsi="Arial" w:cs="Arial"/>
                <w:lang w:val="en-GB"/>
              </w:rPr>
            </w:pPr>
          </w:p>
        </w:tc>
      </w:tr>
      <w:tr w:rsidR="00575D76" w:rsidRPr="002A3A5B" w14:paraId="4BC3A5A7" w14:textId="77777777" w:rsidTr="00593E32">
        <w:trPr>
          <w:cantSplit/>
        </w:trPr>
        <w:tc>
          <w:tcPr>
            <w:tcW w:w="183" w:type="pct"/>
            <w:vMerge/>
          </w:tcPr>
          <w:p w14:paraId="35C0F0AD" w14:textId="77777777" w:rsidR="00575D76" w:rsidRPr="002A3A5B" w:rsidRDefault="00575D76" w:rsidP="00DD0393">
            <w:pPr>
              <w:jc w:val="both"/>
              <w:rPr>
                <w:rFonts w:ascii="Arial" w:hAnsi="Arial" w:cs="Arial"/>
                <w:lang w:val="en-GB"/>
              </w:rPr>
            </w:pPr>
          </w:p>
        </w:tc>
        <w:tc>
          <w:tcPr>
            <w:tcW w:w="246" w:type="pct"/>
            <w:vMerge/>
          </w:tcPr>
          <w:p w14:paraId="45DDF8B6" w14:textId="77777777" w:rsidR="00575D76" w:rsidRPr="002A3A5B" w:rsidRDefault="00575D76" w:rsidP="00DD0393">
            <w:pPr>
              <w:jc w:val="both"/>
              <w:rPr>
                <w:rFonts w:ascii="Arial" w:hAnsi="Arial" w:cs="Arial"/>
                <w:lang w:val="en-GB"/>
              </w:rPr>
            </w:pPr>
          </w:p>
        </w:tc>
        <w:tc>
          <w:tcPr>
            <w:tcW w:w="307" w:type="pct"/>
            <w:gridSpan w:val="2"/>
            <w:vMerge/>
          </w:tcPr>
          <w:p w14:paraId="6F9B2C1D"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2EF8581C" w14:textId="77777777" w:rsidR="00575D76" w:rsidRPr="002A3A5B" w:rsidRDefault="00575D76" w:rsidP="00DD0393">
            <w:pPr>
              <w:jc w:val="both"/>
              <w:rPr>
                <w:rFonts w:ascii="Arial" w:hAnsi="Arial" w:cs="Arial"/>
                <w:lang w:val="en-GB"/>
              </w:rPr>
            </w:pPr>
          </w:p>
        </w:tc>
        <w:tc>
          <w:tcPr>
            <w:tcW w:w="194" w:type="pct"/>
            <w:gridSpan w:val="5"/>
          </w:tcPr>
          <w:p w14:paraId="0859028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9" w:type="pct"/>
            <w:gridSpan w:val="5"/>
          </w:tcPr>
          <w:p w14:paraId="59C23B5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recording the identity of the person receiving the sample, when relevant;</w:t>
            </w:r>
          </w:p>
        </w:tc>
        <w:tc>
          <w:tcPr>
            <w:tcW w:w="248" w:type="pct"/>
            <w:gridSpan w:val="4"/>
          </w:tcPr>
          <w:p w14:paraId="0B6BA46B" w14:textId="77777777" w:rsidR="00575D76" w:rsidRPr="002A3A5B" w:rsidRDefault="00575D76" w:rsidP="00DD0393">
            <w:pPr>
              <w:jc w:val="both"/>
              <w:rPr>
                <w:rFonts w:ascii="Arial" w:hAnsi="Arial" w:cs="Arial"/>
                <w:lang w:val="en-GB"/>
              </w:rPr>
            </w:pPr>
          </w:p>
        </w:tc>
        <w:tc>
          <w:tcPr>
            <w:tcW w:w="247" w:type="pct"/>
            <w:gridSpan w:val="2"/>
          </w:tcPr>
          <w:p w14:paraId="3B8F639B" w14:textId="77777777" w:rsidR="00575D76" w:rsidRPr="002A3A5B" w:rsidRDefault="00575D76" w:rsidP="00DD0393">
            <w:pPr>
              <w:jc w:val="both"/>
              <w:rPr>
                <w:rFonts w:ascii="Arial" w:hAnsi="Arial" w:cs="Arial"/>
                <w:lang w:val="en-GB"/>
              </w:rPr>
            </w:pPr>
          </w:p>
        </w:tc>
        <w:tc>
          <w:tcPr>
            <w:tcW w:w="1113" w:type="pct"/>
            <w:gridSpan w:val="2"/>
          </w:tcPr>
          <w:p w14:paraId="06ECF6C5" w14:textId="77777777" w:rsidR="00575D76" w:rsidRPr="002A3A5B" w:rsidRDefault="00575D76" w:rsidP="00DD0393">
            <w:pPr>
              <w:jc w:val="both"/>
              <w:rPr>
                <w:rFonts w:ascii="Arial" w:hAnsi="Arial" w:cs="Arial"/>
                <w:lang w:val="en-GB"/>
              </w:rPr>
            </w:pPr>
          </w:p>
        </w:tc>
      </w:tr>
      <w:tr w:rsidR="00575D76" w:rsidRPr="002A3A5B" w14:paraId="6E26E570" w14:textId="77777777" w:rsidTr="00593E32">
        <w:trPr>
          <w:cantSplit/>
        </w:trPr>
        <w:tc>
          <w:tcPr>
            <w:tcW w:w="183" w:type="pct"/>
            <w:vMerge/>
          </w:tcPr>
          <w:p w14:paraId="2BB6D973" w14:textId="77777777" w:rsidR="00575D76" w:rsidRPr="002A3A5B" w:rsidRDefault="00575D76" w:rsidP="00DD0393">
            <w:pPr>
              <w:jc w:val="both"/>
              <w:rPr>
                <w:rFonts w:ascii="Arial" w:hAnsi="Arial" w:cs="Arial"/>
                <w:lang w:val="en-GB"/>
              </w:rPr>
            </w:pPr>
          </w:p>
        </w:tc>
        <w:tc>
          <w:tcPr>
            <w:tcW w:w="246" w:type="pct"/>
            <w:vMerge/>
          </w:tcPr>
          <w:p w14:paraId="20C0EC31" w14:textId="77777777" w:rsidR="00575D76" w:rsidRPr="002A3A5B" w:rsidRDefault="00575D76" w:rsidP="00DD0393">
            <w:pPr>
              <w:jc w:val="both"/>
              <w:rPr>
                <w:rFonts w:ascii="Arial" w:hAnsi="Arial" w:cs="Arial"/>
                <w:lang w:val="en-GB"/>
              </w:rPr>
            </w:pPr>
          </w:p>
        </w:tc>
        <w:tc>
          <w:tcPr>
            <w:tcW w:w="307" w:type="pct"/>
            <w:gridSpan w:val="2"/>
            <w:vMerge/>
          </w:tcPr>
          <w:p w14:paraId="2431DE5B"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282C18A2" w14:textId="77777777" w:rsidR="00575D76" w:rsidRPr="002A3A5B" w:rsidRDefault="00575D76" w:rsidP="00DD0393">
            <w:pPr>
              <w:jc w:val="both"/>
              <w:rPr>
                <w:rFonts w:ascii="Arial" w:hAnsi="Arial" w:cs="Arial"/>
                <w:lang w:val="en-GB"/>
              </w:rPr>
            </w:pPr>
          </w:p>
        </w:tc>
        <w:tc>
          <w:tcPr>
            <w:tcW w:w="194" w:type="pct"/>
            <w:gridSpan w:val="5"/>
          </w:tcPr>
          <w:p w14:paraId="3EB9D4F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79" w:type="pct"/>
            <w:gridSpan w:val="5"/>
          </w:tcPr>
          <w:p w14:paraId="7A2B167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evaluation of received samples, by authorized personnel, to ensure compliance with acceptability criteria relevant for the requested examination(s);</w:t>
            </w:r>
          </w:p>
        </w:tc>
        <w:tc>
          <w:tcPr>
            <w:tcW w:w="248" w:type="pct"/>
            <w:gridSpan w:val="4"/>
          </w:tcPr>
          <w:p w14:paraId="6208AE50" w14:textId="77777777" w:rsidR="00575D76" w:rsidRPr="002A3A5B" w:rsidRDefault="00575D76" w:rsidP="00DD0393">
            <w:pPr>
              <w:jc w:val="both"/>
              <w:rPr>
                <w:rFonts w:ascii="Arial" w:hAnsi="Arial" w:cs="Arial"/>
                <w:lang w:val="en-GB"/>
              </w:rPr>
            </w:pPr>
          </w:p>
        </w:tc>
        <w:tc>
          <w:tcPr>
            <w:tcW w:w="247" w:type="pct"/>
            <w:gridSpan w:val="2"/>
          </w:tcPr>
          <w:p w14:paraId="021414FF" w14:textId="77777777" w:rsidR="00575D76" w:rsidRPr="002A3A5B" w:rsidRDefault="00575D76" w:rsidP="00DD0393">
            <w:pPr>
              <w:jc w:val="both"/>
              <w:rPr>
                <w:rFonts w:ascii="Arial" w:hAnsi="Arial" w:cs="Arial"/>
                <w:lang w:val="en-GB"/>
              </w:rPr>
            </w:pPr>
          </w:p>
        </w:tc>
        <w:tc>
          <w:tcPr>
            <w:tcW w:w="1113" w:type="pct"/>
            <w:gridSpan w:val="2"/>
          </w:tcPr>
          <w:p w14:paraId="57763D9F" w14:textId="77777777" w:rsidR="00575D76" w:rsidRPr="002A3A5B" w:rsidRDefault="00575D76" w:rsidP="00DD0393">
            <w:pPr>
              <w:jc w:val="both"/>
              <w:rPr>
                <w:rFonts w:ascii="Arial" w:hAnsi="Arial" w:cs="Arial"/>
                <w:lang w:val="en-GB"/>
              </w:rPr>
            </w:pPr>
          </w:p>
        </w:tc>
      </w:tr>
      <w:tr w:rsidR="00575D76" w:rsidRPr="002A3A5B" w14:paraId="4A88F146" w14:textId="77777777" w:rsidTr="00593E32">
        <w:trPr>
          <w:cantSplit/>
        </w:trPr>
        <w:tc>
          <w:tcPr>
            <w:tcW w:w="183" w:type="pct"/>
            <w:vMerge/>
          </w:tcPr>
          <w:p w14:paraId="653CE103" w14:textId="77777777" w:rsidR="00575D76" w:rsidRPr="002A3A5B" w:rsidRDefault="00575D76" w:rsidP="00DD0393">
            <w:pPr>
              <w:jc w:val="both"/>
              <w:rPr>
                <w:rFonts w:ascii="Arial" w:hAnsi="Arial" w:cs="Arial"/>
                <w:lang w:val="en-GB"/>
              </w:rPr>
            </w:pPr>
          </w:p>
        </w:tc>
        <w:tc>
          <w:tcPr>
            <w:tcW w:w="246" w:type="pct"/>
            <w:vMerge/>
          </w:tcPr>
          <w:p w14:paraId="6B911C82" w14:textId="77777777" w:rsidR="00575D76" w:rsidRPr="002A3A5B" w:rsidRDefault="00575D76" w:rsidP="00DD0393">
            <w:pPr>
              <w:jc w:val="both"/>
              <w:rPr>
                <w:rFonts w:ascii="Arial" w:hAnsi="Arial" w:cs="Arial"/>
                <w:lang w:val="en-GB"/>
              </w:rPr>
            </w:pPr>
          </w:p>
        </w:tc>
        <w:tc>
          <w:tcPr>
            <w:tcW w:w="307" w:type="pct"/>
            <w:gridSpan w:val="2"/>
            <w:vMerge/>
          </w:tcPr>
          <w:p w14:paraId="38FFA110"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41D2A3C7" w14:textId="77777777" w:rsidR="00575D76" w:rsidRPr="002A3A5B" w:rsidRDefault="00575D76" w:rsidP="00DD0393">
            <w:pPr>
              <w:jc w:val="both"/>
              <w:rPr>
                <w:rFonts w:ascii="Arial" w:hAnsi="Arial" w:cs="Arial"/>
                <w:lang w:val="en-GB"/>
              </w:rPr>
            </w:pPr>
          </w:p>
        </w:tc>
        <w:tc>
          <w:tcPr>
            <w:tcW w:w="194" w:type="pct"/>
            <w:gridSpan w:val="5"/>
          </w:tcPr>
          <w:p w14:paraId="48E1CF4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079" w:type="pct"/>
            <w:gridSpan w:val="5"/>
          </w:tcPr>
          <w:p w14:paraId="19D9A34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instructions for samples specifically marked as urgent, which include details of special labelling, transport, any rapid processing method, turnaround times, and special reporting criteria to be followed;</w:t>
            </w:r>
          </w:p>
        </w:tc>
        <w:tc>
          <w:tcPr>
            <w:tcW w:w="248" w:type="pct"/>
            <w:gridSpan w:val="4"/>
          </w:tcPr>
          <w:p w14:paraId="4D5A5F8B" w14:textId="77777777" w:rsidR="00575D76" w:rsidRPr="002A3A5B" w:rsidRDefault="00575D76" w:rsidP="00DD0393">
            <w:pPr>
              <w:jc w:val="both"/>
              <w:rPr>
                <w:rFonts w:ascii="Arial" w:hAnsi="Arial" w:cs="Arial"/>
                <w:lang w:val="en-GB"/>
              </w:rPr>
            </w:pPr>
          </w:p>
        </w:tc>
        <w:tc>
          <w:tcPr>
            <w:tcW w:w="247" w:type="pct"/>
            <w:gridSpan w:val="2"/>
          </w:tcPr>
          <w:p w14:paraId="1F103589" w14:textId="77777777" w:rsidR="00575D76" w:rsidRPr="002A3A5B" w:rsidRDefault="00575D76" w:rsidP="00DD0393">
            <w:pPr>
              <w:jc w:val="both"/>
              <w:rPr>
                <w:rFonts w:ascii="Arial" w:hAnsi="Arial" w:cs="Arial"/>
                <w:lang w:val="en-GB"/>
              </w:rPr>
            </w:pPr>
          </w:p>
        </w:tc>
        <w:tc>
          <w:tcPr>
            <w:tcW w:w="1113" w:type="pct"/>
            <w:gridSpan w:val="2"/>
          </w:tcPr>
          <w:p w14:paraId="4BE27AAC" w14:textId="77777777" w:rsidR="00575D76" w:rsidRPr="002A3A5B" w:rsidRDefault="00575D76" w:rsidP="00DD0393">
            <w:pPr>
              <w:jc w:val="both"/>
              <w:rPr>
                <w:rFonts w:ascii="Arial" w:hAnsi="Arial" w:cs="Arial"/>
                <w:lang w:val="en-GB"/>
              </w:rPr>
            </w:pPr>
          </w:p>
        </w:tc>
      </w:tr>
      <w:tr w:rsidR="00575D76" w:rsidRPr="002A3A5B" w14:paraId="1ECFE095" w14:textId="77777777" w:rsidTr="00593E32">
        <w:trPr>
          <w:cantSplit/>
        </w:trPr>
        <w:tc>
          <w:tcPr>
            <w:tcW w:w="183" w:type="pct"/>
            <w:vMerge/>
          </w:tcPr>
          <w:p w14:paraId="029CEDA4" w14:textId="77777777" w:rsidR="00575D76" w:rsidRPr="002A3A5B" w:rsidRDefault="00575D76" w:rsidP="00DD0393">
            <w:pPr>
              <w:jc w:val="both"/>
              <w:rPr>
                <w:rFonts w:ascii="Arial" w:hAnsi="Arial" w:cs="Arial"/>
                <w:lang w:val="en-GB"/>
              </w:rPr>
            </w:pPr>
          </w:p>
        </w:tc>
        <w:tc>
          <w:tcPr>
            <w:tcW w:w="246" w:type="pct"/>
            <w:vMerge/>
          </w:tcPr>
          <w:p w14:paraId="59554C92" w14:textId="77777777" w:rsidR="00575D76" w:rsidRPr="002A3A5B" w:rsidRDefault="00575D76" w:rsidP="00DD0393">
            <w:pPr>
              <w:jc w:val="both"/>
              <w:rPr>
                <w:rFonts w:ascii="Arial" w:hAnsi="Arial" w:cs="Arial"/>
                <w:lang w:val="en-GB"/>
              </w:rPr>
            </w:pPr>
          </w:p>
        </w:tc>
        <w:tc>
          <w:tcPr>
            <w:tcW w:w="307" w:type="pct"/>
            <w:gridSpan w:val="2"/>
            <w:vMerge/>
          </w:tcPr>
          <w:p w14:paraId="38676C63"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2B5D94B" w14:textId="77777777" w:rsidR="00575D76" w:rsidRPr="002A3A5B" w:rsidRDefault="00575D76" w:rsidP="00DD0393">
            <w:pPr>
              <w:jc w:val="both"/>
              <w:rPr>
                <w:rFonts w:ascii="Arial" w:hAnsi="Arial" w:cs="Arial"/>
                <w:lang w:val="en-GB"/>
              </w:rPr>
            </w:pPr>
          </w:p>
        </w:tc>
        <w:tc>
          <w:tcPr>
            <w:tcW w:w="194" w:type="pct"/>
            <w:gridSpan w:val="5"/>
          </w:tcPr>
          <w:p w14:paraId="455E0F7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g)</w:t>
            </w:r>
          </w:p>
        </w:tc>
        <w:tc>
          <w:tcPr>
            <w:tcW w:w="2079" w:type="pct"/>
            <w:gridSpan w:val="5"/>
          </w:tcPr>
          <w:p w14:paraId="44839CB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ensuring that all portions of the sample shall be unequivocally traceable to the original sample.</w:t>
            </w:r>
          </w:p>
        </w:tc>
        <w:tc>
          <w:tcPr>
            <w:tcW w:w="248" w:type="pct"/>
            <w:gridSpan w:val="4"/>
          </w:tcPr>
          <w:p w14:paraId="081F446A" w14:textId="77777777" w:rsidR="00575D76" w:rsidRPr="002A3A5B" w:rsidRDefault="00575D76" w:rsidP="00DD0393">
            <w:pPr>
              <w:jc w:val="both"/>
              <w:rPr>
                <w:rFonts w:ascii="Arial" w:hAnsi="Arial" w:cs="Arial"/>
                <w:lang w:val="en-GB"/>
              </w:rPr>
            </w:pPr>
          </w:p>
        </w:tc>
        <w:tc>
          <w:tcPr>
            <w:tcW w:w="247" w:type="pct"/>
            <w:gridSpan w:val="2"/>
          </w:tcPr>
          <w:p w14:paraId="329051A1" w14:textId="77777777" w:rsidR="00575D76" w:rsidRPr="002A3A5B" w:rsidRDefault="00575D76" w:rsidP="00DD0393">
            <w:pPr>
              <w:jc w:val="both"/>
              <w:rPr>
                <w:rFonts w:ascii="Arial" w:hAnsi="Arial" w:cs="Arial"/>
                <w:lang w:val="en-GB"/>
              </w:rPr>
            </w:pPr>
          </w:p>
        </w:tc>
        <w:tc>
          <w:tcPr>
            <w:tcW w:w="1113" w:type="pct"/>
            <w:gridSpan w:val="2"/>
          </w:tcPr>
          <w:p w14:paraId="65984D07" w14:textId="77777777" w:rsidR="00575D76" w:rsidRPr="002A3A5B" w:rsidRDefault="00575D76" w:rsidP="00DD0393">
            <w:pPr>
              <w:jc w:val="both"/>
              <w:rPr>
                <w:rFonts w:ascii="Arial" w:hAnsi="Arial" w:cs="Arial"/>
                <w:lang w:val="en-GB"/>
              </w:rPr>
            </w:pPr>
          </w:p>
        </w:tc>
      </w:tr>
      <w:tr w:rsidR="00575D76" w:rsidRPr="002A3A5B" w14:paraId="58B35F22" w14:textId="77777777" w:rsidTr="00593E32">
        <w:trPr>
          <w:cantSplit/>
        </w:trPr>
        <w:tc>
          <w:tcPr>
            <w:tcW w:w="183" w:type="pct"/>
            <w:vMerge/>
          </w:tcPr>
          <w:p w14:paraId="27E78235" w14:textId="77777777" w:rsidR="00575D76" w:rsidRPr="002A3A5B" w:rsidRDefault="00575D76" w:rsidP="00DD0393">
            <w:pPr>
              <w:jc w:val="both"/>
              <w:rPr>
                <w:rFonts w:ascii="Arial" w:hAnsi="Arial" w:cs="Arial"/>
                <w:lang w:val="en-GB"/>
              </w:rPr>
            </w:pPr>
          </w:p>
        </w:tc>
        <w:tc>
          <w:tcPr>
            <w:tcW w:w="246" w:type="pct"/>
            <w:vMerge/>
          </w:tcPr>
          <w:p w14:paraId="777AE911" w14:textId="77777777" w:rsidR="00575D76" w:rsidRPr="002A3A5B" w:rsidRDefault="00575D76" w:rsidP="00DD0393">
            <w:pPr>
              <w:jc w:val="both"/>
              <w:rPr>
                <w:rFonts w:ascii="Arial" w:hAnsi="Arial" w:cs="Arial"/>
                <w:lang w:val="en-GB"/>
              </w:rPr>
            </w:pPr>
          </w:p>
        </w:tc>
        <w:tc>
          <w:tcPr>
            <w:tcW w:w="307" w:type="pct"/>
            <w:gridSpan w:val="2"/>
            <w:vMerge/>
          </w:tcPr>
          <w:p w14:paraId="414C2BC2" w14:textId="77777777" w:rsidR="00575D76" w:rsidRPr="002A3A5B" w:rsidRDefault="00575D76" w:rsidP="00DD0393">
            <w:pPr>
              <w:ind w:left="-144" w:right="-144"/>
              <w:jc w:val="center"/>
              <w:rPr>
                <w:rFonts w:ascii="Arial" w:hAnsi="Arial" w:cs="Arial"/>
                <w:lang w:val="en-GB"/>
              </w:rPr>
            </w:pPr>
          </w:p>
        </w:tc>
        <w:tc>
          <w:tcPr>
            <w:tcW w:w="380" w:type="pct"/>
            <w:gridSpan w:val="14"/>
            <w:vMerge w:val="restart"/>
          </w:tcPr>
          <w:p w14:paraId="2237919D"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7.2.6.2</w:t>
            </w:r>
          </w:p>
        </w:tc>
        <w:tc>
          <w:tcPr>
            <w:tcW w:w="2273" w:type="pct"/>
            <w:gridSpan w:val="10"/>
          </w:tcPr>
          <w:p w14:paraId="48D9E93C"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Sample acceptance exceptions</w:t>
            </w:r>
          </w:p>
        </w:tc>
        <w:tc>
          <w:tcPr>
            <w:tcW w:w="248" w:type="pct"/>
            <w:gridSpan w:val="4"/>
          </w:tcPr>
          <w:p w14:paraId="6AD57B49" w14:textId="77777777" w:rsidR="00575D76" w:rsidRPr="002A3A5B" w:rsidRDefault="00575D76" w:rsidP="00DD0393">
            <w:pPr>
              <w:jc w:val="both"/>
              <w:rPr>
                <w:rFonts w:ascii="Arial" w:hAnsi="Arial" w:cs="Arial"/>
                <w:lang w:val="en-GB"/>
              </w:rPr>
            </w:pPr>
          </w:p>
        </w:tc>
        <w:tc>
          <w:tcPr>
            <w:tcW w:w="247" w:type="pct"/>
            <w:gridSpan w:val="2"/>
          </w:tcPr>
          <w:p w14:paraId="1AE78D38" w14:textId="77777777" w:rsidR="00575D76" w:rsidRPr="002A3A5B" w:rsidRDefault="00575D76" w:rsidP="00DD0393">
            <w:pPr>
              <w:jc w:val="both"/>
              <w:rPr>
                <w:rFonts w:ascii="Arial" w:hAnsi="Arial" w:cs="Arial"/>
                <w:lang w:val="en-GB"/>
              </w:rPr>
            </w:pPr>
          </w:p>
        </w:tc>
        <w:tc>
          <w:tcPr>
            <w:tcW w:w="1113" w:type="pct"/>
            <w:gridSpan w:val="2"/>
          </w:tcPr>
          <w:p w14:paraId="40214DD3" w14:textId="77777777" w:rsidR="00575D76" w:rsidRPr="002A3A5B" w:rsidRDefault="00575D76" w:rsidP="00DD0393">
            <w:pPr>
              <w:jc w:val="both"/>
              <w:rPr>
                <w:rFonts w:ascii="Arial" w:hAnsi="Arial" w:cs="Arial"/>
                <w:lang w:val="en-GB"/>
              </w:rPr>
            </w:pPr>
          </w:p>
        </w:tc>
      </w:tr>
      <w:tr w:rsidR="00575D76" w:rsidRPr="002A3A5B" w14:paraId="03A34304" w14:textId="77777777" w:rsidTr="00593E32">
        <w:trPr>
          <w:cantSplit/>
        </w:trPr>
        <w:tc>
          <w:tcPr>
            <w:tcW w:w="183" w:type="pct"/>
            <w:vMerge/>
          </w:tcPr>
          <w:p w14:paraId="74558021" w14:textId="77777777" w:rsidR="00575D76" w:rsidRPr="002A3A5B" w:rsidRDefault="00575D76" w:rsidP="00DD0393">
            <w:pPr>
              <w:jc w:val="both"/>
              <w:rPr>
                <w:rFonts w:ascii="Arial" w:hAnsi="Arial" w:cs="Arial"/>
                <w:lang w:val="en-GB"/>
              </w:rPr>
            </w:pPr>
          </w:p>
        </w:tc>
        <w:tc>
          <w:tcPr>
            <w:tcW w:w="246" w:type="pct"/>
            <w:vMerge/>
          </w:tcPr>
          <w:p w14:paraId="0F215798" w14:textId="77777777" w:rsidR="00575D76" w:rsidRPr="002A3A5B" w:rsidRDefault="00575D76" w:rsidP="00DD0393">
            <w:pPr>
              <w:jc w:val="both"/>
              <w:rPr>
                <w:rFonts w:ascii="Arial" w:hAnsi="Arial" w:cs="Arial"/>
                <w:lang w:val="en-GB"/>
              </w:rPr>
            </w:pPr>
          </w:p>
        </w:tc>
        <w:tc>
          <w:tcPr>
            <w:tcW w:w="307" w:type="pct"/>
            <w:gridSpan w:val="2"/>
            <w:vMerge/>
          </w:tcPr>
          <w:p w14:paraId="0D2A2163"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244F8B2A" w14:textId="77777777" w:rsidR="00575D76" w:rsidRPr="002A3A5B" w:rsidRDefault="00575D76" w:rsidP="00DD0393">
            <w:pPr>
              <w:jc w:val="both"/>
              <w:rPr>
                <w:rFonts w:ascii="Arial" w:hAnsi="Arial" w:cs="Arial"/>
                <w:lang w:val="en-GB"/>
              </w:rPr>
            </w:pPr>
          </w:p>
        </w:tc>
        <w:tc>
          <w:tcPr>
            <w:tcW w:w="194" w:type="pct"/>
            <w:gridSpan w:val="5"/>
            <w:vMerge w:val="restart"/>
          </w:tcPr>
          <w:p w14:paraId="1A9A869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352997B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 process that considers the best interests of the patient in receiving care, when a sample has been compromised due to</w:t>
            </w:r>
          </w:p>
        </w:tc>
        <w:tc>
          <w:tcPr>
            <w:tcW w:w="248" w:type="pct"/>
            <w:gridSpan w:val="4"/>
          </w:tcPr>
          <w:p w14:paraId="17ADE096" w14:textId="77777777" w:rsidR="00575D76" w:rsidRPr="002A3A5B" w:rsidRDefault="00575D76" w:rsidP="00DD0393">
            <w:pPr>
              <w:jc w:val="both"/>
              <w:rPr>
                <w:rFonts w:ascii="Arial" w:hAnsi="Arial" w:cs="Arial"/>
                <w:lang w:val="en-GB"/>
              </w:rPr>
            </w:pPr>
          </w:p>
        </w:tc>
        <w:tc>
          <w:tcPr>
            <w:tcW w:w="247" w:type="pct"/>
            <w:gridSpan w:val="2"/>
          </w:tcPr>
          <w:p w14:paraId="048D8834" w14:textId="77777777" w:rsidR="00575D76" w:rsidRPr="002A3A5B" w:rsidRDefault="00575D76" w:rsidP="00DD0393">
            <w:pPr>
              <w:jc w:val="both"/>
              <w:rPr>
                <w:rFonts w:ascii="Arial" w:hAnsi="Arial" w:cs="Arial"/>
                <w:lang w:val="en-GB"/>
              </w:rPr>
            </w:pPr>
          </w:p>
        </w:tc>
        <w:tc>
          <w:tcPr>
            <w:tcW w:w="1113" w:type="pct"/>
            <w:gridSpan w:val="2"/>
          </w:tcPr>
          <w:p w14:paraId="44AEDEB9" w14:textId="77777777" w:rsidR="00575D76" w:rsidRPr="002A3A5B" w:rsidRDefault="00575D76" w:rsidP="00DD0393">
            <w:pPr>
              <w:jc w:val="both"/>
              <w:rPr>
                <w:rFonts w:ascii="Arial" w:hAnsi="Arial" w:cs="Arial"/>
                <w:lang w:val="en-GB"/>
              </w:rPr>
            </w:pPr>
          </w:p>
        </w:tc>
      </w:tr>
      <w:tr w:rsidR="00575D76" w:rsidRPr="002A3A5B" w14:paraId="57DE6214" w14:textId="77777777" w:rsidTr="00593E32">
        <w:trPr>
          <w:cantSplit/>
        </w:trPr>
        <w:tc>
          <w:tcPr>
            <w:tcW w:w="183" w:type="pct"/>
            <w:vMerge/>
          </w:tcPr>
          <w:p w14:paraId="294EA1D5" w14:textId="77777777" w:rsidR="00575D76" w:rsidRPr="002A3A5B" w:rsidRDefault="00575D76" w:rsidP="00DD0393">
            <w:pPr>
              <w:jc w:val="both"/>
              <w:rPr>
                <w:rFonts w:ascii="Arial" w:hAnsi="Arial" w:cs="Arial"/>
                <w:lang w:val="en-GB"/>
              </w:rPr>
            </w:pPr>
          </w:p>
        </w:tc>
        <w:tc>
          <w:tcPr>
            <w:tcW w:w="246" w:type="pct"/>
            <w:vMerge/>
          </w:tcPr>
          <w:p w14:paraId="48A336C1" w14:textId="77777777" w:rsidR="00575D76" w:rsidRPr="002A3A5B" w:rsidRDefault="00575D76" w:rsidP="00DD0393">
            <w:pPr>
              <w:jc w:val="both"/>
              <w:rPr>
                <w:rFonts w:ascii="Arial" w:hAnsi="Arial" w:cs="Arial"/>
                <w:lang w:val="en-GB"/>
              </w:rPr>
            </w:pPr>
          </w:p>
        </w:tc>
        <w:tc>
          <w:tcPr>
            <w:tcW w:w="307" w:type="pct"/>
            <w:gridSpan w:val="2"/>
            <w:vMerge/>
          </w:tcPr>
          <w:p w14:paraId="387863CE"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D999991" w14:textId="77777777" w:rsidR="00575D76" w:rsidRPr="002A3A5B" w:rsidRDefault="00575D76" w:rsidP="00DD0393">
            <w:pPr>
              <w:jc w:val="both"/>
              <w:rPr>
                <w:rFonts w:ascii="Arial" w:hAnsi="Arial" w:cs="Arial"/>
                <w:lang w:val="en-GB"/>
              </w:rPr>
            </w:pPr>
          </w:p>
        </w:tc>
        <w:tc>
          <w:tcPr>
            <w:tcW w:w="194" w:type="pct"/>
            <w:gridSpan w:val="5"/>
            <w:vMerge/>
          </w:tcPr>
          <w:p w14:paraId="08A557AD" w14:textId="77777777" w:rsidR="00575D76" w:rsidRPr="002A3A5B" w:rsidRDefault="00575D76" w:rsidP="00DD0393">
            <w:pPr>
              <w:autoSpaceDE w:val="0"/>
              <w:autoSpaceDN w:val="0"/>
              <w:adjustRightInd w:val="0"/>
              <w:jc w:val="both"/>
              <w:rPr>
                <w:rFonts w:ascii="Arial" w:hAnsi="Arial" w:cs="Arial"/>
              </w:rPr>
            </w:pPr>
          </w:p>
        </w:tc>
        <w:tc>
          <w:tcPr>
            <w:tcW w:w="192" w:type="pct"/>
            <w:gridSpan w:val="4"/>
          </w:tcPr>
          <w:p w14:paraId="4A212F0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887" w:type="pct"/>
          </w:tcPr>
          <w:p w14:paraId="7616460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incorrect patient or sample identification,</w:t>
            </w:r>
          </w:p>
        </w:tc>
        <w:tc>
          <w:tcPr>
            <w:tcW w:w="248" w:type="pct"/>
            <w:gridSpan w:val="4"/>
          </w:tcPr>
          <w:p w14:paraId="4F8991F9" w14:textId="77777777" w:rsidR="00575D76" w:rsidRPr="002A3A5B" w:rsidRDefault="00575D76" w:rsidP="00DD0393">
            <w:pPr>
              <w:jc w:val="both"/>
              <w:rPr>
                <w:rFonts w:ascii="Arial" w:hAnsi="Arial" w:cs="Arial"/>
                <w:lang w:val="en-GB"/>
              </w:rPr>
            </w:pPr>
          </w:p>
        </w:tc>
        <w:tc>
          <w:tcPr>
            <w:tcW w:w="247" w:type="pct"/>
            <w:gridSpan w:val="2"/>
          </w:tcPr>
          <w:p w14:paraId="6BB1DB0A" w14:textId="77777777" w:rsidR="00575D76" w:rsidRPr="002A3A5B" w:rsidRDefault="00575D76" w:rsidP="00DD0393">
            <w:pPr>
              <w:jc w:val="both"/>
              <w:rPr>
                <w:rFonts w:ascii="Arial" w:hAnsi="Arial" w:cs="Arial"/>
                <w:lang w:val="en-GB"/>
              </w:rPr>
            </w:pPr>
          </w:p>
        </w:tc>
        <w:tc>
          <w:tcPr>
            <w:tcW w:w="1113" w:type="pct"/>
            <w:gridSpan w:val="2"/>
            <w:vMerge w:val="restart"/>
          </w:tcPr>
          <w:p w14:paraId="212D09D1" w14:textId="77777777" w:rsidR="00575D76" w:rsidRPr="002A3A5B" w:rsidRDefault="00575D76" w:rsidP="00DD0393">
            <w:pPr>
              <w:jc w:val="both"/>
              <w:rPr>
                <w:rFonts w:ascii="Arial" w:hAnsi="Arial" w:cs="Arial"/>
                <w:lang w:val="en-GB"/>
              </w:rPr>
            </w:pPr>
          </w:p>
        </w:tc>
      </w:tr>
      <w:tr w:rsidR="00575D76" w:rsidRPr="002A3A5B" w14:paraId="2FACE9A6" w14:textId="77777777" w:rsidTr="00593E32">
        <w:trPr>
          <w:cantSplit/>
        </w:trPr>
        <w:tc>
          <w:tcPr>
            <w:tcW w:w="183" w:type="pct"/>
            <w:vMerge/>
          </w:tcPr>
          <w:p w14:paraId="09657A3A" w14:textId="77777777" w:rsidR="00575D76" w:rsidRPr="002A3A5B" w:rsidRDefault="00575D76" w:rsidP="00DD0393">
            <w:pPr>
              <w:jc w:val="both"/>
              <w:rPr>
                <w:rFonts w:ascii="Arial" w:hAnsi="Arial" w:cs="Arial"/>
                <w:lang w:val="en-GB"/>
              </w:rPr>
            </w:pPr>
          </w:p>
        </w:tc>
        <w:tc>
          <w:tcPr>
            <w:tcW w:w="246" w:type="pct"/>
            <w:vMerge/>
          </w:tcPr>
          <w:p w14:paraId="150EB833" w14:textId="77777777" w:rsidR="00575D76" w:rsidRPr="002A3A5B" w:rsidRDefault="00575D76" w:rsidP="00DD0393">
            <w:pPr>
              <w:jc w:val="both"/>
              <w:rPr>
                <w:rFonts w:ascii="Arial" w:hAnsi="Arial" w:cs="Arial"/>
                <w:lang w:val="en-GB"/>
              </w:rPr>
            </w:pPr>
          </w:p>
        </w:tc>
        <w:tc>
          <w:tcPr>
            <w:tcW w:w="307" w:type="pct"/>
            <w:gridSpan w:val="2"/>
            <w:vMerge/>
          </w:tcPr>
          <w:p w14:paraId="70BD27AF"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23A85664" w14:textId="77777777" w:rsidR="00575D76" w:rsidRPr="002A3A5B" w:rsidRDefault="00575D76" w:rsidP="00DD0393">
            <w:pPr>
              <w:jc w:val="both"/>
              <w:rPr>
                <w:rFonts w:ascii="Arial" w:hAnsi="Arial" w:cs="Arial"/>
                <w:lang w:val="en-GB"/>
              </w:rPr>
            </w:pPr>
          </w:p>
        </w:tc>
        <w:tc>
          <w:tcPr>
            <w:tcW w:w="194" w:type="pct"/>
            <w:gridSpan w:val="5"/>
            <w:vMerge/>
          </w:tcPr>
          <w:p w14:paraId="0C0710E0" w14:textId="77777777" w:rsidR="00575D76" w:rsidRPr="002A3A5B" w:rsidRDefault="00575D76" w:rsidP="00DD0393">
            <w:pPr>
              <w:autoSpaceDE w:val="0"/>
              <w:autoSpaceDN w:val="0"/>
              <w:adjustRightInd w:val="0"/>
              <w:jc w:val="both"/>
              <w:rPr>
                <w:rFonts w:ascii="Arial" w:hAnsi="Arial" w:cs="Arial"/>
              </w:rPr>
            </w:pPr>
          </w:p>
        </w:tc>
        <w:tc>
          <w:tcPr>
            <w:tcW w:w="192" w:type="pct"/>
            <w:gridSpan w:val="4"/>
          </w:tcPr>
          <w:p w14:paraId="061F0CF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887" w:type="pct"/>
          </w:tcPr>
          <w:p w14:paraId="7041EE7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sample instability due to, for example, delay in transport,</w:t>
            </w:r>
          </w:p>
        </w:tc>
        <w:tc>
          <w:tcPr>
            <w:tcW w:w="248" w:type="pct"/>
            <w:gridSpan w:val="4"/>
          </w:tcPr>
          <w:p w14:paraId="2C656F85" w14:textId="77777777" w:rsidR="00575D76" w:rsidRPr="002A3A5B" w:rsidRDefault="00575D76" w:rsidP="00DD0393">
            <w:pPr>
              <w:jc w:val="both"/>
              <w:rPr>
                <w:rFonts w:ascii="Arial" w:hAnsi="Arial" w:cs="Arial"/>
                <w:lang w:val="en-GB"/>
              </w:rPr>
            </w:pPr>
          </w:p>
        </w:tc>
        <w:tc>
          <w:tcPr>
            <w:tcW w:w="247" w:type="pct"/>
            <w:gridSpan w:val="2"/>
          </w:tcPr>
          <w:p w14:paraId="4A740E91" w14:textId="77777777" w:rsidR="00575D76" w:rsidRPr="002A3A5B" w:rsidRDefault="00575D76" w:rsidP="00DD0393">
            <w:pPr>
              <w:jc w:val="both"/>
              <w:rPr>
                <w:rFonts w:ascii="Arial" w:hAnsi="Arial" w:cs="Arial"/>
                <w:lang w:val="en-GB"/>
              </w:rPr>
            </w:pPr>
          </w:p>
        </w:tc>
        <w:tc>
          <w:tcPr>
            <w:tcW w:w="1113" w:type="pct"/>
            <w:gridSpan w:val="2"/>
            <w:vMerge/>
          </w:tcPr>
          <w:p w14:paraId="615FB4EE" w14:textId="77777777" w:rsidR="00575D76" w:rsidRPr="002A3A5B" w:rsidRDefault="00575D76" w:rsidP="00DD0393">
            <w:pPr>
              <w:jc w:val="both"/>
              <w:rPr>
                <w:rFonts w:ascii="Arial" w:hAnsi="Arial" w:cs="Arial"/>
                <w:lang w:val="en-GB"/>
              </w:rPr>
            </w:pPr>
          </w:p>
        </w:tc>
      </w:tr>
      <w:tr w:rsidR="00575D76" w:rsidRPr="002A3A5B" w14:paraId="4C3B64D9" w14:textId="77777777" w:rsidTr="00593E32">
        <w:trPr>
          <w:cantSplit/>
        </w:trPr>
        <w:tc>
          <w:tcPr>
            <w:tcW w:w="183" w:type="pct"/>
            <w:vMerge/>
          </w:tcPr>
          <w:p w14:paraId="178C6152" w14:textId="77777777" w:rsidR="00575D76" w:rsidRPr="002A3A5B" w:rsidRDefault="00575D76" w:rsidP="00DD0393">
            <w:pPr>
              <w:jc w:val="both"/>
              <w:rPr>
                <w:rFonts w:ascii="Arial" w:hAnsi="Arial" w:cs="Arial"/>
                <w:lang w:val="en-GB"/>
              </w:rPr>
            </w:pPr>
          </w:p>
        </w:tc>
        <w:tc>
          <w:tcPr>
            <w:tcW w:w="246" w:type="pct"/>
            <w:vMerge/>
          </w:tcPr>
          <w:p w14:paraId="7F7E3C5C" w14:textId="77777777" w:rsidR="00575D76" w:rsidRPr="002A3A5B" w:rsidRDefault="00575D76" w:rsidP="00DD0393">
            <w:pPr>
              <w:jc w:val="both"/>
              <w:rPr>
                <w:rFonts w:ascii="Arial" w:hAnsi="Arial" w:cs="Arial"/>
                <w:lang w:val="en-GB"/>
              </w:rPr>
            </w:pPr>
          </w:p>
        </w:tc>
        <w:tc>
          <w:tcPr>
            <w:tcW w:w="307" w:type="pct"/>
            <w:gridSpan w:val="2"/>
            <w:vMerge/>
          </w:tcPr>
          <w:p w14:paraId="28DE90C1"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D641559" w14:textId="77777777" w:rsidR="00575D76" w:rsidRPr="002A3A5B" w:rsidRDefault="00575D76" w:rsidP="00DD0393">
            <w:pPr>
              <w:jc w:val="both"/>
              <w:rPr>
                <w:rFonts w:ascii="Arial" w:hAnsi="Arial" w:cs="Arial"/>
                <w:lang w:val="en-GB"/>
              </w:rPr>
            </w:pPr>
          </w:p>
        </w:tc>
        <w:tc>
          <w:tcPr>
            <w:tcW w:w="194" w:type="pct"/>
            <w:gridSpan w:val="5"/>
            <w:vMerge/>
          </w:tcPr>
          <w:p w14:paraId="0394045A" w14:textId="77777777" w:rsidR="00575D76" w:rsidRPr="002A3A5B" w:rsidRDefault="00575D76" w:rsidP="00DD0393">
            <w:pPr>
              <w:autoSpaceDE w:val="0"/>
              <w:autoSpaceDN w:val="0"/>
              <w:adjustRightInd w:val="0"/>
              <w:jc w:val="both"/>
              <w:rPr>
                <w:rFonts w:ascii="Arial" w:hAnsi="Arial" w:cs="Arial"/>
              </w:rPr>
            </w:pPr>
          </w:p>
        </w:tc>
        <w:tc>
          <w:tcPr>
            <w:tcW w:w="192" w:type="pct"/>
            <w:gridSpan w:val="4"/>
          </w:tcPr>
          <w:p w14:paraId="60779E7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887" w:type="pct"/>
          </w:tcPr>
          <w:p w14:paraId="6807877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incorrect storage or handling temperature,</w:t>
            </w:r>
          </w:p>
        </w:tc>
        <w:tc>
          <w:tcPr>
            <w:tcW w:w="248" w:type="pct"/>
            <w:gridSpan w:val="4"/>
          </w:tcPr>
          <w:p w14:paraId="03E57FBC" w14:textId="77777777" w:rsidR="00575D76" w:rsidRPr="002A3A5B" w:rsidRDefault="00575D76" w:rsidP="00DD0393">
            <w:pPr>
              <w:jc w:val="both"/>
              <w:rPr>
                <w:rFonts w:ascii="Arial" w:hAnsi="Arial" w:cs="Arial"/>
                <w:lang w:val="en-GB"/>
              </w:rPr>
            </w:pPr>
          </w:p>
        </w:tc>
        <w:tc>
          <w:tcPr>
            <w:tcW w:w="247" w:type="pct"/>
            <w:gridSpan w:val="2"/>
          </w:tcPr>
          <w:p w14:paraId="1662010D" w14:textId="77777777" w:rsidR="00575D76" w:rsidRPr="002A3A5B" w:rsidRDefault="00575D76" w:rsidP="00DD0393">
            <w:pPr>
              <w:jc w:val="both"/>
              <w:rPr>
                <w:rFonts w:ascii="Arial" w:hAnsi="Arial" w:cs="Arial"/>
                <w:lang w:val="en-GB"/>
              </w:rPr>
            </w:pPr>
          </w:p>
        </w:tc>
        <w:tc>
          <w:tcPr>
            <w:tcW w:w="1113" w:type="pct"/>
            <w:gridSpan w:val="2"/>
            <w:vMerge/>
          </w:tcPr>
          <w:p w14:paraId="48CF1A93" w14:textId="77777777" w:rsidR="00575D76" w:rsidRPr="002A3A5B" w:rsidRDefault="00575D76" w:rsidP="00DD0393">
            <w:pPr>
              <w:jc w:val="both"/>
              <w:rPr>
                <w:rFonts w:ascii="Arial" w:hAnsi="Arial" w:cs="Arial"/>
                <w:lang w:val="en-GB"/>
              </w:rPr>
            </w:pPr>
          </w:p>
        </w:tc>
      </w:tr>
      <w:tr w:rsidR="00575D76" w:rsidRPr="002A3A5B" w14:paraId="0DD44B13" w14:textId="77777777" w:rsidTr="00593E32">
        <w:trPr>
          <w:cantSplit/>
        </w:trPr>
        <w:tc>
          <w:tcPr>
            <w:tcW w:w="183" w:type="pct"/>
            <w:vMerge/>
          </w:tcPr>
          <w:p w14:paraId="1D98C4CE" w14:textId="77777777" w:rsidR="00575D76" w:rsidRPr="002A3A5B" w:rsidRDefault="00575D76" w:rsidP="00DD0393">
            <w:pPr>
              <w:jc w:val="both"/>
              <w:rPr>
                <w:rFonts w:ascii="Arial" w:hAnsi="Arial" w:cs="Arial"/>
                <w:lang w:val="en-GB"/>
              </w:rPr>
            </w:pPr>
          </w:p>
        </w:tc>
        <w:tc>
          <w:tcPr>
            <w:tcW w:w="246" w:type="pct"/>
            <w:vMerge/>
          </w:tcPr>
          <w:p w14:paraId="08C2E2DD" w14:textId="77777777" w:rsidR="00575D76" w:rsidRPr="002A3A5B" w:rsidRDefault="00575D76" w:rsidP="00DD0393">
            <w:pPr>
              <w:jc w:val="both"/>
              <w:rPr>
                <w:rFonts w:ascii="Arial" w:hAnsi="Arial" w:cs="Arial"/>
                <w:lang w:val="en-GB"/>
              </w:rPr>
            </w:pPr>
          </w:p>
        </w:tc>
        <w:tc>
          <w:tcPr>
            <w:tcW w:w="307" w:type="pct"/>
            <w:gridSpan w:val="2"/>
            <w:vMerge/>
          </w:tcPr>
          <w:p w14:paraId="3785EB76"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27A6EA08" w14:textId="77777777" w:rsidR="00575D76" w:rsidRPr="002A3A5B" w:rsidRDefault="00575D76" w:rsidP="00DD0393">
            <w:pPr>
              <w:jc w:val="both"/>
              <w:rPr>
                <w:rFonts w:ascii="Arial" w:hAnsi="Arial" w:cs="Arial"/>
                <w:lang w:val="en-GB"/>
              </w:rPr>
            </w:pPr>
          </w:p>
        </w:tc>
        <w:tc>
          <w:tcPr>
            <w:tcW w:w="194" w:type="pct"/>
            <w:gridSpan w:val="5"/>
            <w:vMerge/>
          </w:tcPr>
          <w:p w14:paraId="496CF86B" w14:textId="77777777" w:rsidR="00575D76" w:rsidRPr="002A3A5B" w:rsidRDefault="00575D76" w:rsidP="00DD0393">
            <w:pPr>
              <w:autoSpaceDE w:val="0"/>
              <w:autoSpaceDN w:val="0"/>
              <w:adjustRightInd w:val="0"/>
              <w:jc w:val="both"/>
              <w:rPr>
                <w:rFonts w:ascii="Arial" w:hAnsi="Arial" w:cs="Arial"/>
              </w:rPr>
            </w:pPr>
          </w:p>
        </w:tc>
        <w:tc>
          <w:tcPr>
            <w:tcW w:w="192" w:type="pct"/>
            <w:gridSpan w:val="4"/>
          </w:tcPr>
          <w:p w14:paraId="7482ED9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4)</w:t>
            </w:r>
          </w:p>
        </w:tc>
        <w:tc>
          <w:tcPr>
            <w:tcW w:w="1887" w:type="pct"/>
          </w:tcPr>
          <w:p w14:paraId="5DE1E06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inappropriate container(s), and</w:t>
            </w:r>
          </w:p>
        </w:tc>
        <w:tc>
          <w:tcPr>
            <w:tcW w:w="248" w:type="pct"/>
            <w:gridSpan w:val="4"/>
          </w:tcPr>
          <w:p w14:paraId="3D6B60FB" w14:textId="77777777" w:rsidR="00575D76" w:rsidRPr="002A3A5B" w:rsidRDefault="00575D76" w:rsidP="00DD0393">
            <w:pPr>
              <w:jc w:val="both"/>
              <w:rPr>
                <w:rFonts w:ascii="Arial" w:hAnsi="Arial" w:cs="Arial"/>
                <w:lang w:val="en-GB"/>
              </w:rPr>
            </w:pPr>
          </w:p>
        </w:tc>
        <w:tc>
          <w:tcPr>
            <w:tcW w:w="247" w:type="pct"/>
            <w:gridSpan w:val="2"/>
          </w:tcPr>
          <w:p w14:paraId="5B745D8A" w14:textId="77777777" w:rsidR="00575D76" w:rsidRPr="002A3A5B" w:rsidRDefault="00575D76" w:rsidP="00DD0393">
            <w:pPr>
              <w:jc w:val="both"/>
              <w:rPr>
                <w:rFonts w:ascii="Arial" w:hAnsi="Arial" w:cs="Arial"/>
                <w:lang w:val="en-GB"/>
              </w:rPr>
            </w:pPr>
          </w:p>
        </w:tc>
        <w:tc>
          <w:tcPr>
            <w:tcW w:w="1113" w:type="pct"/>
            <w:gridSpan w:val="2"/>
            <w:vMerge/>
          </w:tcPr>
          <w:p w14:paraId="1A35679A" w14:textId="77777777" w:rsidR="00575D76" w:rsidRPr="002A3A5B" w:rsidRDefault="00575D76" w:rsidP="00DD0393">
            <w:pPr>
              <w:jc w:val="both"/>
              <w:rPr>
                <w:rFonts w:ascii="Arial" w:hAnsi="Arial" w:cs="Arial"/>
                <w:lang w:val="en-GB"/>
              </w:rPr>
            </w:pPr>
          </w:p>
        </w:tc>
      </w:tr>
      <w:tr w:rsidR="00575D76" w:rsidRPr="002A3A5B" w14:paraId="2241CF24" w14:textId="77777777" w:rsidTr="00593E32">
        <w:trPr>
          <w:cantSplit/>
        </w:trPr>
        <w:tc>
          <w:tcPr>
            <w:tcW w:w="183" w:type="pct"/>
            <w:vMerge/>
          </w:tcPr>
          <w:p w14:paraId="2450E05C" w14:textId="77777777" w:rsidR="00575D76" w:rsidRPr="002A3A5B" w:rsidRDefault="00575D76" w:rsidP="00DD0393">
            <w:pPr>
              <w:jc w:val="both"/>
              <w:rPr>
                <w:rFonts w:ascii="Arial" w:hAnsi="Arial" w:cs="Arial"/>
                <w:lang w:val="en-GB"/>
              </w:rPr>
            </w:pPr>
          </w:p>
        </w:tc>
        <w:tc>
          <w:tcPr>
            <w:tcW w:w="246" w:type="pct"/>
            <w:vMerge/>
          </w:tcPr>
          <w:p w14:paraId="4DBBF5B3" w14:textId="77777777" w:rsidR="00575D76" w:rsidRPr="002A3A5B" w:rsidRDefault="00575D76" w:rsidP="00DD0393">
            <w:pPr>
              <w:jc w:val="both"/>
              <w:rPr>
                <w:rFonts w:ascii="Arial" w:hAnsi="Arial" w:cs="Arial"/>
                <w:lang w:val="en-GB"/>
              </w:rPr>
            </w:pPr>
          </w:p>
        </w:tc>
        <w:tc>
          <w:tcPr>
            <w:tcW w:w="307" w:type="pct"/>
            <w:gridSpan w:val="2"/>
            <w:vMerge/>
          </w:tcPr>
          <w:p w14:paraId="3ECDAA6C"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730FB544" w14:textId="77777777" w:rsidR="00575D76" w:rsidRPr="002A3A5B" w:rsidRDefault="00575D76" w:rsidP="00DD0393">
            <w:pPr>
              <w:jc w:val="both"/>
              <w:rPr>
                <w:rFonts w:ascii="Arial" w:hAnsi="Arial" w:cs="Arial"/>
                <w:lang w:val="en-GB"/>
              </w:rPr>
            </w:pPr>
          </w:p>
        </w:tc>
        <w:tc>
          <w:tcPr>
            <w:tcW w:w="194" w:type="pct"/>
            <w:gridSpan w:val="5"/>
            <w:vMerge/>
          </w:tcPr>
          <w:p w14:paraId="3CA9EF35" w14:textId="77777777" w:rsidR="00575D76" w:rsidRPr="002A3A5B" w:rsidRDefault="00575D76" w:rsidP="00DD0393">
            <w:pPr>
              <w:autoSpaceDE w:val="0"/>
              <w:autoSpaceDN w:val="0"/>
              <w:adjustRightInd w:val="0"/>
              <w:jc w:val="both"/>
              <w:rPr>
                <w:rFonts w:ascii="Arial" w:hAnsi="Arial" w:cs="Arial"/>
              </w:rPr>
            </w:pPr>
          </w:p>
        </w:tc>
        <w:tc>
          <w:tcPr>
            <w:tcW w:w="192" w:type="pct"/>
            <w:gridSpan w:val="4"/>
          </w:tcPr>
          <w:p w14:paraId="5E4AA7A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5)</w:t>
            </w:r>
          </w:p>
        </w:tc>
        <w:tc>
          <w:tcPr>
            <w:tcW w:w="1887" w:type="pct"/>
          </w:tcPr>
          <w:p w14:paraId="710FBFD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insufficient sample volume.</w:t>
            </w:r>
          </w:p>
        </w:tc>
        <w:tc>
          <w:tcPr>
            <w:tcW w:w="248" w:type="pct"/>
            <w:gridSpan w:val="4"/>
          </w:tcPr>
          <w:p w14:paraId="043F57BA" w14:textId="77777777" w:rsidR="00575D76" w:rsidRPr="002A3A5B" w:rsidRDefault="00575D76" w:rsidP="00DD0393">
            <w:pPr>
              <w:jc w:val="both"/>
              <w:rPr>
                <w:rFonts w:ascii="Arial" w:hAnsi="Arial" w:cs="Arial"/>
                <w:lang w:val="en-GB"/>
              </w:rPr>
            </w:pPr>
          </w:p>
        </w:tc>
        <w:tc>
          <w:tcPr>
            <w:tcW w:w="247" w:type="pct"/>
            <w:gridSpan w:val="2"/>
          </w:tcPr>
          <w:p w14:paraId="0D152C1A" w14:textId="77777777" w:rsidR="00575D76" w:rsidRPr="002A3A5B" w:rsidRDefault="00575D76" w:rsidP="00DD0393">
            <w:pPr>
              <w:jc w:val="both"/>
              <w:rPr>
                <w:rFonts w:ascii="Arial" w:hAnsi="Arial" w:cs="Arial"/>
                <w:lang w:val="en-GB"/>
              </w:rPr>
            </w:pPr>
          </w:p>
        </w:tc>
        <w:tc>
          <w:tcPr>
            <w:tcW w:w="1113" w:type="pct"/>
            <w:gridSpan w:val="2"/>
            <w:vMerge/>
          </w:tcPr>
          <w:p w14:paraId="00499766" w14:textId="77777777" w:rsidR="00575D76" w:rsidRPr="002A3A5B" w:rsidRDefault="00575D76" w:rsidP="00DD0393">
            <w:pPr>
              <w:jc w:val="both"/>
              <w:rPr>
                <w:rFonts w:ascii="Arial" w:hAnsi="Arial" w:cs="Arial"/>
                <w:lang w:val="en-GB"/>
              </w:rPr>
            </w:pPr>
          </w:p>
        </w:tc>
      </w:tr>
      <w:tr w:rsidR="00575D76" w:rsidRPr="002A3A5B" w14:paraId="393311FC" w14:textId="77777777" w:rsidTr="00593E32">
        <w:trPr>
          <w:cantSplit/>
        </w:trPr>
        <w:tc>
          <w:tcPr>
            <w:tcW w:w="183" w:type="pct"/>
            <w:vMerge/>
          </w:tcPr>
          <w:p w14:paraId="51B45C90" w14:textId="77777777" w:rsidR="00575D76" w:rsidRPr="002A3A5B" w:rsidRDefault="00575D76" w:rsidP="00DD0393">
            <w:pPr>
              <w:jc w:val="both"/>
              <w:rPr>
                <w:rFonts w:ascii="Arial" w:hAnsi="Arial" w:cs="Arial"/>
                <w:lang w:val="en-GB"/>
              </w:rPr>
            </w:pPr>
          </w:p>
        </w:tc>
        <w:tc>
          <w:tcPr>
            <w:tcW w:w="246" w:type="pct"/>
            <w:vMerge/>
          </w:tcPr>
          <w:p w14:paraId="0F4FE94A" w14:textId="77777777" w:rsidR="00575D76" w:rsidRPr="002A3A5B" w:rsidRDefault="00575D76" w:rsidP="00DD0393">
            <w:pPr>
              <w:jc w:val="both"/>
              <w:rPr>
                <w:rFonts w:ascii="Arial" w:hAnsi="Arial" w:cs="Arial"/>
                <w:lang w:val="en-GB"/>
              </w:rPr>
            </w:pPr>
          </w:p>
        </w:tc>
        <w:tc>
          <w:tcPr>
            <w:tcW w:w="307" w:type="pct"/>
            <w:gridSpan w:val="2"/>
            <w:vMerge/>
          </w:tcPr>
          <w:p w14:paraId="07B581B8" w14:textId="77777777" w:rsidR="00575D76" w:rsidRPr="002A3A5B" w:rsidRDefault="00575D76" w:rsidP="00DD0393">
            <w:pPr>
              <w:ind w:left="-144" w:right="-144"/>
              <w:jc w:val="center"/>
              <w:rPr>
                <w:rFonts w:ascii="Arial" w:hAnsi="Arial" w:cs="Arial"/>
                <w:lang w:val="en-GB"/>
              </w:rPr>
            </w:pPr>
          </w:p>
        </w:tc>
        <w:tc>
          <w:tcPr>
            <w:tcW w:w="380" w:type="pct"/>
            <w:gridSpan w:val="14"/>
            <w:vMerge/>
          </w:tcPr>
          <w:p w14:paraId="593E2E68" w14:textId="77777777" w:rsidR="00575D76" w:rsidRPr="002A3A5B" w:rsidRDefault="00575D76" w:rsidP="00DD0393">
            <w:pPr>
              <w:jc w:val="both"/>
              <w:rPr>
                <w:rFonts w:ascii="Arial" w:hAnsi="Arial" w:cs="Arial"/>
                <w:lang w:val="en-GB"/>
              </w:rPr>
            </w:pPr>
          </w:p>
        </w:tc>
        <w:tc>
          <w:tcPr>
            <w:tcW w:w="194" w:type="pct"/>
            <w:gridSpan w:val="5"/>
          </w:tcPr>
          <w:p w14:paraId="41873F5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7C950A1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a compromised clinically critical or irreplaceable sample is accepted, after consideration of the risk to patient safety, the final report shall indicate the nature of the problem and where applicable, advising caution when interpreting results that can be affected.</w:t>
            </w:r>
          </w:p>
        </w:tc>
        <w:tc>
          <w:tcPr>
            <w:tcW w:w="248" w:type="pct"/>
            <w:gridSpan w:val="4"/>
          </w:tcPr>
          <w:p w14:paraId="7CB05A35" w14:textId="77777777" w:rsidR="00575D76" w:rsidRPr="002A3A5B" w:rsidRDefault="00575D76" w:rsidP="00DD0393">
            <w:pPr>
              <w:jc w:val="both"/>
              <w:rPr>
                <w:rFonts w:ascii="Arial" w:hAnsi="Arial" w:cs="Arial"/>
                <w:lang w:val="en-GB"/>
              </w:rPr>
            </w:pPr>
          </w:p>
        </w:tc>
        <w:tc>
          <w:tcPr>
            <w:tcW w:w="247" w:type="pct"/>
            <w:gridSpan w:val="2"/>
          </w:tcPr>
          <w:p w14:paraId="1481A542" w14:textId="77777777" w:rsidR="00575D76" w:rsidRPr="002A3A5B" w:rsidRDefault="00575D76" w:rsidP="00DD0393">
            <w:pPr>
              <w:jc w:val="both"/>
              <w:rPr>
                <w:rFonts w:ascii="Arial" w:hAnsi="Arial" w:cs="Arial"/>
                <w:lang w:val="en-GB"/>
              </w:rPr>
            </w:pPr>
          </w:p>
        </w:tc>
        <w:tc>
          <w:tcPr>
            <w:tcW w:w="1113" w:type="pct"/>
            <w:gridSpan w:val="2"/>
          </w:tcPr>
          <w:p w14:paraId="4CAD8E25" w14:textId="77777777" w:rsidR="00575D76" w:rsidRPr="002A3A5B" w:rsidRDefault="00575D76" w:rsidP="00DD0393">
            <w:pPr>
              <w:jc w:val="both"/>
              <w:rPr>
                <w:rFonts w:ascii="Arial" w:hAnsi="Arial" w:cs="Arial"/>
                <w:lang w:val="en-GB"/>
              </w:rPr>
            </w:pPr>
          </w:p>
        </w:tc>
      </w:tr>
      <w:tr w:rsidR="00575D76" w:rsidRPr="002A3A5B" w14:paraId="0610A751" w14:textId="77777777" w:rsidTr="00593E32">
        <w:trPr>
          <w:cantSplit/>
        </w:trPr>
        <w:tc>
          <w:tcPr>
            <w:tcW w:w="183" w:type="pct"/>
            <w:vMerge/>
          </w:tcPr>
          <w:p w14:paraId="7745C3A4" w14:textId="77777777" w:rsidR="00575D76" w:rsidRPr="002A3A5B" w:rsidRDefault="00575D76" w:rsidP="00DD0393">
            <w:pPr>
              <w:jc w:val="both"/>
              <w:rPr>
                <w:rFonts w:ascii="Arial" w:hAnsi="Arial" w:cs="Arial"/>
                <w:lang w:val="en-GB"/>
              </w:rPr>
            </w:pPr>
          </w:p>
        </w:tc>
        <w:tc>
          <w:tcPr>
            <w:tcW w:w="246" w:type="pct"/>
            <w:vMerge/>
          </w:tcPr>
          <w:p w14:paraId="4A6F5547" w14:textId="77777777" w:rsidR="00575D76" w:rsidRPr="002A3A5B" w:rsidRDefault="00575D76" w:rsidP="00DD0393">
            <w:pPr>
              <w:jc w:val="both"/>
              <w:rPr>
                <w:rFonts w:ascii="Arial" w:hAnsi="Arial" w:cs="Arial"/>
                <w:lang w:val="en-GB"/>
              </w:rPr>
            </w:pPr>
          </w:p>
        </w:tc>
        <w:tc>
          <w:tcPr>
            <w:tcW w:w="307" w:type="pct"/>
            <w:gridSpan w:val="2"/>
            <w:vMerge w:val="restart"/>
          </w:tcPr>
          <w:p w14:paraId="2C275172"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7.2.7</w:t>
            </w:r>
          </w:p>
        </w:tc>
        <w:tc>
          <w:tcPr>
            <w:tcW w:w="4261" w:type="pct"/>
            <w:gridSpan w:val="32"/>
          </w:tcPr>
          <w:p w14:paraId="7B6C5548" w14:textId="77777777" w:rsidR="00575D76" w:rsidRPr="002A3A5B" w:rsidRDefault="00575D76" w:rsidP="00DD0393">
            <w:pPr>
              <w:jc w:val="both"/>
              <w:rPr>
                <w:rFonts w:ascii="Arial" w:hAnsi="Arial" w:cs="Arial"/>
                <w:lang w:val="en-GB"/>
              </w:rPr>
            </w:pPr>
            <w:r w:rsidRPr="002A3A5B">
              <w:rPr>
                <w:rFonts w:ascii="Arial" w:hAnsi="Arial" w:cs="Arial"/>
                <w:b/>
                <w:bCs/>
              </w:rPr>
              <w:t>Pre-examination handling, preparation, and storage</w:t>
            </w:r>
          </w:p>
        </w:tc>
      </w:tr>
      <w:tr w:rsidR="00575D76" w:rsidRPr="002A3A5B" w14:paraId="7C0F579A" w14:textId="77777777" w:rsidTr="00593E32">
        <w:trPr>
          <w:cantSplit/>
        </w:trPr>
        <w:tc>
          <w:tcPr>
            <w:tcW w:w="183" w:type="pct"/>
            <w:vMerge/>
          </w:tcPr>
          <w:p w14:paraId="47EF8127" w14:textId="77777777" w:rsidR="00575D76" w:rsidRPr="002A3A5B" w:rsidRDefault="00575D76" w:rsidP="00DD0393">
            <w:pPr>
              <w:jc w:val="both"/>
              <w:rPr>
                <w:rFonts w:ascii="Arial" w:hAnsi="Arial" w:cs="Arial"/>
                <w:lang w:val="en-GB"/>
              </w:rPr>
            </w:pPr>
          </w:p>
        </w:tc>
        <w:tc>
          <w:tcPr>
            <w:tcW w:w="246" w:type="pct"/>
            <w:vMerge/>
          </w:tcPr>
          <w:p w14:paraId="4A3A8DE2" w14:textId="77777777" w:rsidR="00575D76" w:rsidRPr="002A3A5B" w:rsidRDefault="00575D76" w:rsidP="00DD0393">
            <w:pPr>
              <w:jc w:val="both"/>
              <w:rPr>
                <w:rFonts w:ascii="Arial" w:hAnsi="Arial" w:cs="Arial"/>
                <w:lang w:val="en-GB"/>
              </w:rPr>
            </w:pPr>
          </w:p>
        </w:tc>
        <w:tc>
          <w:tcPr>
            <w:tcW w:w="307" w:type="pct"/>
            <w:gridSpan w:val="2"/>
            <w:vMerge/>
          </w:tcPr>
          <w:p w14:paraId="4361F357" w14:textId="77777777" w:rsidR="00575D76" w:rsidRPr="002A3A5B" w:rsidRDefault="00575D76" w:rsidP="00DD0393">
            <w:pPr>
              <w:ind w:left="-144" w:right="-144"/>
              <w:jc w:val="center"/>
              <w:rPr>
                <w:rFonts w:ascii="Arial" w:hAnsi="Arial" w:cs="Arial"/>
                <w:lang w:val="en-GB"/>
              </w:rPr>
            </w:pPr>
          </w:p>
        </w:tc>
        <w:tc>
          <w:tcPr>
            <w:tcW w:w="380" w:type="pct"/>
            <w:gridSpan w:val="14"/>
          </w:tcPr>
          <w:p w14:paraId="1FC11B16"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7.2.7.1</w:t>
            </w:r>
          </w:p>
        </w:tc>
        <w:tc>
          <w:tcPr>
            <w:tcW w:w="2273" w:type="pct"/>
            <w:gridSpan w:val="10"/>
          </w:tcPr>
          <w:p w14:paraId="4E38E39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Sample protection</w:t>
            </w:r>
          </w:p>
          <w:p w14:paraId="77803EC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procedures and appropriate facilities for securing patient samples, ensuring sample integrity and preventing loss or damage during, handling, preparation and storage.</w:t>
            </w:r>
          </w:p>
        </w:tc>
        <w:tc>
          <w:tcPr>
            <w:tcW w:w="248" w:type="pct"/>
            <w:gridSpan w:val="4"/>
          </w:tcPr>
          <w:p w14:paraId="0DF5E643" w14:textId="77777777" w:rsidR="00575D76" w:rsidRPr="002A3A5B" w:rsidRDefault="00575D76" w:rsidP="00DD0393">
            <w:pPr>
              <w:jc w:val="both"/>
              <w:rPr>
                <w:rFonts w:ascii="Arial" w:hAnsi="Arial" w:cs="Arial"/>
                <w:lang w:val="en-GB"/>
              </w:rPr>
            </w:pPr>
          </w:p>
        </w:tc>
        <w:tc>
          <w:tcPr>
            <w:tcW w:w="247" w:type="pct"/>
            <w:gridSpan w:val="2"/>
          </w:tcPr>
          <w:p w14:paraId="2D8F5D33" w14:textId="77777777" w:rsidR="00575D76" w:rsidRPr="002A3A5B" w:rsidRDefault="00575D76" w:rsidP="00DD0393">
            <w:pPr>
              <w:jc w:val="both"/>
              <w:rPr>
                <w:rFonts w:ascii="Arial" w:hAnsi="Arial" w:cs="Arial"/>
                <w:lang w:val="en-GB"/>
              </w:rPr>
            </w:pPr>
          </w:p>
        </w:tc>
        <w:tc>
          <w:tcPr>
            <w:tcW w:w="1113" w:type="pct"/>
            <w:gridSpan w:val="2"/>
          </w:tcPr>
          <w:p w14:paraId="6FF74497" w14:textId="77777777" w:rsidR="00575D76" w:rsidRPr="002A3A5B" w:rsidRDefault="00575D76" w:rsidP="00DD0393">
            <w:pPr>
              <w:jc w:val="both"/>
              <w:rPr>
                <w:rFonts w:ascii="Arial" w:hAnsi="Arial" w:cs="Arial"/>
                <w:lang w:val="en-GB"/>
              </w:rPr>
            </w:pPr>
          </w:p>
        </w:tc>
      </w:tr>
      <w:tr w:rsidR="00575D76" w:rsidRPr="002A3A5B" w14:paraId="32E75ACE" w14:textId="77777777" w:rsidTr="00593E32">
        <w:trPr>
          <w:cantSplit/>
        </w:trPr>
        <w:tc>
          <w:tcPr>
            <w:tcW w:w="183" w:type="pct"/>
            <w:vMerge/>
          </w:tcPr>
          <w:p w14:paraId="73A0ADCC" w14:textId="77777777" w:rsidR="00575D76" w:rsidRPr="002A3A5B" w:rsidRDefault="00575D76" w:rsidP="00DD0393">
            <w:pPr>
              <w:jc w:val="both"/>
              <w:rPr>
                <w:rFonts w:ascii="Arial" w:hAnsi="Arial" w:cs="Arial"/>
                <w:lang w:val="en-GB"/>
              </w:rPr>
            </w:pPr>
          </w:p>
        </w:tc>
        <w:tc>
          <w:tcPr>
            <w:tcW w:w="246" w:type="pct"/>
            <w:vMerge/>
          </w:tcPr>
          <w:p w14:paraId="763858E0" w14:textId="77777777" w:rsidR="00575D76" w:rsidRPr="002A3A5B" w:rsidRDefault="00575D76" w:rsidP="00DD0393">
            <w:pPr>
              <w:jc w:val="both"/>
              <w:rPr>
                <w:rFonts w:ascii="Arial" w:hAnsi="Arial" w:cs="Arial"/>
                <w:lang w:val="en-GB"/>
              </w:rPr>
            </w:pPr>
          </w:p>
        </w:tc>
        <w:tc>
          <w:tcPr>
            <w:tcW w:w="307" w:type="pct"/>
            <w:gridSpan w:val="2"/>
            <w:vMerge/>
          </w:tcPr>
          <w:p w14:paraId="6AB68D9F" w14:textId="77777777" w:rsidR="00575D76" w:rsidRPr="002A3A5B" w:rsidRDefault="00575D76" w:rsidP="00DD0393">
            <w:pPr>
              <w:ind w:left="-144" w:right="-144"/>
              <w:jc w:val="center"/>
              <w:rPr>
                <w:rFonts w:ascii="Arial" w:hAnsi="Arial" w:cs="Arial"/>
                <w:lang w:val="en-GB"/>
              </w:rPr>
            </w:pPr>
          </w:p>
        </w:tc>
        <w:tc>
          <w:tcPr>
            <w:tcW w:w="380" w:type="pct"/>
            <w:gridSpan w:val="14"/>
          </w:tcPr>
          <w:p w14:paraId="7863FD87"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7.2.7.2</w:t>
            </w:r>
          </w:p>
        </w:tc>
        <w:tc>
          <w:tcPr>
            <w:tcW w:w="2273" w:type="pct"/>
            <w:gridSpan w:val="10"/>
          </w:tcPr>
          <w:p w14:paraId="2F020C0B"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Criteria for additional examination requests</w:t>
            </w:r>
          </w:p>
          <w:p w14:paraId="7C94E054" w14:textId="77777777" w:rsidR="00575D76" w:rsidRPr="002A3A5B" w:rsidRDefault="00575D76" w:rsidP="00DD0393">
            <w:pPr>
              <w:autoSpaceDE w:val="0"/>
              <w:autoSpaceDN w:val="0"/>
              <w:adjustRightInd w:val="0"/>
              <w:jc w:val="both"/>
              <w:rPr>
                <w:rFonts w:ascii="Arial" w:hAnsi="Arial" w:cs="Arial"/>
              </w:rPr>
            </w:pPr>
          </w:p>
          <w:p w14:paraId="766EEAA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procedures shall include time limits for requesting additional examinations on the same sample.</w:t>
            </w:r>
          </w:p>
        </w:tc>
        <w:tc>
          <w:tcPr>
            <w:tcW w:w="248" w:type="pct"/>
            <w:gridSpan w:val="4"/>
          </w:tcPr>
          <w:p w14:paraId="182CF77D" w14:textId="77777777" w:rsidR="00575D76" w:rsidRPr="002A3A5B" w:rsidRDefault="00575D76" w:rsidP="00DD0393">
            <w:pPr>
              <w:jc w:val="both"/>
              <w:rPr>
                <w:rFonts w:ascii="Arial" w:hAnsi="Arial" w:cs="Arial"/>
                <w:lang w:val="en-GB"/>
              </w:rPr>
            </w:pPr>
          </w:p>
        </w:tc>
        <w:tc>
          <w:tcPr>
            <w:tcW w:w="247" w:type="pct"/>
            <w:gridSpan w:val="2"/>
          </w:tcPr>
          <w:p w14:paraId="101F42C4" w14:textId="77777777" w:rsidR="00575D76" w:rsidRPr="002A3A5B" w:rsidRDefault="00575D76" w:rsidP="00DD0393">
            <w:pPr>
              <w:jc w:val="both"/>
              <w:rPr>
                <w:rFonts w:ascii="Arial" w:hAnsi="Arial" w:cs="Arial"/>
                <w:lang w:val="en-GB"/>
              </w:rPr>
            </w:pPr>
          </w:p>
        </w:tc>
        <w:tc>
          <w:tcPr>
            <w:tcW w:w="1113" w:type="pct"/>
            <w:gridSpan w:val="2"/>
          </w:tcPr>
          <w:p w14:paraId="1A511034" w14:textId="77777777" w:rsidR="00575D76" w:rsidRPr="002A3A5B" w:rsidRDefault="00575D76" w:rsidP="00DD0393">
            <w:pPr>
              <w:jc w:val="both"/>
              <w:rPr>
                <w:rFonts w:ascii="Arial" w:hAnsi="Arial" w:cs="Arial"/>
                <w:lang w:val="en-GB"/>
              </w:rPr>
            </w:pPr>
          </w:p>
        </w:tc>
      </w:tr>
      <w:tr w:rsidR="00575D76" w:rsidRPr="002A3A5B" w14:paraId="3D110D56" w14:textId="77777777" w:rsidTr="00593E32">
        <w:trPr>
          <w:cantSplit/>
        </w:trPr>
        <w:tc>
          <w:tcPr>
            <w:tcW w:w="183" w:type="pct"/>
            <w:vMerge/>
          </w:tcPr>
          <w:p w14:paraId="70936859" w14:textId="77777777" w:rsidR="00575D76" w:rsidRPr="002A3A5B" w:rsidRDefault="00575D76" w:rsidP="00DD0393">
            <w:pPr>
              <w:jc w:val="both"/>
              <w:rPr>
                <w:rFonts w:ascii="Arial" w:hAnsi="Arial" w:cs="Arial"/>
                <w:lang w:val="en-GB"/>
              </w:rPr>
            </w:pPr>
          </w:p>
        </w:tc>
        <w:tc>
          <w:tcPr>
            <w:tcW w:w="246" w:type="pct"/>
            <w:vMerge/>
            <w:tcBorders>
              <w:bottom w:val="nil"/>
            </w:tcBorders>
          </w:tcPr>
          <w:p w14:paraId="62172487" w14:textId="77777777" w:rsidR="00575D76" w:rsidRPr="002A3A5B" w:rsidRDefault="00575D76" w:rsidP="00DD0393">
            <w:pPr>
              <w:jc w:val="both"/>
              <w:rPr>
                <w:rFonts w:ascii="Arial" w:hAnsi="Arial" w:cs="Arial"/>
                <w:lang w:val="en-GB"/>
              </w:rPr>
            </w:pPr>
          </w:p>
        </w:tc>
        <w:tc>
          <w:tcPr>
            <w:tcW w:w="307" w:type="pct"/>
            <w:gridSpan w:val="2"/>
            <w:vMerge/>
          </w:tcPr>
          <w:p w14:paraId="2CE1352C" w14:textId="77777777" w:rsidR="00575D76" w:rsidRPr="002A3A5B" w:rsidRDefault="00575D76" w:rsidP="00DD0393">
            <w:pPr>
              <w:ind w:left="-144" w:right="-144"/>
              <w:jc w:val="center"/>
              <w:rPr>
                <w:rFonts w:ascii="Arial" w:hAnsi="Arial" w:cs="Arial"/>
                <w:lang w:val="en-GB"/>
              </w:rPr>
            </w:pPr>
          </w:p>
        </w:tc>
        <w:tc>
          <w:tcPr>
            <w:tcW w:w="380" w:type="pct"/>
            <w:gridSpan w:val="14"/>
          </w:tcPr>
          <w:p w14:paraId="56C1A290"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7.2.7.3</w:t>
            </w:r>
          </w:p>
        </w:tc>
        <w:tc>
          <w:tcPr>
            <w:tcW w:w="2273" w:type="pct"/>
            <w:gridSpan w:val="10"/>
          </w:tcPr>
          <w:p w14:paraId="5D865663"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Sample stability</w:t>
            </w:r>
          </w:p>
          <w:p w14:paraId="05ACF946" w14:textId="38A3AB6B" w:rsidR="00575D76" w:rsidRPr="002A3A5B" w:rsidRDefault="00575D76" w:rsidP="00DD0393">
            <w:pPr>
              <w:autoSpaceDE w:val="0"/>
              <w:autoSpaceDN w:val="0"/>
              <w:adjustRightInd w:val="0"/>
              <w:jc w:val="both"/>
              <w:rPr>
                <w:rFonts w:ascii="Arial" w:hAnsi="Arial" w:cs="Arial"/>
              </w:rPr>
            </w:pPr>
            <w:r w:rsidRPr="002A3A5B">
              <w:rPr>
                <w:rFonts w:ascii="Arial" w:hAnsi="Arial" w:cs="Arial"/>
              </w:rPr>
              <w:t>Considering the stability of the analyte in a primary sample, the time between sample collection and performing the examination shall be specified and monitored where relevant.</w:t>
            </w:r>
          </w:p>
        </w:tc>
        <w:tc>
          <w:tcPr>
            <w:tcW w:w="248" w:type="pct"/>
            <w:gridSpan w:val="4"/>
          </w:tcPr>
          <w:p w14:paraId="57E395B8" w14:textId="77777777" w:rsidR="00575D76" w:rsidRPr="002A3A5B" w:rsidRDefault="00575D76" w:rsidP="00DD0393">
            <w:pPr>
              <w:jc w:val="both"/>
              <w:rPr>
                <w:rFonts w:ascii="Arial" w:hAnsi="Arial" w:cs="Arial"/>
                <w:lang w:val="en-GB"/>
              </w:rPr>
            </w:pPr>
          </w:p>
        </w:tc>
        <w:tc>
          <w:tcPr>
            <w:tcW w:w="247" w:type="pct"/>
            <w:gridSpan w:val="2"/>
          </w:tcPr>
          <w:p w14:paraId="50F3A2E3" w14:textId="77777777" w:rsidR="00575D76" w:rsidRPr="002A3A5B" w:rsidRDefault="00575D76" w:rsidP="00DD0393">
            <w:pPr>
              <w:jc w:val="both"/>
              <w:rPr>
                <w:rFonts w:ascii="Arial" w:hAnsi="Arial" w:cs="Arial"/>
                <w:lang w:val="en-GB"/>
              </w:rPr>
            </w:pPr>
          </w:p>
        </w:tc>
        <w:tc>
          <w:tcPr>
            <w:tcW w:w="1113" w:type="pct"/>
            <w:gridSpan w:val="2"/>
          </w:tcPr>
          <w:p w14:paraId="2DBCBFA6" w14:textId="77777777" w:rsidR="00575D76" w:rsidRPr="002A3A5B" w:rsidRDefault="00575D76" w:rsidP="00DD0393">
            <w:pPr>
              <w:jc w:val="both"/>
              <w:rPr>
                <w:rFonts w:ascii="Arial" w:hAnsi="Arial" w:cs="Arial"/>
                <w:lang w:val="en-GB"/>
              </w:rPr>
            </w:pPr>
          </w:p>
        </w:tc>
      </w:tr>
      <w:tr w:rsidR="00575D76" w:rsidRPr="002A3A5B" w14:paraId="16957A20" w14:textId="77777777" w:rsidTr="001663B3">
        <w:trPr>
          <w:cantSplit/>
        </w:trPr>
        <w:tc>
          <w:tcPr>
            <w:tcW w:w="183" w:type="pct"/>
            <w:vMerge/>
          </w:tcPr>
          <w:p w14:paraId="52396166" w14:textId="77777777" w:rsidR="00575D76" w:rsidRPr="002A3A5B" w:rsidRDefault="00575D76" w:rsidP="00DD0393">
            <w:pPr>
              <w:rPr>
                <w:rFonts w:ascii="Arial" w:hAnsi="Arial" w:cs="Arial"/>
                <w:lang w:val="en-GB"/>
              </w:rPr>
            </w:pPr>
          </w:p>
        </w:tc>
        <w:tc>
          <w:tcPr>
            <w:tcW w:w="246" w:type="pct"/>
            <w:tcBorders>
              <w:bottom w:val="nil"/>
            </w:tcBorders>
          </w:tcPr>
          <w:p w14:paraId="7E5A78FE"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7.3</w:t>
            </w:r>
          </w:p>
        </w:tc>
        <w:tc>
          <w:tcPr>
            <w:tcW w:w="4571" w:type="pct"/>
            <w:gridSpan w:val="34"/>
          </w:tcPr>
          <w:p w14:paraId="6FE09A89" w14:textId="77777777" w:rsidR="00575D76" w:rsidRPr="002A3A5B" w:rsidRDefault="00575D76" w:rsidP="00DD0393">
            <w:pPr>
              <w:rPr>
                <w:rFonts w:ascii="Arial" w:hAnsi="Arial" w:cs="Arial"/>
                <w:b/>
                <w:lang w:val="en-GB"/>
              </w:rPr>
            </w:pPr>
            <w:r w:rsidRPr="002A3A5B">
              <w:rPr>
                <w:rFonts w:ascii="Arial" w:hAnsi="Arial" w:cs="Arial"/>
                <w:b/>
                <w:lang w:val="en-GB"/>
              </w:rPr>
              <w:t>Examination processes</w:t>
            </w:r>
          </w:p>
        </w:tc>
      </w:tr>
      <w:tr w:rsidR="00575D76" w:rsidRPr="002A3A5B" w14:paraId="4B510A8A" w14:textId="77777777" w:rsidTr="001663B3">
        <w:trPr>
          <w:cantSplit/>
        </w:trPr>
        <w:tc>
          <w:tcPr>
            <w:tcW w:w="183" w:type="pct"/>
            <w:vMerge/>
          </w:tcPr>
          <w:p w14:paraId="7F7AD6F1" w14:textId="77777777" w:rsidR="00575D76" w:rsidRPr="002A3A5B" w:rsidRDefault="00575D76" w:rsidP="00DD0393">
            <w:pPr>
              <w:jc w:val="both"/>
              <w:rPr>
                <w:rFonts w:ascii="Arial" w:hAnsi="Arial" w:cs="Arial"/>
                <w:lang w:val="en-GB"/>
              </w:rPr>
            </w:pPr>
          </w:p>
        </w:tc>
        <w:tc>
          <w:tcPr>
            <w:tcW w:w="246" w:type="pct"/>
            <w:vMerge w:val="restart"/>
            <w:tcBorders>
              <w:top w:val="nil"/>
            </w:tcBorders>
          </w:tcPr>
          <w:p w14:paraId="2694DA08" w14:textId="77777777" w:rsidR="00575D76" w:rsidRPr="002A3A5B" w:rsidRDefault="00575D76" w:rsidP="00DD0393">
            <w:pPr>
              <w:jc w:val="both"/>
              <w:rPr>
                <w:rFonts w:ascii="Arial" w:hAnsi="Arial" w:cs="Arial"/>
                <w:lang w:val="en-GB"/>
              </w:rPr>
            </w:pPr>
          </w:p>
        </w:tc>
        <w:tc>
          <w:tcPr>
            <w:tcW w:w="307" w:type="pct"/>
            <w:gridSpan w:val="2"/>
            <w:vMerge w:val="restart"/>
          </w:tcPr>
          <w:p w14:paraId="377D2FC3"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7.3.1</w:t>
            </w:r>
          </w:p>
        </w:tc>
        <w:tc>
          <w:tcPr>
            <w:tcW w:w="2653" w:type="pct"/>
            <w:gridSpan w:val="24"/>
          </w:tcPr>
          <w:p w14:paraId="589E10EC" w14:textId="77777777" w:rsidR="00575D76" w:rsidRPr="002A3A5B" w:rsidRDefault="00575D76" w:rsidP="00DD0393">
            <w:pPr>
              <w:jc w:val="both"/>
              <w:rPr>
                <w:rFonts w:ascii="Arial" w:hAnsi="Arial" w:cs="Arial"/>
                <w:b/>
                <w:bCs/>
              </w:rPr>
            </w:pPr>
            <w:r w:rsidRPr="002A3A5B">
              <w:rPr>
                <w:rFonts w:ascii="Arial" w:hAnsi="Arial" w:cs="Arial"/>
                <w:b/>
                <w:bCs/>
              </w:rPr>
              <w:t>General</w:t>
            </w:r>
          </w:p>
        </w:tc>
        <w:tc>
          <w:tcPr>
            <w:tcW w:w="248" w:type="pct"/>
            <w:gridSpan w:val="4"/>
          </w:tcPr>
          <w:p w14:paraId="42FC19B5" w14:textId="77777777" w:rsidR="00575D76" w:rsidRPr="002A3A5B" w:rsidRDefault="00575D76" w:rsidP="00DD0393">
            <w:pPr>
              <w:jc w:val="both"/>
              <w:rPr>
                <w:rFonts w:ascii="Arial" w:hAnsi="Arial" w:cs="Arial"/>
                <w:lang w:val="en-GB"/>
              </w:rPr>
            </w:pPr>
          </w:p>
        </w:tc>
        <w:tc>
          <w:tcPr>
            <w:tcW w:w="247" w:type="pct"/>
            <w:gridSpan w:val="2"/>
          </w:tcPr>
          <w:p w14:paraId="5C7304C7" w14:textId="77777777" w:rsidR="00575D76" w:rsidRPr="002A3A5B" w:rsidRDefault="00575D76" w:rsidP="00DD0393">
            <w:pPr>
              <w:jc w:val="both"/>
              <w:rPr>
                <w:rFonts w:ascii="Arial" w:hAnsi="Arial" w:cs="Arial"/>
                <w:lang w:val="en-GB"/>
              </w:rPr>
            </w:pPr>
          </w:p>
        </w:tc>
        <w:tc>
          <w:tcPr>
            <w:tcW w:w="1113" w:type="pct"/>
            <w:gridSpan w:val="2"/>
          </w:tcPr>
          <w:p w14:paraId="438B1FD5" w14:textId="77777777" w:rsidR="00575D76" w:rsidRPr="002A3A5B" w:rsidRDefault="00575D76" w:rsidP="00DD0393">
            <w:pPr>
              <w:jc w:val="both"/>
              <w:rPr>
                <w:rFonts w:ascii="Arial" w:hAnsi="Arial" w:cs="Arial"/>
                <w:lang w:val="en-GB"/>
              </w:rPr>
            </w:pPr>
          </w:p>
        </w:tc>
      </w:tr>
      <w:tr w:rsidR="00575D76" w:rsidRPr="002A3A5B" w14:paraId="1B0E4448" w14:textId="77777777" w:rsidTr="00593E32">
        <w:trPr>
          <w:cantSplit/>
        </w:trPr>
        <w:tc>
          <w:tcPr>
            <w:tcW w:w="183" w:type="pct"/>
            <w:vMerge/>
          </w:tcPr>
          <w:p w14:paraId="7F0E3A01" w14:textId="77777777" w:rsidR="00575D76" w:rsidRPr="002A3A5B" w:rsidRDefault="00575D76" w:rsidP="00DD0393">
            <w:pPr>
              <w:jc w:val="both"/>
              <w:rPr>
                <w:rFonts w:ascii="Arial" w:hAnsi="Arial" w:cs="Arial"/>
                <w:lang w:val="en-GB"/>
              </w:rPr>
            </w:pPr>
          </w:p>
        </w:tc>
        <w:tc>
          <w:tcPr>
            <w:tcW w:w="246" w:type="pct"/>
            <w:vMerge/>
          </w:tcPr>
          <w:p w14:paraId="5FD42B74" w14:textId="77777777" w:rsidR="00575D76" w:rsidRPr="002A3A5B" w:rsidRDefault="00575D76" w:rsidP="00DD0393">
            <w:pPr>
              <w:jc w:val="both"/>
              <w:rPr>
                <w:rFonts w:ascii="Arial" w:hAnsi="Arial" w:cs="Arial"/>
                <w:lang w:val="en-GB"/>
              </w:rPr>
            </w:pPr>
          </w:p>
        </w:tc>
        <w:tc>
          <w:tcPr>
            <w:tcW w:w="307" w:type="pct"/>
            <w:gridSpan w:val="2"/>
            <w:vMerge/>
          </w:tcPr>
          <w:p w14:paraId="6993DAFA" w14:textId="77777777" w:rsidR="00575D76" w:rsidRPr="002A3A5B" w:rsidRDefault="00575D76" w:rsidP="00DD0393">
            <w:pPr>
              <w:ind w:left="-144" w:right="-144"/>
              <w:jc w:val="center"/>
              <w:rPr>
                <w:rFonts w:ascii="Arial" w:hAnsi="Arial" w:cs="Arial"/>
                <w:lang w:val="en-GB"/>
              </w:rPr>
            </w:pPr>
          </w:p>
        </w:tc>
        <w:tc>
          <w:tcPr>
            <w:tcW w:w="190" w:type="pct"/>
            <w:gridSpan w:val="6"/>
          </w:tcPr>
          <w:p w14:paraId="6844A0DA" w14:textId="77777777" w:rsidR="00575D76" w:rsidRPr="002A3A5B" w:rsidRDefault="00575D76" w:rsidP="00DD0393">
            <w:pPr>
              <w:jc w:val="both"/>
              <w:rPr>
                <w:rFonts w:ascii="Arial" w:hAnsi="Arial" w:cs="Arial"/>
              </w:rPr>
            </w:pPr>
            <w:r w:rsidRPr="002A3A5B">
              <w:rPr>
                <w:rFonts w:ascii="Arial" w:hAnsi="Arial" w:cs="Arial"/>
              </w:rPr>
              <w:t>a)</w:t>
            </w:r>
          </w:p>
        </w:tc>
        <w:tc>
          <w:tcPr>
            <w:tcW w:w="2463" w:type="pct"/>
            <w:gridSpan w:val="18"/>
          </w:tcPr>
          <w:p w14:paraId="2BDBCAF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select and use examination methods which have been validated for their intended use to assure the clinical accuracy of the examination for patient testing.</w:t>
            </w:r>
          </w:p>
          <w:p w14:paraId="2A059A81" w14:textId="77777777" w:rsidR="00575D76" w:rsidRPr="002A3A5B" w:rsidRDefault="00575D76" w:rsidP="00DD0393">
            <w:pPr>
              <w:autoSpaceDE w:val="0"/>
              <w:autoSpaceDN w:val="0"/>
              <w:adjustRightInd w:val="0"/>
              <w:jc w:val="both"/>
              <w:rPr>
                <w:rFonts w:ascii="Arial" w:hAnsi="Arial" w:cs="Arial"/>
              </w:rPr>
            </w:pPr>
          </w:p>
          <w:p w14:paraId="3405129E" w14:textId="77777777" w:rsidR="00575D76" w:rsidRPr="000D2FF8" w:rsidRDefault="00575D76" w:rsidP="00DD0393">
            <w:pPr>
              <w:autoSpaceDE w:val="0"/>
              <w:autoSpaceDN w:val="0"/>
              <w:adjustRightInd w:val="0"/>
              <w:jc w:val="both"/>
              <w:rPr>
                <w:rFonts w:ascii="Arial" w:hAnsi="Arial" w:cs="Arial"/>
                <w:i/>
                <w:iCs/>
              </w:rPr>
            </w:pPr>
            <w:r w:rsidRPr="000D2FF8">
              <w:rPr>
                <w:rFonts w:ascii="Arial" w:hAnsi="Arial" w:cs="Arial"/>
                <w:i/>
                <w:iCs/>
                <w:sz w:val="18"/>
                <w:szCs w:val="18"/>
              </w:rPr>
              <w:t xml:space="preserve">NOTE Preferred methods are those specified in the instructions for use of in vitro diagnostic medical devices or those that have been published in established/authoritative textbooks, peer-reviewed texts, or journals, or in international and national consensus standards or guidelines, or national or regional regulations. </w:t>
            </w:r>
          </w:p>
        </w:tc>
        <w:tc>
          <w:tcPr>
            <w:tcW w:w="248" w:type="pct"/>
            <w:gridSpan w:val="4"/>
          </w:tcPr>
          <w:p w14:paraId="41A80360" w14:textId="77777777" w:rsidR="00575D76" w:rsidRPr="002A3A5B" w:rsidRDefault="00575D76" w:rsidP="00DD0393">
            <w:pPr>
              <w:jc w:val="both"/>
              <w:rPr>
                <w:rFonts w:ascii="Arial" w:hAnsi="Arial" w:cs="Arial"/>
                <w:lang w:val="en-GB"/>
              </w:rPr>
            </w:pPr>
          </w:p>
        </w:tc>
        <w:tc>
          <w:tcPr>
            <w:tcW w:w="247" w:type="pct"/>
            <w:gridSpan w:val="2"/>
          </w:tcPr>
          <w:p w14:paraId="65965AC1" w14:textId="77777777" w:rsidR="00575D76" w:rsidRPr="002A3A5B" w:rsidRDefault="00575D76" w:rsidP="00DD0393">
            <w:pPr>
              <w:jc w:val="both"/>
              <w:rPr>
                <w:rFonts w:ascii="Arial" w:hAnsi="Arial" w:cs="Arial"/>
                <w:lang w:val="en-GB"/>
              </w:rPr>
            </w:pPr>
          </w:p>
        </w:tc>
        <w:tc>
          <w:tcPr>
            <w:tcW w:w="1113" w:type="pct"/>
            <w:gridSpan w:val="2"/>
          </w:tcPr>
          <w:p w14:paraId="542498FF" w14:textId="77777777" w:rsidR="00575D76" w:rsidRPr="002A3A5B" w:rsidRDefault="00575D76" w:rsidP="00DD0393">
            <w:pPr>
              <w:jc w:val="both"/>
              <w:rPr>
                <w:rFonts w:ascii="Arial" w:hAnsi="Arial" w:cs="Arial"/>
                <w:lang w:val="en-GB"/>
              </w:rPr>
            </w:pPr>
          </w:p>
        </w:tc>
      </w:tr>
      <w:tr w:rsidR="00575D76" w:rsidRPr="002A3A5B" w14:paraId="29C96DA0" w14:textId="77777777" w:rsidTr="00593E32">
        <w:trPr>
          <w:cantSplit/>
        </w:trPr>
        <w:tc>
          <w:tcPr>
            <w:tcW w:w="183" w:type="pct"/>
            <w:vMerge/>
          </w:tcPr>
          <w:p w14:paraId="0D5E493D" w14:textId="77777777" w:rsidR="00575D76" w:rsidRPr="002A3A5B" w:rsidRDefault="00575D76" w:rsidP="00DD0393">
            <w:pPr>
              <w:jc w:val="both"/>
              <w:rPr>
                <w:rFonts w:ascii="Arial" w:hAnsi="Arial" w:cs="Arial"/>
                <w:lang w:val="en-GB"/>
              </w:rPr>
            </w:pPr>
          </w:p>
        </w:tc>
        <w:tc>
          <w:tcPr>
            <w:tcW w:w="246" w:type="pct"/>
            <w:vMerge/>
          </w:tcPr>
          <w:p w14:paraId="752C5CC8" w14:textId="77777777" w:rsidR="00575D76" w:rsidRPr="002A3A5B" w:rsidRDefault="00575D76" w:rsidP="00DD0393">
            <w:pPr>
              <w:jc w:val="both"/>
              <w:rPr>
                <w:rFonts w:ascii="Arial" w:hAnsi="Arial" w:cs="Arial"/>
                <w:lang w:val="en-GB"/>
              </w:rPr>
            </w:pPr>
          </w:p>
        </w:tc>
        <w:tc>
          <w:tcPr>
            <w:tcW w:w="307" w:type="pct"/>
            <w:gridSpan w:val="2"/>
            <w:vMerge/>
          </w:tcPr>
          <w:p w14:paraId="41F06AA1" w14:textId="77777777" w:rsidR="00575D76" w:rsidRPr="002A3A5B" w:rsidRDefault="00575D76" w:rsidP="00DD0393">
            <w:pPr>
              <w:ind w:left="-144" w:right="-144"/>
              <w:jc w:val="center"/>
              <w:rPr>
                <w:rFonts w:ascii="Arial" w:hAnsi="Arial" w:cs="Arial"/>
                <w:lang w:val="en-GB"/>
              </w:rPr>
            </w:pPr>
          </w:p>
        </w:tc>
        <w:tc>
          <w:tcPr>
            <w:tcW w:w="190" w:type="pct"/>
            <w:gridSpan w:val="6"/>
          </w:tcPr>
          <w:p w14:paraId="3F3773A3" w14:textId="77777777" w:rsidR="00575D76" w:rsidRPr="002A3A5B" w:rsidRDefault="00575D76" w:rsidP="00DD0393">
            <w:pPr>
              <w:jc w:val="both"/>
              <w:rPr>
                <w:rFonts w:ascii="Arial" w:hAnsi="Arial" w:cs="Arial"/>
              </w:rPr>
            </w:pPr>
            <w:r w:rsidRPr="002A3A5B">
              <w:rPr>
                <w:rFonts w:ascii="Arial" w:hAnsi="Arial" w:cs="Arial"/>
              </w:rPr>
              <w:t>b)</w:t>
            </w:r>
          </w:p>
        </w:tc>
        <w:tc>
          <w:tcPr>
            <w:tcW w:w="2463" w:type="pct"/>
            <w:gridSpan w:val="18"/>
          </w:tcPr>
          <w:p w14:paraId="4D5C033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performance specifications for each examination method shall relate to the intended use of that examination and its impact on patient care.</w:t>
            </w:r>
          </w:p>
        </w:tc>
        <w:tc>
          <w:tcPr>
            <w:tcW w:w="248" w:type="pct"/>
            <w:gridSpan w:val="4"/>
          </w:tcPr>
          <w:p w14:paraId="5DF33382" w14:textId="77777777" w:rsidR="00575D76" w:rsidRPr="002A3A5B" w:rsidRDefault="00575D76" w:rsidP="00DD0393">
            <w:pPr>
              <w:jc w:val="both"/>
              <w:rPr>
                <w:rFonts w:ascii="Arial" w:hAnsi="Arial" w:cs="Arial"/>
                <w:lang w:val="en-GB"/>
              </w:rPr>
            </w:pPr>
          </w:p>
        </w:tc>
        <w:tc>
          <w:tcPr>
            <w:tcW w:w="247" w:type="pct"/>
            <w:gridSpan w:val="2"/>
          </w:tcPr>
          <w:p w14:paraId="560BF1B8" w14:textId="77777777" w:rsidR="00575D76" w:rsidRPr="002A3A5B" w:rsidRDefault="00575D76" w:rsidP="00DD0393">
            <w:pPr>
              <w:jc w:val="both"/>
              <w:rPr>
                <w:rFonts w:ascii="Arial" w:hAnsi="Arial" w:cs="Arial"/>
                <w:lang w:val="en-GB"/>
              </w:rPr>
            </w:pPr>
          </w:p>
        </w:tc>
        <w:tc>
          <w:tcPr>
            <w:tcW w:w="1113" w:type="pct"/>
            <w:gridSpan w:val="2"/>
          </w:tcPr>
          <w:p w14:paraId="23450479" w14:textId="77777777" w:rsidR="00575D76" w:rsidRPr="002A3A5B" w:rsidRDefault="00575D76" w:rsidP="00DD0393">
            <w:pPr>
              <w:jc w:val="both"/>
              <w:rPr>
                <w:rFonts w:ascii="Arial" w:hAnsi="Arial" w:cs="Arial"/>
                <w:lang w:val="en-GB"/>
              </w:rPr>
            </w:pPr>
          </w:p>
        </w:tc>
      </w:tr>
      <w:tr w:rsidR="00575D76" w:rsidRPr="002A3A5B" w14:paraId="32B8E180" w14:textId="77777777" w:rsidTr="00593E32">
        <w:trPr>
          <w:cantSplit/>
        </w:trPr>
        <w:tc>
          <w:tcPr>
            <w:tcW w:w="183" w:type="pct"/>
            <w:vMerge/>
          </w:tcPr>
          <w:p w14:paraId="2F7F5A88" w14:textId="77777777" w:rsidR="00575D76" w:rsidRPr="002A3A5B" w:rsidRDefault="00575D76" w:rsidP="00DD0393">
            <w:pPr>
              <w:jc w:val="both"/>
              <w:rPr>
                <w:rFonts w:ascii="Arial" w:hAnsi="Arial" w:cs="Arial"/>
                <w:lang w:val="en-GB"/>
              </w:rPr>
            </w:pPr>
          </w:p>
        </w:tc>
        <w:tc>
          <w:tcPr>
            <w:tcW w:w="246" w:type="pct"/>
            <w:vMerge/>
          </w:tcPr>
          <w:p w14:paraId="43C0F137" w14:textId="77777777" w:rsidR="00575D76" w:rsidRPr="002A3A5B" w:rsidRDefault="00575D76" w:rsidP="00DD0393">
            <w:pPr>
              <w:jc w:val="both"/>
              <w:rPr>
                <w:rFonts w:ascii="Arial" w:hAnsi="Arial" w:cs="Arial"/>
                <w:lang w:val="en-GB"/>
              </w:rPr>
            </w:pPr>
          </w:p>
        </w:tc>
        <w:tc>
          <w:tcPr>
            <w:tcW w:w="307" w:type="pct"/>
            <w:gridSpan w:val="2"/>
            <w:vMerge/>
          </w:tcPr>
          <w:p w14:paraId="5BF2B4B4" w14:textId="77777777" w:rsidR="00575D76" w:rsidRPr="002A3A5B" w:rsidRDefault="00575D76" w:rsidP="00DD0393">
            <w:pPr>
              <w:ind w:left="-144" w:right="-144"/>
              <w:jc w:val="center"/>
              <w:rPr>
                <w:rFonts w:ascii="Arial" w:hAnsi="Arial" w:cs="Arial"/>
                <w:lang w:val="en-GB"/>
              </w:rPr>
            </w:pPr>
          </w:p>
        </w:tc>
        <w:tc>
          <w:tcPr>
            <w:tcW w:w="190" w:type="pct"/>
            <w:gridSpan w:val="6"/>
          </w:tcPr>
          <w:p w14:paraId="090B428C" w14:textId="77777777" w:rsidR="00575D76" w:rsidRPr="002A3A5B" w:rsidRDefault="00575D76" w:rsidP="00DD0393">
            <w:pPr>
              <w:jc w:val="both"/>
              <w:rPr>
                <w:rFonts w:ascii="Arial" w:hAnsi="Arial" w:cs="Arial"/>
              </w:rPr>
            </w:pPr>
            <w:r w:rsidRPr="002A3A5B">
              <w:rPr>
                <w:rFonts w:ascii="Arial" w:hAnsi="Arial" w:cs="Arial"/>
              </w:rPr>
              <w:t>c)</w:t>
            </w:r>
          </w:p>
        </w:tc>
        <w:tc>
          <w:tcPr>
            <w:tcW w:w="2463" w:type="pct"/>
            <w:gridSpan w:val="18"/>
          </w:tcPr>
          <w:p w14:paraId="1004B09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All procedures and supporting documentation, such as instructions, standards, manuals and reference data relevant to the laboratory activities, shall be kept up to date and be readily available to personnel (see 8.3).</w:t>
            </w:r>
          </w:p>
        </w:tc>
        <w:tc>
          <w:tcPr>
            <w:tcW w:w="248" w:type="pct"/>
            <w:gridSpan w:val="4"/>
          </w:tcPr>
          <w:p w14:paraId="1EF6EEB1" w14:textId="77777777" w:rsidR="00575D76" w:rsidRPr="002A3A5B" w:rsidRDefault="00575D76" w:rsidP="00DD0393">
            <w:pPr>
              <w:jc w:val="both"/>
              <w:rPr>
                <w:rFonts w:ascii="Arial" w:hAnsi="Arial" w:cs="Arial"/>
                <w:lang w:val="en-GB"/>
              </w:rPr>
            </w:pPr>
          </w:p>
        </w:tc>
        <w:tc>
          <w:tcPr>
            <w:tcW w:w="247" w:type="pct"/>
            <w:gridSpan w:val="2"/>
          </w:tcPr>
          <w:p w14:paraId="022FB660" w14:textId="77777777" w:rsidR="00575D76" w:rsidRPr="002A3A5B" w:rsidRDefault="00575D76" w:rsidP="00DD0393">
            <w:pPr>
              <w:jc w:val="both"/>
              <w:rPr>
                <w:rFonts w:ascii="Arial" w:hAnsi="Arial" w:cs="Arial"/>
                <w:lang w:val="en-GB"/>
              </w:rPr>
            </w:pPr>
          </w:p>
        </w:tc>
        <w:tc>
          <w:tcPr>
            <w:tcW w:w="1113" w:type="pct"/>
            <w:gridSpan w:val="2"/>
          </w:tcPr>
          <w:p w14:paraId="7B742B95" w14:textId="77777777" w:rsidR="00575D76" w:rsidRPr="002A3A5B" w:rsidRDefault="00575D76" w:rsidP="00DD0393">
            <w:pPr>
              <w:jc w:val="both"/>
              <w:rPr>
                <w:rFonts w:ascii="Arial" w:hAnsi="Arial" w:cs="Arial"/>
                <w:lang w:val="en-GB"/>
              </w:rPr>
            </w:pPr>
          </w:p>
        </w:tc>
      </w:tr>
      <w:tr w:rsidR="00575D76" w:rsidRPr="002A3A5B" w14:paraId="7B8A7824" w14:textId="77777777" w:rsidTr="00593E32">
        <w:trPr>
          <w:cantSplit/>
        </w:trPr>
        <w:tc>
          <w:tcPr>
            <w:tcW w:w="183" w:type="pct"/>
            <w:vMerge/>
          </w:tcPr>
          <w:p w14:paraId="79AFCB55" w14:textId="77777777" w:rsidR="00575D76" w:rsidRPr="002A3A5B" w:rsidRDefault="00575D76" w:rsidP="00DD0393">
            <w:pPr>
              <w:jc w:val="both"/>
              <w:rPr>
                <w:rFonts w:ascii="Arial" w:hAnsi="Arial" w:cs="Arial"/>
                <w:lang w:val="en-GB"/>
              </w:rPr>
            </w:pPr>
          </w:p>
        </w:tc>
        <w:tc>
          <w:tcPr>
            <w:tcW w:w="246" w:type="pct"/>
            <w:vMerge/>
          </w:tcPr>
          <w:p w14:paraId="681861EE" w14:textId="77777777" w:rsidR="00575D76" w:rsidRPr="002A3A5B" w:rsidRDefault="00575D76" w:rsidP="00DD0393">
            <w:pPr>
              <w:jc w:val="both"/>
              <w:rPr>
                <w:rFonts w:ascii="Arial" w:hAnsi="Arial" w:cs="Arial"/>
                <w:lang w:val="en-GB"/>
              </w:rPr>
            </w:pPr>
          </w:p>
        </w:tc>
        <w:tc>
          <w:tcPr>
            <w:tcW w:w="307" w:type="pct"/>
            <w:gridSpan w:val="2"/>
            <w:vMerge/>
          </w:tcPr>
          <w:p w14:paraId="0A71D097" w14:textId="77777777" w:rsidR="00575D76" w:rsidRPr="002A3A5B" w:rsidRDefault="00575D76" w:rsidP="00DD0393">
            <w:pPr>
              <w:ind w:left="-144" w:right="-144"/>
              <w:jc w:val="center"/>
              <w:rPr>
                <w:rFonts w:ascii="Arial" w:hAnsi="Arial" w:cs="Arial"/>
                <w:lang w:val="en-GB"/>
              </w:rPr>
            </w:pPr>
          </w:p>
        </w:tc>
        <w:tc>
          <w:tcPr>
            <w:tcW w:w="190" w:type="pct"/>
            <w:gridSpan w:val="6"/>
          </w:tcPr>
          <w:p w14:paraId="4B5BDE43" w14:textId="77777777" w:rsidR="00575D76" w:rsidRPr="002A3A5B" w:rsidRDefault="00575D76" w:rsidP="00DD0393">
            <w:pPr>
              <w:jc w:val="both"/>
              <w:rPr>
                <w:rFonts w:ascii="Arial" w:hAnsi="Arial" w:cs="Arial"/>
              </w:rPr>
            </w:pPr>
            <w:r w:rsidRPr="002A3A5B">
              <w:rPr>
                <w:rFonts w:ascii="Arial" w:hAnsi="Arial" w:cs="Arial"/>
              </w:rPr>
              <w:t>d)</w:t>
            </w:r>
          </w:p>
        </w:tc>
        <w:tc>
          <w:tcPr>
            <w:tcW w:w="2463" w:type="pct"/>
            <w:gridSpan w:val="18"/>
          </w:tcPr>
          <w:p w14:paraId="1E6A8D0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Personnel shall follow established procedures and the identity of persons performing significant activities in examination processes be recorded, including POCT operators.</w:t>
            </w:r>
          </w:p>
        </w:tc>
        <w:tc>
          <w:tcPr>
            <w:tcW w:w="248" w:type="pct"/>
            <w:gridSpan w:val="4"/>
          </w:tcPr>
          <w:p w14:paraId="78B11377" w14:textId="77777777" w:rsidR="00575D76" w:rsidRPr="002A3A5B" w:rsidRDefault="00575D76" w:rsidP="00DD0393">
            <w:pPr>
              <w:jc w:val="both"/>
              <w:rPr>
                <w:rFonts w:ascii="Arial" w:hAnsi="Arial" w:cs="Arial"/>
                <w:lang w:val="en-GB"/>
              </w:rPr>
            </w:pPr>
          </w:p>
        </w:tc>
        <w:tc>
          <w:tcPr>
            <w:tcW w:w="247" w:type="pct"/>
            <w:gridSpan w:val="2"/>
          </w:tcPr>
          <w:p w14:paraId="3C44B8D6" w14:textId="77777777" w:rsidR="00575D76" w:rsidRPr="002A3A5B" w:rsidRDefault="00575D76" w:rsidP="00DD0393">
            <w:pPr>
              <w:jc w:val="both"/>
              <w:rPr>
                <w:rFonts w:ascii="Arial" w:hAnsi="Arial" w:cs="Arial"/>
                <w:lang w:val="en-GB"/>
              </w:rPr>
            </w:pPr>
          </w:p>
        </w:tc>
        <w:tc>
          <w:tcPr>
            <w:tcW w:w="1113" w:type="pct"/>
            <w:gridSpan w:val="2"/>
          </w:tcPr>
          <w:p w14:paraId="3373C648" w14:textId="77777777" w:rsidR="00575D76" w:rsidRPr="002A3A5B" w:rsidRDefault="00575D76" w:rsidP="00DD0393">
            <w:pPr>
              <w:jc w:val="both"/>
              <w:rPr>
                <w:rFonts w:ascii="Arial" w:hAnsi="Arial" w:cs="Arial"/>
                <w:lang w:val="en-GB"/>
              </w:rPr>
            </w:pPr>
          </w:p>
        </w:tc>
      </w:tr>
      <w:tr w:rsidR="00575D76" w:rsidRPr="002A3A5B" w14:paraId="39CB8CFC" w14:textId="77777777" w:rsidTr="00593E32">
        <w:trPr>
          <w:cantSplit/>
        </w:trPr>
        <w:tc>
          <w:tcPr>
            <w:tcW w:w="183" w:type="pct"/>
            <w:vMerge/>
          </w:tcPr>
          <w:p w14:paraId="0A3001EE" w14:textId="77777777" w:rsidR="00575D76" w:rsidRPr="002A3A5B" w:rsidRDefault="00575D76" w:rsidP="00DD0393">
            <w:pPr>
              <w:jc w:val="both"/>
              <w:rPr>
                <w:rFonts w:ascii="Arial" w:hAnsi="Arial" w:cs="Arial"/>
                <w:lang w:val="en-GB"/>
              </w:rPr>
            </w:pPr>
          </w:p>
        </w:tc>
        <w:tc>
          <w:tcPr>
            <w:tcW w:w="246" w:type="pct"/>
            <w:vMerge/>
          </w:tcPr>
          <w:p w14:paraId="6EC6BCE2" w14:textId="77777777" w:rsidR="00575D76" w:rsidRPr="002A3A5B" w:rsidRDefault="00575D76" w:rsidP="00DD0393">
            <w:pPr>
              <w:jc w:val="both"/>
              <w:rPr>
                <w:rFonts w:ascii="Arial" w:hAnsi="Arial" w:cs="Arial"/>
                <w:lang w:val="en-GB"/>
              </w:rPr>
            </w:pPr>
          </w:p>
        </w:tc>
        <w:tc>
          <w:tcPr>
            <w:tcW w:w="307" w:type="pct"/>
            <w:gridSpan w:val="2"/>
            <w:vMerge/>
          </w:tcPr>
          <w:p w14:paraId="5949177F" w14:textId="77777777" w:rsidR="00575D76" w:rsidRPr="002A3A5B" w:rsidRDefault="00575D76" w:rsidP="00DD0393">
            <w:pPr>
              <w:ind w:left="-144" w:right="-144"/>
              <w:jc w:val="center"/>
              <w:rPr>
                <w:rFonts w:ascii="Arial" w:hAnsi="Arial" w:cs="Arial"/>
                <w:lang w:val="en-GB"/>
              </w:rPr>
            </w:pPr>
          </w:p>
        </w:tc>
        <w:tc>
          <w:tcPr>
            <w:tcW w:w="190" w:type="pct"/>
            <w:gridSpan w:val="6"/>
          </w:tcPr>
          <w:p w14:paraId="64174477" w14:textId="77777777" w:rsidR="00575D76" w:rsidRPr="002A3A5B" w:rsidRDefault="00575D76" w:rsidP="00DD0393">
            <w:pPr>
              <w:jc w:val="both"/>
              <w:rPr>
                <w:rFonts w:ascii="Arial" w:hAnsi="Arial" w:cs="Arial"/>
              </w:rPr>
            </w:pPr>
            <w:r w:rsidRPr="002A3A5B">
              <w:rPr>
                <w:rFonts w:ascii="Arial" w:hAnsi="Arial" w:cs="Arial"/>
              </w:rPr>
              <w:t>e)</w:t>
            </w:r>
          </w:p>
        </w:tc>
        <w:tc>
          <w:tcPr>
            <w:tcW w:w="2463" w:type="pct"/>
            <w:gridSpan w:val="18"/>
          </w:tcPr>
          <w:p w14:paraId="212D7DF3" w14:textId="77777777" w:rsidR="00575D76" w:rsidRDefault="00575D76" w:rsidP="00DD0393">
            <w:pPr>
              <w:autoSpaceDE w:val="0"/>
              <w:autoSpaceDN w:val="0"/>
              <w:adjustRightInd w:val="0"/>
              <w:jc w:val="both"/>
              <w:rPr>
                <w:rFonts w:ascii="Arial" w:hAnsi="Arial" w:cs="Arial"/>
              </w:rPr>
            </w:pPr>
            <w:r w:rsidRPr="002A3A5B">
              <w:rPr>
                <w:rFonts w:ascii="Arial" w:hAnsi="Arial" w:cs="Arial"/>
              </w:rPr>
              <w:t>Authorized personnel shall periodically evaluate the examination methods provided by the laboratory to ensure they are clinically appropriate for the requests received.</w:t>
            </w:r>
          </w:p>
          <w:p w14:paraId="6BAA878F" w14:textId="4EF4D21D" w:rsidR="00B73127" w:rsidRPr="002A3A5B" w:rsidRDefault="00B73127" w:rsidP="00DD0393">
            <w:pPr>
              <w:autoSpaceDE w:val="0"/>
              <w:autoSpaceDN w:val="0"/>
              <w:adjustRightInd w:val="0"/>
              <w:jc w:val="both"/>
              <w:rPr>
                <w:rFonts w:ascii="Arial" w:hAnsi="Arial" w:cs="Arial"/>
              </w:rPr>
            </w:pPr>
          </w:p>
        </w:tc>
        <w:tc>
          <w:tcPr>
            <w:tcW w:w="248" w:type="pct"/>
            <w:gridSpan w:val="4"/>
          </w:tcPr>
          <w:p w14:paraId="081F5C3C" w14:textId="77777777" w:rsidR="00575D76" w:rsidRPr="002A3A5B" w:rsidRDefault="00575D76" w:rsidP="00DD0393">
            <w:pPr>
              <w:jc w:val="both"/>
              <w:rPr>
                <w:rFonts w:ascii="Arial" w:hAnsi="Arial" w:cs="Arial"/>
                <w:lang w:val="en-GB"/>
              </w:rPr>
            </w:pPr>
          </w:p>
        </w:tc>
        <w:tc>
          <w:tcPr>
            <w:tcW w:w="247" w:type="pct"/>
            <w:gridSpan w:val="2"/>
          </w:tcPr>
          <w:p w14:paraId="362210D6" w14:textId="77777777" w:rsidR="00575D76" w:rsidRPr="002A3A5B" w:rsidRDefault="00575D76" w:rsidP="00DD0393">
            <w:pPr>
              <w:jc w:val="both"/>
              <w:rPr>
                <w:rFonts w:ascii="Arial" w:hAnsi="Arial" w:cs="Arial"/>
                <w:lang w:val="en-GB"/>
              </w:rPr>
            </w:pPr>
          </w:p>
        </w:tc>
        <w:tc>
          <w:tcPr>
            <w:tcW w:w="1113" w:type="pct"/>
            <w:gridSpan w:val="2"/>
          </w:tcPr>
          <w:p w14:paraId="53ECAD92" w14:textId="77777777" w:rsidR="00575D76" w:rsidRPr="002A3A5B" w:rsidRDefault="00575D76" w:rsidP="00DD0393">
            <w:pPr>
              <w:jc w:val="both"/>
              <w:rPr>
                <w:rFonts w:ascii="Arial" w:hAnsi="Arial" w:cs="Arial"/>
                <w:lang w:val="en-GB"/>
              </w:rPr>
            </w:pPr>
          </w:p>
        </w:tc>
      </w:tr>
      <w:tr w:rsidR="00575D76" w:rsidRPr="002A3A5B" w14:paraId="7E9B0CE9" w14:textId="77777777" w:rsidTr="00593E32">
        <w:trPr>
          <w:cantSplit/>
        </w:trPr>
        <w:tc>
          <w:tcPr>
            <w:tcW w:w="183" w:type="pct"/>
            <w:vMerge/>
          </w:tcPr>
          <w:p w14:paraId="50EC7C4F" w14:textId="77777777" w:rsidR="00575D76" w:rsidRPr="002A3A5B" w:rsidRDefault="00575D76" w:rsidP="00DD0393">
            <w:pPr>
              <w:jc w:val="both"/>
              <w:rPr>
                <w:rFonts w:ascii="Arial" w:hAnsi="Arial" w:cs="Arial"/>
                <w:lang w:val="en-GB"/>
              </w:rPr>
            </w:pPr>
          </w:p>
        </w:tc>
        <w:tc>
          <w:tcPr>
            <w:tcW w:w="246" w:type="pct"/>
            <w:vMerge/>
          </w:tcPr>
          <w:p w14:paraId="1B69B798" w14:textId="77777777" w:rsidR="00575D76" w:rsidRPr="002A3A5B" w:rsidRDefault="00575D76" w:rsidP="00DD0393">
            <w:pPr>
              <w:jc w:val="both"/>
              <w:rPr>
                <w:rFonts w:ascii="Arial" w:hAnsi="Arial" w:cs="Arial"/>
                <w:lang w:val="en-GB"/>
              </w:rPr>
            </w:pPr>
          </w:p>
        </w:tc>
        <w:tc>
          <w:tcPr>
            <w:tcW w:w="307" w:type="pct"/>
            <w:gridSpan w:val="2"/>
            <w:vMerge w:val="restart"/>
          </w:tcPr>
          <w:p w14:paraId="41B51457"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7.3.2</w:t>
            </w:r>
          </w:p>
        </w:tc>
        <w:tc>
          <w:tcPr>
            <w:tcW w:w="4261" w:type="pct"/>
            <w:gridSpan w:val="32"/>
          </w:tcPr>
          <w:p w14:paraId="5ADA2A71" w14:textId="77777777" w:rsidR="00575D76" w:rsidRPr="002A3A5B" w:rsidRDefault="00575D76" w:rsidP="00DD0393">
            <w:pPr>
              <w:jc w:val="both"/>
              <w:rPr>
                <w:rFonts w:ascii="Arial" w:hAnsi="Arial" w:cs="Arial"/>
                <w:lang w:val="en-GB"/>
              </w:rPr>
            </w:pPr>
            <w:r w:rsidRPr="002A3A5B">
              <w:rPr>
                <w:rFonts w:ascii="Arial" w:hAnsi="Arial" w:cs="Arial"/>
                <w:b/>
                <w:bCs/>
              </w:rPr>
              <w:t xml:space="preserve">Verification of examination methods </w:t>
            </w:r>
          </w:p>
        </w:tc>
      </w:tr>
      <w:tr w:rsidR="00575D76" w:rsidRPr="002A3A5B" w14:paraId="0EF51B23" w14:textId="77777777" w:rsidTr="00593E32">
        <w:trPr>
          <w:cantSplit/>
        </w:trPr>
        <w:tc>
          <w:tcPr>
            <w:tcW w:w="183" w:type="pct"/>
            <w:vMerge/>
          </w:tcPr>
          <w:p w14:paraId="1D4B3B03" w14:textId="77777777" w:rsidR="00575D76" w:rsidRPr="002A3A5B" w:rsidRDefault="00575D76" w:rsidP="00DD0393">
            <w:pPr>
              <w:jc w:val="both"/>
              <w:rPr>
                <w:rFonts w:ascii="Arial" w:hAnsi="Arial" w:cs="Arial"/>
                <w:lang w:val="en-GB"/>
              </w:rPr>
            </w:pPr>
          </w:p>
        </w:tc>
        <w:tc>
          <w:tcPr>
            <w:tcW w:w="246" w:type="pct"/>
            <w:vMerge/>
          </w:tcPr>
          <w:p w14:paraId="6A239903" w14:textId="77777777" w:rsidR="00575D76" w:rsidRPr="002A3A5B" w:rsidRDefault="00575D76" w:rsidP="00DD0393">
            <w:pPr>
              <w:jc w:val="both"/>
              <w:rPr>
                <w:rFonts w:ascii="Arial" w:hAnsi="Arial" w:cs="Arial"/>
                <w:lang w:val="en-GB"/>
              </w:rPr>
            </w:pPr>
          </w:p>
        </w:tc>
        <w:tc>
          <w:tcPr>
            <w:tcW w:w="307" w:type="pct"/>
            <w:gridSpan w:val="2"/>
            <w:vMerge/>
          </w:tcPr>
          <w:p w14:paraId="72B1E765" w14:textId="77777777" w:rsidR="00575D76" w:rsidRPr="002A3A5B" w:rsidRDefault="00575D76" w:rsidP="00DD0393">
            <w:pPr>
              <w:ind w:left="-144" w:right="-144"/>
              <w:jc w:val="center"/>
              <w:rPr>
                <w:rFonts w:ascii="Arial" w:hAnsi="Arial" w:cs="Arial"/>
                <w:lang w:val="en-GB"/>
              </w:rPr>
            </w:pPr>
          </w:p>
        </w:tc>
        <w:tc>
          <w:tcPr>
            <w:tcW w:w="187" w:type="pct"/>
            <w:gridSpan w:val="5"/>
          </w:tcPr>
          <w:p w14:paraId="2E070FB2" w14:textId="77777777" w:rsidR="00575D76" w:rsidRPr="002A3A5B" w:rsidRDefault="00575D76" w:rsidP="00DD0393">
            <w:pPr>
              <w:jc w:val="both"/>
              <w:rPr>
                <w:rFonts w:ascii="Arial" w:hAnsi="Arial" w:cs="Arial"/>
              </w:rPr>
            </w:pPr>
            <w:r w:rsidRPr="002A3A5B">
              <w:rPr>
                <w:rFonts w:ascii="Arial" w:hAnsi="Arial" w:cs="Arial"/>
              </w:rPr>
              <w:t>a)</w:t>
            </w:r>
          </w:p>
        </w:tc>
        <w:tc>
          <w:tcPr>
            <w:tcW w:w="2466" w:type="pct"/>
            <w:gridSpan w:val="19"/>
          </w:tcPr>
          <w:p w14:paraId="5FF1D8D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 procedure to verify that it can properly perform examination methods before introducing into use, by ensuring that the required performance, as specified by the manufacturer or method, can be achieved.</w:t>
            </w:r>
          </w:p>
        </w:tc>
        <w:tc>
          <w:tcPr>
            <w:tcW w:w="248" w:type="pct"/>
            <w:gridSpan w:val="4"/>
          </w:tcPr>
          <w:p w14:paraId="5C1853EB" w14:textId="77777777" w:rsidR="00575D76" w:rsidRPr="002A3A5B" w:rsidRDefault="00575D76" w:rsidP="00DD0393">
            <w:pPr>
              <w:jc w:val="both"/>
              <w:rPr>
                <w:rFonts w:ascii="Arial" w:hAnsi="Arial" w:cs="Arial"/>
                <w:lang w:val="en-GB"/>
              </w:rPr>
            </w:pPr>
          </w:p>
        </w:tc>
        <w:tc>
          <w:tcPr>
            <w:tcW w:w="247" w:type="pct"/>
            <w:gridSpan w:val="2"/>
          </w:tcPr>
          <w:p w14:paraId="2C5857D5" w14:textId="77777777" w:rsidR="00575D76" w:rsidRPr="002A3A5B" w:rsidRDefault="00575D76" w:rsidP="00DD0393">
            <w:pPr>
              <w:jc w:val="both"/>
              <w:rPr>
                <w:rFonts w:ascii="Arial" w:hAnsi="Arial" w:cs="Arial"/>
                <w:lang w:val="en-GB"/>
              </w:rPr>
            </w:pPr>
          </w:p>
        </w:tc>
        <w:tc>
          <w:tcPr>
            <w:tcW w:w="1113" w:type="pct"/>
            <w:gridSpan w:val="2"/>
          </w:tcPr>
          <w:p w14:paraId="542E4AB6" w14:textId="77777777" w:rsidR="00575D76" w:rsidRPr="002A3A5B" w:rsidRDefault="00575D76" w:rsidP="00DD0393">
            <w:pPr>
              <w:jc w:val="both"/>
              <w:rPr>
                <w:rFonts w:ascii="Arial" w:hAnsi="Arial" w:cs="Arial"/>
                <w:lang w:val="en-GB"/>
              </w:rPr>
            </w:pPr>
          </w:p>
        </w:tc>
      </w:tr>
      <w:tr w:rsidR="00575D76" w:rsidRPr="002A3A5B" w14:paraId="69CBDB57" w14:textId="77777777" w:rsidTr="00593E32">
        <w:trPr>
          <w:cantSplit/>
        </w:trPr>
        <w:tc>
          <w:tcPr>
            <w:tcW w:w="183" w:type="pct"/>
            <w:vMerge/>
          </w:tcPr>
          <w:p w14:paraId="6C1EBA38" w14:textId="77777777" w:rsidR="00575D76" w:rsidRPr="002A3A5B" w:rsidRDefault="00575D76" w:rsidP="00DD0393">
            <w:pPr>
              <w:jc w:val="both"/>
              <w:rPr>
                <w:rFonts w:ascii="Arial" w:hAnsi="Arial" w:cs="Arial"/>
                <w:lang w:val="en-GB"/>
              </w:rPr>
            </w:pPr>
          </w:p>
        </w:tc>
        <w:tc>
          <w:tcPr>
            <w:tcW w:w="246" w:type="pct"/>
            <w:vMerge/>
          </w:tcPr>
          <w:p w14:paraId="71DAF27F" w14:textId="77777777" w:rsidR="00575D76" w:rsidRPr="002A3A5B" w:rsidRDefault="00575D76" w:rsidP="00DD0393">
            <w:pPr>
              <w:jc w:val="both"/>
              <w:rPr>
                <w:rFonts w:ascii="Arial" w:hAnsi="Arial" w:cs="Arial"/>
                <w:lang w:val="en-GB"/>
              </w:rPr>
            </w:pPr>
          </w:p>
        </w:tc>
        <w:tc>
          <w:tcPr>
            <w:tcW w:w="307" w:type="pct"/>
            <w:gridSpan w:val="2"/>
            <w:vMerge/>
          </w:tcPr>
          <w:p w14:paraId="7795F196" w14:textId="77777777" w:rsidR="00575D76" w:rsidRPr="002A3A5B" w:rsidRDefault="00575D76" w:rsidP="00DD0393">
            <w:pPr>
              <w:ind w:left="-144" w:right="-144"/>
              <w:jc w:val="center"/>
              <w:rPr>
                <w:rFonts w:ascii="Arial" w:hAnsi="Arial" w:cs="Arial"/>
                <w:lang w:val="en-GB"/>
              </w:rPr>
            </w:pPr>
          </w:p>
        </w:tc>
        <w:tc>
          <w:tcPr>
            <w:tcW w:w="187" w:type="pct"/>
            <w:gridSpan w:val="5"/>
          </w:tcPr>
          <w:p w14:paraId="4E6206A5" w14:textId="77777777" w:rsidR="00575D76" w:rsidRPr="002A3A5B" w:rsidRDefault="00575D76" w:rsidP="00DD0393">
            <w:pPr>
              <w:jc w:val="both"/>
              <w:rPr>
                <w:rFonts w:ascii="Arial" w:hAnsi="Arial" w:cs="Arial"/>
              </w:rPr>
            </w:pPr>
            <w:r w:rsidRPr="002A3A5B">
              <w:rPr>
                <w:rFonts w:ascii="Arial" w:hAnsi="Arial" w:cs="Arial"/>
              </w:rPr>
              <w:t>b)</w:t>
            </w:r>
          </w:p>
        </w:tc>
        <w:tc>
          <w:tcPr>
            <w:tcW w:w="2466" w:type="pct"/>
            <w:gridSpan w:val="19"/>
          </w:tcPr>
          <w:p w14:paraId="21A5CB3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performance specifications for the examination method confirmed during the verification process shall be those relevant to the intended use of the examination results.</w:t>
            </w:r>
          </w:p>
        </w:tc>
        <w:tc>
          <w:tcPr>
            <w:tcW w:w="248" w:type="pct"/>
            <w:gridSpan w:val="4"/>
          </w:tcPr>
          <w:p w14:paraId="70721708" w14:textId="77777777" w:rsidR="00575D76" w:rsidRPr="002A3A5B" w:rsidRDefault="00575D76" w:rsidP="00DD0393">
            <w:pPr>
              <w:jc w:val="both"/>
              <w:rPr>
                <w:rFonts w:ascii="Arial" w:hAnsi="Arial" w:cs="Arial"/>
                <w:lang w:val="en-GB"/>
              </w:rPr>
            </w:pPr>
          </w:p>
        </w:tc>
        <w:tc>
          <w:tcPr>
            <w:tcW w:w="247" w:type="pct"/>
            <w:gridSpan w:val="2"/>
          </w:tcPr>
          <w:p w14:paraId="63EA7920" w14:textId="77777777" w:rsidR="00575D76" w:rsidRPr="002A3A5B" w:rsidRDefault="00575D76" w:rsidP="00DD0393">
            <w:pPr>
              <w:jc w:val="both"/>
              <w:rPr>
                <w:rFonts w:ascii="Arial" w:hAnsi="Arial" w:cs="Arial"/>
                <w:lang w:val="en-GB"/>
              </w:rPr>
            </w:pPr>
          </w:p>
        </w:tc>
        <w:tc>
          <w:tcPr>
            <w:tcW w:w="1113" w:type="pct"/>
            <w:gridSpan w:val="2"/>
          </w:tcPr>
          <w:p w14:paraId="3535BE22" w14:textId="77777777" w:rsidR="00575D76" w:rsidRPr="002A3A5B" w:rsidRDefault="00575D76" w:rsidP="00DD0393">
            <w:pPr>
              <w:jc w:val="both"/>
              <w:rPr>
                <w:rFonts w:ascii="Arial" w:hAnsi="Arial" w:cs="Arial"/>
                <w:lang w:val="en-GB"/>
              </w:rPr>
            </w:pPr>
          </w:p>
        </w:tc>
      </w:tr>
      <w:tr w:rsidR="00575D76" w:rsidRPr="002A3A5B" w14:paraId="3C601992" w14:textId="77777777" w:rsidTr="00593E32">
        <w:trPr>
          <w:cantSplit/>
        </w:trPr>
        <w:tc>
          <w:tcPr>
            <w:tcW w:w="183" w:type="pct"/>
            <w:vMerge/>
          </w:tcPr>
          <w:p w14:paraId="4CAA9343" w14:textId="77777777" w:rsidR="00575D76" w:rsidRPr="002A3A5B" w:rsidRDefault="00575D76" w:rsidP="00DD0393">
            <w:pPr>
              <w:jc w:val="both"/>
              <w:rPr>
                <w:rFonts w:ascii="Arial" w:hAnsi="Arial" w:cs="Arial"/>
                <w:lang w:val="en-GB"/>
              </w:rPr>
            </w:pPr>
          </w:p>
        </w:tc>
        <w:tc>
          <w:tcPr>
            <w:tcW w:w="246" w:type="pct"/>
            <w:vMerge/>
          </w:tcPr>
          <w:p w14:paraId="46E05871" w14:textId="77777777" w:rsidR="00575D76" w:rsidRPr="002A3A5B" w:rsidRDefault="00575D76" w:rsidP="00DD0393">
            <w:pPr>
              <w:jc w:val="both"/>
              <w:rPr>
                <w:rFonts w:ascii="Arial" w:hAnsi="Arial" w:cs="Arial"/>
                <w:lang w:val="en-GB"/>
              </w:rPr>
            </w:pPr>
          </w:p>
        </w:tc>
        <w:tc>
          <w:tcPr>
            <w:tcW w:w="307" w:type="pct"/>
            <w:gridSpan w:val="2"/>
            <w:vMerge/>
          </w:tcPr>
          <w:p w14:paraId="27ADBE7E" w14:textId="77777777" w:rsidR="00575D76" w:rsidRPr="002A3A5B" w:rsidRDefault="00575D76" w:rsidP="00DD0393">
            <w:pPr>
              <w:ind w:left="-144" w:right="-144"/>
              <w:jc w:val="center"/>
              <w:rPr>
                <w:rFonts w:ascii="Arial" w:hAnsi="Arial" w:cs="Arial"/>
                <w:lang w:val="en-GB"/>
              </w:rPr>
            </w:pPr>
          </w:p>
        </w:tc>
        <w:tc>
          <w:tcPr>
            <w:tcW w:w="187" w:type="pct"/>
            <w:gridSpan w:val="5"/>
          </w:tcPr>
          <w:p w14:paraId="4F71C0A3" w14:textId="77777777" w:rsidR="00575D76" w:rsidRPr="002A3A5B" w:rsidRDefault="00575D76" w:rsidP="00DD0393">
            <w:pPr>
              <w:jc w:val="both"/>
              <w:rPr>
                <w:rFonts w:ascii="Arial" w:hAnsi="Arial" w:cs="Arial"/>
              </w:rPr>
            </w:pPr>
            <w:r w:rsidRPr="002A3A5B">
              <w:rPr>
                <w:rFonts w:ascii="Arial" w:hAnsi="Arial" w:cs="Arial"/>
              </w:rPr>
              <w:t>c)</w:t>
            </w:r>
          </w:p>
        </w:tc>
        <w:tc>
          <w:tcPr>
            <w:tcW w:w="2466" w:type="pct"/>
            <w:gridSpan w:val="19"/>
          </w:tcPr>
          <w:p w14:paraId="59F8176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ensure the extent of the verification of examination methods is sufficient to ensure the validity of results pertinent to clinical decision making.</w:t>
            </w:r>
          </w:p>
        </w:tc>
        <w:tc>
          <w:tcPr>
            <w:tcW w:w="248" w:type="pct"/>
            <w:gridSpan w:val="4"/>
          </w:tcPr>
          <w:p w14:paraId="1DA61991" w14:textId="77777777" w:rsidR="00575D76" w:rsidRPr="002A3A5B" w:rsidRDefault="00575D76" w:rsidP="00DD0393">
            <w:pPr>
              <w:jc w:val="both"/>
              <w:rPr>
                <w:rFonts w:ascii="Arial" w:hAnsi="Arial" w:cs="Arial"/>
                <w:lang w:val="en-GB"/>
              </w:rPr>
            </w:pPr>
          </w:p>
        </w:tc>
        <w:tc>
          <w:tcPr>
            <w:tcW w:w="247" w:type="pct"/>
            <w:gridSpan w:val="2"/>
          </w:tcPr>
          <w:p w14:paraId="082F9909" w14:textId="77777777" w:rsidR="00575D76" w:rsidRPr="002A3A5B" w:rsidRDefault="00575D76" w:rsidP="00DD0393">
            <w:pPr>
              <w:jc w:val="both"/>
              <w:rPr>
                <w:rFonts w:ascii="Arial" w:hAnsi="Arial" w:cs="Arial"/>
                <w:lang w:val="en-GB"/>
              </w:rPr>
            </w:pPr>
          </w:p>
        </w:tc>
        <w:tc>
          <w:tcPr>
            <w:tcW w:w="1113" w:type="pct"/>
            <w:gridSpan w:val="2"/>
          </w:tcPr>
          <w:p w14:paraId="250E9B14" w14:textId="77777777" w:rsidR="00575D76" w:rsidRPr="002A3A5B" w:rsidRDefault="00575D76" w:rsidP="00DD0393">
            <w:pPr>
              <w:jc w:val="both"/>
              <w:rPr>
                <w:rFonts w:ascii="Arial" w:hAnsi="Arial" w:cs="Arial"/>
                <w:lang w:val="en-GB"/>
              </w:rPr>
            </w:pPr>
          </w:p>
        </w:tc>
      </w:tr>
      <w:tr w:rsidR="00575D76" w:rsidRPr="002A3A5B" w14:paraId="6B5AD4FF" w14:textId="77777777" w:rsidTr="00593E32">
        <w:trPr>
          <w:cantSplit/>
        </w:trPr>
        <w:tc>
          <w:tcPr>
            <w:tcW w:w="183" w:type="pct"/>
            <w:vMerge/>
          </w:tcPr>
          <w:p w14:paraId="4DC1BE92" w14:textId="77777777" w:rsidR="00575D76" w:rsidRPr="002A3A5B" w:rsidRDefault="00575D76" w:rsidP="00DD0393">
            <w:pPr>
              <w:jc w:val="both"/>
              <w:rPr>
                <w:rFonts w:ascii="Arial" w:hAnsi="Arial" w:cs="Arial"/>
                <w:lang w:val="en-GB"/>
              </w:rPr>
            </w:pPr>
          </w:p>
        </w:tc>
        <w:tc>
          <w:tcPr>
            <w:tcW w:w="246" w:type="pct"/>
            <w:vMerge/>
          </w:tcPr>
          <w:p w14:paraId="1CB8BA49" w14:textId="77777777" w:rsidR="00575D76" w:rsidRPr="002A3A5B" w:rsidRDefault="00575D76" w:rsidP="00DD0393">
            <w:pPr>
              <w:jc w:val="both"/>
              <w:rPr>
                <w:rFonts w:ascii="Arial" w:hAnsi="Arial" w:cs="Arial"/>
                <w:lang w:val="en-GB"/>
              </w:rPr>
            </w:pPr>
          </w:p>
        </w:tc>
        <w:tc>
          <w:tcPr>
            <w:tcW w:w="307" w:type="pct"/>
            <w:gridSpan w:val="2"/>
            <w:vMerge/>
          </w:tcPr>
          <w:p w14:paraId="75CF54CA" w14:textId="77777777" w:rsidR="00575D76" w:rsidRPr="002A3A5B" w:rsidRDefault="00575D76" w:rsidP="00DD0393">
            <w:pPr>
              <w:ind w:left="-144" w:right="-144"/>
              <w:jc w:val="center"/>
              <w:rPr>
                <w:rFonts w:ascii="Arial" w:hAnsi="Arial" w:cs="Arial"/>
                <w:lang w:val="en-GB"/>
              </w:rPr>
            </w:pPr>
          </w:p>
        </w:tc>
        <w:tc>
          <w:tcPr>
            <w:tcW w:w="187" w:type="pct"/>
            <w:gridSpan w:val="5"/>
          </w:tcPr>
          <w:p w14:paraId="2DF4B428" w14:textId="77777777" w:rsidR="00575D76" w:rsidRPr="002A3A5B" w:rsidRDefault="00575D76" w:rsidP="00DD0393">
            <w:pPr>
              <w:jc w:val="both"/>
              <w:rPr>
                <w:rFonts w:ascii="Arial" w:hAnsi="Arial" w:cs="Arial"/>
              </w:rPr>
            </w:pPr>
            <w:r w:rsidRPr="002A3A5B">
              <w:rPr>
                <w:rFonts w:ascii="Arial" w:hAnsi="Arial" w:cs="Arial"/>
              </w:rPr>
              <w:t>d)</w:t>
            </w:r>
          </w:p>
        </w:tc>
        <w:tc>
          <w:tcPr>
            <w:tcW w:w="2466" w:type="pct"/>
            <w:gridSpan w:val="19"/>
          </w:tcPr>
          <w:p w14:paraId="1FB0363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Personnel with the appropriate authorization and competence shall review the verification results and record whether the results meet the specified requirements.</w:t>
            </w:r>
          </w:p>
        </w:tc>
        <w:tc>
          <w:tcPr>
            <w:tcW w:w="248" w:type="pct"/>
            <w:gridSpan w:val="4"/>
          </w:tcPr>
          <w:p w14:paraId="461D24CA" w14:textId="77777777" w:rsidR="00575D76" w:rsidRPr="002A3A5B" w:rsidRDefault="00575D76" w:rsidP="00DD0393">
            <w:pPr>
              <w:jc w:val="both"/>
              <w:rPr>
                <w:rFonts w:ascii="Arial" w:hAnsi="Arial" w:cs="Arial"/>
                <w:lang w:val="en-GB"/>
              </w:rPr>
            </w:pPr>
          </w:p>
        </w:tc>
        <w:tc>
          <w:tcPr>
            <w:tcW w:w="247" w:type="pct"/>
            <w:gridSpan w:val="2"/>
          </w:tcPr>
          <w:p w14:paraId="67192B6D" w14:textId="77777777" w:rsidR="00575D76" w:rsidRPr="002A3A5B" w:rsidRDefault="00575D76" w:rsidP="00DD0393">
            <w:pPr>
              <w:jc w:val="both"/>
              <w:rPr>
                <w:rFonts w:ascii="Arial" w:hAnsi="Arial" w:cs="Arial"/>
                <w:lang w:val="en-GB"/>
              </w:rPr>
            </w:pPr>
          </w:p>
        </w:tc>
        <w:tc>
          <w:tcPr>
            <w:tcW w:w="1113" w:type="pct"/>
            <w:gridSpan w:val="2"/>
          </w:tcPr>
          <w:p w14:paraId="4BA3F0D4" w14:textId="77777777" w:rsidR="00575D76" w:rsidRPr="002A3A5B" w:rsidRDefault="00575D76" w:rsidP="00DD0393">
            <w:pPr>
              <w:jc w:val="both"/>
              <w:rPr>
                <w:rFonts w:ascii="Arial" w:hAnsi="Arial" w:cs="Arial"/>
                <w:lang w:val="en-GB"/>
              </w:rPr>
            </w:pPr>
          </w:p>
        </w:tc>
      </w:tr>
      <w:tr w:rsidR="00575D76" w:rsidRPr="002A3A5B" w14:paraId="4B57DC98" w14:textId="77777777" w:rsidTr="00593E32">
        <w:trPr>
          <w:cantSplit/>
        </w:trPr>
        <w:tc>
          <w:tcPr>
            <w:tcW w:w="183" w:type="pct"/>
            <w:vMerge/>
          </w:tcPr>
          <w:p w14:paraId="16AA2EA1" w14:textId="77777777" w:rsidR="00575D76" w:rsidRPr="002A3A5B" w:rsidRDefault="00575D76" w:rsidP="00DD0393">
            <w:pPr>
              <w:jc w:val="both"/>
              <w:rPr>
                <w:rFonts w:ascii="Arial" w:hAnsi="Arial" w:cs="Arial"/>
                <w:lang w:val="en-GB"/>
              </w:rPr>
            </w:pPr>
          </w:p>
        </w:tc>
        <w:tc>
          <w:tcPr>
            <w:tcW w:w="246" w:type="pct"/>
            <w:vMerge/>
          </w:tcPr>
          <w:p w14:paraId="19CB90DC" w14:textId="77777777" w:rsidR="00575D76" w:rsidRPr="002A3A5B" w:rsidRDefault="00575D76" w:rsidP="00DD0393">
            <w:pPr>
              <w:jc w:val="both"/>
              <w:rPr>
                <w:rFonts w:ascii="Arial" w:hAnsi="Arial" w:cs="Arial"/>
                <w:lang w:val="en-GB"/>
              </w:rPr>
            </w:pPr>
          </w:p>
        </w:tc>
        <w:tc>
          <w:tcPr>
            <w:tcW w:w="307" w:type="pct"/>
            <w:gridSpan w:val="2"/>
            <w:vMerge/>
          </w:tcPr>
          <w:p w14:paraId="31810E81" w14:textId="77777777" w:rsidR="00575D76" w:rsidRPr="002A3A5B" w:rsidRDefault="00575D76" w:rsidP="00DD0393">
            <w:pPr>
              <w:ind w:left="-144" w:right="-144"/>
              <w:jc w:val="center"/>
              <w:rPr>
                <w:rFonts w:ascii="Arial" w:hAnsi="Arial" w:cs="Arial"/>
                <w:lang w:val="en-GB"/>
              </w:rPr>
            </w:pPr>
          </w:p>
        </w:tc>
        <w:tc>
          <w:tcPr>
            <w:tcW w:w="187" w:type="pct"/>
            <w:gridSpan w:val="5"/>
          </w:tcPr>
          <w:p w14:paraId="3F1648C0" w14:textId="77777777" w:rsidR="00575D76" w:rsidRPr="002A3A5B" w:rsidRDefault="00575D76" w:rsidP="00DD0393">
            <w:pPr>
              <w:jc w:val="both"/>
              <w:rPr>
                <w:rFonts w:ascii="Arial" w:hAnsi="Arial" w:cs="Arial"/>
              </w:rPr>
            </w:pPr>
            <w:r w:rsidRPr="002A3A5B">
              <w:rPr>
                <w:rFonts w:ascii="Arial" w:hAnsi="Arial" w:cs="Arial"/>
              </w:rPr>
              <w:t>e)</w:t>
            </w:r>
          </w:p>
        </w:tc>
        <w:tc>
          <w:tcPr>
            <w:tcW w:w="2466" w:type="pct"/>
            <w:gridSpan w:val="19"/>
          </w:tcPr>
          <w:p w14:paraId="54F1B81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If a method is revised by the issuing body, the laboratory shall repeat verification to the extent necessary.</w:t>
            </w:r>
          </w:p>
        </w:tc>
        <w:tc>
          <w:tcPr>
            <w:tcW w:w="248" w:type="pct"/>
            <w:gridSpan w:val="4"/>
          </w:tcPr>
          <w:p w14:paraId="582FB84C" w14:textId="77777777" w:rsidR="00575D76" w:rsidRPr="002A3A5B" w:rsidRDefault="00575D76" w:rsidP="00DD0393">
            <w:pPr>
              <w:jc w:val="both"/>
              <w:rPr>
                <w:rFonts w:ascii="Arial" w:hAnsi="Arial" w:cs="Arial"/>
                <w:lang w:val="en-GB"/>
              </w:rPr>
            </w:pPr>
          </w:p>
        </w:tc>
        <w:tc>
          <w:tcPr>
            <w:tcW w:w="247" w:type="pct"/>
            <w:gridSpan w:val="2"/>
          </w:tcPr>
          <w:p w14:paraId="39BE1E11" w14:textId="77777777" w:rsidR="00575D76" w:rsidRPr="002A3A5B" w:rsidRDefault="00575D76" w:rsidP="00DD0393">
            <w:pPr>
              <w:jc w:val="both"/>
              <w:rPr>
                <w:rFonts w:ascii="Arial" w:hAnsi="Arial" w:cs="Arial"/>
                <w:lang w:val="en-GB"/>
              </w:rPr>
            </w:pPr>
          </w:p>
        </w:tc>
        <w:tc>
          <w:tcPr>
            <w:tcW w:w="1113" w:type="pct"/>
            <w:gridSpan w:val="2"/>
          </w:tcPr>
          <w:p w14:paraId="4D943F94" w14:textId="77777777" w:rsidR="00575D76" w:rsidRPr="002A3A5B" w:rsidRDefault="00575D76" w:rsidP="00DD0393">
            <w:pPr>
              <w:jc w:val="both"/>
              <w:rPr>
                <w:rFonts w:ascii="Arial" w:hAnsi="Arial" w:cs="Arial"/>
                <w:lang w:val="en-GB"/>
              </w:rPr>
            </w:pPr>
          </w:p>
        </w:tc>
      </w:tr>
      <w:tr w:rsidR="00575D76" w:rsidRPr="002A3A5B" w14:paraId="05B56D68" w14:textId="77777777" w:rsidTr="00593E32">
        <w:trPr>
          <w:cantSplit/>
        </w:trPr>
        <w:tc>
          <w:tcPr>
            <w:tcW w:w="183" w:type="pct"/>
            <w:vMerge/>
          </w:tcPr>
          <w:p w14:paraId="04B6862B" w14:textId="77777777" w:rsidR="00575D76" w:rsidRPr="002A3A5B" w:rsidRDefault="00575D76" w:rsidP="00DD0393">
            <w:pPr>
              <w:jc w:val="both"/>
              <w:rPr>
                <w:rFonts w:ascii="Arial" w:hAnsi="Arial" w:cs="Arial"/>
                <w:lang w:val="en-GB"/>
              </w:rPr>
            </w:pPr>
          </w:p>
        </w:tc>
        <w:tc>
          <w:tcPr>
            <w:tcW w:w="246" w:type="pct"/>
            <w:vMerge/>
          </w:tcPr>
          <w:p w14:paraId="6945D604" w14:textId="77777777" w:rsidR="00575D76" w:rsidRPr="002A3A5B" w:rsidRDefault="00575D76" w:rsidP="00DD0393">
            <w:pPr>
              <w:jc w:val="both"/>
              <w:rPr>
                <w:rFonts w:ascii="Arial" w:hAnsi="Arial" w:cs="Arial"/>
                <w:lang w:val="en-GB"/>
              </w:rPr>
            </w:pPr>
          </w:p>
        </w:tc>
        <w:tc>
          <w:tcPr>
            <w:tcW w:w="307" w:type="pct"/>
            <w:gridSpan w:val="2"/>
            <w:vMerge/>
          </w:tcPr>
          <w:p w14:paraId="373052B6" w14:textId="77777777" w:rsidR="00575D76" w:rsidRPr="002A3A5B" w:rsidRDefault="00575D76" w:rsidP="00DD0393">
            <w:pPr>
              <w:ind w:left="-144" w:right="-144"/>
              <w:jc w:val="center"/>
              <w:rPr>
                <w:rFonts w:ascii="Arial" w:hAnsi="Arial" w:cs="Arial"/>
                <w:lang w:val="en-GB"/>
              </w:rPr>
            </w:pPr>
          </w:p>
        </w:tc>
        <w:tc>
          <w:tcPr>
            <w:tcW w:w="187" w:type="pct"/>
            <w:gridSpan w:val="5"/>
            <w:vMerge w:val="restart"/>
          </w:tcPr>
          <w:p w14:paraId="53E1E23D" w14:textId="77777777" w:rsidR="00575D76" w:rsidRPr="002A3A5B" w:rsidRDefault="00575D76" w:rsidP="00DD0393">
            <w:pPr>
              <w:jc w:val="both"/>
              <w:rPr>
                <w:rFonts w:ascii="Arial" w:hAnsi="Arial" w:cs="Arial"/>
              </w:rPr>
            </w:pPr>
            <w:r w:rsidRPr="002A3A5B">
              <w:rPr>
                <w:rFonts w:ascii="Arial" w:hAnsi="Arial" w:cs="Arial"/>
              </w:rPr>
              <w:t>f)</w:t>
            </w:r>
          </w:p>
        </w:tc>
        <w:tc>
          <w:tcPr>
            <w:tcW w:w="2466" w:type="pct"/>
            <w:gridSpan w:val="19"/>
          </w:tcPr>
          <w:p w14:paraId="1BB11B0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following records of verification shall be retained:</w:t>
            </w:r>
          </w:p>
        </w:tc>
        <w:tc>
          <w:tcPr>
            <w:tcW w:w="248" w:type="pct"/>
            <w:gridSpan w:val="4"/>
          </w:tcPr>
          <w:p w14:paraId="7465847F" w14:textId="77777777" w:rsidR="00575D76" w:rsidRPr="002A3A5B" w:rsidRDefault="00575D76" w:rsidP="00DD0393">
            <w:pPr>
              <w:jc w:val="both"/>
              <w:rPr>
                <w:rFonts w:ascii="Arial" w:hAnsi="Arial" w:cs="Arial"/>
                <w:lang w:val="en-GB"/>
              </w:rPr>
            </w:pPr>
          </w:p>
        </w:tc>
        <w:tc>
          <w:tcPr>
            <w:tcW w:w="247" w:type="pct"/>
            <w:gridSpan w:val="2"/>
          </w:tcPr>
          <w:p w14:paraId="7598F07F" w14:textId="77777777" w:rsidR="00575D76" w:rsidRPr="002A3A5B" w:rsidRDefault="00575D76" w:rsidP="00DD0393">
            <w:pPr>
              <w:jc w:val="both"/>
              <w:rPr>
                <w:rFonts w:ascii="Arial" w:hAnsi="Arial" w:cs="Arial"/>
                <w:lang w:val="en-GB"/>
              </w:rPr>
            </w:pPr>
          </w:p>
        </w:tc>
        <w:tc>
          <w:tcPr>
            <w:tcW w:w="1113" w:type="pct"/>
            <w:gridSpan w:val="2"/>
          </w:tcPr>
          <w:p w14:paraId="074F3BCA" w14:textId="77777777" w:rsidR="00575D76" w:rsidRPr="002A3A5B" w:rsidRDefault="00575D76" w:rsidP="00DD0393">
            <w:pPr>
              <w:jc w:val="both"/>
              <w:rPr>
                <w:rFonts w:ascii="Arial" w:hAnsi="Arial" w:cs="Arial"/>
                <w:lang w:val="en-GB"/>
              </w:rPr>
            </w:pPr>
          </w:p>
        </w:tc>
      </w:tr>
      <w:tr w:rsidR="00575D76" w:rsidRPr="002A3A5B" w14:paraId="05A54650" w14:textId="77777777" w:rsidTr="00593E32">
        <w:trPr>
          <w:cantSplit/>
        </w:trPr>
        <w:tc>
          <w:tcPr>
            <w:tcW w:w="183" w:type="pct"/>
            <w:vMerge/>
          </w:tcPr>
          <w:p w14:paraId="1C32EB07" w14:textId="77777777" w:rsidR="00575D76" w:rsidRPr="002A3A5B" w:rsidRDefault="00575D76" w:rsidP="00DD0393">
            <w:pPr>
              <w:jc w:val="both"/>
              <w:rPr>
                <w:rFonts w:ascii="Arial" w:hAnsi="Arial" w:cs="Arial"/>
                <w:lang w:val="en-GB"/>
              </w:rPr>
            </w:pPr>
          </w:p>
        </w:tc>
        <w:tc>
          <w:tcPr>
            <w:tcW w:w="246" w:type="pct"/>
            <w:vMerge/>
          </w:tcPr>
          <w:p w14:paraId="686F2084" w14:textId="77777777" w:rsidR="00575D76" w:rsidRPr="002A3A5B" w:rsidRDefault="00575D76" w:rsidP="00DD0393">
            <w:pPr>
              <w:jc w:val="both"/>
              <w:rPr>
                <w:rFonts w:ascii="Arial" w:hAnsi="Arial" w:cs="Arial"/>
                <w:lang w:val="en-GB"/>
              </w:rPr>
            </w:pPr>
          </w:p>
        </w:tc>
        <w:tc>
          <w:tcPr>
            <w:tcW w:w="307" w:type="pct"/>
            <w:gridSpan w:val="2"/>
            <w:vMerge/>
          </w:tcPr>
          <w:p w14:paraId="0A3F51E8"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3A35DE9D" w14:textId="77777777" w:rsidR="00575D76" w:rsidRPr="002A3A5B" w:rsidRDefault="00575D76" w:rsidP="00DD0393">
            <w:pPr>
              <w:jc w:val="both"/>
              <w:rPr>
                <w:rFonts w:ascii="Arial" w:hAnsi="Arial" w:cs="Arial"/>
              </w:rPr>
            </w:pPr>
          </w:p>
        </w:tc>
        <w:tc>
          <w:tcPr>
            <w:tcW w:w="176" w:type="pct"/>
            <w:gridSpan w:val="8"/>
          </w:tcPr>
          <w:p w14:paraId="3FAA02C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2290" w:type="pct"/>
            <w:gridSpan w:val="11"/>
          </w:tcPr>
          <w:p w14:paraId="7838782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performance specifications to be achieved,</w:t>
            </w:r>
          </w:p>
        </w:tc>
        <w:tc>
          <w:tcPr>
            <w:tcW w:w="248" w:type="pct"/>
            <w:gridSpan w:val="4"/>
          </w:tcPr>
          <w:p w14:paraId="296692C4" w14:textId="77777777" w:rsidR="00575D76" w:rsidRPr="002A3A5B" w:rsidRDefault="00575D76" w:rsidP="00DD0393">
            <w:pPr>
              <w:jc w:val="both"/>
              <w:rPr>
                <w:rFonts w:ascii="Arial" w:hAnsi="Arial" w:cs="Arial"/>
                <w:lang w:val="en-GB"/>
              </w:rPr>
            </w:pPr>
          </w:p>
        </w:tc>
        <w:tc>
          <w:tcPr>
            <w:tcW w:w="247" w:type="pct"/>
            <w:gridSpan w:val="2"/>
          </w:tcPr>
          <w:p w14:paraId="5F1922F9" w14:textId="77777777" w:rsidR="00575D76" w:rsidRPr="002A3A5B" w:rsidRDefault="00575D76" w:rsidP="00DD0393">
            <w:pPr>
              <w:jc w:val="both"/>
              <w:rPr>
                <w:rFonts w:ascii="Arial" w:hAnsi="Arial" w:cs="Arial"/>
                <w:lang w:val="en-GB"/>
              </w:rPr>
            </w:pPr>
          </w:p>
        </w:tc>
        <w:tc>
          <w:tcPr>
            <w:tcW w:w="1113" w:type="pct"/>
            <w:gridSpan w:val="2"/>
          </w:tcPr>
          <w:p w14:paraId="625F8605" w14:textId="77777777" w:rsidR="00575D76" w:rsidRPr="002A3A5B" w:rsidRDefault="00575D76" w:rsidP="00DD0393">
            <w:pPr>
              <w:jc w:val="both"/>
              <w:rPr>
                <w:rFonts w:ascii="Arial" w:hAnsi="Arial" w:cs="Arial"/>
                <w:lang w:val="en-GB"/>
              </w:rPr>
            </w:pPr>
          </w:p>
        </w:tc>
      </w:tr>
      <w:tr w:rsidR="00575D76" w:rsidRPr="002A3A5B" w14:paraId="4F22B890" w14:textId="77777777" w:rsidTr="00593E32">
        <w:trPr>
          <w:cantSplit/>
        </w:trPr>
        <w:tc>
          <w:tcPr>
            <w:tcW w:w="183" w:type="pct"/>
            <w:vMerge/>
          </w:tcPr>
          <w:p w14:paraId="30870C08" w14:textId="77777777" w:rsidR="00575D76" w:rsidRPr="002A3A5B" w:rsidRDefault="00575D76" w:rsidP="00DD0393">
            <w:pPr>
              <w:jc w:val="both"/>
              <w:rPr>
                <w:rFonts w:ascii="Arial" w:hAnsi="Arial" w:cs="Arial"/>
                <w:lang w:val="en-GB"/>
              </w:rPr>
            </w:pPr>
          </w:p>
        </w:tc>
        <w:tc>
          <w:tcPr>
            <w:tcW w:w="246" w:type="pct"/>
            <w:vMerge/>
          </w:tcPr>
          <w:p w14:paraId="47E565BF" w14:textId="77777777" w:rsidR="00575D76" w:rsidRPr="002A3A5B" w:rsidRDefault="00575D76" w:rsidP="00DD0393">
            <w:pPr>
              <w:jc w:val="both"/>
              <w:rPr>
                <w:rFonts w:ascii="Arial" w:hAnsi="Arial" w:cs="Arial"/>
                <w:lang w:val="en-GB"/>
              </w:rPr>
            </w:pPr>
          </w:p>
        </w:tc>
        <w:tc>
          <w:tcPr>
            <w:tcW w:w="307" w:type="pct"/>
            <w:gridSpan w:val="2"/>
            <w:vMerge/>
          </w:tcPr>
          <w:p w14:paraId="467D3E3B"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4DC94236" w14:textId="77777777" w:rsidR="00575D76" w:rsidRPr="002A3A5B" w:rsidRDefault="00575D76" w:rsidP="00DD0393">
            <w:pPr>
              <w:jc w:val="both"/>
              <w:rPr>
                <w:rFonts w:ascii="Arial" w:hAnsi="Arial" w:cs="Arial"/>
              </w:rPr>
            </w:pPr>
          </w:p>
        </w:tc>
        <w:tc>
          <w:tcPr>
            <w:tcW w:w="176" w:type="pct"/>
            <w:gridSpan w:val="8"/>
          </w:tcPr>
          <w:p w14:paraId="3CFDF73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2290" w:type="pct"/>
            <w:gridSpan w:val="11"/>
          </w:tcPr>
          <w:p w14:paraId="760204D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results obtained, and</w:t>
            </w:r>
          </w:p>
        </w:tc>
        <w:tc>
          <w:tcPr>
            <w:tcW w:w="248" w:type="pct"/>
            <w:gridSpan w:val="4"/>
          </w:tcPr>
          <w:p w14:paraId="4681BD92" w14:textId="77777777" w:rsidR="00575D76" w:rsidRPr="002A3A5B" w:rsidRDefault="00575D76" w:rsidP="00DD0393">
            <w:pPr>
              <w:jc w:val="both"/>
              <w:rPr>
                <w:rFonts w:ascii="Arial" w:hAnsi="Arial" w:cs="Arial"/>
                <w:lang w:val="en-GB"/>
              </w:rPr>
            </w:pPr>
          </w:p>
        </w:tc>
        <w:tc>
          <w:tcPr>
            <w:tcW w:w="247" w:type="pct"/>
            <w:gridSpan w:val="2"/>
          </w:tcPr>
          <w:p w14:paraId="7A526CDE" w14:textId="77777777" w:rsidR="00575D76" w:rsidRPr="002A3A5B" w:rsidRDefault="00575D76" w:rsidP="00DD0393">
            <w:pPr>
              <w:jc w:val="both"/>
              <w:rPr>
                <w:rFonts w:ascii="Arial" w:hAnsi="Arial" w:cs="Arial"/>
                <w:lang w:val="en-GB"/>
              </w:rPr>
            </w:pPr>
          </w:p>
        </w:tc>
        <w:tc>
          <w:tcPr>
            <w:tcW w:w="1113" w:type="pct"/>
            <w:gridSpan w:val="2"/>
          </w:tcPr>
          <w:p w14:paraId="472770E4" w14:textId="77777777" w:rsidR="00575D76" w:rsidRPr="002A3A5B" w:rsidRDefault="00575D76" w:rsidP="00DD0393">
            <w:pPr>
              <w:jc w:val="both"/>
              <w:rPr>
                <w:rFonts w:ascii="Arial" w:hAnsi="Arial" w:cs="Arial"/>
                <w:lang w:val="en-GB"/>
              </w:rPr>
            </w:pPr>
          </w:p>
        </w:tc>
      </w:tr>
      <w:tr w:rsidR="00575D76" w:rsidRPr="002A3A5B" w14:paraId="5CD9F0F3" w14:textId="77777777" w:rsidTr="00593E32">
        <w:trPr>
          <w:cantSplit/>
        </w:trPr>
        <w:tc>
          <w:tcPr>
            <w:tcW w:w="183" w:type="pct"/>
            <w:vMerge/>
          </w:tcPr>
          <w:p w14:paraId="020F4F12" w14:textId="77777777" w:rsidR="00575D76" w:rsidRPr="002A3A5B" w:rsidRDefault="00575D76" w:rsidP="00DD0393">
            <w:pPr>
              <w:jc w:val="both"/>
              <w:rPr>
                <w:rFonts w:ascii="Arial" w:hAnsi="Arial" w:cs="Arial"/>
                <w:lang w:val="en-GB"/>
              </w:rPr>
            </w:pPr>
          </w:p>
        </w:tc>
        <w:tc>
          <w:tcPr>
            <w:tcW w:w="246" w:type="pct"/>
            <w:vMerge/>
          </w:tcPr>
          <w:p w14:paraId="20592874" w14:textId="77777777" w:rsidR="00575D76" w:rsidRPr="002A3A5B" w:rsidRDefault="00575D76" w:rsidP="00DD0393">
            <w:pPr>
              <w:jc w:val="both"/>
              <w:rPr>
                <w:rFonts w:ascii="Arial" w:hAnsi="Arial" w:cs="Arial"/>
                <w:lang w:val="en-GB"/>
              </w:rPr>
            </w:pPr>
          </w:p>
        </w:tc>
        <w:tc>
          <w:tcPr>
            <w:tcW w:w="307" w:type="pct"/>
            <w:gridSpan w:val="2"/>
            <w:vMerge/>
          </w:tcPr>
          <w:p w14:paraId="1771A57D"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7DE6717E" w14:textId="77777777" w:rsidR="00575D76" w:rsidRPr="002A3A5B" w:rsidRDefault="00575D76" w:rsidP="00DD0393">
            <w:pPr>
              <w:jc w:val="both"/>
              <w:rPr>
                <w:rFonts w:ascii="Arial" w:hAnsi="Arial" w:cs="Arial"/>
                <w:lang w:val="en-GB"/>
              </w:rPr>
            </w:pPr>
          </w:p>
        </w:tc>
        <w:tc>
          <w:tcPr>
            <w:tcW w:w="176" w:type="pct"/>
            <w:gridSpan w:val="8"/>
          </w:tcPr>
          <w:p w14:paraId="0C9CDAC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2290" w:type="pct"/>
            <w:gridSpan w:val="11"/>
          </w:tcPr>
          <w:p w14:paraId="7880A17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 statement of whether the performance specifications were achieved and if not, action taken.</w:t>
            </w:r>
          </w:p>
        </w:tc>
        <w:tc>
          <w:tcPr>
            <w:tcW w:w="248" w:type="pct"/>
            <w:gridSpan w:val="4"/>
          </w:tcPr>
          <w:p w14:paraId="79BFF28D" w14:textId="77777777" w:rsidR="00575D76" w:rsidRPr="002A3A5B" w:rsidRDefault="00575D76" w:rsidP="00DD0393">
            <w:pPr>
              <w:jc w:val="both"/>
              <w:rPr>
                <w:rFonts w:ascii="Arial" w:hAnsi="Arial" w:cs="Arial"/>
                <w:lang w:val="en-GB"/>
              </w:rPr>
            </w:pPr>
          </w:p>
        </w:tc>
        <w:tc>
          <w:tcPr>
            <w:tcW w:w="247" w:type="pct"/>
            <w:gridSpan w:val="2"/>
          </w:tcPr>
          <w:p w14:paraId="53C909A0" w14:textId="77777777" w:rsidR="00575D76" w:rsidRPr="002A3A5B" w:rsidRDefault="00575D76" w:rsidP="00DD0393">
            <w:pPr>
              <w:jc w:val="both"/>
              <w:rPr>
                <w:rFonts w:ascii="Arial" w:hAnsi="Arial" w:cs="Arial"/>
                <w:lang w:val="en-GB"/>
              </w:rPr>
            </w:pPr>
          </w:p>
        </w:tc>
        <w:tc>
          <w:tcPr>
            <w:tcW w:w="1113" w:type="pct"/>
            <w:gridSpan w:val="2"/>
          </w:tcPr>
          <w:p w14:paraId="62832972" w14:textId="77777777" w:rsidR="00575D76" w:rsidRPr="002A3A5B" w:rsidRDefault="00575D76" w:rsidP="00DD0393">
            <w:pPr>
              <w:jc w:val="both"/>
              <w:rPr>
                <w:rFonts w:ascii="Arial" w:hAnsi="Arial" w:cs="Arial"/>
                <w:lang w:val="en-GB"/>
              </w:rPr>
            </w:pPr>
          </w:p>
        </w:tc>
      </w:tr>
      <w:tr w:rsidR="00575D76" w:rsidRPr="002A3A5B" w14:paraId="61114A58" w14:textId="77777777" w:rsidTr="00593E32">
        <w:trPr>
          <w:cantSplit/>
        </w:trPr>
        <w:tc>
          <w:tcPr>
            <w:tcW w:w="183" w:type="pct"/>
            <w:vMerge/>
          </w:tcPr>
          <w:p w14:paraId="2FFD81C1" w14:textId="77777777" w:rsidR="00575D76" w:rsidRPr="002A3A5B" w:rsidRDefault="00575D76" w:rsidP="00DD0393">
            <w:pPr>
              <w:jc w:val="both"/>
              <w:rPr>
                <w:rFonts w:ascii="Arial" w:hAnsi="Arial" w:cs="Arial"/>
                <w:lang w:val="en-GB"/>
              </w:rPr>
            </w:pPr>
          </w:p>
        </w:tc>
        <w:tc>
          <w:tcPr>
            <w:tcW w:w="246" w:type="pct"/>
            <w:vMerge/>
          </w:tcPr>
          <w:p w14:paraId="2B679D09" w14:textId="77777777" w:rsidR="00575D76" w:rsidRPr="002A3A5B" w:rsidRDefault="00575D76" w:rsidP="00DD0393">
            <w:pPr>
              <w:jc w:val="both"/>
              <w:rPr>
                <w:rFonts w:ascii="Arial" w:hAnsi="Arial" w:cs="Arial"/>
                <w:lang w:val="en-GB"/>
              </w:rPr>
            </w:pPr>
          </w:p>
        </w:tc>
        <w:tc>
          <w:tcPr>
            <w:tcW w:w="307" w:type="pct"/>
            <w:gridSpan w:val="2"/>
            <w:vMerge w:val="restart"/>
          </w:tcPr>
          <w:p w14:paraId="41002688"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7.3.3</w:t>
            </w:r>
          </w:p>
        </w:tc>
        <w:tc>
          <w:tcPr>
            <w:tcW w:w="4261" w:type="pct"/>
            <w:gridSpan w:val="32"/>
          </w:tcPr>
          <w:p w14:paraId="3DD2F517"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Validation of examination methods</w:t>
            </w:r>
          </w:p>
        </w:tc>
      </w:tr>
      <w:tr w:rsidR="00575D76" w:rsidRPr="002A3A5B" w14:paraId="5A811C2D" w14:textId="77777777" w:rsidTr="00593E32">
        <w:trPr>
          <w:cantSplit/>
        </w:trPr>
        <w:tc>
          <w:tcPr>
            <w:tcW w:w="183" w:type="pct"/>
            <w:vMerge/>
          </w:tcPr>
          <w:p w14:paraId="6F5E0DBF" w14:textId="77777777" w:rsidR="00575D76" w:rsidRPr="002A3A5B" w:rsidRDefault="00575D76" w:rsidP="00DD0393">
            <w:pPr>
              <w:jc w:val="both"/>
              <w:rPr>
                <w:rFonts w:ascii="Arial" w:hAnsi="Arial" w:cs="Arial"/>
                <w:lang w:val="en-GB"/>
              </w:rPr>
            </w:pPr>
          </w:p>
        </w:tc>
        <w:tc>
          <w:tcPr>
            <w:tcW w:w="246" w:type="pct"/>
            <w:vMerge/>
          </w:tcPr>
          <w:p w14:paraId="06425B4A" w14:textId="77777777" w:rsidR="00575D76" w:rsidRPr="002A3A5B" w:rsidRDefault="00575D76" w:rsidP="00DD0393">
            <w:pPr>
              <w:jc w:val="both"/>
              <w:rPr>
                <w:rFonts w:ascii="Arial" w:hAnsi="Arial" w:cs="Arial"/>
                <w:lang w:val="en-GB"/>
              </w:rPr>
            </w:pPr>
          </w:p>
        </w:tc>
        <w:tc>
          <w:tcPr>
            <w:tcW w:w="307" w:type="pct"/>
            <w:gridSpan w:val="2"/>
            <w:vMerge/>
          </w:tcPr>
          <w:p w14:paraId="3AB4E5F2" w14:textId="77777777" w:rsidR="00575D76" w:rsidRPr="002A3A5B" w:rsidRDefault="00575D76" w:rsidP="00DD0393">
            <w:pPr>
              <w:ind w:left="-144" w:right="-144"/>
              <w:jc w:val="center"/>
              <w:rPr>
                <w:rFonts w:ascii="Arial" w:hAnsi="Arial" w:cs="Arial"/>
                <w:lang w:val="en-GB"/>
              </w:rPr>
            </w:pPr>
          </w:p>
        </w:tc>
        <w:tc>
          <w:tcPr>
            <w:tcW w:w="187" w:type="pct"/>
            <w:gridSpan w:val="5"/>
            <w:vMerge w:val="restart"/>
          </w:tcPr>
          <w:p w14:paraId="48E65A5E" w14:textId="77777777" w:rsidR="00575D76" w:rsidRPr="002A3A5B" w:rsidRDefault="00575D76" w:rsidP="00DD0393">
            <w:pPr>
              <w:jc w:val="both"/>
              <w:rPr>
                <w:rFonts w:ascii="Arial" w:hAnsi="Arial" w:cs="Arial"/>
              </w:rPr>
            </w:pPr>
            <w:r w:rsidRPr="002A3A5B">
              <w:rPr>
                <w:rFonts w:ascii="Arial" w:hAnsi="Arial" w:cs="Arial"/>
              </w:rPr>
              <w:t>a)</w:t>
            </w:r>
          </w:p>
        </w:tc>
        <w:tc>
          <w:tcPr>
            <w:tcW w:w="2466" w:type="pct"/>
            <w:gridSpan w:val="19"/>
          </w:tcPr>
          <w:p w14:paraId="48259FB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validate examination methods derived from the following sources:</w:t>
            </w:r>
          </w:p>
        </w:tc>
        <w:tc>
          <w:tcPr>
            <w:tcW w:w="248" w:type="pct"/>
            <w:gridSpan w:val="4"/>
          </w:tcPr>
          <w:p w14:paraId="666DFC76" w14:textId="77777777" w:rsidR="00575D76" w:rsidRPr="002A3A5B" w:rsidRDefault="00575D76" w:rsidP="00DD0393">
            <w:pPr>
              <w:jc w:val="both"/>
              <w:rPr>
                <w:rFonts w:ascii="Arial" w:hAnsi="Arial" w:cs="Arial"/>
                <w:lang w:val="en-GB"/>
              </w:rPr>
            </w:pPr>
          </w:p>
        </w:tc>
        <w:tc>
          <w:tcPr>
            <w:tcW w:w="247" w:type="pct"/>
            <w:gridSpan w:val="2"/>
          </w:tcPr>
          <w:p w14:paraId="247B1CCD" w14:textId="77777777" w:rsidR="00575D76" w:rsidRPr="002A3A5B" w:rsidRDefault="00575D76" w:rsidP="00DD0393">
            <w:pPr>
              <w:jc w:val="both"/>
              <w:rPr>
                <w:rFonts w:ascii="Arial" w:hAnsi="Arial" w:cs="Arial"/>
                <w:lang w:val="en-GB"/>
              </w:rPr>
            </w:pPr>
          </w:p>
        </w:tc>
        <w:tc>
          <w:tcPr>
            <w:tcW w:w="1113" w:type="pct"/>
            <w:gridSpan w:val="2"/>
          </w:tcPr>
          <w:p w14:paraId="220CA776" w14:textId="77777777" w:rsidR="00575D76" w:rsidRPr="002A3A5B" w:rsidRDefault="00575D76" w:rsidP="00DD0393">
            <w:pPr>
              <w:jc w:val="both"/>
              <w:rPr>
                <w:rFonts w:ascii="Arial" w:hAnsi="Arial" w:cs="Arial"/>
                <w:lang w:val="en-GB"/>
              </w:rPr>
            </w:pPr>
          </w:p>
        </w:tc>
      </w:tr>
      <w:tr w:rsidR="00575D76" w:rsidRPr="002A3A5B" w14:paraId="21360305" w14:textId="77777777" w:rsidTr="00593E32">
        <w:trPr>
          <w:cantSplit/>
        </w:trPr>
        <w:tc>
          <w:tcPr>
            <w:tcW w:w="183" w:type="pct"/>
            <w:vMerge/>
          </w:tcPr>
          <w:p w14:paraId="2622E109" w14:textId="77777777" w:rsidR="00575D76" w:rsidRPr="002A3A5B" w:rsidRDefault="00575D76" w:rsidP="00DD0393">
            <w:pPr>
              <w:jc w:val="both"/>
              <w:rPr>
                <w:rFonts w:ascii="Arial" w:hAnsi="Arial" w:cs="Arial"/>
                <w:lang w:val="en-GB"/>
              </w:rPr>
            </w:pPr>
          </w:p>
        </w:tc>
        <w:tc>
          <w:tcPr>
            <w:tcW w:w="246" w:type="pct"/>
            <w:vMerge/>
          </w:tcPr>
          <w:p w14:paraId="231FE552" w14:textId="77777777" w:rsidR="00575D76" w:rsidRPr="002A3A5B" w:rsidRDefault="00575D76" w:rsidP="00DD0393">
            <w:pPr>
              <w:jc w:val="both"/>
              <w:rPr>
                <w:rFonts w:ascii="Arial" w:hAnsi="Arial" w:cs="Arial"/>
                <w:lang w:val="en-GB"/>
              </w:rPr>
            </w:pPr>
          </w:p>
        </w:tc>
        <w:tc>
          <w:tcPr>
            <w:tcW w:w="307" w:type="pct"/>
            <w:gridSpan w:val="2"/>
            <w:vMerge/>
          </w:tcPr>
          <w:p w14:paraId="19AD4678"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27752E9B" w14:textId="77777777" w:rsidR="00575D76" w:rsidRPr="002A3A5B" w:rsidRDefault="00575D76" w:rsidP="00DD0393">
            <w:pPr>
              <w:jc w:val="both"/>
              <w:rPr>
                <w:rFonts w:ascii="Arial" w:hAnsi="Arial" w:cs="Arial"/>
              </w:rPr>
            </w:pPr>
          </w:p>
        </w:tc>
        <w:tc>
          <w:tcPr>
            <w:tcW w:w="176" w:type="pct"/>
            <w:gridSpan w:val="8"/>
          </w:tcPr>
          <w:p w14:paraId="5589AEF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2290" w:type="pct"/>
            <w:gridSpan w:val="11"/>
          </w:tcPr>
          <w:p w14:paraId="1E09746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designed or developed methods;</w:t>
            </w:r>
          </w:p>
        </w:tc>
        <w:tc>
          <w:tcPr>
            <w:tcW w:w="248" w:type="pct"/>
            <w:gridSpan w:val="4"/>
          </w:tcPr>
          <w:p w14:paraId="6BC42C66" w14:textId="77777777" w:rsidR="00575D76" w:rsidRPr="002A3A5B" w:rsidRDefault="00575D76" w:rsidP="00DD0393">
            <w:pPr>
              <w:jc w:val="both"/>
              <w:rPr>
                <w:rFonts w:ascii="Arial" w:hAnsi="Arial" w:cs="Arial"/>
                <w:lang w:val="en-GB"/>
              </w:rPr>
            </w:pPr>
          </w:p>
        </w:tc>
        <w:tc>
          <w:tcPr>
            <w:tcW w:w="247" w:type="pct"/>
            <w:gridSpan w:val="2"/>
          </w:tcPr>
          <w:p w14:paraId="5FE824BD" w14:textId="77777777" w:rsidR="00575D76" w:rsidRPr="002A3A5B" w:rsidRDefault="00575D76" w:rsidP="00DD0393">
            <w:pPr>
              <w:jc w:val="both"/>
              <w:rPr>
                <w:rFonts w:ascii="Arial" w:hAnsi="Arial" w:cs="Arial"/>
                <w:lang w:val="en-GB"/>
              </w:rPr>
            </w:pPr>
          </w:p>
        </w:tc>
        <w:tc>
          <w:tcPr>
            <w:tcW w:w="1113" w:type="pct"/>
            <w:gridSpan w:val="2"/>
          </w:tcPr>
          <w:p w14:paraId="67D63ED9" w14:textId="77777777" w:rsidR="00575D76" w:rsidRPr="002A3A5B" w:rsidRDefault="00575D76" w:rsidP="00DD0393">
            <w:pPr>
              <w:jc w:val="both"/>
              <w:rPr>
                <w:rFonts w:ascii="Arial" w:hAnsi="Arial" w:cs="Arial"/>
                <w:lang w:val="en-GB"/>
              </w:rPr>
            </w:pPr>
          </w:p>
        </w:tc>
      </w:tr>
      <w:tr w:rsidR="00575D76" w:rsidRPr="002A3A5B" w14:paraId="68CA003D" w14:textId="77777777" w:rsidTr="00593E32">
        <w:trPr>
          <w:cantSplit/>
        </w:trPr>
        <w:tc>
          <w:tcPr>
            <w:tcW w:w="183" w:type="pct"/>
            <w:vMerge/>
          </w:tcPr>
          <w:p w14:paraId="301E97C8" w14:textId="77777777" w:rsidR="00575D76" w:rsidRPr="002A3A5B" w:rsidRDefault="00575D76" w:rsidP="00DD0393">
            <w:pPr>
              <w:jc w:val="both"/>
              <w:rPr>
                <w:rFonts w:ascii="Arial" w:hAnsi="Arial" w:cs="Arial"/>
                <w:lang w:val="en-GB"/>
              </w:rPr>
            </w:pPr>
          </w:p>
        </w:tc>
        <w:tc>
          <w:tcPr>
            <w:tcW w:w="246" w:type="pct"/>
            <w:vMerge/>
          </w:tcPr>
          <w:p w14:paraId="20B199A4" w14:textId="77777777" w:rsidR="00575D76" w:rsidRPr="002A3A5B" w:rsidRDefault="00575D76" w:rsidP="00DD0393">
            <w:pPr>
              <w:jc w:val="both"/>
              <w:rPr>
                <w:rFonts w:ascii="Arial" w:hAnsi="Arial" w:cs="Arial"/>
                <w:lang w:val="en-GB"/>
              </w:rPr>
            </w:pPr>
          </w:p>
        </w:tc>
        <w:tc>
          <w:tcPr>
            <w:tcW w:w="307" w:type="pct"/>
            <w:gridSpan w:val="2"/>
            <w:vMerge/>
          </w:tcPr>
          <w:p w14:paraId="585FF514"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7449EB8F" w14:textId="77777777" w:rsidR="00575D76" w:rsidRPr="002A3A5B" w:rsidRDefault="00575D76" w:rsidP="00DD0393">
            <w:pPr>
              <w:jc w:val="both"/>
              <w:rPr>
                <w:rFonts w:ascii="Arial" w:hAnsi="Arial" w:cs="Arial"/>
              </w:rPr>
            </w:pPr>
          </w:p>
        </w:tc>
        <w:tc>
          <w:tcPr>
            <w:tcW w:w="176" w:type="pct"/>
            <w:gridSpan w:val="8"/>
          </w:tcPr>
          <w:p w14:paraId="52DED15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2290" w:type="pct"/>
            <w:gridSpan w:val="11"/>
          </w:tcPr>
          <w:p w14:paraId="49121BA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methods used outside their originally intended scope (i.e. outside of the manufacturer's instructions for use, or original validated measurement range; third party reagents used on instruments other than intended instruments and where no validation data are available);</w:t>
            </w:r>
          </w:p>
        </w:tc>
        <w:tc>
          <w:tcPr>
            <w:tcW w:w="248" w:type="pct"/>
            <w:gridSpan w:val="4"/>
          </w:tcPr>
          <w:p w14:paraId="56BC753E" w14:textId="77777777" w:rsidR="00575D76" w:rsidRPr="002A3A5B" w:rsidRDefault="00575D76" w:rsidP="00DD0393">
            <w:pPr>
              <w:jc w:val="both"/>
              <w:rPr>
                <w:rFonts w:ascii="Arial" w:hAnsi="Arial" w:cs="Arial"/>
                <w:lang w:val="en-GB"/>
              </w:rPr>
            </w:pPr>
          </w:p>
        </w:tc>
        <w:tc>
          <w:tcPr>
            <w:tcW w:w="247" w:type="pct"/>
            <w:gridSpan w:val="2"/>
          </w:tcPr>
          <w:p w14:paraId="16EAAA9C" w14:textId="77777777" w:rsidR="00575D76" w:rsidRPr="002A3A5B" w:rsidRDefault="00575D76" w:rsidP="00DD0393">
            <w:pPr>
              <w:jc w:val="both"/>
              <w:rPr>
                <w:rFonts w:ascii="Arial" w:hAnsi="Arial" w:cs="Arial"/>
                <w:lang w:val="en-GB"/>
              </w:rPr>
            </w:pPr>
          </w:p>
        </w:tc>
        <w:tc>
          <w:tcPr>
            <w:tcW w:w="1113" w:type="pct"/>
            <w:gridSpan w:val="2"/>
          </w:tcPr>
          <w:p w14:paraId="439FE967" w14:textId="77777777" w:rsidR="00575D76" w:rsidRPr="002A3A5B" w:rsidRDefault="00575D76" w:rsidP="00DD0393">
            <w:pPr>
              <w:jc w:val="both"/>
              <w:rPr>
                <w:rFonts w:ascii="Arial" w:hAnsi="Arial" w:cs="Arial"/>
                <w:lang w:val="en-GB"/>
              </w:rPr>
            </w:pPr>
          </w:p>
        </w:tc>
      </w:tr>
      <w:tr w:rsidR="00575D76" w:rsidRPr="002A3A5B" w14:paraId="69F21B61" w14:textId="77777777" w:rsidTr="00593E32">
        <w:trPr>
          <w:cantSplit/>
        </w:trPr>
        <w:tc>
          <w:tcPr>
            <w:tcW w:w="183" w:type="pct"/>
            <w:vMerge/>
          </w:tcPr>
          <w:p w14:paraId="28780C9D" w14:textId="77777777" w:rsidR="00575D76" w:rsidRPr="002A3A5B" w:rsidRDefault="00575D76" w:rsidP="00DD0393">
            <w:pPr>
              <w:jc w:val="both"/>
              <w:rPr>
                <w:rFonts w:ascii="Arial" w:hAnsi="Arial" w:cs="Arial"/>
                <w:lang w:val="en-GB"/>
              </w:rPr>
            </w:pPr>
          </w:p>
        </w:tc>
        <w:tc>
          <w:tcPr>
            <w:tcW w:w="246" w:type="pct"/>
            <w:vMerge/>
          </w:tcPr>
          <w:p w14:paraId="20889E75" w14:textId="77777777" w:rsidR="00575D76" w:rsidRPr="002A3A5B" w:rsidRDefault="00575D76" w:rsidP="00DD0393">
            <w:pPr>
              <w:jc w:val="both"/>
              <w:rPr>
                <w:rFonts w:ascii="Arial" w:hAnsi="Arial" w:cs="Arial"/>
                <w:lang w:val="en-GB"/>
              </w:rPr>
            </w:pPr>
          </w:p>
        </w:tc>
        <w:tc>
          <w:tcPr>
            <w:tcW w:w="307" w:type="pct"/>
            <w:gridSpan w:val="2"/>
            <w:vMerge/>
          </w:tcPr>
          <w:p w14:paraId="3433A38E"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3C164924" w14:textId="77777777" w:rsidR="00575D76" w:rsidRPr="002A3A5B" w:rsidRDefault="00575D76" w:rsidP="00DD0393">
            <w:pPr>
              <w:jc w:val="both"/>
              <w:rPr>
                <w:rFonts w:ascii="Arial" w:hAnsi="Arial" w:cs="Arial"/>
              </w:rPr>
            </w:pPr>
          </w:p>
        </w:tc>
        <w:tc>
          <w:tcPr>
            <w:tcW w:w="176" w:type="pct"/>
            <w:gridSpan w:val="8"/>
          </w:tcPr>
          <w:p w14:paraId="3E00B9A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2290" w:type="pct"/>
            <w:gridSpan w:val="11"/>
          </w:tcPr>
          <w:p w14:paraId="3CDF11C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validated methods subsequently modified.</w:t>
            </w:r>
          </w:p>
        </w:tc>
        <w:tc>
          <w:tcPr>
            <w:tcW w:w="248" w:type="pct"/>
            <w:gridSpan w:val="4"/>
          </w:tcPr>
          <w:p w14:paraId="54B9345D" w14:textId="77777777" w:rsidR="00575D76" w:rsidRPr="002A3A5B" w:rsidRDefault="00575D76" w:rsidP="00DD0393">
            <w:pPr>
              <w:jc w:val="both"/>
              <w:rPr>
                <w:rFonts w:ascii="Arial" w:hAnsi="Arial" w:cs="Arial"/>
                <w:lang w:val="en-GB"/>
              </w:rPr>
            </w:pPr>
          </w:p>
        </w:tc>
        <w:tc>
          <w:tcPr>
            <w:tcW w:w="247" w:type="pct"/>
            <w:gridSpan w:val="2"/>
          </w:tcPr>
          <w:p w14:paraId="601ABB69" w14:textId="77777777" w:rsidR="00575D76" w:rsidRPr="002A3A5B" w:rsidRDefault="00575D76" w:rsidP="00DD0393">
            <w:pPr>
              <w:jc w:val="both"/>
              <w:rPr>
                <w:rFonts w:ascii="Arial" w:hAnsi="Arial" w:cs="Arial"/>
                <w:lang w:val="en-GB"/>
              </w:rPr>
            </w:pPr>
          </w:p>
        </w:tc>
        <w:tc>
          <w:tcPr>
            <w:tcW w:w="1113" w:type="pct"/>
            <w:gridSpan w:val="2"/>
          </w:tcPr>
          <w:p w14:paraId="7C948CFF" w14:textId="77777777" w:rsidR="00575D76" w:rsidRPr="002A3A5B" w:rsidRDefault="00575D76" w:rsidP="00DD0393">
            <w:pPr>
              <w:jc w:val="both"/>
              <w:rPr>
                <w:rFonts w:ascii="Arial" w:hAnsi="Arial" w:cs="Arial"/>
                <w:lang w:val="en-GB"/>
              </w:rPr>
            </w:pPr>
          </w:p>
        </w:tc>
      </w:tr>
      <w:tr w:rsidR="00575D76" w:rsidRPr="002A3A5B" w14:paraId="043C23A8" w14:textId="77777777" w:rsidTr="00593E32">
        <w:trPr>
          <w:cantSplit/>
        </w:trPr>
        <w:tc>
          <w:tcPr>
            <w:tcW w:w="183" w:type="pct"/>
            <w:vMerge/>
          </w:tcPr>
          <w:p w14:paraId="0811451D" w14:textId="77777777" w:rsidR="00575D76" w:rsidRPr="002A3A5B" w:rsidRDefault="00575D76" w:rsidP="00DD0393">
            <w:pPr>
              <w:jc w:val="both"/>
              <w:rPr>
                <w:rFonts w:ascii="Arial" w:hAnsi="Arial" w:cs="Arial"/>
                <w:lang w:val="en-GB"/>
              </w:rPr>
            </w:pPr>
          </w:p>
        </w:tc>
        <w:tc>
          <w:tcPr>
            <w:tcW w:w="246" w:type="pct"/>
            <w:vMerge/>
          </w:tcPr>
          <w:p w14:paraId="19951A17" w14:textId="77777777" w:rsidR="00575D76" w:rsidRPr="002A3A5B" w:rsidRDefault="00575D76" w:rsidP="00DD0393">
            <w:pPr>
              <w:jc w:val="both"/>
              <w:rPr>
                <w:rFonts w:ascii="Arial" w:hAnsi="Arial" w:cs="Arial"/>
                <w:lang w:val="en-GB"/>
              </w:rPr>
            </w:pPr>
          </w:p>
        </w:tc>
        <w:tc>
          <w:tcPr>
            <w:tcW w:w="307" w:type="pct"/>
            <w:gridSpan w:val="2"/>
            <w:vMerge/>
          </w:tcPr>
          <w:p w14:paraId="0816B2CF" w14:textId="77777777" w:rsidR="00575D76" w:rsidRPr="002A3A5B" w:rsidRDefault="00575D76" w:rsidP="00DD0393">
            <w:pPr>
              <w:ind w:left="-144" w:right="-144"/>
              <w:jc w:val="center"/>
              <w:rPr>
                <w:rFonts w:ascii="Arial" w:hAnsi="Arial" w:cs="Arial"/>
                <w:lang w:val="en-GB"/>
              </w:rPr>
            </w:pPr>
          </w:p>
        </w:tc>
        <w:tc>
          <w:tcPr>
            <w:tcW w:w="187" w:type="pct"/>
            <w:gridSpan w:val="5"/>
          </w:tcPr>
          <w:p w14:paraId="69D6697E" w14:textId="77777777" w:rsidR="00575D76" w:rsidRPr="002A3A5B" w:rsidRDefault="00575D76" w:rsidP="00DD0393">
            <w:pPr>
              <w:jc w:val="both"/>
              <w:rPr>
                <w:rFonts w:ascii="Arial" w:hAnsi="Arial" w:cs="Arial"/>
              </w:rPr>
            </w:pPr>
            <w:r w:rsidRPr="002A3A5B">
              <w:rPr>
                <w:rFonts w:ascii="Arial" w:hAnsi="Arial" w:cs="Arial"/>
              </w:rPr>
              <w:t>b)</w:t>
            </w:r>
          </w:p>
        </w:tc>
        <w:tc>
          <w:tcPr>
            <w:tcW w:w="2466" w:type="pct"/>
            <w:gridSpan w:val="19"/>
          </w:tcPr>
          <w:p w14:paraId="6199ECC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validation shall be as extensive as is necessary and confirm, through the provision of objective evidence in the form of performance specifications, that the specific requirements for the intended use of the examination have been fulfilled. The laboratory shall ensure that the extent of validation of an examination method is sufficient to ensure the validity of results pertinent to clinical decision making.</w:t>
            </w:r>
          </w:p>
        </w:tc>
        <w:tc>
          <w:tcPr>
            <w:tcW w:w="248" w:type="pct"/>
            <w:gridSpan w:val="4"/>
          </w:tcPr>
          <w:p w14:paraId="691C63C1" w14:textId="77777777" w:rsidR="00575D76" w:rsidRPr="002A3A5B" w:rsidRDefault="00575D76" w:rsidP="00DD0393">
            <w:pPr>
              <w:jc w:val="both"/>
              <w:rPr>
                <w:rFonts w:ascii="Arial" w:hAnsi="Arial" w:cs="Arial"/>
                <w:lang w:val="en-GB"/>
              </w:rPr>
            </w:pPr>
          </w:p>
        </w:tc>
        <w:tc>
          <w:tcPr>
            <w:tcW w:w="247" w:type="pct"/>
            <w:gridSpan w:val="2"/>
          </w:tcPr>
          <w:p w14:paraId="012BD36F" w14:textId="77777777" w:rsidR="00575D76" w:rsidRPr="002A3A5B" w:rsidRDefault="00575D76" w:rsidP="00DD0393">
            <w:pPr>
              <w:jc w:val="both"/>
              <w:rPr>
                <w:rFonts w:ascii="Arial" w:hAnsi="Arial" w:cs="Arial"/>
                <w:lang w:val="en-GB"/>
              </w:rPr>
            </w:pPr>
          </w:p>
        </w:tc>
        <w:tc>
          <w:tcPr>
            <w:tcW w:w="1113" w:type="pct"/>
            <w:gridSpan w:val="2"/>
          </w:tcPr>
          <w:p w14:paraId="095B0785" w14:textId="77777777" w:rsidR="00575D76" w:rsidRPr="002A3A5B" w:rsidRDefault="00575D76" w:rsidP="00DD0393">
            <w:pPr>
              <w:jc w:val="both"/>
              <w:rPr>
                <w:rFonts w:ascii="Arial" w:hAnsi="Arial" w:cs="Arial"/>
                <w:lang w:val="en-GB"/>
              </w:rPr>
            </w:pPr>
          </w:p>
        </w:tc>
      </w:tr>
      <w:tr w:rsidR="00575D76" w:rsidRPr="002A3A5B" w14:paraId="49827F0E" w14:textId="77777777" w:rsidTr="00593E32">
        <w:trPr>
          <w:cantSplit/>
        </w:trPr>
        <w:tc>
          <w:tcPr>
            <w:tcW w:w="183" w:type="pct"/>
            <w:vMerge/>
          </w:tcPr>
          <w:p w14:paraId="123094B3" w14:textId="77777777" w:rsidR="00575D76" w:rsidRPr="002A3A5B" w:rsidRDefault="00575D76" w:rsidP="00DD0393">
            <w:pPr>
              <w:jc w:val="both"/>
              <w:rPr>
                <w:rFonts w:ascii="Arial" w:hAnsi="Arial" w:cs="Arial"/>
                <w:lang w:val="en-GB"/>
              </w:rPr>
            </w:pPr>
          </w:p>
        </w:tc>
        <w:tc>
          <w:tcPr>
            <w:tcW w:w="246" w:type="pct"/>
            <w:vMerge/>
          </w:tcPr>
          <w:p w14:paraId="6CC55CBF" w14:textId="77777777" w:rsidR="00575D76" w:rsidRPr="002A3A5B" w:rsidRDefault="00575D76" w:rsidP="00DD0393">
            <w:pPr>
              <w:jc w:val="both"/>
              <w:rPr>
                <w:rFonts w:ascii="Arial" w:hAnsi="Arial" w:cs="Arial"/>
                <w:lang w:val="en-GB"/>
              </w:rPr>
            </w:pPr>
          </w:p>
        </w:tc>
        <w:tc>
          <w:tcPr>
            <w:tcW w:w="307" w:type="pct"/>
            <w:gridSpan w:val="2"/>
            <w:vMerge/>
          </w:tcPr>
          <w:p w14:paraId="6A83F90B" w14:textId="77777777" w:rsidR="00575D76" w:rsidRPr="002A3A5B" w:rsidRDefault="00575D76" w:rsidP="00DD0393">
            <w:pPr>
              <w:ind w:left="-144" w:right="-144"/>
              <w:jc w:val="center"/>
              <w:rPr>
                <w:rFonts w:ascii="Arial" w:hAnsi="Arial" w:cs="Arial"/>
                <w:lang w:val="en-GB"/>
              </w:rPr>
            </w:pPr>
          </w:p>
        </w:tc>
        <w:tc>
          <w:tcPr>
            <w:tcW w:w="187" w:type="pct"/>
            <w:gridSpan w:val="5"/>
          </w:tcPr>
          <w:p w14:paraId="63F60192" w14:textId="77777777" w:rsidR="00575D76" w:rsidRPr="002A3A5B" w:rsidRDefault="00575D76" w:rsidP="00DD0393">
            <w:pPr>
              <w:jc w:val="both"/>
              <w:rPr>
                <w:rFonts w:ascii="Arial" w:hAnsi="Arial" w:cs="Arial"/>
              </w:rPr>
            </w:pPr>
            <w:r w:rsidRPr="002A3A5B">
              <w:rPr>
                <w:rFonts w:ascii="Arial" w:hAnsi="Arial" w:cs="Arial"/>
              </w:rPr>
              <w:t>c)</w:t>
            </w:r>
          </w:p>
        </w:tc>
        <w:tc>
          <w:tcPr>
            <w:tcW w:w="2466" w:type="pct"/>
            <w:gridSpan w:val="19"/>
          </w:tcPr>
          <w:p w14:paraId="6FA7316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Personnel with the appropriate authorization and competence shall review the validation results and record whether the results meet the specified requirements.</w:t>
            </w:r>
          </w:p>
        </w:tc>
        <w:tc>
          <w:tcPr>
            <w:tcW w:w="248" w:type="pct"/>
            <w:gridSpan w:val="4"/>
          </w:tcPr>
          <w:p w14:paraId="7C20184F" w14:textId="77777777" w:rsidR="00575D76" w:rsidRPr="002A3A5B" w:rsidRDefault="00575D76" w:rsidP="00DD0393">
            <w:pPr>
              <w:jc w:val="both"/>
              <w:rPr>
                <w:rFonts w:ascii="Arial" w:hAnsi="Arial" w:cs="Arial"/>
                <w:lang w:val="en-GB"/>
              </w:rPr>
            </w:pPr>
          </w:p>
        </w:tc>
        <w:tc>
          <w:tcPr>
            <w:tcW w:w="247" w:type="pct"/>
            <w:gridSpan w:val="2"/>
          </w:tcPr>
          <w:p w14:paraId="76517652" w14:textId="77777777" w:rsidR="00575D76" w:rsidRPr="002A3A5B" w:rsidRDefault="00575D76" w:rsidP="00DD0393">
            <w:pPr>
              <w:jc w:val="both"/>
              <w:rPr>
                <w:rFonts w:ascii="Arial" w:hAnsi="Arial" w:cs="Arial"/>
                <w:lang w:val="en-GB"/>
              </w:rPr>
            </w:pPr>
          </w:p>
        </w:tc>
        <w:tc>
          <w:tcPr>
            <w:tcW w:w="1113" w:type="pct"/>
            <w:gridSpan w:val="2"/>
          </w:tcPr>
          <w:p w14:paraId="2E353016" w14:textId="77777777" w:rsidR="00575D76" w:rsidRPr="002A3A5B" w:rsidRDefault="00575D76" w:rsidP="00DD0393">
            <w:pPr>
              <w:jc w:val="both"/>
              <w:rPr>
                <w:rFonts w:ascii="Arial" w:hAnsi="Arial" w:cs="Arial"/>
                <w:lang w:val="en-GB"/>
              </w:rPr>
            </w:pPr>
          </w:p>
        </w:tc>
      </w:tr>
      <w:tr w:rsidR="00575D76" w:rsidRPr="002A3A5B" w14:paraId="4A54C58F" w14:textId="77777777" w:rsidTr="00593E32">
        <w:trPr>
          <w:cantSplit/>
        </w:trPr>
        <w:tc>
          <w:tcPr>
            <w:tcW w:w="183" w:type="pct"/>
            <w:vMerge/>
          </w:tcPr>
          <w:p w14:paraId="2E51055E" w14:textId="77777777" w:rsidR="00575D76" w:rsidRPr="002A3A5B" w:rsidRDefault="00575D76" w:rsidP="00DD0393">
            <w:pPr>
              <w:jc w:val="both"/>
              <w:rPr>
                <w:rFonts w:ascii="Arial" w:hAnsi="Arial" w:cs="Arial"/>
                <w:lang w:val="en-GB"/>
              </w:rPr>
            </w:pPr>
          </w:p>
        </w:tc>
        <w:tc>
          <w:tcPr>
            <w:tcW w:w="246" w:type="pct"/>
            <w:vMerge/>
          </w:tcPr>
          <w:p w14:paraId="7547B359" w14:textId="77777777" w:rsidR="00575D76" w:rsidRPr="002A3A5B" w:rsidRDefault="00575D76" w:rsidP="00DD0393">
            <w:pPr>
              <w:jc w:val="both"/>
              <w:rPr>
                <w:rFonts w:ascii="Arial" w:hAnsi="Arial" w:cs="Arial"/>
                <w:lang w:val="en-GB"/>
              </w:rPr>
            </w:pPr>
          </w:p>
        </w:tc>
        <w:tc>
          <w:tcPr>
            <w:tcW w:w="307" w:type="pct"/>
            <w:gridSpan w:val="2"/>
            <w:vMerge/>
          </w:tcPr>
          <w:p w14:paraId="5AB8531E" w14:textId="77777777" w:rsidR="00575D76" w:rsidRPr="002A3A5B" w:rsidRDefault="00575D76" w:rsidP="00DD0393">
            <w:pPr>
              <w:ind w:left="-144" w:right="-144"/>
              <w:jc w:val="center"/>
              <w:rPr>
                <w:rFonts w:ascii="Arial" w:hAnsi="Arial" w:cs="Arial"/>
                <w:lang w:val="en-GB"/>
              </w:rPr>
            </w:pPr>
          </w:p>
        </w:tc>
        <w:tc>
          <w:tcPr>
            <w:tcW w:w="187" w:type="pct"/>
            <w:gridSpan w:val="5"/>
          </w:tcPr>
          <w:p w14:paraId="6C59946A" w14:textId="77777777" w:rsidR="00575D76" w:rsidRPr="002A3A5B" w:rsidRDefault="00575D76" w:rsidP="00DD0393">
            <w:pPr>
              <w:jc w:val="both"/>
              <w:rPr>
                <w:rFonts w:ascii="Arial" w:hAnsi="Arial" w:cs="Arial"/>
              </w:rPr>
            </w:pPr>
            <w:r w:rsidRPr="002A3A5B">
              <w:rPr>
                <w:rFonts w:ascii="Arial" w:hAnsi="Arial" w:cs="Arial"/>
              </w:rPr>
              <w:t>d)</w:t>
            </w:r>
          </w:p>
        </w:tc>
        <w:tc>
          <w:tcPr>
            <w:tcW w:w="2466" w:type="pct"/>
            <w:gridSpan w:val="19"/>
          </w:tcPr>
          <w:p w14:paraId="439FA3A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changes are proposed to a validated examination method, the clinical impact shall be reviewed, and a decision made as to whether to implement the modified method.</w:t>
            </w:r>
          </w:p>
        </w:tc>
        <w:tc>
          <w:tcPr>
            <w:tcW w:w="248" w:type="pct"/>
            <w:gridSpan w:val="4"/>
          </w:tcPr>
          <w:p w14:paraId="5E558B3D" w14:textId="77777777" w:rsidR="00575D76" w:rsidRPr="002A3A5B" w:rsidRDefault="00575D76" w:rsidP="00DD0393">
            <w:pPr>
              <w:jc w:val="both"/>
              <w:rPr>
                <w:rFonts w:ascii="Arial" w:hAnsi="Arial" w:cs="Arial"/>
                <w:lang w:val="en-GB"/>
              </w:rPr>
            </w:pPr>
          </w:p>
        </w:tc>
        <w:tc>
          <w:tcPr>
            <w:tcW w:w="247" w:type="pct"/>
            <w:gridSpan w:val="2"/>
          </w:tcPr>
          <w:p w14:paraId="12CB9A00" w14:textId="77777777" w:rsidR="00575D76" w:rsidRPr="002A3A5B" w:rsidRDefault="00575D76" w:rsidP="00DD0393">
            <w:pPr>
              <w:jc w:val="both"/>
              <w:rPr>
                <w:rFonts w:ascii="Arial" w:hAnsi="Arial" w:cs="Arial"/>
                <w:lang w:val="en-GB"/>
              </w:rPr>
            </w:pPr>
          </w:p>
        </w:tc>
        <w:tc>
          <w:tcPr>
            <w:tcW w:w="1113" w:type="pct"/>
            <w:gridSpan w:val="2"/>
          </w:tcPr>
          <w:p w14:paraId="27DFA8A0" w14:textId="77777777" w:rsidR="00575D76" w:rsidRPr="002A3A5B" w:rsidRDefault="00575D76" w:rsidP="00DD0393">
            <w:pPr>
              <w:jc w:val="both"/>
              <w:rPr>
                <w:rFonts w:ascii="Arial" w:hAnsi="Arial" w:cs="Arial"/>
                <w:lang w:val="en-GB"/>
              </w:rPr>
            </w:pPr>
          </w:p>
        </w:tc>
      </w:tr>
      <w:tr w:rsidR="00575D76" w:rsidRPr="002A3A5B" w14:paraId="2EB3D50B" w14:textId="77777777" w:rsidTr="00593E32">
        <w:trPr>
          <w:cantSplit/>
        </w:trPr>
        <w:tc>
          <w:tcPr>
            <w:tcW w:w="183" w:type="pct"/>
            <w:vMerge/>
          </w:tcPr>
          <w:p w14:paraId="312BEB12" w14:textId="77777777" w:rsidR="00575D76" w:rsidRPr="002A3A5B" w:rsidRDefault="00575D76" w:rsidP="00DD0393">
            <w:pPr>
              <w:jc w:val="both"/>
              <w:rPr>
                <w:rFonts w:ascii="Arial" w:hAnsi="Arial" w:cs="Arial"/>
                <w:lang w:val="en-GB"/>
              </w:rPr>
            </w:pPr>
          </w:p>
        </w:tc>
        <w:tc>
          <w:tcPr>
            <w:tcW w:w="246" w:type="pct"/>
            <w:vMerge/>
          </w:tcPr>
          <w:p w14:paraId="7CE5EF7F" w14:textId="77777777" w:rsidR="00575D76" w:rsidRPr="002A3A5B" w:rsidRDefault="00575D76" w:rsidP="00DD0393">
            <w:pPr>
              <w:jc w:val="both"/>
              <w:rPr>
                <w:rFonts w:ascii="Arial" w:hAnsi="Arial" w:cs="Arial"/>
                <w:lang w:val="en-GB"/>
              </w:rPr>
            </w:pPr>
          </w:p>
        </w:tc>
        <w:tc>
          <w:tcPr>
            <w:tcW w:w="307" w:type="pct"/>
            <w:gridSpan w:val="2"/>
            <w:vMerge/>
          </w:tcPr>
          <w:p w14:paraId="1C21D2CD" w14:textId="77777777" w:rsidR="00575D76" w:rsidRPr="002A3A5B" w:rsidRDefault="00575D76" w:rsidP="00DD0393">
            <w:pPr>
              <w:ind w:left="-144" w:right="-144"/>
              <w:jc w:val="center"/>
              <w:rPr>
                <w:rFonts w:ascii="Arial" w:hAnsi="Arial" w:cs="Arial"/>
                <w:lang w:val="en-GB"/>
              </w:rPr>
            </w:pPr>
          </w:p>
        </w:tc>
        <w:tc>
          <w:tcPr>
            <w:tcW w:w="187" w:type="pct"/>
            <w:gridSpan w:val="5"/>
            <w:vMerge w:val="restart"/>
          </w:tcPr>
          <w:p w14:paraId="58A0B918" w14:textId="77777777" w:rsidR="00575D76" w:rsidRPr="002A3A5B" w:rsidRDefault="00575D76" w:rsidP="00DD0393">
            <w:pPr>
              <w:jc w:val="both"/>
              <w:rPr>
                <w:rFonts w:ascii="Arial" w:hAnsi="Arial" w:cs="Arial"/>
              </w:rPr>
            </w:pPr>
            <w:r w:rsidRPr="002A3A5B">
              <w:rPr>
                <w:rFonts w:ascii="Arial" w:hAnsi="Arial" w:cs="Arial"/>
              </w:rPr>
              <w:t>e)</w:t>
            </w:r>
          </w:p>
        </w:tc>
        <w:tc>
          <w:tcPr>
            <w:tcW w:w="2466" w:type="pct"/>
            <w:gridSpan w:val="19"/>
          </w:tcPr>
          <w:p w14:paraId="28E9B78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following records of validation shall be retained:</w:t>
            </w:r>
          </w:p>
        </w:tc>
        <w:tc>
          <w:tcPr>
            <w:tcW w:w="248" w:type="pct"/>
            <w:gridSpan w:val="4"/>
          </w:tcPr>
          <w:p w14:paraId="29322F14" w14:textId="77777777" w:rsidR="00575D76" w:rsidRPr="002A3A5B" w:rsidRDefault="00575D76" w:rsidP="00DD0393">
            <w:pPr>
              <w:jc w:val="both"/>
              <w:rPr>
                <w:rFonts w:ascii="Arial" w:hAnsi="Arial" w:cs="Arial"/>
                <w:lang w:val="en-GB"/>
              </w:rPr>
            </w:pPr>
          </w:p>
        </w:tc>
        <w:tc>
          <w:tcPr>
            <w:tcW w:w="247" w:type="pct"/>
            <w:gridSpan w:val="2"/>
          </w:tcPr>
          <w:p w14:paraId="0544C9DE" w14:textId="77777777" w:rsidR="00575D76" w:rsidRPr="002A3A5B" w:rsidRDefault="00575D76" w:rsidP="00DD0393">
            <w:pPr>
              <w:jc w:val="both"/>
              <w:rPr>
                <w:rFonts w:ascii="Arial" w:hAnsi="Arial" w:cs="Arial"/>
                <w:lang w:val="en-GB"/>
              </w:rPr>
            </w:pPr>
          </w:p>
        </w:tc>
        <w:tc>
          <w:tcPr>
            <w:tcW w:w="1113" w:type="pct"/>
            <w:gridSpan w:val="2"/>
          </w:tcPr>
          <w:p w14:paraId="3B00F495" w14:textId="77777777" w:rsidR="00575D76" w:rsidRPr="002A3A5B" w:rsidRDefault="00575D76" w:rsidP="00DD0393">
            <w:pPr>
              <w:jc w:val="both"/>
              <w:rPr>
                <w:rFonts w:ascii="Arial" w:hAnsi="Arial" w:cs="Arial"/>
                <w:lang w:val="en-GB"/>
              </w:rPr>
            </w:pPr>
          </w:p>
        </w:tc>
      </w:tr>
      <w:tr w:rsidR="00575D76" w:rsidRPr="002A3A5B" w14:paraId="32A715F2" w14:textId="77777777" w:rsidTr="00593E32">
        <w:trPr>
          <w:cantSplit/>
        </w:trPr>
        <w:tc>
          <w:tcPr>
            <w:tcW w:w="183" w:type="pct"/>
            <w:vMerge/>
          </w:tcPr>
          <w:p w14:paraId="4400C377" w14:textId="77777777" w:rsidR="00575D76" w:rsidRPr="002A3A5B" w:rsidRDefault="00575D76" w:rsidP="00DD0393">
            <w:pPr>
              <w:jc w:val="both"/>
              <w:rPr>
                <w:rFonts w:ascii="Arial" w:hAnsi="Arial" w:cs="Arial"/>
                <w:lang w:val="en-GB"/>
              </w:rPr>
            </w:pPr>
          </w:p>
        </w:tc>
        <w:tc>
          <w:tcPr>
            <w:tcW w:w="246" w:type="pct"/>
            <w:vMerge/>
          </w:tcPr>
          <w:p w14:paraId="6C57761B" w14:textId="77777777" w:rsidR="00575D76" w:rsidRPr="002A3A5B" w:rsidRDefault="00575D76" w:rsidP="00DD0393">
            <w:pPr>
              <w:jc w:val="both"/>
              <w:rPr>
                <w:rFonts w:ascii="Arial" w:hAnsi="Arial" w:cs="Arial"/>
                <w:lang w:val="en-GB"/>
              </w:rPr>
            </w:pPr>
          </w:p>
        </w:tc>
        <w:tc>
          <w:tcPr>
            <w:tcW w:w="307" w:type="pct"/>
            <w:gridSpan w:val="2"/>
            <w:vMerge/>
          </w:tcPr>
          <w:p w14:paraId="725AEDC1"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2560005F" w14:textId="77777777" w:rsidR="00575D76" w:rsidRPr="002A3A5B" w:rsidRDefault="00575D76" w:rsidP="00DD0393">
            <w:pPr>
              <w:jc w:val="both"/>
              <w:rPr>
                <w:rFonts w:ascii="Arial" w:hAnsi="Arial" w:cs="Arial"/>
              </w:rPr>
            </w:pPr>
          </w:p>
        </w:tc>
        <w:tc>
          <w:tcPr>
            <w:tcW w:w="176" w:type="pct"/>
            <w:gridSpan w:val="8"/>
          </w:tcPr>
          <w:p w14:paraId="6EFB0EB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2290" w:type="pct"/>
            <w:gridSpan w:val="11"/>
          </w:tcPr>
          <w:p w14:paraId="3070198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validation procedure used; </w:t>
            </w:r>
          </w:p>
        </w:tc>
        <w:tc>
          <w:tcPr>
            <w:tcW w:w="248" w:type="pct"/>
            <w:gridSpan w:val="4"/>
          </w:tcPr>
          <w:p w14:paraId="57915AB0" w14:textId="77777777" w:rsidR="00575D76" w:rsidRPr="002A3A5B" w:rsidRDefault="00575D76" w:rsidP="00DD0393">
            <w:pPr>
              <w:jc w:val="both"/>
              <w:rPr>
                <w:rFonts w:ascii="Arial" w:hAnsi="Arial" w:cs="Arial"/>
                <w:lang w:val="en-GB"/>
              </w:rPr>
            </w:pPr>
          </w:p>
        </w:tc>
        <w:tc>
          <w:tcPr>
            <w:tcW w:w="247" w:type="pct"/>
            <w:gridSpan w:val="2"/>
          </w:tcPr>
          <w:p w14:paraId="7E5106AC" w14:textId="77777777" w:rsidR="00575D76" w:rsidRPr="002A3A5B" w:rsidRDefault="00575D76" w:rsidP="00DD0393">
            <w:pPr>
              <w:jc w:val="both"/>
              <w:rPr>
                <w:rFonts w:ascii="Arial" w:hAnsi="Arial" w:cs="Arial"/>
                <w:lang w:val="en-GB"/>
              </w:rPr>
            </w:pPr>
          </w:p>
        </w:tc>
        <w:tc>
          <w:tcPr>
            <w:tcW w:w="1113" w:type="pct"/>
            <w:gridSpan w:val="2"/>
          </w:tcPr>
          <w:p w14:paraId="0579F48A" w14:textId="77777777" w:rsidR="00575D76" w:rsidRPr="002A3A5B" w:rsidRDefault="00575D76" w:rsidP="00DD0393">
            <w:pPr>
              <w:jc w:val="both"/>
              <w:rPr>
                <w:rFonts w:ascii="Arial" w:hAnsi="Arial" w:cs="Arial"/>
                <w:lang w:val="en-GB"/>
              </w:rPr>
            </w:pPr>
          </w:p>
        </w:tc>
      </w:tr>
      <w:tr w:rsidR="00575D76" w:rsidRPr="002A3A5B" w14:paraId="6B1DC75C" w14:textId="77777777" w:rsidTr="00593E32">
        <w:trPr>
          <w:cantSplit/>
        </w:trPr>
        <w:tc>
          <w:tcPr>
            <w:tcW w:w="183" w:type="pct"/>
            <w:vMerge/>
          </w:tcPr>
          <w:p w14:paraId="4F01A726" w14:textId="77777777" w:rsidR="00575D76" w:rsidRPr="002A3A5B" w:rsidRDefault="00575D76" w:rsidP="00DD0393">
            <w:pPr>
              <w:jc w:val="both"/>
              <w:rPr>
                <w:rFonts w:ascii="Arial" w:hAnsi="Arial" w:cs="Arial"/>
                <w:lang w:val="en-GB"/>
              </w:rPr>
            </w:pPr>
          </w:p>
        </w:tc>
        <w:tc>
          <w:tcPr>
            <w:tcW w:w="246" w:type="pct"/>
            <w:vMerge/>
          </w:tcPr>
          <w:p w14:paraId="0D764C87" w14:textId="77777777" w:rsidR="00575D76" w:rsidRPr="002A3A5B" w:rsidRDefault="00575D76" w:rsidP="00DD0393">
            <w:pPr>
              <w:jc w:val="both"/>
              <w:rPr>
                <w:rFonts w:ascii="Arial" w:hAnsi="Arial" w:cs="Arial"/>
                <w:lang w:val="en-GB"/>
              </w:rPr>
            </w:pPr>
          </w:p>
        </w:tc>
        <w:tc>
          <w:tcPr>
            <w:tcW w:w="307" w:type="pct"/>
            <w:gridSpan w:val="2"/>
            <w:vMerge/>
          </w:tcPr>
          <w:p w14:paraId="0E6283DA"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74690D7F" w14:textId="77777777" w:rsidR="00575D76" w:rsidRPr="002A3A5B" w:rsidRDefault="00575D76" w:rsidP="00DD0393">
            <w:pPr>
              <w:jc w:val="both"/>
              <w:rPr>
                <w:rFonts w:ascii="Arial" w:hAnsi="Arial" w:cs="Arial"/>
              </w:rPr>
            </w:pPr>
          </w:p>
        </w:tc>
        <w:tc>
          <w:tcPr>
            <w:tcW w:w="176" w:type="pct"/>
            <w:gridSpan w:val="8"/>
          </w:tcPr>
          <w:p w14:paraId="7D37B00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2290" w:type="pct"/>
            <w:gridSpan w:val="11"/>
          </w:tcPr>
          <w:p w14:paraId="5C68F62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specific requirements for the intended use;</w:t>
            </w:r>
          </w:p>
        </w:tc>
        <w:tc>
          <w:tcPr>
            <w:tcW w:w="248" w:type="pct"/>
            <w:gridSpan w:val="4"/>
          </w:tcPr>
          <w:p w14:paraId="41B80884" w14:textId="77777777" w:rsidR="00575D76" w:rsidRPr="002A3A5B" w:rsidRDefault="00575D76" w:rsidP="00DD0393">
            <w:pPr>
              <w:jc w:val="both"/>
              <w:rPr>
                <w:rFonts w:ascii="Arial" w:hAnsi="Arial" w:cs="Arial"/>
                <w:lang w:val="en-GB"/>
              </w:rPr>
            </w:pPr>
          </w:p>
        </w:tc>
        <w:tc>
          <w:tcPr>
            <w:tcW w:w="247" w:type="pct"/>
            <w:gridSpan w:val="2"/>
          </w:tcPr>
          <w:p w14:paraId="4C2B7B55" w14:textId="77777777" w:rsidR="00575D76" w:rsidRPr="002A3A5B" w:rsidRDefault="00575D76" w:rsidP="00DD0393">
            <w:pPr>
              <w:jc w:val="both"/>
              <w:rPr>
                <w:rFonts w:ascii="Arial" w:hAnsi="Arial" w:cs="Arial"/>
                <w:lang w:val="en-GB"/>
              </w:rPr>
            </w:pPr>
          </w:p>
        </w:tc>
        <w:tc>
          <w:tcPr>
            <w:tcW w:w="1113" w:type="pct"/>
            <w:gridSpan w:val="2"/>
          </w:tcPr>
          <w:p w14:paraId="3B273B61" w14:textId="77777777" w:rsidR="00575D76" w:rsidRPr="002A3A5B" w:rsidRDefault="00575D76" w:rsidP="00DD0393">
            <w:pPr>
              <w:jc w:val="both"/>
              <w:rPr>
                <w:rFonts w:ascii="Arial" w:hAnsi="Arial" w:cs="Arial"/>
                <w:lang w:val="en-GB"/>
              </w:rPr>
            </w:pPr>
          </w:p>
        </w:tc>
      </w:tr>
      <w:tr w:rsidR="00575D76" w:rsidRPr="002A3A5B" w14:paraId="6A01264F" w14:textId="77777777" w:rsidTr="00593E32">
        <w:trPr>
          <w:cantSplit/>
        </w:trPr>
        <w:tc>
          <w:tcPr>
            <w:tcW w:w="183" w:type="pct"/>
            <w:vMerge/>
          </w:tcPr>
          <w:p w14:paraId="70760D6E" w14:textId="77777777" w:rsidR="00575D76" w:rsidRPr="002A3A5B" w:rsidRDefault="00575D76" w:rsidP="00DD0393">
            <w:pPr>
              <w:jc w:val="both"/>
              <w:rPr>
                <w:rFonts w:ascii="Arial" w:hAnsi="Arial" w:cs="Arial"/>
                <w:lang w:val="en-GB"/>
              </w:rPr>
            </w:pPr>
          </w:p>
        </w:tc>
        <w:tc>
          <w:tcPr>
            <w:tcW w:w="246" w:type="pct"/>
            <w:vMerge/>
          </w:tcPr>
          <w:p w14:paraId="7BEE1C49" w14:textId="77777777" w:rsidR="00575D76" w:rsidRPr="002A3A5B" w:rsidRDefault="00575D76" w:rsidP="00DD0393">
            <w:pPr>
              <w:jc w:val="both"/>
              <w:rPr>
                <w:rFonts w:ascii="Arial" w:hAnsi="Arial" w:cs="Arial"/>
                <w:lang w:val="en-GB"/>
              </w:rPr>
            </w:pPr>
          </w:p>
        </w:tc>
        <w:tc>
          <w:tcPr>
            <w:tcW w:w="307" w:type="pct"/>
            <w:gridSpan w:val="2"/>
            <w:vMerge/>
          </w:tcPr>
          <w:p w14:paraId="78C008F0"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7A23D918" w14:textId="77777777" w:rsidR="00575D76" w:rsidRPr="002A3A5B" w:rsidRDefault="00575D76" w:rsidP="00DD0393">
            <w:pPr>
              <w:jc w:val="both"/>
              <w:rPr>
                <w:rFonts w:ascii="Arial" w:hAnsi="Arial" w:cs="Arial"/>
              </w:rPr>
            </w:pPr>
          </w:p>
        </w:tc>
        <w:tc>
          <w:tcPr>
            <w:tcW w:w="176" w:type="pct"/>
            <w:gridSpan w:val="8"/>
          </w:tcPr>
          <w:p w14:paraId="4C4C5BF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2290" w:type="pct"/>
            <w:gridSpan w:val="11"/>
          </w:tcPr>
          <w:p w14:paraId="286FE78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determination of the performance specifications of the method;</w:t>
            </w:r>
          </w:p>
        </w:tc>
        <w:tc>
          <w:tcPr>
            <w:tcW w:w="248" w:type="pct"/>
            <w:gridSpan w:val="4"/>
          </w:tcPr>
          <w:p w14:paraId="6811B148" w14:textId="77777777" w:rsidR="00575D76" w:rsidRPr="002A3A5B" w:rsidRDefault="00575D76" w:rsidP="00DD0393">
            <w:pPr>
              <w:jc w:val="both"/>
              <w:rPr>
                <w:rFonts w:ascii="Arial" w:hAnsi="Arial" w:cs="Arial"/>
                <w:lang w:val="en-GB"/>
              </w:rPr>
            </w:pPr>
          </w:p>
        </w:tc>
        <w:tc>
          <w:tcPr>
            <w:tcW w:w="247" w:type="pct"/>
            <w:gridSpan w:val="2"/>
          </w:tcPr>
          <w:p w14:paraId="09CAFA71" w14:textId="77777777" w:rsidR="00575D76" w:rsidRPr="002A3A5B" w:rsidRDefault="00575D76" w:rsidP="00DD0393">
            <w:pPr>
              <w:jc w:val="both"/>
              <w:rPr>
                <w:rFonts w:ascii="Arial" w:hAnsi="Arial" w:cs="Arial"/>
                <w:lang w:val="en-GB"/>
              </w:rPr>
            </w:pPr>
          </w:p>
        </w:tc>
        <w:tc>
          <w:tcPr>
            <w:tcW w:w="1113" w:type="pct"/>
            <w:gridSpan w:val="2"/>
          </w:tcPr>
          <w:p w14:paraId="4AF66803" w14:textId="77777777" w:rsidR="00575D76" w:rsidRPr="002A3A5B" w:rsidRDefault="00575D76" w:rsidP="00DD0393">
            <w:pPr>
              <w:jc w:val="both"/>
              <w:rPr>
                <w:rFonts w:ascii="Arial" w:hAnsi="Arial" w:cs="Arial"/>
                <w:lang w:val="en-GB"/>
              </w:rPr>
            </w:pPr>
          </w:p>
        </w:tc>
      </w:tr>
      <w:tr w:rsidR="00575D76" w:rsidRPr="002A3A5B" w14:paraId="65339FD1" w14:textId="77777777" w:rsidTr="00593E32">
        <w:trPr>
          <w:cantSplit/>
        </w:trPr>
        <w:tc>
          <w:tcPr>
            <w:tcW w:w="183" w:type="pct"/>
            <w:vMerge/>
          </w:tcPr>
          <w:p w14:paraId="4927A221" w14:textId="77777777" w:rsidR="00575D76" w:rsidRPr="002A3A5B" w:rsidRDefault="00575D76" w:rsidP="00DD0393">
            <w:pPr>
              <w:jc w:val="both"/>
              <w:rPr>
                <w:rFonts w:ascii="Arial" w:hAnsi="Arial" w:cs="Arial"/>
                <w:lang w:val="en-GB"/>
              </w:rPr>
            </w:pPr>
          </w:p>
        </w:tc>
        <w:tc>
          <w:tcPr>
            <w:tcW w:w="246" w:type="pct"/>
            <w:vMerge/>
          </w:tcPr>
          <w:p w14:paraId="1083A861" w14:textId="77777777" w:rsidR="00575D76" w:rsidRPr="002A3A5B" w:rsidRDefault="00575D76" w:rsidP="00DD0393">
            <w:pPr>
              <w:jc w:val="both"/>
              <w:rPr>
                <w:rFonts w:ascii="Arial" w:hAnsi="Arial" w:cs="Arial"/>
                <w:lang w:val="en-GB"/>
              </w:rPr>
            </w:pPr>
          </w:p>
        </w:tc>
        <w:tc>
          <w:tcPr>
            <w:tcW w:w="307" w:type="pct"/>
            <w:gridSpan w:val="2"/>
            <w:vMerge/>
          </w:tcPr>
          <w:p w14:paraId="25DF434B"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0125549D" w14:textId="77777777" w:rsidR="00575D76" w:rsidRPr="002A3A5B" w:rsidRDefault="00575D76" w:rsidP="00DD0393">
            <w:pPr>
              <w:jc w:val="both"/>
              <w:rPr>
                <w:rFonts w:ascii="Arial" w:hAnsi="Arial" w:cs="Arial"/>
              </w:rPr>
            </w:pPr>
          </w:p>
        </w:tc>
        <w:tc>
          <w:tcPr>
            <w:tcW w:w="176" w:type="pct"/>
            <w:gridSpan w:val="8"/>
          </w:tcPr>
          <w:p w14:paraId="102BBFA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4)</w:t>
            </w:r>
          </w:p>
        </w:tc>
        <w:tc>
          <w:tcPr>
            <w:tcW w:w="2290" w:type="pct"/>
            <w:gridSpan w:val="11"/>
          </w:tcPr>
          <w:p w14:paraId="7963975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results obtained;</w:t>
            </w:r>
          </w:p>
        </w:tc>
        <w:tc>
          <w:tcPr>
            <w:tcW w:w="248" w:type="pct"/>
            <w:gridSpan w:val="4"/>
          </w:tcPr>
          <w:p w14:paraId="7CB11896" w14:textId="77777777" w:rsidR="00575D76" w:rsidRPr="002A3A5B" w:rsidRDefault="00575D76" w:rsidP="00DD0393">
            <w:pPr>
              <w:jc w:val="both"/>
              <w:rPr>
                <w:rFonts w:ascii="Arial" w:hAnsi="Arial" w:cs="Arial"/>
                <w:lang w:val="en-GB"/>
              </w:rPr>
            </w:pPr>
          </w:p>
        </w:tc>
        <w:tc>
          <w:tcPr>
            <w:tcW w:w="247" w:type="pct"/>
            <w:gridSpan w:val="2"/>
          </w:tcPr>
          <w:p w14:paraId="31093B63" w14:textId="77777777" w:rsidR="00575D76" w:rsidRPr="002A3A5B" w:rsidRDefault="00575D76" w:rsidP="00DD0393">
            <w:pPr>
              <w:jc w:val="both"/>
              <w:rPr>
                <w:rFonts w:ascii="Arial" w:hAnsi="Arial" w:cs="Arial"/>
                <w:lang w:val="en-GB"/>
              </w:rPr>
            </w:pPr>
          </w:p>
        </w:tc>
        <w:tc>
          <w:tcPr>
            <w:tcW w:w="1113" w:type="pct"/>
            <w:gridSpan w:val="2"/>
          </w:tcPr>
          <w:p w14:paraId="4A381969" w14:textId="77777777" w:rsidR="00575D76" w:rsidRPr="002A3A5B" w:rsidRDefault="00575D76" w:rsidP="00DD0393">
            <w:pPr>
              <w:jc w:val="both"/>
              <w:rPr>
                <w:rFonts w:ascii="Arial" w:hAnsi="Arial" w:cs="Arial"/>
                <w:lang w:val="en-GB"/>
              </w:rPr>
            </w:pPr>
          </w:p>
        </w:tc>
      </w:tr>
      <w:tr w:rsidR="00575D76" w:rsidRPr="002A3A5B" w14:paraId="7937EF6F" w14:textId="77777777" w:rsidTr="00593E32">
        <w:trPr>
          <w:cantSplit/>
        </w:trPr>
        <w:tc>
          <w:tcPr>
            <w:tcW w:w="183" w:type="pct"/>
            <w:vMerge/>
          </w:tcPr>
          <w:p w14:paraId="08870A7E" w14:textId="77777777" w:rsidR="00575D76" w:rsidRPr="002A3A5B" w:rsidRDefault="00575D76" w:rsidP="00DD0393">
            <w:pPr>
              <w:jc w:val="both"/>
              <w:rPr>
                <w:rFonts w:ascii="Arial" w:hAnsi="Arial" w:cs="Arial"/>
                <w:lang w:val="en-GB"/>
              </w:rPr>
            </w:pPr>
          </w:p>
        </w:tc>
        <w:tc>
          <w:tcPr>
            <w:tcW w:w="246" w:type="pct"/>
            <w:vMerge/>
          </w:tcPr>
          <w:p w14:paraId="3FAA3706" w14:textId="77777777" w:rsidR="00575D76" w:rsidRPr="002A3A5B" w:rsidRDefault="00575D76" w:rsidP="00DD0393">
            <w:pPr>
              <w:jc w:val="both"/>
              <w:rPr>
                <w:rFonts w:ascii="Arial" w:hAnsi="Arial" w:cs="Arial"/>
                <w:lang w:val="en-GB"/>
              </w:rPr>
            </w:pPr>
          </w:p>
        </w:tc>
        <w:tc>
          <w:tcPr>
            <w:tcW w:w="307" w:type="pct"/>
            <w:gridSpan w:val="2"/>
            <w:vMerge/>
          </w:tcPr>
          <w:p w14:paraId="000DC450" w14:textId="77777777" w:rsidR="00575D76" w:rsidRPr="002A3A5B" w:rsidRDefault="00575D76" w:rsidP="00DD0393">
            <w:pPr>
              <w:ind w:left="-144" w:right="-144"/>
              <w:jc w:val="center"/>
              <w:rPr>
                <w:rFonts w:ascii="Arial" w:hAnsi="Arial" w:cs="Arial"/>
                <w:lang w:val="en-GB"/>
              </w:rPr>
            </w:pPr>
          </w:p>
        </w:tc>
        <w:tc>
          <w:tcPr>
            <w:tcW w:w="187" w:type="pct"/>
            <w:gridSpan w:val="5"/>
            <w:vMerge/>
          </w:tcPr>
          <w:p w14:paraId="2B30F074" w14:textId="77777777" w:rsidR="00575D76" w:rsidRPr="002A3A5B" w:rsidRDefault="00575D76" w:rsidP="00DD0393">
            <w:pPr>
              <w:jc w:val="both"/>
              <w:rPr>
                <w:rFonts w:ascii="Arial" w:hAnsi="Arial" w:cs="Arial"/>
              </w:rPr>
            </w:pPr>
          </w:p>
        </w:tc>
        <w:tc>
          <w:tcPr>
            <w:tcW w:w="176" w:type="pct"/>
            <w:gridSpan w:val="8"/>
          </w:tcPr>
          <w:p w14:paraId="0F855F3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5)</w:t>
            </w:r>
          </w:p>
        </w:tc>
        <w:tc>
          <w:tcPr>
            <w:tcW w:w="2290" w:type="pct"/>
            <w:gridSpan w:val="11"/>
          </w:tcPr>
          <w:p w14:paraId="0AA3B17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 statement on the validity of the method, detailing its fitness for the intended use.</w:t>
            </w:r>
          </w:p>
        </w:tc>
        <w:tc>
          <w:tcPr>
            <w:tcW w:w="248" w:type="pct"/>
            <w:gridSpan w:val="4"/>
          </w:tcPr>
          <w:p w14:paraId="44DC7AFF" w14:textId="77777777" w:rsidR="00575D76" w:rsidRPr="002A3A5B" w:rsidRDefault="00575D76" w:rsidP="00DD0393">
            <w:pPr>
              <w:jc w:val="both"/>
              <w:rPr>
                <w:rFonts w:ascii="Arial" w:hAnsi="Arial" w:cs="Arial"/>
                <w:lang w:val="en-GB"/>
              </w:rPr>
            </w:pPr>
          </w:p>
        </w:tc>
        <w:tc>
          <w:tcPr>
            <w:tcW w:w="247" w:type="pct"/>
            <w:gridSpan w:val="2"/>
          </w:tcPr>
          <w:p w14:paraId="59677522" w14:textId="77777777" w:rsidR="00575D76" w:rsidRPr="002A3A5B" w:rsidRDefault="00575D76" w:rsidP="00DD0393">
            <w:pPr>
              <w:jc w:val="both"/>
              <w:rPr>
                <w:rFonts w:ascii="Arial" w:hAnsi="Arial" w:cs="Arial"/>
                <w:lang w:val="en-GB"/>
              </w:rPr>
            </w:pPr>
          </w:p>
        </w:tc>
        <w:tc>
          <w:tcPr>
            <w:tcW w:w="1113" w:type="pct"/>
            <w:gridSpan w:val="2"/>
          </w:tcPr>
          <w:p w14:paraId="710573CA" w14:textId="77777777" w:rsidR="00575D76" w:rsidRPr="002A3A5B" w:rsidRDefault="00575D76" w:rsidP="00DD0393">
            <w:pPr>
              <w:jc w:val="both"/>
              <w:rPr>
                <w:rFonts w:ascii="Arial" w:hAnsi="Arial" w:cs="Arial"/>
                <w:lang w:val="en-GB"/>
              </w:rPr>
            </w:pPr>
          </w:p>
        </w:tc>
      </w:tr>
      <w:tr w:rsidR="00575D76" w:rsidRPr="002A3A5B" w14:paraId="5EE28219" w14:textId="77777777" w:rsidTr="00593E32">
        <w:trPr>
          <w:cantSplit/>
        </w:trPr>
        <w:tc>
          <w:tcPr>
            <w:tcW w:w="183" w:type="pct"/>
            <w:vMerge/>
          </w:tcPr>
          <w:p w14:paraId="71E97A9E" w14:textId="77777777" w:rsidR="00575D76" w:rsidRPr="002A3A5B" w:rsidRDefault="00575D76" w:rsidP="00DD0393">
            <w:pPr>
              <w:jc w:val="both"/>
              <w:rPr>
                <w:rFonts w:ascii="Arial" w:hAnsi="Arial" w:cs="Arial"/>
                <w:lang w:val="en-GB"/>
              </w:rPr>
            </w:pPr>
          </w:p>
        </w:tc>
        <w:tc>
          <w:tcPr>
            <w:tcW w:w="246" w:type="pct"/>
            <w:vMerge/>
          </w:tcPr>
          <w:p w14:paraId="251204FF" w14:textId="77777777" w:rsidR="00575D76" w:rsidRPr="002A3A5B" w:rsidRDefault="00575D76" w:rsidP="00DD0393">
            <w:pPr>
              <w:jc w:val="both"/>
              <w:rPr>
                <w:rFonts w:ascii="Arial" w:hAnsi="Arial" w:cs="Arial"/>
                <w:lang w:val="en-GB"/>
              </w:rPr>
            </w:pPr>
          </w:p>
        </w:tc>
        <w:tc>
          <w:tcPr>
            <w:tcW w:w="307" w:type="pct"/>
            <w:gridSpan w:val="2"/>
            <w:vMerge w:val="restart"/>
          </w:tcPr>
          <w:p w14:paraId="3F567F62"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7.3.4</w:t>
            </w:r>
          </w:p>
        </w:tc>
        <w:tc>
          <w:tcPr>
            <w:tcW w:w="4261" w:type="pct"/>
            <w:gridSpan w:val="32"/>
          </w:tcPr>
          <w:p w14:paraId="746196C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Evaluation of measurement uncertainty (MU)</w:t>
            </w:r>
          </w:p>
        </w:tc>
      </w:tr>
      <w:tr w:rsidR="00575D76" w:rsidRPr="002A3A5B" w14:paraId="3B9913BF" w14:textId="77777777" w:rsidTr="00593E32">
        <w:trPr>
          <w:cantSplit/>
        </w:trPr>
        <w:tc>
          <w:tcPr>
            <w:tcW w:w="183" w:type="pct"/>
            <w:vMerge/>
          </w:tcPr>
          <w:p w14:paraId="32A5D445" w14:textId="77777777" w:rsidR="00575D76" w:rsidRPr="002A3A5B" w:rsidRDefault="00575D76" w:rsidP="00DD0393">
            <w:pPr>
              <w:jc w:val="both"/>
              <w:rPr>
                <w:rFonts w:ascii="Arial" w:hAnsi="Arial" w:cs="Arial"/>
                <w:lang w:val="en-GB"/>
              </w:rPr>
            </w:pPr>
          </w:p>
        </w:tc>
        <w:tc>
          <w:tcPr>
            <w:tcW w:w="246" w:type="pct"/>
            <w:vMerge/>
          </w:tcPr>
          <w:p w14:paraId="1ECD3715" w14:textId="77777777" w:rsidR="00575D76" w:rsidRPr="002A3A5B" w:rsidRDefault="00575D76" w:rsidP="00DD0393">
            <w:pPr>
              <w:jc w:val="both"/>
              <w:rPr>
                <w:rFonts w:ascii="Arial" w:hAnsi="Arial" w:cs="Arial"/>
                <w:lang w:val="en-GB"/>
              </w:rPr>
            </w:pPr>
          </w:p>
        </w:tc>
        <w:tc>
          <w:tcPr>
            <w:tcW w:w="307" w:type="pct"/>
            <w:gridSpan w:val="2"/>
            <w:vMerge/>
          </w:tcPr>
          <w:p w14:paraId="41C6D634" w14:textId="77777777" w:rsidR="00575D76" w:rsidRPr="002A3A5B" w:rsidRDefault="00575D76" w:rsidP="00DD0393">
            <w:pPr>
              <w:ind w:left="-144" w:right="-144"/>
              <w:jc w:val="center"/>
              <w:rPr>
                <w:rFonts w:ascii="Arial" w:hAnsi="Arial" w:cs="Arial"/>
                <w:lang w:val="en-GB"/>
              </w:rPr>
            </w:pPr>
          </w:p>
        </w:tc>
        <w:tc>
          <w:tcPr>
            <w:tcW w:w="187" w:type="pct"/>
            <w:gridSpan w:val="5"/>
          </w:tcPr>
          <w:p w14:paraId="04145DDD" w14:textId="77777777" w:rsidR="00575D76" w:rsidRPr="002A3A5B" w:rsidRDefault="00575D76" w:rsidP="00DD0393">
            <w:pPr>
              <w:jc w:val="both"/>
              <w:rPr>
                <w:rFonts w:ascii="Arial" w:hAnsi="Arial" w:cs="Arial"/>
              </w:rPr>
            </w:pPr>
            <w:r w:rsidRPr="002A3A5B">
              <w:rPr>
                <w:rFonts w:ascii="Arial" w:hAnsi="Arial" w:cs="Arial"/>
              </w:rPr>
              <w:t>a)</w:t>
            </w:r>
          </w:p>
        </w:tc>
        <w:tc>
          <w:tcPr>
            <w:tcW w:w="2466" w:type="pct"/>
            <w:gridSpan w:val="19"/>
          </w:tcPr>
          <w:p w14:paraId="1C619A0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MU of measured quantity values shall be evaluated and maintained for its intended use, where relevant. The MU shall be compared against performance specifications and documented.</w:t>
            </w:r>
          </w:p>
          <w:p w14:paraId="675E3DCE" w14:textId="77777777" w:rsidR="00575D76" w:rsidRPr="002A3A5B" w:rsidRDefault="00575D76" w:rsidP="00DD0393">
            <w:pPr>
              <w:autoSpaceDE w:val="0"/>
              <w:autoSpaceDN w:val="0"/>
              <w:adjustRightInd w:val="0"/>
              <w:jc w:val="both"/>
              <w:rPr>
                <w:rFonts w:ascii="Arial" w:hAnsi="Arial" w:cs="Arial"/>
              </w:rPr>
            </w:pPr>
          </w:p>
          <w:p w14:paraId="2575E413" w14:textId="77777777" w:rsidR="00575D76" w:rsidRPr="000D2FF8" w:rsidRDefault="00575D76" w:rsidP="00DD0393">
            <w:pPr>
              <w:autoSpaceDE w:val="0"/>
              <w:autoSpaceDN w:val="0"/>
              <w:adjustRightInd w:val="0"/>
              <w:jc w:val="both"/>
              <w:rPr>
                <w:rFonts w:ascii="Arial" w:hAnsi="Arial" w:cs="Arial"/>
                <w:i/>
                <w:iCs/>
              </w:rPr>
            </w:pPr>
            <w:r w:rsidRPr="000D2FF8">
              <w:rPr>
                <w:rFonts w:ascii="Arial" w:hAnsi="Arial" w:cs="Arial"/>
                <w:i/>
                <w:iCs/>
                <w:sz w:val="18"/>
                <w:szCs w:val="18"/>
              </w:rPr>
              <w:lastRenderedPageBreak/>
              <w:t xml:space="preserve">NOTE ISO/TS 20914 provides details on these activities together with examples. </w:t>
            </w:r>
          </w:p>
        </w:tc>
        <w:tc>
          <w:tcPr>
            <w:tcW w:w="248" w:type="pct"/>
            <w:gridSpan w:val="4"/>
          </w:tcPr>
          <w:p w14:paraId="36BB7762" w14:textId="77777777" w:rsidR="00575D76" w:rsidRPr="002A3A5B" w:rsidRDefault="00575D76" w:rsidP="00DD0393">
            <w:pPr>
              <w:jc w:val="both"/>
              <w:rPr>
                <w:rFonts w:ascii="Arial" w:hAnsi="Arial" w:cs="Arial"/>
                <w:lang w:val="en-GB"/>
              </w:rPr>
            </w:pPr>
          </w:p>
        </w:tc>
        <w:tc>
          <w:tcPr>
            <w:tcW w:w="247" w:type="pct"/>
            <w:gridSpan w:val="2"/>
          </w:tcPr>
          <w:p w14:paraId="50DFB335" w14:textId="77777777" w:rsidR="00575D76" w:rsidRPr="002A3A5B" w:rsidRDefault="00575D76" w:rsidP="00DD0393">
            <w:pPr>
              <w:jc w:val="both"/>
              <w:rPr>
                <w:rFonts w:ascii="Arial" w:hAnsi="Arial" w:cs="Arial"/>
                <w:lang w:val="en-GB"/>
              </w:rPr>
            </w:pPr>
          </w:p>
        </w:tc>
        <w:tc>
          <w:tcPr>
            <w:tcW w:w="1113" w:type="pct"/>
            <w:gridSpan w:val="2"/>
          </w:tcPr>
          <w:p w14:paraId="30EAD278" w14:textId="77777777" w:rsidR="00575D76" w:rsidRPr="002A3A5B" w:rsidRDefault="00575D76" w:rsidP="00DD0393">
            <w:pPr>
              <w:jc w:val="both"/>
              <w:rPr>
                <w:rFonts w:ascii="Arial" w:hAnsi="Arial" w:cs="Arial"/>
                <w:lang w:val="en-GB"/>
              </w:rPr>
            </w:pPr>
          </w:p>
        </w:tc>
      </w:tr>
      <w:tr w:rsidR="00575D76" w:rsidRPr="002A3A5B" w14:paraId="77B5BBDD" w14:textId="77777777" w:rsidTr="00593E32">
        <w:trPr>
          <w:cantSplit/>
        </w:trPr>
        <w:tc>
          <w:tcPr>
            <w:tcW w:w="183" w:type="pct"/>
            <w:vMerge/>
          </w:tcPr>
          <w:p w14:paraId="7A974B2B" w14:textId="77777777" w:rsidR="00575D76" w:rsidRPr="002A3A5B" w:rsidRDefault="00575D76" w:rsidP="00DD0393">
            <w:pPr>
              <w:jc w:val="both"/>
              <w:rPr>
                <w:rFonts w:ascii="Arial" w:hAnsi="Arial" w:cs="Arial"/>
                <w:lang w:val="en-GB"/>
              </w:rPr>
            </w:pPr>
          </w:p>
        </w:tc>
        <w:tc>
          <w:tcPr>
            <w:tcW w:w="246" w:type="pct"/>
            <w:vMerge/>
          </w:tcPr>
          <w:p w14:paraId="192BA716" w14:textId="77777777" w:rsidR="00575D76" w:rsidRPr="002A3A5B" w:rsidRDefault="00575D76" w:rsidP="00DD0393">
            <w:pPr>
              <w:jc w:val="both"/>
              <w:rPr>
                <w:rFonts w:ascii="Arial" w:hAnsi="Arial" w:cs="Arial"/>
                <w:lang w:val="en-GB"/>
              </w:rPr>
            </w:pPr>
          </w:p>
        </w:tc>
        <w:tc>
          <w:tcPr>
            <w:tcW w:w="307" w:type="pct"/>
            <w:gridSpan w:val="2"/>
            <w:vMerge/>
          </w:tcPr>
          <w:p w14:paraId="3AB5B136" w14:textId="77777777" w:rsidR="00575D76" w:rsidRPr="002A3A5B" w:rsidRDefault="00575D76" w:rsidP="00DD0393">
            <w:pPr>
              <w:ind w:left="-144" w:right="-144"/>
              <w:jc w:val="center"/>
              <w:rPr>
                <w:rFonts w:ascii="Arial" w:hAnsi="Arial" w:cs="Arial"/>
                <w:lang w:val="en-GB"/>
              </w:rPr>
            </w:pPr>
          </w:p>
        </w:tc>
        <w:tc>
          <w:tcPr>
            <w:tcW w:w="187" w:type="pct"/>
            <w:gridSpan w:val="5"/>
          </w:tcPr>
          <w:p w14:paraId="675C43A0" w14:textId="77777777" w:rsidR="00575D76" w:rsidRPr="002A3A5B" w:rsidRDefault="00575D76" w:rsidP="00DD0393">
            <w:pPr>
              <w:jc w:val="both"/>
              <w:rPr>
                <w:rFonts w:ascii="Arial" w:hAnsi="Arial" w:cs="Arial"/>
              </w:rPr>
            </w:pPr>
            <w:r w:rsidRPr="002A3A5B">
              <w:rPr>
                <w:rFonts w:ascii="Arial" w:hAnsi="Arial" w:cs="Arial"/>
              </w:rPr>
              <w:t>b)</w:t>
            </w:r>
          </w:p>
        </w:tc>
        <w:tc>
          <w:tcPr>
            <w:tcW w:w="2466" w:type="pct"/>
            <w:gridSpan w:val="19"/>
          </w:tcPr>
          <w:p w14:paraId="599B374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MU evaluations shall be regularly reviewed.</w:t>
            </w:r>
          </w:p>
        </w:tc>
        <w:tc>
          <w:tcPr>
            <w:tcW w:w="248" w:type="pct"/>
            <w:gridSpan w:val="4"/>
          </w:tcPr>
          <w:p w14:paraId="32A38232" w14:textId="77777777" w:rsidR="00575D76" w:rsidRPr="002A3A5B" w:rsidRDefault="00575D76" w:rsidP="00DD0393">
            <w:pPr>
              <w:jc w:val="both"/>
              <w:rPr>
                <w:rFonts w:ascii="Arial" w:hAnsi="Arial" w:cs="Arial"/>
                <w:lang w:val="en-GB"/>
              </w:rPr>
            </w:pPr>
          </w:p>
        </w:tc>
        <w:tc>
          <w:tcPr>
            <w:tcW w:w="247" w:type="pct"/>
            <w:gridSpan w:val="2"/>
          </w:tcPr>
          <w:p w14:paraId="45C679E0" w14:textId="77777777" w:rsidR="00575D76" w:rsidRPr="002A3A5B" w:rsidRDefault="00575D76" w:rsidP="00DD0393">
            <w:pPr>
              <w:jc w:val="both"/>
              <w:rPr>
                <w:rFonts w:ascii="Arial" w:hAnsi="Arial" w:cs="Arial"/>
                <w:lang w:val="en-GB"/>
              </w:rPr>
            </w:pPr>
          </w:p>
        </w:tc>
        <w:tc>
          <w:tcPr>
            <w:tcW w:w="1113" w:type="pct"/>
            <w:gridSpan w:val="2"/>
          </w:tcPr>
          <w:p w14:paraId="6A3E6BAD" w14:textId="77777777" w:rsidR="00575D76" w:rsidRPr="002A3A5B" w:rsidRDefault="00575D76" w:rsidP="00DD0393">
            <w:pPr>
              <w:jc w:val="both"/>
              <w:rPr>
                <w:rFonts w:ascii="Arial" w:hAnsi="Arial" w:cs="Arial"/>
                <w:lang w:val="en-GB"/>
              </w:rPr>
            </w:pPr>
          </w:p>
        </w:tc>
      </w:tr>
      <w:tr w:rsidR="00575D76" w:rsidRPr="002A3A5B" w14:paraId="2BD1137F" w14:textId="77777777" w:rsidTr="00593E32">
        <w:trPr>
          <w:cantSplit/>
        </w:trPr>
        <w:tc>
          <w:tcPr>
            <w:tcW w:w="183" w:type="pct"/>
            <w:vMerge/>
          </w:tcPr>
          <w:p w14:paraId="11F4FC55" w14:textId="77777777" w:rsidR="00575D76" w:rsidRPr="002A3A5B" w:rsidRDefault="00575D76" w:rsidP="00DD0393">
            <w:pPr>
              <w:jc w:val="both"/>
              <w:rPr>
                <w:rFonts w:ascii="Arial" w:hAnsi="Arial" w:cs="Arial"/>
                <w:lang w:val="en-GB"/>
              </w:rPr>
            </w:pPr>
          </w:p>
        </w:tc>
        <w:tc>
          <w:tcPr>
            <w:tcW w:w="246" w:type="pct"/>
            <w:vMerge/>
          </w:tcPr>
          <w:p w14:paraId="7E8103D8" w14:textId="77777777" w:rsidR="00575D76" w:rsidRPr="002A3A5B" w:rsidRDefault="00575D76" w:rsidP="00DD0393">
            <w:pPr>
              <w:jc w:val="both"/>
              <w:rPr>
                <w:rFonts w:ascii="Arial" w:hAnsi="Arial" w:cs="Arial"/>
                <w:lang w:val="en-GB"/>
              </w:rPr>
            </w:pPr>
          </w:p>
        </w:tc>
        <w:tc>
          <w:tcPr>
            <w:tcW w:w="307" w:type="pct"/>
            <w:gridSpan w:val="2"/>
            <w:vMerge/>
          </w:tcPr>
          <w:p w14:paraId="367D73CC" w14:textId="77777777" w:rsidR="00575D76" w:rsidRPr="002A3A5B" w:rsidRDefault="00575D76" w:rsidP="00DD0393">
            <w:pPr>
              <w:ind w:left="-144" w:right="-144"/>
              <w:jc w:val="center"/>
              <w:rPr>
                <w:rFonts w:ascii="Arial" w:hAnsi="Arial" w:cs="Arial"/>
                <w:lang w:val="en-GB"/>
              </w:rPr>
            </w:pPr>
          </w:p>
        </w:tc>
        <w:tc>
          <w:tcPr>
            <w:tcW w:w="187" w:type="pct"/>
            <w:gridSpan w:val="5"/>
          </w:tcPr>
          <w:p w14:paraId="05D03C8B" w14:textId="77777777" w:rsidR="00575D76" w:rsidRPr="002A3A5B" w:rsidRDefault="00575D76" w:rsidP="00DD0393">
            <w:pPr>
              <w:jc w:val="both"/>
              <w:rPr>
                <w:rFonts w:ascii="Arial" w:hAnsi="Arial" w:cs="Arial"/>
              </w:rPr>
            </w:pPr>
            <w:r w:rsidRPr="002A3A5B">
              <w:rPr>
                <w:rFonts w:ascii="Arial" w:hAnsi="Arial" w:cs="Arial"/>
              </w:rPr>
              <w:t>c)</w:t>
            </w:r>
          </w:p>
        </w:tc>
        <w:tc>
          <w:tcPr>
            <w:tcW w:w="2466" w:type="pct"/>
            <w:gridSpan w:val="19"/>
          </w:tcPr>
          <w:p w14:paraId="20AF556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For examination procedures where evaluation of MU is not possible or relevant, the rationale for exclusion from MU estimation shall be documented.</w:t>
            </w:r>
          </w:p>
        </w:tc>
        <w:tc>
          <w:tcPr>
            <w:tcW w:w="248" w:type="pct"/>
            <w:gridSpan w:val="4"/>
          </w:tcPr>
          <w:p w14:paraId="016BE6AD" w14:textId="77777777" w:rsidR="00575D76" w:rsidRPr="002A3A5B" w:rsidRDefault="00575D76" w:rsidP="00DD0393">
            <w:pPr>
              <w:jc w:val="both"/>
              <w:rPr>
                <w:rFonts w:ascii="Arial" w:hAnsi="Arial" w:cs="Arial"/>
                <w:lang w:val="en-GB"/>
              </w:rPr>
            </w:pPr>
          </w:p>
        </w:tc>
        <w:tc>
          <w:tcPr>
            <w:tcW w:w="247" w:type="pct"/>
            <w:gridSpan w:val="2"/>
          </w:tcPr>
          <w:p w14:paraId="237D2C4D" w14:textId="77777777" w:rsidR="00575D76" w:rsidRPr="002A3A5B" w:rsidRDefault="00575D76" w:rsidP="00DD0393">
            <w:pPr>
              <w:jc w:val="both"/>
              <w:rPr>
                <w:rFonts w:ascii="Arial" w:hAnsi="Arial" w:cs="Arial"/>
                <w:lang w:val="en-GB"/>
              </w:rPr>
            </w:pPr>
          </w:p>
        </w:tc>
        <w:tc>
          <w:tcPr>
            <w:tcW w:w="1113" w:type="pct"/>
            <w:gridSpan w:val="2"/>
          </w:tcPr>
          <w:p w14:paraId="14195B52" w14:textId="77777777" w:rsidR="00575D76" w:rsidRPr="002A3A5B" w:rsidRDefault="00575D76" w:rsidP="00DD0393">
            <w:pPr>
              <w:jc w:val="both"/>
              <w:rPr>
                <w:rFonts w:ascii="Arial" w:hAnsi="Arial" w:cs="Arial"/>
                <w:lang w:val="en-GB"/>
              </w:rPr>
            </w:pPr>
          </w:p>
        </w:tc>
      </w:tr>
      <w:tr w:rsidR="00575D76" w:rsidRPr="002A3A5B" w14:paraId="516FDA12" w14:textId="77777777" w:rsidTr="00593E32">
        <w:trPr>
          <w:cantSplit/>
        </w:trPr>
        <w:tc>
          <w:tcPr>
            <w:tcW w:w="183" w:type="pct"/>
            <w:vMerge/>
          </w:tcPr>
          <w:p w14:paraId="0EE5C1E6" w14:textId="77777777" w:rsidR="00575D76" w:rsidRPr="002A3A5B" w:rsidRDefault="00575D76" w:rsidP="00DD0393">
            <w:pPr>
              <w:jc w:val="both"/>
              <w:rPr>
                <w:rFonts w:ascii="Arial" w:hAnsi="Arial" w:cs="Arial"/>
                <w:lang w:val="en-GB"/>
              </w:rPr>
            </w:pPr>
          </w:p>
        </w:tc>
        <w:tc>
          <w:tcPr>
            <w:tcW w:w="246" w:type="pct"/>
            <w:vMerge/>
          </w:tcPr>
          <w:p w14:paraId="1F4C4CB7" w14:textId="77777777" w:rsidR="00575D76" w:rsidRPr="002A3A5B" w:rsidRDefault="00575D76" w:rsidP="00DD0393">
            <w:pPr>
              <w:jc w:val="both"/>
              <w:rPr>
                <w:rFonts w:ascii="Arial" w:hAnsi="Arial" w:cs="Arial"/>
                <w:lang w:val="en-GB"/>
              </w:rPr>
            </w:pPr>
          </w:p>
        </w:tc>
        <w:tc>
          <w:tcPr>
            <w:tcW w:w="307" w:type="pct"/>
            <w:gridSpan w:val="2"/>
            <w:vMerge/>
          </w:tcPr>
          <w:p w14:paraId="4D27D47F" w14:textId="77777777" w:rsidR="00575D76" w:rsidRPr="002A3A5B" w:rsidRDefault="00575D76" w:rsidP="00DD0393">
            <w:pPr>
              <w:ind w:left="-144" w:right="-144"/>
              <w:jc w:val="center"/>
              <w:rPr>
                <w:rFonts w:ascii="Arial" w:hAnsi="Arial" w:cs="Arial"/>
                <w:lang w:val="en-GB"/>
              </w:rPr>
            </w:pPr>
          </w:p>
        </w:tc>
        <w:tc>
          <w:tcPr>
            <w:tcW w:w="187" w:type="pct"/>
            <w:gridSpan w:val="5"/>
          </w:tcPr>
          <w:p w14:paraId="0C0FDD53" w14:textId="77777777" w:rsidR="00575D76" w:rsidRPr="002A3A5B" w:rsidRDefault="00575D76" w:rsidP="00DD0393">
            <w:pPr>
              <w:jc w:val="both"/>
              <w:rPr>
                <w:rFonts w:ascii="Arial" w:hAnsi="Arial" w:cs="Arial"/>
              </w:rPr>
            </w:pPr>
            <w:r w:rsidRPr="002A3A5B">
              <w:rPr>
                <w:rFonts w:ascii="Arial" w:hAnsi="Arial" w:cs="Arial"/>
              </w:rPr>
              <w:t>d)</w:t>
            </w:r>
          </w:p>
        </w:tc>
        <w:tc>
          <w:tcPr>
            <w:tcW w:w="2466" w:type="pct"/>
            <w:gridSpan w:val="19"/>
          </w:tcPr>
          <w:p w14:paraId="57AA786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MU information shall be made available to laboratory users on request.</w:t>
            </w:r>
          </w:p>
        </w:tc>
        <w:tc>
          <w:tcPr>
            <w:tcW w:w="248" w:type="pct"/>
            <w:gridSpan w:val="4"/>
          </w:tcPr>
          <w:p w14:paraId="41D979DB" w14:textId="77777777" w:rsidR="00575D76" w:rsidRPr="002A3A5B" w:rsidRDefault="00575D76" w:rsidP="00DD0393">
            <w:pPr>
              <w:jc w:val="both"/>
              <w:rPr>
                <w:rFonts w:ascii="Arial" w:hAnsi="Arial" w:cs="Arial"/>
                <w:lang w:val="en-GB"/>
              </w:rPr>
            </w:pPr>
          </w:p>
        </w:tc>
        <w:tc>
          <w:tcPr>
            <w:tcW w:w="247" w:type="pct"/>
            <w:gridSpan w:val="2"/>
          </w:tcPr>
          <w:p w14:paraId="4F24A51E" w14:textId="77777777" w:rsidR="00575D76" w:rsidRPr="002A3A5B" w:rsidRDefault="00575D76" w:rsidP="00DD0393">
            <w:pPr>
              <w:jc w:val="both"/>
              <w:rPr>
                <w:rFonts w:ascii="Arial" w:hAnsi="Arial" w:cs="Arial"/>
                <w:lang w:val="en-GB"/>
              </w:rPr>
            </w:pPr>
          </w:p>
        </w:tc>
        <w:tc>
          <w:tcPr>
            <w:tcW w:w="1113" w:type="pct"/>
            <w:gridSpan w:val="2"/>
          </w:tcPr>
          <w:p w14:paraId="4BDF5294" w14:textId="77777777" w:rsidR="00575D76" w:rsidRPr="002A3A5B" w:rsidRDefault="00575D76" w:rsidP="00DD0393">
            <w:pPr>
              <w:jc w:val="both"/>
              <w:rPr>
                <w:rFonts w:ascii="Arial" w:hAnsi="Arial" w:cs="Arial"/>
                <w:lang w:val="en-GB"/>
              </w:rPr>
            </w:pPr>
          </w:p>
        </w:tc>
      </w:tr>
      <w:tr w:rsidR="00575D76" w:rsidRPr="002A3A5B" w14:paraId="2B8039FD" w14:textId="77777777" w:rsidTr="00593E32">
        <w:trPr>
          <w:cantSplit/>
        </w:trPr>
        <w:tc>
          <w:tcPr>
            <w:tcW w:w="183" w:type="pct"/>
            <w:vMerge/>
          </w:tcPr>
          <w:p w14:paraId="4B0DCA5E" w14:textId="77777777" w:rsidR="00575D76" w:rsidRPr="002A3A5B" w:rsidRDefault="00575D76" w:rsidP="00DD0393">
            <w:pPr>
              <w:jc w:val="both"/>
              <w:rPr>
                <w:rFonts w:ascii="Arial" w:hAnsi="Arial" w:cs="Arial"/>
                <w:lang w:val="en-GB"/>
              </w:rPr>
            </w:pPr>
          </w:p>
        </w:tc>
        <w:tc>
          <w:tcPr>
            <w:tcW w:w="246" w:type="pct"/>
            <w:vMerge/>
          </w:tcPr>
          <w:p w14:paraId="6B194C37" w14:textId="77777777" w:rsidR="00575D76" w:rsidRPr="002A3A5B" w:rsidRDefault="00575D76" w:rsidP="00DD0393">
            <w:pPr>
              <w:jc w:val="both"/>
              <w:rPr>
                <w:rFonts w:ascii="Arial" w:hAnsi="Arial" w:cs="Arial"/>
                <w:lang w:val="en-GB"/>
              </w:rPr>
            </w:pPr>
          </w:p>
        </w:tc>
        <w:tc>
          <w:tcPr>
            <w:tcW w:w="307" w:type="pct"/>
            <w:gridSpan w:val="2"/>
            <w:vMerge/>
          </w:tcPr>
          <w:p w14:paraId="448DD28A" w14:textId="77777777" w:rsidR="00575D76" w:rsidRPr="002A3A5B" w:rsidRDefault="00575D76" w:rsidP="00DD0393">
            <w:pPr>
              <w:ind w:left="-144" w:right="-144"/>
              <w:jc w:val="center"/>
              <w:rPr>
                <w:rFonts w:ascii="Arial" w:hAnsi="Arial" w:cs="Arial"/>
                <w:lang w:val="en-GB"/>
              </w:rPr>
            </w:pPr>
          </w:p>
        </w:tc>
        <w:tc>
          <w:tcPr>
            <w:tcW w:w="187" w:type="pct"/>
            <w:gridSpan w:val="5"/>
          </w:tcPr>
          <w:p w14:paraId="0FD2DC04" w14:textId="77777777" w:rsidR="00575D76" w:rsidRPr="002A3A5B" w:rsidRDefault="00575D76" w:rsidP="00DD0393">
            <w:pPr>
              <w:jc w:val="both"/>
              <w:rPr>
                <w:rFonts w:ascii="Arial" w:hAnsi="Arial" w:cs="Arial"/>
              </w:rPr>
            </w:pPr>
            <w:r w:rsidRPr="002A3A5B">
              <w:rPr>
                <w:rFonts w:ascii="Arial" w:hAnsi="Arial" w:cs="Arial"/>
              </w:rPr>
              <w:t>e)</w:t>
            </w:r>
          </w:p>
        </w:tc>
        <w:tc>
          <w:tcPr>
            <w:tcW w:w="2466" w:type="pct"/>
            <w:gridSpan w:val="19"/>
          </w:tcPr>
          <w:p w14:paraId="274F3DC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When users have inquiries on MU, the laboratory’s response shall </w:t>
            </w:r>
            <w:proofErr w:type="gramStart"/>
            <w:r w:rsidRPr="002A3A5B">
              <w:rPr>
                <w:rFonts w:ascii="Arial" w:hAnsi="Arial" w:cs="Arial"/>
              </w:rPr>
              <w:t>take into account</w:t>
            </w:r>
            <w:proofErr w:type="gramEnd"/>
            <w:r w:rsidRPr="002A3A5B">
              <w:rPr>
                <w:rFonts w:ascii="Arial" w:hAnsi="Arial" w:cs="Arial"/>
              </w:rPr>
              <w:t xml:space="preserve"> other sources of uncertainty, such as, but not limited to biological variation.</w:t>
            </w:r>
          </w:p>
        </w:tc>
        <w:tc>
          <w:tcPr>
            <w:tcW w:w="248" w:type="pct"/>
            <w:gridSpan w:val="4"/>
          </w:tcPr>
          <w:p w14:paraId="2602ABBA" w14:textId="77777777" w:rsidR="00575D76" w:rsidRPr="002A3A5B" w:rsidRDefault="00575D76" w:rsidP="00DD0393">
            <w:pPr>
              <w:jc w:val="both"/>
              <w:rPr>
                <w:rFonts w:ascii="Arial" w:hAnsi="Arial" w:cs="Arial"/>
                <w:lang w:val="en-GB"/>
              </w:rPr>
            </w:pPr>
          </w:p>
        </w:tc>
        <w:tc>
          <w:tcPr>
            <w:tcW w:w="247" w:type="pct"/>
            <w:gridSpan w:val="2"/>
          </w:tcPr>
          <w:p w14:paraId="4F82D8A2" w14:textId="77777777" w:rsidR="00575D76" w:rsidRPr="002A3A5B" w:rsidRDefault="00575D76" w:rsidP="00DD0393">
            <w:pPr>
              <w:jc w:val="both"/>
              <w:rPr>
                <w:rFonts w:ascii="Arial" w:hAnsi="Arial" w:cs="Arial"/>
                <w:lang w:val="en-GB"/>
              </w:rPr>
            </w:pPr>
          </w:p>
        </w:tc>
        <w:tc>
          <w:tcPr>
            <w:tcW w:w="1113" w:type="pct"/>
            <w:gridSpan w:val="2"/>
          </w:tcPr>
          <w:p w14:paraId="69BDA56D" w14:textId="77777777" w:rsidR="00575D76" w:rsidRPr="002A3A5B" w:rsidRDefault="00575D76" w:rsidP="00DD0393">
            <w:pPr>
              <w:jc w:val="both"/>
              <w:rPr>
                <w:rFonts w:ascii="Arial" w:hAnsi="Arial" w:cs="Arial"/>
                <w:lang w:val="en-GB"/>
              </w:rPr>
            </w:pPr>
          </w:p>
        </w:tc>
      </w:tr>
      <w:tr w:rsidR="00575D76" w:rsidRPr="002A3A5B" w14:paraId="61B189C9" w14:textId="77777777" w:rsidTr="00593E32">
        <w:trPr>
          <w:cantSplit/>
        </w:trPr>
        <w:tc>
          <w:tcPr>
            <w:tcW w:w="183" w:type="pct"/>
            <w:vMerge/>
          </w:tcPr>
          <w:p w14:paraId="713D6E42" w14:textId="77777777" w:rsidR="00575D76" w:rsidRPr="002A3A5B" w:rsidRDefault="00575D76" w:rsidP="00DD0393">
            <w:pPr>
              <w:jc w:val="both"/>
              <w:rPr>
                <w:rFonts w:ascii="Arial" w:hAnsi="Arial" w:cs="Arial"/>
                <w:lang w:val="en-GB"/>
              </w:rPr>
            </w:pPr>
          </w:p>
        </w:tc>
        <w:tc>
          <w:tcPr>
            <w:tcW w:w="246" w:type="pct"/>
            <w:vMerge/>
          </w:tcPr>
          <w:p w14:paraId="5CBBC187" w14:textId="77777777" w:rsidR="00575D76" w:rsidRPr="002A3A5B" w:rsidRDefault="00575D76" w:rsidP="00DD0393">
            <w:pPr>
              <w:jc w:val="both"/>
              <w:rPr>
                <w:rFonts w:ascii="Arial" w:hAnsi="Arial" w:cs="Arial"/>
                <w:lang w:val="en-GB"/>
              </w:rPr>
            </w:pPr>
          </w:p>
        </w:tc>
        <w:tc>
          <w:tcPr>
            <w:tcW w:w="307" w:type="pct"/>
            <w:gridSpan w:val="2"/>
            <w:vMerge/>
          </w:tcPr>
          <w:p w14:paraId="29FC3315" w14:textId="77777777" w:rsidR="00575D76" w:rsidRPr="002A3A5B" w:rsidRDefault="00575D76" w:rsidP="00DD0393">
            <w:pPr>
              <w:ind w:left="-144" w:right="-144"/>
              <w:jc w:val="center"/>
              <w:rPr>
                <w:rFonts w:ascii="Arial" w:hAnsi="Arial" w:cs="Arial"/>
                <w:lang w:val="en-GB"/>
              </w:rPr>
            </w:pPr>
          </w:p>
        </w:tc>
        <w:tc>
          <w:tcPr>
            <w:tcW w:w="187" w:type="pct"/>
            <w:gridSpan w:val="5"/>
          </w:tcPr>
          <w:p w14:paraId="4B407AB4" w14:textId="77777777" w:rsidR="00575D76" w:rsidRPr="002A3A5B" w:rsidRDefault="00575D76" w:rsidP="00DD0393">
            <w:pPr>
              <w:jc w:val="both"/>
              <w:rPr>
                <w:rFonts w:ascii="Arial" w:hAnsi="Arial" w:cs="Arial"/>
              </w:rPr>
            </w:pPr>
            <w:r w:rsidRPr="002A3A5B">
              <w:rPr>
                <w:rFonts w:ascii="Arial" w:hAnsi="Arial" w:cs="Arial"/>
              </w:rPr>
              <w:t>f)</w:t>
            </w:r>
          </w:p>
        </w:tc>
        <w:tc>
          <w:tcPr>
            <w:tcW w:w="2466" w:type="pct"/>
            <w:gridSpan w:val="19"/>
          </w:tcPr>
          <w:p w14:paraId="03B02F9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If the qualitative result of an examination relies on a test which produces quantitative output data and is specified as positive or negative, based on a threshold, MU in the output quantity shall be estimated using representative positive and negative samples.</w:t>
            </w:r>
          </w:p>
        </w:tc>
        <w:tc>
          <w:tcPr>
            <w:tcW w:w="248" w:type="pct"/>
            <w:gridSpan w:val="4"/>
          </w:tcPr>
          <w:p w14:paraId="191DC843" w14:textId="77777777" w:rsidR="00575D76" w:rsidRPr="002A3A5B" w:rsidRDefault="00575D76" w:rsidP="00DD0393">
            <w:pPr>
              <w:jc w:val="both"/>
              <w:rPr>
                <w:rFonts w:ascii="Arial" w:hAnsi="Arial" w:cs="Arial"/>
                <w:lang w:val="en-GB"/>
              </w:rPr>
            </w:pPr>
          </w:p>
        </w:tc>
        <w:tc>
          <w:tcPr>
            <w:tcW w:w="247" w:type="pct"/>
            <w:gridSpan w:val="2"/>
          </w:tcPr>
          <w:p w14:paraId="26986C1D" w14:textId="77777777" w:rsidR="00575D76" w:rsidRPr="002A3A5B" w:rsidRDefault="00575D76" w:rsidP="00DD0393">
            <w:pPr>
              <w:jc w:val="both"/>
              <w:rPr>
                <w:rFonts w:ascii="Arial" w:hAnsi="Arial" w:cs="Arial"/>
                <w:lang w:val="en-GB"/>
              </w:rPr>
            </w:pPr>
          </w:p>
        </w:tc>
        <w:tc>
          <w:tcPr>
            <w:tcW w:w="1113" w:type="pct"/>
            <w:gridSpan w:val="2"/>
          </w:tcPr>
          <w:p w14:paraId="407849BC" w14:textId="77777777" w:rsidR="00575D76" w:rsidRPr="002A3A5B" w:rsidRDefault="00575D76" w:rsidP="00DD0393">
            <w:pPr>
              <w:jc w:val="both"/>
              <w:rPr>
                <w:rFonts w:ascii="Arial" w:hAnsi="Arial" w:cs="Arial"/>
                <w:lang w:val="en-GB"/>
              </w:rPr>
            </w:pPr>
          </w:p>
        </w:tc>
      </w:tr>
      <w:tr w:rsidR="00575D76" w:rsidRPr="002A3A5B" w14:paraId="61CD7ABA" w14:textId="77777777" w:rsidTr="00593E32">
        <w:trPr>
          <w:cantSplit/>
        </w:trPr>
        <w:tc>
          <w:tcPr>
            <w:tcW w:w="183" w:type="pct"/>
            <w:vMerge/>
          </w:tcPr>
          <w:p w14:paraId="72FFD1B6" w14:textId="77777777" w:rsidR="00575D76" w:rsidRPr="002A3A5B" w:rsidRDefault="00575D76" w:rsidP="00DD0393">
            <w:pPr>
              <w:jc w:val="both"/>
              <w:rPr>
                <w:rFonts w:ascii="Arial" w:hAnsi="Arial" w:cs="Arial"/>
                <w:lang w:val="en-GB"/>
              </w:rPr>
            </w:pPr>
          </w:p>
        </w:tc>
        <w:tc>
          <w:tcPr>
            <w:tcW w:w="246" w:type="pct"/>
            <w:vMerge/>
          </w:tcPr>
          <w:p w14:paraId="5B1D3052" w14:textId="77777777" w:rsidR="00575D76" w:rsidRPr="002A3A5B" w:rsidRDefault="00575D76" w:rsidP="00DD0393">
            <w:pPr>
              <w:jc w:val="both"/>
              <w:rPr>
                <w:rFonts w:ascii="Arial" w:hAnsi="Arial" w:cs="Arial"/>
                <w:lang w:val="en-GB"/>
              </w:rPr>
            </w:pPr>
          </w:p>
        </w:tc>
        <w:tc>
          <w:tcPr>
            <w:tcW w:w="307" w:type="pct"/>
            <w:gridSpan w:val="2"/>
            <w:vMerge/>
          </w:tcPr>
          <w:p w14:paraId="09D3A7B6" w14:textId="77777777" w:rsidR="00575D76" w:rsidRPr="002A3A5B" w:rsidRDefault="00575D76" w:rsidP="00DD0393">
            <w:pPr>
              <w:ind w:left="-144" w:right="-144"/>
              <w:jc w:val="center"/>
              <w:rPr>
                <w:rFonts w:ascii="Arial" w:hAnsi="Arial" w:cs="Arial"/>
                <w:lang w:val="en-GB"/>
              </w:rPr>
            </w:pPr>
          </w:p>
        </w:tc>
        <w:tc>
          <w:tcPr>
            <w:tcW w:w="187" w:type="pct"/>
            <w:gridSpan w:val="5"/>
          </w:tcPr>
          <w:p w14:paraId="17D5B681" w14:textId="77777777" w:rsidR="00575D76" w:rsidRPr="002A3A5B" w:rsidRDefault="00575D76" w:rsidP="00DD0393">
            <w:pPr>
              <w:jc w:val="both"/>
              <w:rPr>
                <w:rFonts w:ascii="Arial" w:hAnsi="Arial" w:cs="Arial"/>
              </w:rPr>
            </w:pPr>
            <w:r w:rsidRPr="002A3A5B">
              <w:rPr>
                <w:rFonts w:ascii="Arial" w:hAnsi="Arial" w:cs="Arial"/>
              </w:rPr>
              <w:t>g)</w:t>
            </w:r>
          </w:p>
        </w:tc>
        <w:tc>
          <w:tcPr>
            <w:tcW w:w="2466" w:type="pct"/>
            <w:gridSpan w:val="19"/>
          </w:tcPr>
          <w:p w14:paraId="7CC72DF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For examinations with qualitative results, MU in intermediate measurement steps or IQC results which produce quantitative data should also be considered for key (high risk) parts of the process.</w:t>
            </w:r>
          </w:p>
        </w:tc>
        <w:tc>
          <w:tcPr>
            <w:tcW w:w="248" w:type="pct"/>
            <w:gridSpan w:val="4"/>
          </w:tcPr>
          <w:p w14:paraId="003BDC17" w14:textId="77777777" w:rsidR="00575D76" w:rsidRPr="002A3A5B" w:rsidRDefault="00575D76" w:rsidP="00DD0393">
            <w:pPr>
              <w:jc w:val="both"/>
              <w:rPr>
                <w:rFonts w:ascii="Arial" w:hAnsi="Arial" w:cs="Arial"/>
                <w:lang w:val="en-GB"/>
              </w:rPr>
            </w:pPr>
          </w:p>
        </w:tc>
        <w:tc>
          <w:tcPr>
            <w:tcW w:w="247" w:type="pct"/>
            <w:gridSpan w:val="2"/>
          </w:tcPr>
          <w:p w14:paraId="13771308" w14:textId="77777777" w:rsidR="00575D76" w:rsidRPr="002A3A5B" w:rsidRDefault="00575D76" w:rsidP="00DD0393">
            <w:pPr>
              <w:jc w:val="both"/>
              <w:rPr>
                <w:rFonts w:ascii="Arial" w:hAnsi="Arial" w:cs="Arial"/>
                <w:lang w:val="en-GB"/>
              </w:rPr>
            </w:pPr>
          </w:p>
        </w:tc>
        <w:tc>
          <w:tcPr>
            <w:tcW w:w="1113" w:type="pct"/>
            <w:gridSpan w:val="2"/>
          </w:tcPr>
          <w:p w14:paraId="5A21E7FB" w14:textId="77777777" w:rsidR="00575D76" w:rsidRPr="002A3A5B" w:rsidRDefault="00575D76" w:rsidP="00DD0393">
            <w:pPr>
              <w:jc w:val="both"/>
              <w:rPr>
                <w:rFonts w:ascii="Arial" w:hAnsi="Arial" w:cs="Arial"/>
                <w:lang w:val="en-GB"/>
              </w:rPr>
            </w:pPr>
          </w:p>
        </w:tc>
      </w:tr>
      <w:tr w:rsidR="00575D76" w:rsidRPr="002A3A5B" w14:paraId="7D56CB11" w14:textId="77777777" w:rsidTr="00593E32">
        <w:trPr>
          <w:cantSplit/>
        </w:trPr>
        <w:tc>
          <w:tcPr>
            <w:tcW w:w="183" w:type="pct"/>
            <w:vMerge/>
          </w:tcPr>
          <w:p w14:paraId="22EA2F3A" w14:textId="77777777" w:rsidR="00575D76" w:rsidRPr="002A3A5B" w:rsidRDefault="00575D76" w:rsidP="00DD0393">
            <w:pPr>
              <w:jc w:val="both"/>
              <w:rPr>
                <w:rFonts w:ascii="Arial" w:hAnsi="Arial" w:cs="Arial"/>
                <w:lang w:val="en-GB"/>
              </w:rPr>
            </w:pPr>
          </w:p>
        </w:tc>
        <w:tc>
          <w:tcPr>
            <w:tcW w:w="246" w:type="pct"/>
            <w:vMerge/>
          </w:tcPr>
          <w:p w14:paraId="0D228F01" w14:textId="77777777" w:rsidR="00575D76" w:rsidRPr="002A3A5B" w:rsidRDefault="00575D76" w:rsidP="00DD0393">
            <w:pPr>
              <w:jc w:val="both"/>
              <w:rPr>
                <w:rFonts w:ascii="Arial" w:hAnsi="Arial" w:cs="Arial"/>
                <w:lang w:val="en-GB"/>
              </w:rPr>
            </w:pPr>
          </w:p>
        </w:tc>
        <w:tc>
          <w:tcPr>
            <w:tcW w:w="307" w:type="pct"/>
            <w:gridSpan w:val="2"/>
            <w:vMerge/>
          </w:tcPr>
          <w:p w14:paraId="01D4BF0E" w14:textId="77777777" w:rsidR="00575D76" w:rsidRPr="002A3A5B" w:rsidRDefault="00575D76" w:rsidP="00DD0393">
            <w:pPr>
              <w:ind w:left="-144" w:right="-144"/>
              <w:jc w:val="center"/>
              <w:rPr>
                <w:rFonts w:ascii="Arial" w:hAnsi="Arial" w:cs="Arial"/>
                <w:lang w:val="en-GB"/>
              </w:rPr>
            </w:pPr>
          </w:p>
        </w:tc>
        <w:tc>
          <w:tcPr>
            <w:tcW w:w="187" w:type="pct"/>
            <w:gridSpan w:val="5"/>
          </w:tcPr>
          <w:p w14:paraId="59B23D92" w14:textId="77777777" w:rsidR="00575D76" w:rsidRPr="002A3A5B" w:rsidRDefault="00575D76" w:rsidP="00DD0393">
            <w:pPr>
              <w:jc w:val="both"/>
              <w:rPr>
                <w:rFonts w:ascii="Arial" w:hAnsi="Arial" w:cs="Arial"/>
              </w:rPr>
            </w:pPr>
            <w:r w:rsidRPr="002A3A5B">
              <w:rPr>
                <w:rFonts w:ascii="Arial" w:hAnsi="Arial" w:cs="Arial"/>
              </w:rPr>
              <w:t>h)</w:t>
            </w:r>
          </w:p>
        </w:tc>
        <w:tc>
          <w:tcPr>
            <w:tcW w:w="2466" w:type="pct"/>
            <w:gridSpan w:val="19"/>
          </w:tcPr>
          <w:p w14:paraId="25F100C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MU should be taken into consideration when performing verification or validation of a method, when relevant.</w:t>
            </w:r>
          </w:p>
        </w:tc>
        <w:tc>
          <w:tcPr>
            <w:tcW w:w="248" w:type="pct"/>
            <w:gridSpan w:val="4"/>
          </w:tcPr>
          <w:p w14:paraId="29B8A57F" w14:textId="77777777" w:rsidR="00575D76" w:rsidRPr="002A3A5B" w:rsidRDefault="00575D76" w:rsidP="00DD0393">
            <w:pPr>
              <w:jc w:val="both"/>
              <w:rPr>
                <w:rFonts w:ascii="Arial" w:hAnsi="Arial" w:cs="Arial"/>
                <w:lang w:val="en-GB"/>
              </w:rPr>
            </w:pPr>
          </w:p>
        </w:tc>
        <w:tc>
          <w:tcPr>
            <w:tcW w:w="247" w:type="pct"/>
            <w:gridSpan w:val="2"/>
          </w:tcPr>
          <w:p w14:paraId="2BB1B7A1" w14:textId="77777777" w:rsidR="00575D76" w:rsidRPr="002A3A5B" w:rsidRDefault="00575D76" w:rsidP="00DD0393">
            <w:pPr>
              <w:jc w:val="both"/>
              <w:rPr>
                <w:rFonts w:ascii="Arial" w:hAnsi="Arial" w:cs="Arial"/>
                <w:lang w:val="en-GB"/>
              </w:rPr>
            </w:pPr>
          </w:p>
        </w:tc>
        <w:tc>
          <w:tcPr>
            <w:tcW w:w="1113" w:type="pct"/>
            <w:gridSpan w:val="2"/>
          </w:tcPr>
          <w:p w14:paraId="5BDE61B2" w14:textId="77777777" w:rsidR="00575D76" w:rsidRPr="002A3A5B" w:rsidRDefault="00575D76" w:rsidP="00DD0393">
            <w:pPr>
              <w:jc w:val="both"/>
              <w:rPr>
                <w:rFonts w:ascii="Arial" w:hAnsi="Arial" w:cs="Arial"/>
                <w:lang w:val="en-GB"/>
              </w:rPr>
            </w:pPr>
          </w:p>
        </w:tc>
      </w:tr>
      <w:tr w:rsidR="00575D76" w:rsidRPr="002A3A5B" w14:paraId="7C03F129" w14:textId="77777777" w:rsidTr="001663B3">
        <w:trPr>
          <w:cantSplit/>
        </w:trPr>
        <w:tc>
          <w:tcPr>
            <w:tcW w:w="183" w:type="pct"/>
            <w:vMerge/>
          </w:tcPr>
          <w:p w14:paraId="05B9507A" w14:textId="77777777" w:rsidR="00575D76" w:rsidRPr="002A3A5B" w:rsidRDefault="00575D76" w:rsidP="00DD0393">
            <w:pPr>
              <w:jc w:val="both"/>
              <w:rPr>
                <w:rFonts w:ascii="Arial" w:hAnsi="Arial" w:cs="Arial"/>
                <w:lang w:val="en-GB"/>
              </w:rPr>
            </w:pPr>
          </w:p>
        </w:tc>
        <w:tc>
          <w:tcPr>
            <w:tcW w:w="246" w:type="pct"/>
            <w:vMerge/>
          </w:tcPr>
          <w:p w14:paraId="31511131" w14:textId="77777777" w:rsidR="00575D76" w:rsidRPr="002A3A5B" w:rsidRDefault="00575D76" w:rsidP="00DD0393">
            <w:pPr>
              <w:jc w:val="both"/>
              <w:rPr>
                <w:rFonts w:ascii="Arial" w:hAnsi="Arial" w:cs="Arial"/>
                <w:lang w:val="en-GB"/>
              </w:rPr>
            </w:pPr>
          </w:p>
        </w:tc>
        <w:tc>
          <w:tcPr>
            <w:tcW w:w="307" w:type="pct"/>
            <w:gridSpan w:val="2"/>
            <w:vMerge w:val="restart"/>
          </w:tcPr>
          <w:p w14:paraId="0E0D5979"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7.3.5</w:t>
            </w:r>
          </w:p>
        </w:tc>
        <w:tc>
          <w:tcPr>
            <w:tcW w:w="2653" w:type="pct"/>
            <w:gridSpan w:val="24"/>
          </w:tcPr>
          <w:p w14:paraId="312E342D"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Biological reference intervals and clinical decision limits</w:t>
            </w:r>
          </w:p>
          <w:p w14:paraId="5494652F" w14:textId="77777777" w:rsidR="00575D76" w:rsidRPr="002A3A5B" w:rsidRDefault="00575D76" w:rsidP="00DD0393">
            <w:pPr>
              <w:autoSpaceDE w:val="0"/>
              <w:autoSpaceDN w:val="0"/>
              <w:adjustRightInd w:val="0"/>
              <w:jc w:val="both"/>
              <w:rPr>
                <w:rFonts w:ascii="Arial" w:hAnsi="Arial" w:cs="Arial"/>
                <w:b/>
                <w:bCs/>
              </w:rPr>
            </w:pPr>
          </w:p>
          <w:p w14:paraId="5BFA96D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Biological reference intervals and clinical decision limits, when needed for interpretation of examination results, shall be defined and communicated to users.</w:t>
            </w:r>
          </w:p>
        </w:tc>
        <w:tc>
          <w:tcPr>
            <w:tcW w:w="248" w:type="pct"/>
            <w:gridSpan w:val="4"/>
          </w:tcPr>
          <w:p w14:paraId="37788221" w14:textId="77777777" w:rsidR="00575D76" w:rsidRPr="002A3A5B" w:rsidRDefault="00575D76" w:rsidP="00DD0393">
            <w:pPr>
              <w:jc w:val="both"/>
              <w:rPr>
                <w:rFonts w:ascii="Arial" w:hAnsi="Arial" w:cs="Arial"/>
                <w:lang w:val="en-GB"/>
              </w:rPr>
            </w:pPr>
          </w:p>
        </w:tc>
        <w:tc>
          <w:tcPr>
            <w:tcW w:w="247" w:type="pct"/>
            <w:gridSpan w:val="2"/>
          </w:tcPr>
          <w:p w14:paraId="2524FA4A" w14:textId="77777777" w:rsidR="00575D76" w:rsidRPr="002A3A5B" w:rsidRDefault="00575D76" w:rsidP="00DD0393">
            <w:pPr>
              <w:jc w:val="both"/>
              <w:rPr>
                <w:rFonts w:ascii="Arial" w:hAnsi="Arial" w:cs="Arial"/>
                <w:lang w:val="en-GB"/>
              </w:rPr>
            </w:pPr>
          </w:p>
        </w:tc>
        <w:tc>
          <w:tcPr>
            <w:tcW w:w="1113" w:type="pct"/>
            <w:gridSpan w:val="2"/>
          </w:tcPr>
          <w:p w14:paraId="16A2BB9B" w14:textId="77777777" w:rsidR="00575D76" w:rsidRPr="002A3A5B" w:rsidRDefault="00575D76" w:rsidP="00DD0393">
            <w:pPr>
              <w:jc w:val="both"/>
              <w:rPr>
                <w:rFonts w:ascii="Arial" w:hAnsi="Arial" w:cs="Arial"/>
                <w:lang w:val="en-GB"/>
              </w:rPr>
            </w:pPr>
          </w:p>
        </w:tc>
      </w:tr>
      <w:tr w:rsidR="00575D76" w:rsidRPr="002A3A5B" w14:paraId="048416A7" w14:textId="77777777" w:rsidTr="00593E32">
        <w:trPr>
          <w:cantSplit/>
        </w:trPr>
        <w:tc>
          <w:tcPr>
            <w:tcW w:w="183" w:type="pct"/>
            <w:vMerge/>
          </w:tcPr>
          <w:p w14:paraId="3E47B984" w14:textId="77777777" w:rsidR="00575D76" w:rsidRPr="002A3A5B" w:rsidRDefault="00575D76" w:rsidP="00DD0393">
            <w:pPr>
              <w:jc w:val="both"/>
              <w:rPr>
                <w:rFonts w:ascii="Arial" w:hAnsi="Arial" w:cs="Arial"/>
                <w:lang w:val="en-GB"/>
              </w:rPr>
            </w:pPr>
          </w:p>
        </w:tc>
        <w:tc>
          <w:tcPr>
            <w:tcW w:w="246" w:type="pct"/>
            <w:vMerge/>
          </w:tcPr>
          <w:p w14:paraId="60A4CE19" w14:textId="77777777" w:rsidR="00575D76" w:rsidRPr="002A3A5B" w:rsidRDefault="00575D76" w:rsidP="00DD0393">
            <w:pPr>
              <w:jc w:val="both"/>
              <w:rPr>
                <w:rFonts w:ascii="Arial" w:hAnsi="Arial" w:cs="Arial"/>
                <w:lang w:val="en-GB"/>
              </w:rPr>
            </w:pPr>
          </w:p>
        </w:tc>
        <w:tc>
          <w:tcPr>
            <w:tcW w:w="307" w:type="pct"/>
            <w:gridSpan w:val="2"/>
            <w:vMerge/>
          </w:tcPr>
          <w:p w14:paraId="2D838A6C" w14:textId="77777777" w:rsidR="00575D76" w:rsidRPr="002A3A5B" w:rsidRDefault="00575D76" w:rsidP="00DD0393">
            <w:pPr>
              <w:ind w:left="-144" w:right="-144"/>
              <w:jc w:val="center"/>
              <w:rPr>
                <w:rFonts w:ascii="Arial" w:hAnsi="Arial" w:cs="Arial"/>
                <w:lang w:val="en-GB"/>
              </w:rPr>
            </w:pPr>
          </w:p>
        </w:tc>
        <w:tc>
          <w:tcPr>
            <w:tcW w:w="187" w:type="pct"/>
            <w:gridSpan w:val="5"/>
          </w:tcPr>
          <w:p w14:paraId="2A6215F2" w14:textId="77777777" w:rsidR="00575D76" w:rsidRPr="002A3A5B" w:rsidRDefault="00575D76" w:rsidP="00DD0393">
            <w:pPr>
              <w:jc w:val="both"/>
              <w:rPr>
                <w:rFonts w:ascii="Arial" w:hAnsi="Arial" w:cs="Arial"/>
              </w:rPr>
            </w:pPr>
            <w:r w:rsidRPr="002A3A5B">
              <w:rPr>
                <w:rFonts w:ascii="Arial" w:hAnsi="Arial" w:cs="Arial"/>
              </w:rPr>
              <w:t>a)</w:t>
            </w:r>
          </w:p>
        </w:tc>
        <w:tc>
          <w:tcPr>
            <w:tcW w:w="2466" w:type="pct"/>
            <w:gridSpan w:val="19"/>
          </w:tcPr>
          <w:p w14:paraId="0FF0AE0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Biological reference intervals and clinical decision limits shall be defined, and their basis recorded, to reflect the patient population served by the laboratory, while considering the risk to patients.</w:t>
            </w:r>
          </w:p>
          <w:p w14:paraId="1F51C0A1" w14:textId="77777777" w:rsidR="00575D76" w:rsidRPr="002A3A5B" w:rsidRDefault="00575D76" w:rsidP="00DD0393">
            <w:pPr>
              <w:autoSpaceDE w:val="0"/>
              <w:autoSpaceDN w:val="0"/>
              <w:adjustRightInd w:val="0"/>
              <w:jc w:val="both"/>
              <w:rPr>
                <w:rFonts w:ascii="Arial" w:hAnsi="Arial" w:cs="Arial"/>
              </w:rPr>
            </w:pPr>
          </w:p>
          <w:p w14:paraId="1E5791CB" w14:textId="77777777" w:rsidR="00575D76" w:rsidRPr="000D2FF8" w:rsidRDefault="00575D76" w:rsidP="00DD0393">
            <w:pPr>
              <w:autoSpaceDE w:val="0"/>
              <w:autoSpaceDN w:val="0"/>
              <w:adjustRightInd w:val="0"/>
              <w:jc w:val="both"/>
              <w:rPr>
                <w:rFonts w:ascii="Arial" w:hAnsi="Arial" w:cs="Arial"/>
                <w:i/>
                <w:iCs/>
              </w:rPr>
            </w:pPr>
            <w:r w:rsidRPr="000D2FF8">
              <w:rPr>
                <w:rFonts w:ascii="Arial" w:hAnsi="Arial" w:cs="Arial"/>
                <w:i/>
                <w:iCs/>
                <w:sz w:val="18"/>
                <w:szCs w:val="18"/>
              </w:rPr>
              <w:t>NOTE Biological reference values, provided by the manufacturer can be used by the laboratory, if the population base of these values is verified and deemed acceptable by the laboratory.</w:t>
            </w:r>
          </w:p>
        </w:tc>
        <w:tc>
          <w:tcPr>
            <w:tcW w:w="248" w:type="pct"/>
            <w:gridSpan w:val="4"/>
          </w:tcPr>
          <w:p w14:paraId="2080E028" w14:textId="77777777" w:rsidR="00575D76" w:rsidRPr="002A3A5B" w:rsidRDefault="00575D76" w:rsidP="00DD0393">
            <w:pPr>
              <w:jc w:val="both"/>
              <w:rPr>
                <w:rFonts w:ascii="Arial" w:hAnsi="Arial" w:cs="Arial"/>
                <w:lang w:val="en-GB"/>
              </w:rPr>
            </w:pPr>
          </w:p>
        </w:tc>
        <w:tc>
          <w:tcPr>
            <w:tcW w:w="247" w:type="pct"/>
            <w:gridSpan w:val="2"/>
          </w:tcPr>
          <w:p w14:paraId="0B2415FB" w14:textId="77777777" w:rsidR="00575D76" w:rsidRPr="002A3A5B" w:rsidRDefault="00575D76" w:rsidP="00DD0393">
            <w:pPr>
              <w:jc w:val="both"/>
              <w:rPr>
                <w:rFonts w:ascii="Arial" w:hAnsi="Arial" w:cs="Arial"/>
                <w:lang w:val="en-GB"/>
              </w:rPr>
            </w:pPr>
          </w:p>
        </w:tc>
        <w:tc>
          <w:tcPr>
            <w:tcW w:w="1113" w:type="pct"/>
            <w:gridSpan w:val="2"/>
          </w:tcPr>
          <w:p w14:paraId="026C018C" w14:textId="77777777" w:rsidR="00575D76" w:rsidRPr="002A3A5B" w:rsidRDefault="00575D76" w:rsidP="00DD0393">
            <w:pPr>
              <w:jc w:val="both"/>
              <w:rPr>
                <w:rFonts w:ascii="Arial" w:hAnsi="Arial" w:cs="Arial"/>
                <w:lang w:val="en-GB"/>
              </w:rPr>
            </w:pPr>
          </w:p>
        </w:tc>
      </w:tr>
      <w:tr w:rsidR="00575D76" w:rsidRPr="002A3A5B" w14:paraId="360E028B" w14:textId="77777777" w:rsidTr="00593E32">
        <w:trPr>
          <w:cantSplit/>
        </w:trPr>
        <w:tc>
          <w:tcPr>
            <w:tcW w:w="183" w:type="pct"/>
            <w:vMerge/>
          </w:tcPr>
          <w:p w14:paraId="5A65C063" w14:textId="77777777" w:rsidR="00575D76" w:rsidRPr="002A3A5B" w:rsidRDefault="00575D76" w:rsidP="00DD0393">
            <w:pPr>
              <w:jc w:val="both"/>
              <w:rPr>
                <w:rFonts w:ascii="Arial" w:hAnsi="Arial" w:cs="Arial"/>
                <w:lang w:val="en-GB"/>
              </w:rPr>
            </w:pPr>
          </w:p>
        </w:tc>
        <w:tc>
          <w:tcPr>
            <w:tcW w:w="246" w:type="pct"/>
            <w:vMerge/>
          </w:tcPr>
          <w:p w14:paraId="0C927DE2" w14:textId="77777777" w:rsidR="00575D76" w:rsidRPr="002A3A5B" w:rsidRDefault="00575D76" w:rsidP="00DD0393">
            <w:pPr>
              <w:jc w:val="both"/>
              <w:rPr>
                <w:rFonts w:ascii="Arial" w:hAnsi="Arial" w:cs="Arial"/>
                <w:lang w:val="en-GB"/>
              </w:rPr>
            </w:pPr>
          </w:p>
        </w:tc>
        <w:tc>
          <w:tcPr>
            <w:tcW w:w="307" w:type="pct"/>
            <w:gridSpan w:val="2"/>
            <w:vMerge/>
          </w:tcPr>
          <w:p w14:paraId="6AF40F2E" w14:textId="77777777" w:rsidR="00575D76" w:rsidRPr="002A3A5B" w:rsidRDefault="00575D76" w:rsidP="00DD0393">
            <w:pPr>
              <w:ind w:left="-144" w:right="-144"/>
              <w:jc w:val="center"/>
              <w:rPr>
                <w:rFonts w:ascii="Arial" w:hAnsi="Arial" w:cs="Arial"/>
                <w:lang w:val="en-GB"/>
              </w:rPr>
            </w:pPr>
          </w:p>
        </w:tc>
        <w:tc>
          <w:tcPr>
            <w:tcW w:w="187" w:type="pct"/>
            <w:gridSpan w:val="5"/>
          </w:tcPr>
          <w:p w14:paraId="2FF74DE0" w14:textId="77777777" w:rsidR="00575D76" w:rsidRPr="002A3A5B" w:rsidRDefault="00575D76" w:rsidP="00DD0393">
            <w:pPr>
              <w:jc w:val="both"/>
              <w:rPr>
                <w:rFonts w:ascii="Arial" w:hAnsi="Arial" w:cs="Arial"/>
              </w:rPr>
            </w:pPr>
            <w:r w:rsidRPr="002A3A5B">
              <w:rPr>
                <w:rFonts w:ascii="Arial" w:hAnsi="Arial" w:cs="Arial"/>
              </w:rPr>
              <w:t>b)</w:t>
            </w:r>
          </w:p>
        </w:tc>
        <w:tc>
          <w:tcPr>
            <w:tcW w:w="2466" w:type="pct"/>
            <w:gridSpan w:val="19"/>
          </w:tcPr>
          <w:p w14:paraId="3D734F1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Biological reference intervals and clinical decision limits shall be periodically reviewed, and any changes communicated to users. </w:t>
            </w:r>
          </w:p>
        </w:tc>
        <w:tc>
          <w:tcPr>
            <w:tcW w:w="248" w:type="pct"/>
            <w:gridSpan w:val="4"/>
          </w:tcPr>
          <w:p w14:paraId="0BADC820" w14:textId="77777777" w:rsidR="00575D76" w:rsidRPr="002A3A5B" w:rsidRDefault="00575D76" w:rsidP="00DD0393">
            <w:pPr>
              <w:jc w:val="both"/>
              <w:rPr>
                <w:rFonts w:ascii="Arial" w:hAnsi="Arial" w:cs="Arial"/>
                <w:lang w:val="en-GB"/>
              </w:rPr>
            </w:pPr>
          </w:p>
        </w:tc>
        <w:tc>
          <w:tcPr>
            <w:tcW w:w="247" w:type="pct"/>
            <w:gridSpan w:val="2"/>
          </w:tcPr>
          <w:p w14:paraId="24E331E4" w14:textId="77777777" w:rsidR="00575D76" w:rsidRPr="002A3A5B" w:rsidRDefault="00575D76" w:rsidP="00DD0393">
            <w:pPr>
              <w:jc w:val="both"/>
              <w:rPr>
                <w:rFonts w:ascii="Arial" w:hAnsi="Arial" w:cs="Arial"/>
                <w:lang w:val="en-GB"/>
              </w:rPr>
            </w:pPr>
          </w:p>
        </w:tc>
        <w:tc>
          <w:tcPr>
            <w:tcW w:w="1113" w:type="pct"/>
            <w:gridSpan w:val="2"/>
          </w:tcPr>
          <w:p w14:paraId="3AFDCF7F" w14:textId="77777777" w:rsidR="00575D76" w:rsidRPr="002A3A5B" w:rsidRDefault="00575D76" w:rsidP="00DD0393">
            <w:pPr>
              <w:jc w:val="both"/>
              <w:rPr>
                <w:rFonts w:ascii="Arial" w:hAnsi="Arial" w:cs="Arial"/>
                <w:lang w:val="en-GB"/>
              </w:rPr>
            </w:pPr>
          </w:p>
        </w:tc>
      </w:tr>
      <w:tr w:rsidR="00575D76" w:rsidRPr="002A3A5B" w14:paraId="467A85CC" w14:textId="77777777" w:rsidTr="00593E32">
        <w:trPr>
          <w:cantSplit/>
        </w:trPr>
        <w:tc>
          <w:tcPr>
            <w:tcW w:w="183" w:type="pct"/>
            <w:vMerge/>
          </w:tcPr>
          <w:p w14:paraId="52846C4E" w14:textId="77777777" w:rsidR="00575D76" w:rsidRPr="002A3A5B" w:rsidRDefault="00575D76" w:rsidP="00DD0393">
            <w:pPr>
              <w:jc w:val="both"/>
              <w:rPr>
                <w:rFonts w:ascii="Arial" w:hAnsi="Arial" w:cs="Arial"/>
                <w:lang w:val="en-GB"/>
              </w:rPr>
            </w:pPr>
          </w:p>
        </w:tc>
        <w:tc>
          <w:tcPr>
            <w:tcW w:w="246" w:type="pct"/>
            <w:vMerge/>
          </w:tcPr>
          <w:p w14:paraId="3D3BD60F" w14:textId="77777777" w:rsidR="00575D76" w:rsidRPr="002A3A5B" w:rsidRDefault="00575D76" w:rsidP="00DD0393">
            <w:pPr>
              <w:jc w:val="both"/>
              <w:rPr>
                <w:rFonts w:ascii="Arial" w:hAnsi="Arial" w:cs="Arial"/>
                <w:lang w:val="en-GB"/>
              </w:rPr>
            </w:pPr>
          </w:p>
        </w:tc>
        <w:tc>
          <w:tcPr>
            <w:tcW w:w="307" w:type="pct"/>
            <w:gridSpan w:val="2"/>
            <w:vMerge/>
          </w:tcPr>
          <w:p w14:paraId="3B8FE29A" w14:textId="77777777" w:rsidR="00575D76" w:rsidRPr="002A3A5B" w:rsidRDefault="00575D76" w:rsidP="00DD0393">
            <w:pPr>
              <w:ind w:left="-144" w:right="-144"/>
              <w:jc w:val="center"/>
              <w:rPr>
                <w:rFonts w:ascii="Arial" w:hAnsi="Arial" w:cs="Arial"/>
                <w:lang w:val="en-GB"/>
              </w:rPr>
            </w:pPr>
          </w:p>
        </w:tc>
        <w:tc>
          <w:tcPr>
            <w:tcW w:w="187" w:type="pct"/>
            <w:gridSpan w:val="5"/>
          </w:tcPr>
          <w:p w14:paraId="19F51007" w14:textId="77777777" w:rsidR="00575D76" w:rsidRPr="002A3A5B" w:rsidRDefault="00575D76" w:rsidP="00DD0393">
            <w:pPr>
              <w:jc w:val="both"/>
              <w:rPr>
                <w:rFonts w:ascii="Arial" w:hAnsi="Arial" w:cs="Arial"/>
              </w:rPr>
            </w:pPr>
            <w:r w:rsidRPr="002A3A5B">
              <w:rPr>
                <w:rFonts w:ascii="Arial" w:hAnsi="Arial" w:cs="Arial"/>
              </w:rPr>
              <w:t>c)</w:t>
            </w:r>
          </w:p>
        </w:tc>
        <w:tc>
          <w:tcPr>
            <w:tcW w:w="2466" w:type="pct"/>
            <w:gridSpan w:val="19"/>
          </w:tcPr>
          <w:p w14:paraId="6974AD7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changes are made to an examination or pre-examination method, the laboratory shall review the impact on associated biological reference intervals and clinical decision limits and communicate to the users when applicable.</w:t>
            </w:r>
          </w:p>
        </w:tc>
        <w:tc>
          <w:tcPr>
            <w:tcW w:w="248" w:type="pct"/>
            <w:gridSpan w:val="4"/>
          </w:tcPr>
          <w:p w14:paraId="3C2F8EAA" w14:textId="77777777" w:rsidR="00575D76" w:rsidRPr="002A3A5B" w:rsidRDefault="00575D76" w:rsidP="00DD0393">
            <w:pPr>
              <w:jc w:val="both"/>
              <w:rPr>
                <w:rFonts w:ascii="Arial" w:hAnsi="Arial" w:cs="Arial"/>
                <w:lang w:val="en-GB"/>
              </w:rPr>
            </w:pPr>
          </w:p>
        </w:tc>
        <w:tc>
          <w:tcPr>
            <w:tcW w:w="247" w:type="pct"/>
            <w:gridSpan w:val="2"/>
          </w:tcPr>
          <w:p w14:paraId="0780E0D6" w14:textId="77777777" w:rsidR="00575D76" w:rsidRPr="002A3A5B" w:rsidRDefault="00575D76" w:rsidP="00DD0393">
            <w:pPr>
              <w:jc w:val="both"/>
              <w:rPr>
                <w:rFonts w:ascii="Arial" w:hAnsi="Arial" w:cs="Arial"/>
                <w:lang w:val="en-GB"/>
              </w:rPr>
            </w:pPr>
          </w:p>
        </w:tc>
        <w:tc>
          <w:tcPr>
            <w:tcW w:w="1113" w:type="pct"/>
            <w:gridSpan w:val="2"/>
          </w:tcPr>
          <w:p w14:paraId="763E1362" w14:textId="77777777" w:rsidR="00575D76" w:rsidRPr="002A3A5B" w:rsidRDefault="00575D76" w:rsidP="00DD0393">
            <w:pPr>
              <w:jc w:val="both"/>
              <w:rPr>
                <w:rFonts w:ascii="Arial" w:hAnsi="Arial" w:cs="Arial"/>
                <w:lang w:val="en-GB"/>
              </w:rPr>
            </w:pPr>
          </w:p>
        </w:tc>
      </w:tr>
      <w:tr w:rsidR="00575D76" w:rsidRPr="002A3A5B" w14:paraId="5163F9FE" w14:textId="77777777" w:rsidTr="00593E32">
        <w:trPr>
          <w:cantSplit/>
        </w:trPr>
        <w:tc>
          <w:tcPr>
            <w:tcW w:w="183" w:type="pct"/>
            <w:vMerge/>
          </w:tcPr>
          <w:p w14:paraId="656BABDD" w14:textId="77777777" w:rsidR="00575D76" w:rsidRPr="002A3A5B" w:rsidRDefault="00575D76" w:rsidP="00DD0393">
            <w:pPr>
              <w:jc w:val="both"/>
              <w:rPr>
                <w:rFonts w:ascii="Arial" w:hAnsi="Arial" w:cs="Arial"/>
                <w:lang w:val="en-GB"/>
              </w:rPr>
            </w:pPr>
          </w:p>
        </w:tc>
        <w:tc>
          <w:tcPr>
            <w:tcW w:w="246" w:type="pct"/>
            <w:vMerge/>
          </w:tcPr>
          <w:p w14:paraId="6EAD256F" w14:textId="77777777" w:rsidR="00575D76" w:rsidRPr="002A3A5B" w:rsidRDefault="00575D76" w:rsidP="00DD0393">
            <w:pPr>
              <w:jc w:val="both"/>
              <w:rPr>
                <w:rFonts w:ascii="Arial" w:hAnsi="Arial" w:cs="Arial"/>
                <w:lang w:val="en-GB"/>
              </w:rPr>
            </w:pPr>
          </w:p>
        </w:tc>
        <w:tc>
          <w:tcPr>
            <w:tcW w:w="307" w:type="pct"/>
            <w:gridSpan w:val="2"/>
            <w:vMerge/>
          </w:tcPr>
          <w:p w14:paraId="0381FF9A" w14:textId="77777777" w:rsidR="00575D76" w:rsidRPr="002A3A5B" w:rsidRDefault="00575D76" w:rsidP="00DD0393">
            <w:pPr>
              <w:ind w:left="-144" w:right="-144"/>
              <w:jc w:val="center"/>
              <w:rPr>
                <w:rFonts w:ascii="Arial" w:hAnsi="Arial" w:cs="Arial"/>
                <w:lang w:val="en-GB"/>
              </w:rPr>
            </w:pPr>
          </w:p>
        </w:tc>
        <w:tc>
          <w:tcPr>
            <w:tcW w:w="187" w:type="pct"/>
            <w:gridSpan w:val="5"/>
          </w:tcPr>
          <w:p w14:paraId="2D375631" w14:textId="77777777" w:rsidR="00575D76" w:rsidRPr="002A3A5B" w:rsidRDefault="00575D76" w:rsidP="00DD0393">
            <w:pPr>
              <w:jc w:val="both"/>
              <w:rPr>
                <w:rFonts w:ascii="Arial" w:hAnsi="Arial" w:cs="Arial"/>
              </w:rPr>
            </w:pPr>
            <w:r w:rsidRPr="002A3A5B">
              <w:rPr>
                <w:rFonts w:ascii="Arial" w:hAnsi="Arial" w:cs="Arial"/>
              </w:rPr>
              <w:t>d)</w:t>
            </w:r>
          </w:p>
        </w:tc>
        <w:tc>
          <w:tcPr>
            <w:tcW w:w="2466" w:type="pct"/>
            <w:gridSpan w:val="19"/>
          </w:tcPr>
          <w:p w14:paraId="3EF265D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For examinations that identify presence or absence of a characteristic, the biological reference interval is the characteristic to be identified, e.g. genetic examinations.</w:t>
            </w:r>
          </w:p>
        </w:tc>
        <w:tc>
          <w:tcPr>
            <w:tcW w:w="248" w:type="pct"/>
            <w:gridSpan w:val="4"/>
          </w:tcPr>
          <w:p w14:paraId="74392930" w14:textId="77777777" w:rsidR="00575D76" w:rsidRPr="002A3A5B" w:rsidRDefault="00575D76" w:rsidP="00DD0393">
            <w:pPr>
              <w:jc w:val="both"/>
              <w:rPr>
                <w:rFonts w:ascii="Arial" w:hAnsi="Arial" w:cs="Arial"/>
                <w:lang w:val="en-GB"/>
              </w:rPr>
            </w:pPr>
          </w:p>
        </w:tc>
        <w:tc>
          <w:tcPr>
            <w:tcW w:w="247" w:type="pct"/>
            <w:gridSpan w:val="2"/>
          </w:tcPr>
          <w:p w14:paraId="4FEE18F6" w14:textId="77777777" w:rsidR="00575D76" w:rsidRPr="002A3A5B" w:rsidRDefault="00575D76" w:rsidP="00DD0393">
            <w:pPr>
              <w:jc w:val="both"/>
              <w:rPr>
                <w:rFonts w:ascii="Arial" w:hAnsi="Arial" w:cs="Arial"/>
                <w:lang w:val="en-GB"/>
              </w:rPr>
            </w:pPr>
          </w:p>
        </w:tc>
        <w:tc>
          <w:tcPr>
            <w:tcW w:w="1113" w:type="pct"/>
            <w:gridSpan w:val="2"/>
          </w:tcPr>
          <w:p w14:paraId="7C407F63" w14:textId="77777777" w:rsidR="00575D76" w:rsidRPr="002A3A5B" w:rsidRDefault="00575D76" w:rsidP="00DD0393">
            <w:pPr>
              <w:jc w:val="both"/>
              <w:rPr>
                <w:rFonts w:ascii="Arial" w:hAnsi="Arial" w:cs="Arial"/>
                <w:lang w:val="en-GB"/>
              </w:rPr>
            </w:pPr>
          </w:p>
        </w:tc>
      </w:tr>
      <w:tr w:rsidR="00575D76" w:rsidRPr="002A3A5B" w14:paraId="11C5C486" w14:textId="77777777" w:rsidTr="00593E32">
        <w:trPr>
          <w:cantSplit/>
        </w:trPr>
        <w:tc>
          <w:tcPr>
            <w:tcW w:w="183" w:type="pct"/>
            <w:vMerge/>
          </w:tcPr>
          <w:p w14:paraId="037A5706" w14:textId="77777777" w:rsidR="00575D76" w:rsidRPr="002A3A5B" w:rsidRDefault="00575D76" w:rsidP="00DD0393">
            <w:pPr>
              <w:jc w:val="both"/>
              <w:rPr>
                <w:rFonts w:ascii="Arial" w:hAnsi="Arial" w:cs="Arial"/>
                <w:lang w:val="en-GB"/>
              </w:rPr>
            </w:pPr>
          </w:p>
        </w:tc>
        <w:tc>
          <w:tcPr>
            <w:tcW w:w="246" w:type="pct"/>
            <w:vMerge/>
          </w:tcPr>
          <w:p w14:paraId="07693B2E" w14:textId="77777777" w:rsidR="00575D76" w:rsidRPr="002A3A5B" w:rsidRDefault="00575D76" w:rsidP="00DD0393">
            <w:pPr>
              <w:jc w:val="both"/>
              <w:rPr>
                <w:rFonts w:ascii="Arial" w:hAnsi="Arial" w:cs="Arial"/>
                <w:lang w:val="en-GB"/>
              </w:rPr>
            </w:pPr>
          </w:p>
        </w:tc>
        <w:tc>
          <w:tcPr>
            <w:tcW w:w="307" w:type="pct"/>
            <w:gridSpan w:val="2"/>
            <w:vMerge w:val="restart"/>
          </w:tcPr>
          <w:p w14:paraId="6B0FF773"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7.3.6</w:t>
            </w:r>
          </w:p>
        </w:tc>
        <w:tc>
          <w:tcPr>
            <w:tcW w:w="4261" w:type="pct"/>
            <w:gridSpan w:val="32"/>
          </w:tcPr>
          <w:p w14:paraId="5E94E944"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Documentation of examination procedures</w:t>
            </w:r>
          </w:p>
        </w:tc>
      </w:tr>
      <w:tr w:rsidR="00575D76" w:rsidRPr="002A3A5B" w14:paraId="1594F8D2" w14:textId="77777777" w:rsidTr="00593E32">
        <w:trPr>
          <w:cantSplit/>
        </w:trPr>
        <w:tc>
          <w:tcPr>
            <w:tcW w:w="183" w:type="pct"/>
            <w:vMerge/>
          </w:tcPr>
          <w:p w14:paraId="6B1114F4" w14:textId="77777777" w:rsidR="00575D76" w:rsidRPr="002A3A5B" w:rsidRDefault="00575D76" w:rsidP="00DD0393">
            <w:pPr>
              <w:jc w:val="both"/>
              <w:rPr>
                <w:rFonts w:ascii="Arial" w:hAnsi="Arial" w:cs="Arial"/>
                <w:lang w:val="en-GB"/>
              </w:rPr>
            </w:pPr>
          </w:p>
        </w:tc>
        <w:tc>
          <w:tcPr>
            <w:tcW w:w="246" w:type="pct"/>
            <w:vMerge/>
          </w:tcPr>
          <w:p w14:paraId="095DD166" w14:textId="77777777" w:rsidR="00575D76" w:rsidRPr="002A3A5B" w:rsidRDefault="00575D76" w:rsidP="00DD0393">
            <w:pPr>
              <w:jc w:val="both"/>
              <w:rPr>
                <w:rFonts w:ascii="Arial" w:hAnsi="Arial" w:cs="Arial"/>
                <w:lang w:val="en-GB"/>
              </w:rPr>
            </w:pPr>
          </w:p>
        </w:tc>
        <w:tc>
          <w:tcPr>
            <w:tcW w:w="307" w:type="pct"/>
            <w:gridSpan w:val="2"/>
            <w:vMerge/>
          </w:tcPr>
          <w:p w14:paraId="6F36FA29" w14:textId="77777777" w:rsidR="00575D76" w:rsidRPr="002A3A5B" w:rsidRDefault="00575D76" w:rsidP="00DD0393">
            <w:pPr>
              <w:ind w:left="-144" w:right="-144"/>
              <w:jc w:val="center"/>
              <w:rPr>
                <w:rFonts w:ascii="Arial" w:hAnsi="Arial" w:cs="Arial"/>
                <w:lang w:val="en-GB"/>
              </w:rPr>
            </w:pPr>
          </w:p>
        </w:tc>
        <w:tc>
          <w:tcPr>
            <w:tcW w:w="187" w:type="pct"/>
            <w:gridSpan w:val="5"/>
          </w:tcPr>
          <w:p w14:paraId="2B27FB5F" w14:textId="77777777" w:rsidR="00575D76" w:rsidRPr="002A3A5B" w:rsidRDefault="00575D76" w:rsidP="00DD0393">
            <w:pPr>
              <w:jc w:val="both"/>
              <w:rPr>
                <w:rFonts w:ascii="Arial" w:hAnsi="Arial" w:cs="Arial"/>
              </w:rPr>
            </w:pPr>
            <w:r w:rsidRPr="002A3A5B">
              <w:rPr>
                <w:rFonts w:ascii="Arial" w:hAnsi="Arial" w:cs="Arial"/>
              </w:rPr>
              <w:t>a)</w:t>
            </w:r>
          </w:p>
        </w:tc>
        <w:tc>
          <w:tcPr>
            <w:tcW w:w="2466" w:type="pct"/>
            <w:gridSpan w:val="19"/>
          </w:tcPr>
          <w:p w14:paraId="37E3246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document its examination procedures to the extent necessary to ensure the consistent application of its activities and the validity of its results.</w:t>
            </w:r>
          </w:p>
        </w:tc>
        <w:tc>
          <w:tcPr>
            <w:tcW w:w="248" w:type="pct"/>
            <w:gridSpan w:val="4"/>
          </w:tcPr>
          <w:p w14:paraId="1FF79846" w14:textId="77777777" w:rsidR="00575D76" w:rsidRPr="002A3A5B" w:rsidRDefault="00575D76" w:rsidP="00DD0393">
            <w:pPr>
              <w:jc w:val="both"/>
              <w:rPr>
                <w:rFonts w:ascii="Arial" w:hAnsi="Arial" w:cs="Arial"/>
                <w:lang w:val="en-GB"/>
              </w:rPr>
            </w:pPr>
          </w:p>
        </w:tc>
        <w:tc>
          <w:tcPr>
            <w:tcW w:w="247" w:type="pct"/>
            <w:gridSpan w:val="2"/>
          </w:tcPr>
          <w:p w14:paraId="789972A5" w14:textId="77777777" w:rsidR="00575D76" w:rsidRPr="002A3A5B" w:rsidRDefault="00575D76" w:rsidP="00DD0393">
            <w:pPr>
              <w:jc w:val="both"/>
              <w:rPr>
                <w:rFonts w:ascii="Arial" w:hAnsi="Arial" w:cs="Arial"/>
                <w:lang w:val="en-GB"/>
              </w:rPr>
            </w:pPr>
          </w:p>
        </w:tc>
        <w:tc>
          <w:tcPr>
            <w:tcW w:w="1113" w:type="pct"/>
            <w:gridSpan w:val="2"/>
          </w:tcPr>
          <w:p w14:paraId="31D00D24" w14:textId="77777777" w:rsidR="00575D76" w:rsidRPr="002A3A5B" w:rsidRDefault="00575D76" w:rsidP="00DD0393">
            <w:pPr>
              <w:jc w:val="both"/>
              <w:rPr>
                <w:rFonts w:ascii="Arial" w:hAnsi="Arial" w:cs="Arial"/>
                <w:lang w:val="en-GB"/>
              </w:rPr>
            </w:pPr>
          </w:p>
        </w:tc>
      </w:tr>
      <w:tr w:rsidR="00575D76" w:rsidRPr="002A3A5B" w14:paraId="4A4E2088" w14:textId="77777777" w:rsidTr="00593E32">
        <w:trPr>
          <w:cantSplit/>
        </w:trPr>
        <w:tc>
          <w:tcPr>
            <w:tcW w:w="183" w:type="pct"/>
            <w:vMerge/>
          </w:tcPr>
          <w:p w14:paraId="0F1A427F" w14:textId="77777777" w:rsidR="00575D76" w:rsidRPr="002A3A5B" w:rsidRDefault="00575D76" w:rsidP="00DD0393">
            <w:pPr>
              <w:jc w:val="both"/>
              <w:rPr>
                <w:rFonts w:ascii="Arial" w:hAnsi="Arial" w:cs="Arial"/>
                <w:lang w:val="en-GB"/>
              </w:rPr>
            </w:pPr>
          </w:p>
        </w:tc>
        <w:tc>
          <w:tcPr>
            <w:tcW w:w="246" w:type="pct"/>
            <w:vMerge/>
          </w:tcPr>
          <w:p w14:paraId="7D75AA12" w14:textId="77777777" w:rsidR="00575D76" w:rsidRPr="002A3A5B" w:rsidRDefault="00575D76" w:rsidP="00DD0393">
            <w:pPr>
              <w:jc w:val="both"/>
              <w:rPr>
                <w:rFonts w:ascii="Arial" w:hAnsi="Arial" w:cs="Arial"/>
                <w:lang w:val="en-GB"/>
              </w:rPr>
            </w:pPr>
          </w:p>
        </w:tc>
        <w:tc>
          <w:tcPr>
            <w:tcW w:w="307" w:type="pct"/>
            <w:gridSpan w:val="2"/>
            <w:vMerge/>
          </w:tcPr>
          <w:p w14:paraId="260A6DA0" w14:textId="77777777" w:rsidR="00575D76" w:rsidRPr="002A3A5B" w:rsidRDefault="00575D76" w:rsidP="00DD0393">
            <w:pPr>
              <w:ind w:left="-144" w:right="-144"/>
              <w:jc w:val="center"/>
              <w:rPr>
                <w:rFonts w:ascii="Arial" w:hAnsi="Arial" w:cs="Arial"/>
                <w:lang w:val="en-GB"/>
              </w:rPr>
            </w:pPr>
          </w:p>
        </w:tc>
        <w:tc>
          <w:tcPr>
            <w:tcW w:w="187" w:type="pct"/>
            <w:gridSpan w:val="5"/>
          </w:tcPr>
          <w:p w14:paraId="791C5AFA" w14:textId="77777777" w:rsidR="00575D76" w:rsidRPr="002A3A5B" w:rsidRDefault="00575D76" w:rsidP="00DD0393">
            <w:pPr>
              <w:jc w:val="both"/>
              <w:rPr>
                <w:rFonts w:ascii="Arial" w:hAnsi="Arial" w:cs="Arial"/>
              </w:rPr>
            </w:pPr>
            <w:r w:rsidRPr="002A3A5B">
              <w:rPr>
                <w:rFonts w:ascii="Arial" w:hAnsi="Arial" w:cs="Arial"/>
              </w:rPr>
              <w:t>b)</w:t>
            </w:r>
          </w:p>
        </w:tc>
        <w:tc>
          <w:tcPr>
            <w:tcW w:w="2466" w:type="pct"/>
            <w:gridSpan w:val="19"/>
          </w:tcPr>
          <w:p w14:paraId="4FDB307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Procedures shall be written in a language understood by laboratory personnel and be available in appropriate locations.</w:t>
            </w:r>
          </w:p>
        </w:tc>
        <w:tc>
          <w:tcPr>
            <w:tcW w:w="248" w:type="pct"/>
            <w:gridSpan w:val="4"/>
          </w:tcPr>
          <w:p w14:paraId="26DE3033" w14:textId="77777777" w:rsidR="00575D76" w:rsidRPr="002A3A5B" w:rsidRDefault="00575D76" w:rsidP="00DD0393">
            <w:pPr>
              <w:jc w:val="both"/>
              <w:rPr>
                <w:rFonts w:ascii="Arial" w:hAnsi="Arial" w:cs="Arial"/>
                <w:lang w:val="en-GB"/>
              </w:rPr>
            </w:pPr>
          </w:p>
        </w:tc>
        <w:tc>
          <w:tcPr>
            <w:tcW w:w="247" w:type="pct"/>
            <w:gridSpan w:val="2"/>
          </w:tcPr>
          <w:p w14:paraId="34EBE381" w14:textId="77777777" w:rsidR="00575D76" w:rsidRPr="002A3A5B" w:rsidRDefault="00575D76" w:rsidP="00DD0393">
            <w:pPr>
              <w:jc w:val="both"/>
              <w:rPr>
                <w:rFonts w:ascii="Arial" w:hAnsi="Arial" w:cs="Arial"/>
                <w:lang w:val="en-GB"/>
              </w:rPr>
            </w:pPr>
          </w:p>
        </w:tc>
        <w:tc>
          <w:tcPr>
            <w:tcW w:w="1113" w:type="pct"/>
            <w:gridSpan w:val="2"/>
          </w:tcPr>
          <w:p w14:paraId="58839092" w14:textId="77777777" w:rsidR="00575D76" w:rsidRPr="002A3A5B" w:rsidRDefault="00575D76" w:rsidP="00DD0393">
            <w:pPr>
              <w:jc w:val="both"/>
              <w:rPr>
                <w:rFonts w:ascii="Arial" w:hAnsi="Arial" w:cs="Arial"/>
                <w:lang w:val="en-GB"/>
              </w:rPr>
            </w:pPr>
          </w:p>
        </w:tc>
      </w:tr>
      <w:tr w:rsidR="00575D76" w:rsidRPr="002A3A5B" w14:paraId="33761590" w14:textId="77777777" w:rsidTr="00593E32">
        <w:trPr>
          <w:cantSplit/>
        </w:trPr>
        <w:tc>
          <w:tcPr>
            <w:tcW w:w="183" w:type="pct"/>
            <w:vMerge/>
          </w:tcPr>
          <w:p w14:paraId="3242E609" w14:textId="77777777" w:rsidR="00575D76" w:rsidRPr="002A3A5B" w:rsidRDefault="00575D76" w:rsidP="00DD0393">
            <w:pPr>
              <w:jc w:val="both"/>
              <w:rPr>
                <w:rFonts w:ascii="Arial" w:hAnsi="Arial" w:cs="Arial"/>
                <w:lang w:val="en-GB"/>
              </w:rPr>
            </w:pPr>
          </w:p>
        </w:tc>
        <w:tc>
          <w:tcPr>
            <w:tcW w:w="246" w:type="pct"/>
            <w:vMerge/>
          </w:tcPr>
          <w:p w14:paraId="4B7FBEEF" w14:textId="77777777" w:rsidR="00575D76" w:rsidRPr="002A3A5B" w:rsidRDefault="00575D76" w:rsidP="00DD0393">
            <w:pPr>
              <w:jc w:val="both"/>
              <w:rPr>
                <w:rFonts w:ascii="Arial" w:hAnsi="Arial" w:cs="Arial"/>
                <w:lang w:val="en-GB"/>
              </w:rPr>
            </w:pPr>
          </w:p>
        </w:tc>
        <w:tc>
          <w:tcPr>
            <w:tcW w:w="307" w:type="pct"/>
            <w:gridSpan w:val="2"/>
            <w:vMerge/>
          </w:tcPr>
          <w:p w14:paraId="7ECCC497" w14:textId="77777777" w:rsidR="00575D76" w:rsidRPr="002A3A5B" w:rsidRDefault="00575D76" w:rsidP="00DD0393">
            <w:pPr>
              <w:ind w:left="-144" w:right="-144"/>
              <w:jc w:val="center"/>
              <w:rPr>
                <w:rFonts w:ascii="Arial" w:hAnsi="Arial" w:cs="Arial"/>
                <w:lang w:val="en-GB"/>
              </w:rPr>
            </w:pPr>
          </w:p>
        </w:tc>
        <w:tc>
          <w:tcPr>
            <w:tcW w:w="187" w:type="pct"/>
            <w:gridSpan w:val="5"/>
          </w:tcPr>
          <w:p w14:paraId="109ED908" w14:textId="77777777" w:rsidR="00575D76" w:rsidRPr="002A3A5B" w:rsidRDefault="00575D76" w:rsidP="00DD0393">
            <w:pPr>
              <w:jc w:val="both"/>
              <w:rPr>
                <w:rFonts w:ascii="Arial" w:hAnsi="Arial" w:cs="Arial"/>
              </w:rPr>
            </w:pPr>
            <w:r w:rsidRPr="002A3A5B">
              <w:rPr>
                <w:rFonts w:ascii="Arial" w:hAnsi="Arial" w:cs="Arial"/>
              </w:rPr>
              <w:t>c)</w:t>
            </w:r>
          </w:p>
        </w:tc>
        <w:tc>
          <w:tcPr>
            <w:tcW w:w="2466" w:type="pct"/>
            <w:gridSpan w:val="19"/>
          </w:tcPr>
          <w:p w14:paraId="38F8CB4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Any abbreviated document content shall correspond to the procedure.</w:t>
            </w:r>
          </w:p>
          <w:p w14:paraId="3B9AD4DB" w14:textId="77777777" w:rsidR="00575D76" w:rsidRPr="002A3A5B" w:rsidRDefault="00575D76" w:rsidP="00DD0393">
            <w:pPr>
              <w:autoSpaceDE w:val="0"/>
              <w:autoSpaceDN w:val="0"/>
              <w:adjustRightInd w:val="0"/>
              <w:jc w:val="both"/>
              <w:rPr>
                <w:rFonts w:ascii="Arial" w:hAnsi="Arial" w:cs="Arial"/>
              </w:rPr>
            </w:pPr>
          </w:p>
          <w:p w14:paraId="3DE4B7A4" w14:textId="77777777" w:rsidR="00575D76" w:rsidRPr="000D2FF8" w:rsidRDefault="00575D76" w:rsidP="00DD0393">
            <w:pPr>
              <w:autoSpaceDE w:val="0"/>
              <w:autoSpaceDN w:val="0"/>
              <w:adjustRightInd w:val="0"/>
              <w:jc w:val="both"/>
              <w:rPr>
                <w:rFonts w:ascii="Arial" w:hAnsi="Arial" w:cs="Arial"/>
                <w:i/>
                <w:iCs/>
              </w:rPr>
            </w:pPr>
            <w:r w:rsidRPr="000D2FF8">
              <w:rPr>
                <w:rFonts w:ascii="Arial" w:hAnsi="Arial" w:cs="Arial"/>
                <w:i/>
                <w:iCs/>
                <w:sz w:val="18"/>
                <w:szCs w:val="18"/>
              </w:rPr>
              <w:t>NOTE Working instructions, flow process diagrams or similar systems that summarize key information are acceptable for use as a quick reference at the workbench, provided that a full procedure is available for reference and that the summarized information is updated as needed, concurrently with the full procedure update.</w:t>
            </w:r>
          </w:p>
        </w:tc>
        <w:tc>
          <w:tcPr>
            <w:tcW w:w="248" w:type="pct"/>
            <w:gridSpan w:val="4"/>
          </w:tcPr>
          <w:p w14:paraId="0A65DF81" w14:textId="77777777" w:rsidR="00575D76" w:rsidRPr="002A3A5B" w:rsidRDefault="00575D76" w:rsidP="00DD0393">
            <w:pPr>
              <w:jc w:val="both"/>
              <w:rPr>
                <w:rFonts w:ascii="Arial" w:hAnsi="Arial" w:cs="Arial"/>
                <w:lang w:val="en-GB"/>
              </w:rPr>
            </w:pPr>
          </w:p>
        </w:tc>
        <w:tc>
          <w:tcPr>
            <w:tcW w:w="247" w:type="pct"/>
            <w:gridSpan w:val="2"/>
          </w:tcPr>
          <w:p w14:paraId="013C11F0" w14:textId="77777777" w:rsidR="00575D76" w:rsidRPr="002A3A5B" w:rsidRDefault="00575D76" w:rsidP="00DD0393">
            <w:pPr>
              <w:jc w:val="both"/>
              <w:rPr>
                <w:rFonts w:ascii="Arial" w:hAnsi="Arial" w:cs="Arial"/>
                <w:lang w:val="en-GB"/>
              </w:rPr>
            </w:pPr>
          </w:p>
        </w:tc>
        <w:tc>
          <w:tcPr>
            <w:tcW w:w="1113" w:type="pct"/>
            <w:gridSpan w:val="2"/>
          </w:tcPr>
          <w:p w14:paraId="7888CEE5" w14:textId="77777777" w:rsidR="00575D76" w:rsidRPr="002A3A5B" w:rsidRDefault="00575D76" w:rsidP="00DD0393">
            <w:pPr>
              <w:jc w:val="both"/>
              <w:rPr>
                <w:rFonts w:ascii="Arial" w:hAnsi="Arial" w:cs="Arial"/>
                <w:lang w:val="en-GB"/>
              </w:rPr>
            </w:pPr>
          </w:p>
        </w:tc>
      </w:tr>
      <w:tr w:rsidR="00575D76" w:rsidRPr="002A3A5B" w14:paraId="1A319283" w14:textId="77777777" w:rsidTr="00593E32">
        <w:trPr>
          <w:cantSplit/>
        </w:trPr>
        <w:tc>
          <w:tcPr>
            <w:tcW w:w="183" w:type="pct"/>
            <w:vMerge/>
          </w:tcPr>
          <w:p w14:paraId="542609C1" w14:textId="77777777" w:rsidR="00575D76" w:rsidRPr="002A3A5B" w:rsidRDefault="00575D76" w:rsidP="00DD0393">
            <w:pPr>
              <w:jc w:val="both"/>
              <w:rPr>
                <w:rFonts w:ascii="Arial" w:hAnsi="Arial" w:cs="Arial"/>
                <w:lang w:val="en-GB"/>
              </w:rPr>
            </w:pPr>
          </w:p>
        </w:tc>
        <w:tc>
          <w:tcPr>
            <w:tcW w:w="246" w:type="pct"/>
            <w:vMerge/>
          </w:tcPr>
          <w:p w14:paraId="52512627" w14:textId="77777777" w:rsidR="00575D76" w:rsidRPr="002A3A5B" w:rsidRDefault="00575D76" w:rsidP="00DD0393">
            <w:pPr>
              <w:jc w:val="both"/>
              <w:rPr>
                <w:rFonts w:ascii="Arial" w:hAnsi="Arial" w:cs="Arial"/>
                <w:lang w:val="en-GB"/>
              </w:rPr>
            </w:pPr>
          </w:p>
        </w:tc>
        <w:tc>
          <w:tcPr>
            <w:tcW w:w="307" w:type="pct"/>
            <w:gridSpan w:val="2"/>
            <w:vMerge/>
          </w:tcPr>
          <w:p w14:paraId="0E31755F" w14:textId="77777777" w:rsidR="00575D76" w:rsidRPr="002A3A5B" w:rsidRDefault="00575D76" w:rsidP="00DD0393">
            <w:pPr>
              <w:ind w:left="-144" w:right="-144"/>
              <w:jc w:val="center"/>
              <w:rPr>
                <w:rFonts w:ascii="Arial" w:hAnsi="Arial" w:cs="Arial"/>
                <w:lang w:val="en-GB"/>
              </w:rPr>
            </w:pPr>
          </w:p>
        </w:tc>
        <w:tc>
          <w:tcPr>
            <w:tcW w:w="187" w:type="pct"/>
            <w:gridSpan w:val="5"/>
          </w:tcPr>
          <w:p w14:paraId="1A7070C4" w14:textId="77777777" w:rsidR="00575D76" w:rsidRPr="002A3A5B" w:rsidRDefault="00575D76" w:rsidP="00DD0393">
            <w:pPr>
              <w:jc w:val="both"/>
              <w:rPr>
                <w:rFonts w:ascii="Arial" w:hAnsi="Arial" w:cs="Arial"/>
              </w:rPr>
            </w:pPr>
            <w:r w:rsidRPr="002A3A5B">
              <w:rPr>
                <w:rFonts w:ascii="Arial" w:hAnsi="Arial" w:cs="Arial"/>
              </w:rPr>
              <w:t>d)</w:t>
            </w:r>
          </w:p>
        </w:tc>
        <w:tc>
          <w:tcPr>
            <w:tcW w:w="2466" w:type="pct"/>
            <w:gridSpan w:val="19"/>
          </w:tcPr>
          <w:p w14:paraId="66A2CBF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Information from product instructions for use, that contain sufficient information, can be incorporated into procedures by reference.</w:t>
            </w:r>
          </w:p>
        </w:tc>
        <w:tc>
          <w:tcPr>
            <w:tcW w:w="248" w:type="pct"/>
            <w:gridSpan w:val="4"/>
          </w:tcPr>
          <w:p w14:paraId="0E77CEDA" w14:textId="77777777" w:rsidR="00575D76" w:rsidRPr="002A3A5B" w:rsidRDefault="00575D76" w:rsidP="00DD0393">
            <w:pPr>
              <w:jc w:val="both"/>
              <w:rPr>
                <w:rFonts w:ascii="Arial" w:hAnsi="Arial" w:cs="Arial"/>
                <w:lang w:val="en-GB"/>
              </w:rPr>
            </w:pPr>
          </w:p>
        </w:tc>
        <w:tc>
          <w:tcPr>
            <w:tcW w:w="247" w:type="pct"/>
            <w:gridSpan w:val="2"/>
          </w:tcPr>
          <w:p w14:paraId="254727EF" w14:textId="77777777" w:rsidR="00575D76" w:rsidRPr="002A3A5B" w:rsidRDefault="00575D76" w:rsidP="00DD0393">
            <w:pPr>
              <w:jc w:val="both"/>
              <w:rPr>
                <w:rFonts w:ascii="Arial" w:hAnsi="Arial" w:cs="Arial"/>
                <w:lang w:val="en-GB"/>
              </w:rPr>
            </w:pPr>
          </w:p>
        </w:tc>
        <w:tc>
          <w:tcPr>
            <w:tcW w:w="1113" w:type="pct"/>
            <w:gridSpan w:val="2"/>
          </w:tcPr>
          <w:p w14:paraId="35D3D224" w14:textId="77777777" w:rsidR="00575D76" w:rsidRPr="002A3A5B" w:rsidRDefault="00575D76" w:rsidP="00DD0393">
            <w:pPr>
              <w:jc w:val="both"/>
              <w:rPr>
                <w:rFonts w:ascii="Arial" w:hAnsi="Arial" w:cs="Arial"/>
                <w:lang w:val="en-GB"/>
              </w:rPr>
            </w:pPr>
          </w:p>
        </w:tc>
      </w:tr>
      <w:tr w:rsidR="00575D76" w:rsidRPr="002A3A5B" w14:paraId="2FF09460" w14:textId="77777777" w:rsidTr="00593E32">
        <w:trPr>
          <w:cantSplit/>
        </w:trPr>
        <w:tc>
          <w:tcPr>
            <w:tcW w:w="183" w:type="pct"/>
            <w:vMerge/>
          </w:tcPr>
          <w:p w14:paraId="7ACE607C" w14:textId="77777777" w:rsidR="00575D76" w:rsidRPr="002A3A5B" w:rsidRDefault="00575D76" w:rsidP="00DD0393">
            <w:pPr>
              <w:jc w:val="both"/>
              <w:rPr>
                <w:rFonts w:ascii="Arial" w:hAnsi="Arial" w:cs="Arial"/>
                <w:lang w:val="en-GB"/>
              </w:rPr>
            </w:pPr>
          </w:p>
        </w:tc>
        <w:tc>
          <w:tcPr>
            <w:tcW w:w="246" w:type="pct"/>
            <w:vMerge/>
          </w:tcPr>
          <w:p w14:paraId="5A587E64" w14:textId="77777777" w:rsidR="00575D76" w:rsidRPr="002A3A5B" w:rsidRDefault="00575D76" w:rsidP="00DD0393">
            <w:pPr>
              <w:jc w:val="both"/>
              <w:rPr>
                <w:rFonts w:ascii="Arial" w:hAnsi="Arial" w:cs="Arial"/>
                <w:lang w:val="en-GB"/>
              </w:rPr>
            </w:pPr>
          </w:p>
        </w:tc>
        <w:tc>
          <w:tcPr>
            <w:tcW w:w="307" w:type="pct"/>
            <w:gridSpan w:val="2"/>
            <w:vMerge/>
          </w:tcPr>
          <w:p w14:paraId="0FF59A39" w14:textId="77777777" w:rsidR="00575D76" w:rsidRPr="002A3A5B" w:rsidRDefault="00575D76" w:rsidP="00DD0393">
            <w:pPr>
              <w:ind w:left="-144" w:right="-144"/>
              <w:jc w:val="center"/>
              <w:rPr>
                <w:rFonts w:ascii="Arial" w:hAnsi="Arial" w:cs="Arial"/>
                <w:lang w:val="en-GB"/>
              </w:rPr>
            </w:pPr>
          </w:p>
        </w:tc>
        <w:tc>
          <w:tcPr>
            <w:tcW w:w="187" w:type="pct"/>
            <w:gridSpan w:val="5"/>
          </w:tcPr>
          <w:p w14:paraId="5C2A32A7" w14:textId="77777777" w:rsidR="00575D76" w:rsidRPr="002A3A5B" w:rsidRDefault="00575D76" w:rsidP="00DD0393">
            <w:pPr>
              <w:jc w:val="both"/>
              <w:rPr>
                <w:rFonts w:ascii="Arial" w:hAnsi="Arial" w:cs="Arial"/>
              </w:rPr>
            </w:pPr>
            <w:r w:rsidRPr="002A3A5B">
              <w:rPr>
                <w:rFonts w:ascii="Arial" w:hAnsi="Arial" w:cs="Arial"/>
              </w:rPr>
              <w:t>e)</w:t>
            </w:r>
          </w:p>
        </w:tc>
        <w:tc>
          <w:tcPr>
            <w:tcW w:w="2466" w:type="pct"/>
            <w:gridSpan w:val="19"/>
          </w:tcPr>
          <w:p w14:paraId="59E6287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the laboratory makes a validated change to an examination procedure which could affect interpretation of results, the implications of this shall be explained to users.</w:t>
            </w:r>
          </w:p>
        </w:tc>
        <w:tc>
          <w:tcPr>
            <w:tcW w:w="248" w:type="pct"/>
            <w:gridSpan w:val="4"/>
          </w:tcPr>
          <w:p w14:paraId="6DABBB2A" w14:textId="77777777" w:rsidR="00575D76" w:rsidRPr="002A3A5B" w:rsidRDefault="00575D76" w:rsidP="00DD0393">
            <w:pPr>
              <w:jc w:val="both"/>
              <w:rPr>
                <w:rFonts w:ascii="Arial" w:hAnsi="Arial" w:cs="Arial"/>
                <w:lang w:val="en-GB"/>
              </w:rPr>
            </w:pPr>
          </w:p>
        </w:tc>
        <w:tc>
          <w:tcPr>
            <w:tcW w:w="247" w:type="pct"/>
            <w:gridSpan w:val="2"/>
          </w:tcPr>
          <w:p w14:paraId="70383B35" w14:textId="77777777" w:rsidR="00575D76" w:rsidRPr="002A3A5B" w:rsidRDefault="00575D76" w:rsidP="00DD0393">
            <w:pPr>
              <w:jc w:val="both"/>
              <w:rPr>
                <w:rFonts w:ascii="Arial" w:hAnsi="Arial" w:cs="Arial"/>
                <w:lang w:val="en-GB"/>
              </w:rPr>
            </w:pPr>
          </w:p>
        </w:tc>
        <w:tc>
          <w:tcPr>
            <w:tcW w:w="1113" w:type="pct"/>
            <w:gridSpan w:val="2"/>
          </w:tcPr>
          <w:p w14:paraId="38445152" w14:textId="77777777" w:rsidR="00575D76" w:rsidRPr="002A3A5B" w:rsidRDefault="00575D76" w:rsidP="00DD0393">
            <w:pPr>
              <w:jc w:val="both"/>
              <w:rPr>
                <w:rFonts w:ascii="Arial" w:hAnsi="Arial" w:cs="Arial"/>
                <w:lang w:val="en-GB"/>
              </w:rPr>
            </w:pPr>
          </w:p>
        </w:tc>
      </w:tr>
      <w:tr w:rsidR="00575D76" w:rsidRPr="002A3A5B" w14:paraId="760D7B0E" w14:textId="77777777" w:rsidTr="00593E32">
        <w:trPr>
          <w:cantSplit/>
        </w:trPr>
        <w:tc>
          <w:tcPr>
            <w:tcW w:w="183" w:type="pct"/>
            <w:vMerge/>
          </w:tcPr>
          <w:p w14:paraId="3B78FBB2" w14:textId="77777777" w:rsidR="00575D76" w:rsidRPr="002A3A5B" w:rsidRDefault="00575D76" w:rsidP="00DD0393">
            <w:pPr>
              <w:jc w:val="both"/>
              <w:rPr>
                <w:rFonts w:ascii="Arial" w:hAnsi="Arial" w:cs="Arial"/>
                <w:lang w:val="en-GB"/>
              </w:rPr>
            </w:pPr>
          </w:p>
        </w:tc>
        <w:tc>
          <w:tcPr>
            <w:tcW w:w="246" w:type="pct"/>
            <w:vMerge/>
          </w:tcPr>
          <w:p w14:paraId="2B5CA6D2" w14:textId="77777777" w:rsidR="00575D76" w:rsidRPr="002A3A5B" w:rsidRDefault="00575D76" w:rsidP="00DD0393">
            <w:pPr>
              <w:jc w:val="both"/>
              <w:rPr>
                <w:rFonts w:ascii="Arial" w:hAnsi="Arial" w:cs="Arial"/>
                <w:lang w:val="en-GB"/>
              </w:rPr>
            </w:pPr>
          </w:p>
        </w:tc>
        <w:tc>
          <w:tcPr>
            <w:tcW w:w="307" w:type="pct"/>
            <w:gridSpan w:val="2"/>
            <w:vMerge/>
          </w:tcPr>
          <w:p w14:paraId="1C7880E3" w14:textId="77777777" w:rsidR="00575D76" w:rsidRPr="002A3A5B" w:rsidRDefault="00575D76" w:rsidP="00DD0393">
            <w:pPr>
              <w:ind w:left="-144" w:right="-144"/>
              <w:jc w:val="center"/>
              <w:rPr>
                <w:rFonts w:ascii="Arial" w:hAnsi="Arial" w:cs="Arial"/>
                <w:lang w:val="en-GB"/>
              </w:rPr>
            </w:pPr>
          </w:p>
        </w:tc>
        <w:tc>
          <w:tcPr>
            <w:tcW w:w="187" w:type="pct"/>
            <w:gridSpan w:val="5"/>
          </w:tcPr>
          <w:p w14:paraId="55F53997" w14:textId="77777777" w:rsidR="00575D76" w:rsidRPr="002A3A5B" w:rsidRDefault="00575D76" w:rsidP="00DD0393">
            <w:pPr>
              <w:jc w:val="both"/>
              <w:rPr>
                <w:rFonts w:ascii="Arial" w:hAnsi="Arial" w:cs="Arial"/>
              </w:rPr>
            </w:pPr>
            <w:r w:rsidRPr="002A3A5B">
              <w:rPr>
                <w:rFonts w:ascii="Arial" w:hAnsi="Arial" w:cs="Arial"/>
              </w:rPr>
              <w:t>f)</w:t>
            </w:r>
          </w:p>
        </w:tc>
        <w:tc>
          <w:tcPr>
            <w:tcW w:w="2466" w:type="pct"/>
            <w:gridSpan w:val="19"/>
          </w:tcPr>
          <w:p w14:paraId="3BAF276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All documents associated with the examination process shall be subject to document control (see 8.3).</w:t>
            </w:r>
          </w:p>
        </w:tc>
        <w:tc>
          <w:tcPr>
            <w:tcW w:w="248" w:type="pct"/>
            <w:gridSpan w:val="4"/>
          </w:tcPr>
          <w:p w14:paraId="49867FB1" w14:textId="77777777" w:rsidR="00575D76" w:rsidRPr="002A3A5B" w:rsidRDefault="00575D76" w:rsidP="00DD0393">
            <w:pPr>
              <w:jc w:val="both"/>
              <w:rPr>
                <w:rFonts w:ascii="Arial" w:hAnsi="Arial" w:cs="Arial"/>
                <w:lang w:val="en-GB"/>
              </w:rPr>
            </w:pPr>
          </w:p>
        </w:tc>
        <w:tc>
          <w:tcPr>
            <w:tcW w:w="247" w:type="pct"/>
            <w:gridSpan w:val="2"/>
          </w:tcPr>
          <w:p w14:paraId="47DD7FC5" w14:textId="77777777" w:rsidR="00575D76" w:rsidRPr="002A3A5B" w:rsidRDefault="00575D76" w:rsidP="00DD0393">
            <w:pPr>
              <w:jc w:val="both"/>
              <w:rPr>
                <w:rFonts w:ascii="Arial" w:hAnsi="Arial" w:cs="Arial"/>
                <w:lang w:val="en-GB"/>
              </w:rPr>
            </w:pPr>
          </w:p>
        </w:tc>
        <w:tc>
          <w:tcPr>
            <w:tcW w:w="1113" w:type="pct"/>
            <w:gridSpan w:val="2"/>
          </w:tcPr>
          <w:p w14:paraId="177B7393" w14:textId="77777777" w:rsidR="00575D76" w:rsidRPr="002A3A5B" w:rsidRDefault="00575D76" w:rsidP="00DD0393">
            <w:pPr>
              <w:jc w:val="both"/>
              <w:rPr>
                <w:rFonts w:ascii="Arial" w:hAnsi="Arial" w:cs="Arial"/>
                <w:lang w:val="en-GB"/>
              </w:rPr>
            </w:pPr>
          </w:p>
        </w:tc>
      </w:tr>
      <w:tr w:rsidR="00575D76" w:rsidRPr="002A3A5B" w14:paraId="30655FEA" w14:textId="77777777" w:rsidTr="00593E32">
        <w:trPr>
          <w:cantSplit/>
        </w:trPr>
        <w:tc>
          <w:tcPr>
            <w:tcW w:w="183" w:type="pct"/>
            <w:vMerge/>
          </w:tcPr>
          <w:p w14:paraId="7E36D22D" w14:textId="77777777" w:rsidR="00575D76" w:rsidRPr="002A3A5B" w:rsidRDefault="00575D76" w:rsidP="00DD0393">
            <w:pPr>
              <w:jc w:val="both"/>
              <w:rPr>
                <w:rFonts w:ascii="Arial" w:hAnsi="Arial" w:cs="Arial"/>
                <w:lang w:val="en-GB"/>
              </w:rPr>
            </w:pPr>
          </w:p>
        </w:tc>
        <w:tc>
          <w:tcPr>
            <w:tcW w:w="246" w:type="pct"/>
            <w:vMerge/>
          </w:tcPr>
          <w:p w14:paraId="1829FF90" w14:textId="77777777" w:rsidR="00575D76" w:rsidRPr="002A3A5B" w:rsidRDefault="00575D76" w:rsidP="00DD0393">
            <w:pPr>
              <w:jc w:val="both"/>
              <w:rPr>
                <w:rFonts w:ascii="Arial" w:hAnsi="Arial" w:cs="Arial"/>
                <w:lang w:val="en-GB"/>
              </w:rPr>
            </w:pPr>
          </w:p>
        </w:tc>
        <w:tc>
          <w:tcPr>
            <w:tcW w:w="307" w:type="pct"/>
            <w:gridSpan w:val="2"/>
            <w:vMerge w:val="restart"/>
          </w:tcPr>
          <w:p w14:paraId="1E3DEA7E"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7.3.7</w:t>
            </w:r>
          </w:p>
        </w:tc>
        <w:tc>
          <w:tcPr>
            <w:tcW w:w="4261" w:type="pct"/>
            <w:gridSpan w:val="32"/>
          </w:tcPr>
          <w:p w14:paraId="48599992"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Ensuring the validity of examination results</w:t>
            </w:r>
          </w:p>
        </w:tc>
      </w:tr>
      <w:tr w:rsidR="00575D76" w:rsidRPr="002A3A5B" w14:paraId="28F904DF" w14:textId="77777777" w:rsidTr="00593E32">
        <w:trPr>
          <w:cantSplit/>
        </w:trPr>
        <w:tc>
          <w:tcPr>
            <w:tcW w:w="183" w:type="pct"/>
            <w:vMerge/>
          </w:tcPr>
          <w:p w14:paraId="3C1D60BC" w14:textId="77777777" w:rsidR="00575D76" w:rsidRPr="002A3A5B" w:rsidRDefault="00575D76" w:rsidP="00DD0393">
            <w:pPr>
              <w:jc w:val="both"/>
              <w:rPr>
                <w:rFonts w:ascii="Arial" w:hAnsi="Arial" w:cs="Arial"/>
                <w:lang w:val="en-GB"/>
              </w:rPr>
            </w:pPr>
          </w:p>
        </w:tc>
        <w:tc>
          <w:tcPr>
            <w:tcW w:w="246" w:type="pct"/>
            <w:vMerge/>
          </w:tcPr>
          <w:p w14:paraId="4E14E623" w14:textId="77777777" w:rsidR="00575D76" w:rsidRPr="002A3A5B" w:rsidRDefault="00575D76" w:rsidP="00DD0393">
            <w:pPr>
              <w:jc w:val="both"/>
              <w:rPr>
                <w:rFonts w:ascii="Arial" w:hAnsi="Arial" w:cs="Arial"/>
                <w:lang w:val="en-GB"/>
              </w:rPr>
            </w:pPr>
          </w:p>
        </w:tc>
        <w:tc>
          <w:tcPr>
            <w:tcW w:w="307" w:type="pct"/>
            <w:gridSpan w:val="2"/>
            <w:vMerge/>
          </w:tcPr>
          <w:p w14:paraId="12CD9E64" w14:textId="77777777" w:rsidR="00575D76" w:rsidRPr="002A3A5B" w:rsidRDefault="00575D76" w:rsidP="00DD0393">
            <w:pPr>
              <w:ind w:left="-144" w:right="-144"/>
              <w:jc w:val="center"/>
              <w:rPr>
                <w:rFonts w:ascii="Arial" w:hAnsi="Arial" w:cs="Arial"/>
                <w:lang w:val="en-GB"/>
              </w:rPr>
            </w:pPr>
          </w:p>
        </w:tc>
        <w:tc>
          <w:tcPr>
            <w:tcW w:w="363" w:type="pct"/>
            <w:gridSpan w:val="13"/>
          </w:tcPr>
          <w:p w14:paraId="7542155A"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7.3.7.1</w:t>
            </w:r>
          </w:p>
        </w:tc>
        <w:tc>
          <w:tcPr>
            <w:tcW w:w="2290" w:type="pct"/>
            <w:gridSpan w:val="11"/>
          </w:tcPr>
          <w:p w14:paraId="033A124A"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General</w:t>
            </w:r>
          </w:p>
          <w:p w14:paraId="65DC464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 procedure for monitoring the validity of results. The resulting data shall be recorded in such a way that trends and shifts are detectable and, where practicable, statistical techniques shall be applied to review the results. This monitoring shall be planned and reviewed.</w:t>
            </w:r>
          </w:p>
        </w:tc>
        <w:tc>
          <w:tcPr>
            <w:tcW w:w="248" w:type="pct"/>
            <w:gridSpan w:val="4"/>
          </w:tcPr>
          <w:p w14:paraId="4E80B769" w14:textId="77777777" w:rsidR="00575D76" w:rsidRPr="002A3A5B" w:rsidRDefault="00575D76" w:rsidP="00DD0393">
            <w:pPr>
              <w:jc w:val="both"/>
              <w:rPr>
                <w:rFonts w:ascii="Arial" w:hAnsi="Arial" w:cs="Arial"/>
                <w:lang w:val="en-GB"/>
              </w:rPr>
            </w:pPr>
          </w:p>
        </w:tc>
        <w:tc>
          <w:tcPr>
            <w:tcW w:w="247" w:type="pct"/>
            <w:gridSpan w:val="2"/>
          </w:tcPr>
          <w:p w14:paraId="3B0908AB" w14:textId="77777777" w:rsidR="00575D76" w:rsidRPr="002A3A5B" w:rsidRDefault="00575D76" w:rsidP="00DD0393">
            <w:pPr>
              <w:jc w:val="both"/>
              <w:rPr>
                <w:rFonts w:ascii="Arial" w:hAnsi="Arial" w:cs="Arial"/>
                <w:lang w:val="en-GB"/>
              </w:rPr>
            </w:pPr>
          </w:p>
        </w:tc>
        <w:tc>
          <w:tcPr>
            <w:tcW w:w="1113" w:type="pct"/>
            <w:gridSpan w:val="2"/>
          </w:tcPr>
          <w:p w14:paraId="649E5392" w14:textId="77777777" w:rsidR="00575D76" w:rsidRPr="002A3A5B" w:rsidRDefault="00575D76" w:rsidP="00DD0393">
            <w:pPr>
              <w:jc w:val="both"/>
              <w:rPr>
                <w:rFonts w:ascii="Arial" w:hAnsi="Arial" w:cs="Arial"/>
                <w:lang w:val="en-GB"/>
              </w:rPr>
            </w:pPr>
          </w:p>
        </w:tc>
      </w:tr>
      <w:tr w:rsidR="00575D76" w:rsidRPr="002A3A5B" w14:paraId="162339B5" w14:textId="77777777" w:rsidTr="00593E32">
        <w:trPr>
          <w:cantSplit/>
        </w:trPr>
        <w:tc>
          <w:tcPr>
            <w:tcW w:w="183" w:type="pct"/>
            <w:vMerge/>
          </w:tcPr>
          <w:p w14:paraId="743CAA03" w14:textId="77777777" w:rsidR="00575D76" w:rsidRPr="002A3A5B" w:rsidRDefault="00575D76" w:rsidP="00DD0393">
            <w:pPr>
              <w:jc w:val="both"/>
              <w:rPr>
                <w:rFonts w:ascii="Arial" w:hAnsi="Arial" w:cs="Arial"/>
                <w:lang w:val="en-GB"/>
              </w:rPr>
            </w:pPr>
          </w:p>
        </w:tc>
        <w:tc>
          <w:tcPr>
            <w:tcW w:w="246" w:type="pct"/>
            <w:vMerge/>
          </w:tcPr>
          <w:p w14:paraId="56532E79" w14:textId="77777777" w:rsidR="00575D76" w:rsidRPr="002A3A5B" w:rsidRDefault="00575D76" w:rsidP="00DD0393">
            <w:pPr>
              <w:jc w:val="both"/>
              <w:rPr>
                <w:rFonts w:ascii="Arial" w:hAnsi="Arial" w:cs="Arial"/>
                <w:lang w:val="en-GB"/>
              </w:rPr>
            </w:pPr>
          </w:p>
        </w:tc>
        <w:tc>
          <w:tcPr>
            <w:tcW w:w="307" w:type="pct"/>
            <w:gridSpan w:val="2"/>
            <w:vMerge/>
          </w:tcPr>
          <w:p w14:paraId="502ABBB0"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126F1FB7"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7.3.7.2</w:t>
            </w:r>
          </w:p>
        </w:tc>
        <w:tc>
          <w:tcPr>
            <w:tcW w:w="2290" w:type="pct"/>
            <w:gridSpan w:val="11"/>
          </w:tcPr>
          <w:p w14:paraId="4C205B9D"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Internal quality control (IQC)</w:t>
            </w:r>
          </w:p>
        </w:tc>
        <w:tc>
          <w:tcPr>
            <w:tcW w:w="248" w:type="pct"/>
            <w:gridSpan w:val="4"/>
          </w:tcPr>
          <w:p w14:paraId="10676F5A" w14:textId="77777777" w:rsidR="00575D76" w:rsidRPr="002A3A5B" w:rsidRDefault="00575D76" w:rsidP="00DD0393">
            <w:pPr>
              <w:jc w:val="both"/>
              <w:rPr>
                <w:rFonts w:ascii="Arial" w:hAnsi="Arial" w:cs="Arial"/>
                <w:lang w:val="en-GB"/>
              </w:rPr>
            </w:pPr>
          </w:p>
        </w:tc>
        <w:tc>
          <w:tcPr>
            <w:tcW w:w="247" w:type="pct"/>
            <w:gridSpan w:val="2"/>
          </w:tcPr>
          <w:p w14:paraId="6B2796F3" w14:textId="77777777" w:rsidR="00575D76" w:rsidRPr="002A3A5B" w:rsidRDefault="00575D76" w:rsidP="00DD0393">
            <w:pPr>
              <w:jc w:val="both"/>
              <w:rPr>
                <w:rFonts w:ascii="Arial" w:hAnsi="Arial" w:cs="Arial"/>
                <w:lang w:val="en-GB"/>
              </w:rPr>
            </w:pPr>
          </w:p>
        </w:tc>
        <w:tc>
          <w:tcPr>
            <w:tcW w:w="1113" w:type="pct"/>
            <w:gridSpan w:val="2"/>
          </w:tcPr>
          <w:p w14:paraId="68D6DE83" w14:textId="77777777" w:rsidR="00575D76" w:rsidRPr="002A3A5B" w:rsidRDefault="00575D76" w:rsidP="00DD0393">
            <w:pPr>
              <w:jc w:val="both"/>
              <w:rPr>
                <w:rFonts w:ascii="Arial" w:hAnsi="Arial" w:cs="Arial"/>
                <w:lang w:val="en-GB"/>
              </w:rPr>
            </w:pPr>
          </w:p>
        </w:tc>
      </w:tr>
      <w:tr w:rsidR="00575D76" w:rsidRPr="002A3A5B" w14:paraId="72A20FE2" w14:textId="77777777" w:rsidTr="00593E32">
        <w:trPr>
          <w:cantSplit/>
        </w:trPr>
        <w:tc>
          <w:tcPr>
            <w:tcW w:w="183" w:type="pct"/>
            <w:vMerge/>
          </w:tcPr>
          <w:p w14:paraId="6069A0BB" w14:textId="77777777" w:rsidR="00575D76" w:rsidRPr="002A3A5B" w:rsidRDefault="00575D76" w:rsidP="00DD0393">
            <w:pPr>
              <w:jc w:val="both"/>
              <w:rPr>
                <w:rFonts w:ascii="Arial" w:hAnsi="Arial" w:cs="Arial"/>
                <w:lang w:val="en-GB"/>
              </w:rPr>
            </w:pPr>
          </w:p>
        </w:tc>
        <w:tc>
          <w:tcPr>
            <w:tcW w:w="246" w:type="pct"/>
            <w:vMerge/>
          </w:tcPr>
          <w:p w14:paraId="4F4806D1" w14:textId="77777777" w:rsidR="00575D76" w:rsidRPr="002A3A5B" w:rsidRDefault="00575D76" w:rsidP="00DD0393">
            <w:pPr>
              <w:jc w:val="both"/>
              <w:rPr>
                <w:rFonts w:ascii="Arial" w:hAnsi="Arial" w:cs="Arial"/>
                <w:lang w:val="en-GB"/>
              </w:rPr>
            </w:pPr>
          </w:p>
        </w:tc>
        <w:tc>
          <w:tcPr>
            <w:tcW w:w="307" w:type="pct"/>
            <w:gridSpan w:val="2"/>
            <w:vMerge/>
          </w:tcPr>
          <w:p w14:paraId="193A5473"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DC66F0E" w14:textId="77777777" w:rsidR="00575D76" w:rsidRPr="002A3A5B" w:rsidRDefault="00575D76" w:rsidP="00DD0393">
            <w:pPr>
              <w:jc w:val="both"/>
              <w:rPr>
                <w:rFonts w:ascii="Arial" w:hAnsi="Arial" w:cs="Arial"/>
                <w:lang w:val="en-GB"/>
              </w:rPr>
            </w:pPr>
          </w:p>
        </w:tc>
        <w:tc>
          <w:tcPr>
            <w:tcW w:w="182" w:type="pct"/>
            <w:gridSpan w:val="3"/>
            <w:vMerge w:val="restart"/>
          </w:tcPr>
          <w:p w14:paraId="709F5D8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108" w:type="pct"/>
            <w:gridSpan w:val="8"/>
          </w:tcPr>
          <w:p w14:paraId="2CD3DE2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an IQC procedure for monitoring the ongoing validity of examination results, according to specified criteria, that verifies the attainment of the intended quality and ensures validity pertinent to clinical decision making.</w:t>
            </w:r>
          </w:p>
        </w:tc>
        <w:tc>
          <w:tcPr>
            <w:tcW w:w="248" w:type="pct"/>
            <w:gridSpan w:val="4"/>
          </w:tcPr>
          <w:p w14:paraId="56FF7854" w14:textId="77777777" w:rsidR="00575D76" w:rsidRPr="002A3A5B" w:rsidRDefault="00575D76" w:rsidP="00DD0393">
            <w:pPr>
              <w:jc w:val="both"/>
              <w:rPr>
                <w:rFonts w:ascii="Arial" w:hAnsi="Arial" w:cs="Arial"/>
                <w:lang w:val="en-GB"/>
              </w:rPr>
            </w:pPr>
          </w:p>
        </w:tc>
        <w:tc>
          <w:tcPr>
            <w:tcW w:w="247" w:type="pct"/>
            <w:gridSpan w:val="2"/>
          </w:tcPr>
          <w:p w14:paraId="21B824C1" w14:textId="77777777" w:rsidR="00575D76" w:rsidRPr="002A3A5B" w:rsidRDefault="00575D76" w:rsidP="00DD0393">
            <w:pPr>
              <w:jc w:val="both"/>
              <w:rPr>
                <w:rFonts w:ascii="Arial" w:hAnsi="Arial" w:cs="Arial"/>
                <w:lang w:val="en-GB"/>
              </w:rPr>
            </w:pPr>
          </w:p>
        </w:tc>
        <w:tc>
          <w:tcPr>
            <w:tcW w:w="1113" w:type="pct"/>
            <w:gridSpan w:val="2"/>
            <w:vMerge w:val="restart"/>
          </w:tcPr>
          <w:p w14:paraId="3066CBB8" w14:textId="77777777" w:rsidR="00575D76" w:rsidRPr="002A3A5B" w:rsidRDefault="00575D76" w:rsidP="00DD0393">
            <w:pPr>
              <w:jc w:val="both"/>
              <w:rPr>
                <w:rFonts w:ascii="Arial" w:hAnsi="Arial" w:cs="Arial"/>
                <w:lang w:val="en-GB"/>
              </w:rPr>
            </w:pPr>
          </w:p>
        </w:tc>
      </w:tr>
      <w:tr w:rsidR="00575D76" w:rsidRPr="002A3A5B" w14:paraId="267704D2" w14:textId="77777777" w:rsidTr="00593E32">
        <w:trPr>
          <w:cantSplit/>
        </w:trPr>
        <w:tc>
          <w:tcPr>
            <w:tcW w:w="183" w:type="pct"/>
            <w:vMerge/>
          </w:tcPr>
          <w:p w14:paraId="4E483A3A" w14:textId="77777777" w:rsidR="00575D76" w:rsidRPr="002A3A5B" w:rsidRDefault="00575D76" w:rsidP="00DD0393">
            <w:pPr>
              <w:jc w:val="both"/>
              <w:rPr>
                <w:rFonts w:ascii="Arial" w:hAnsi="Arial" w:cs="Arial"/>
                <w:lang w:val="en-GB"/>
              </w:rPr>
            </w:pPr>
          </w:p>
        </w:tc>
        <w:tc>
          <w:tcPr>
            <w:tcW w:w="246" w:type="pct"/>
            <w:vMerge/>
          </w:tcPr>
          <w:p w14:paraId="43EE96EA" w14:textId="77777777" w:rsidR="00575D76" w:rsidRPr="002A3A5B" w:rsidRDefault="00575D76" w:rsidP="00DD0393">
            <w:pPr>
              <w:jc w:val="both"/>
              <w:rPr>
                <w:rFonts w:ascii="Arial" w:hAnsi="Arial" w:cs="Arial"/>
                <w:lang w:val="en-GB"/>
              </w:rPr>
            </w:pPr>
          </w:p>
        </w:tc>
        <w:tc>
          <w:tcPr>
            <w:tcW w:w="307" w:type="pct"/>
            <w:gridSpan w:val="2"/>
            <w:vMerge/>
          </w:tcPr>
          <w:p w14:paraId="332072AA"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EDBAD8F" w14:textId="77777777" w:rsidR="00575D76" w:rsidRPr="002A3A5B" w:rsidRDefault="00575D76" w:rsidP="00DD0393">
            <w:pPr>
              <w:jc w:val="both"/>
              <w:rPr>
                <w:rFonts w:ascii="Arial" w:hAnsi="Arial" w:cs="Arial"/>
                <w:lang w:val="en-GB"/>
              </w:rPr>
            </w:pPr>
          </w:p>
        </w:tc>
        <w:tc>
          <w:tcPr>
            <w:tcW w:w="182" w:type="pct"/>
            <w:gridSpan w:val="3"/>
            <w:vMerge/>
          </w:tcPr>
          <w:p w14:paraId="4C9E43EE"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6EA0DA6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913" w:type="pct"/>
            <w:gridSpan w:val="2"/>
          </w:tcPr>
          <w:p w14:paraId="2BE76C3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intended clinical application of the examination should be considered, as the performance specifications for the same measurand can differ in different clinical settings.</w:t>
            </w:r>
          </w:p>
        </w:tc>
        <w:tc>
          <w:tcPr>
            <w:tcW w:w="248" w:type="pct"/>
            <w:gridSpan w:val="4"/>
          </w:tcPr>
          <w:p w14:paraId="682E9ECA" w14:textId="77777777" w:rsidR="00575D76" w:rsidRPr="002A3A5B" w:rsidRDefault="00575D76" w:rsidP="00DD0393">
            <w:pPr>
              <w:jc w:val="both"/>
              <w:rPr>
                <w:rFonts w:ascii="Arial" w:hAnsi="Arial" w:cs="Arial"/>
                <w:lang w:val="en-GB"/>
              </w:rPr>
            </w:pPr>
          </w:p>
        </w:tc>
        <w:tc>
          <w:tcPr>
            <w:tcW w:w="247" w:type="pct"/>
            <w:gridSpan w:val="2"/>
          </w:tcPr>
          <w:p w14:paraId="5F8EA969" w14:textId="77777777" w:rsidR="00575D76" w:rsidRPr="002A3A5B" w:rsidRDefault="00575D76" w:rsidP="00DD0393">
            <w:pPr>
              <w:jc w:val="both"/>
              <w:rPr>
                <w:rFonts w:ascii="Arial" w:hAnsi="Arial" w:cs="Arial"/>
                <w:lang w:val="en-GB"/>
              </w:rPr>
            </w:pPr>
          </w:p>
        </w:tc>
        <w:tc>
          <w:tcPr>
            <w:tcW w:w="1113" w:type="pct"/>
            <w:gridSpan w:val="2"/>
            <w:vMerge/>
          </w:tcPr>
          <w:p w14:paraId="7F060EE9" w14:textId="77777777" w:rsidR="00575D76" w:rsidRPr="002A3A5B" w:rsidRDefault="00575D76" w:rsidP="00DD0393">
            <w:pPr>
              <w:jc w:val="both"/>
              <w:rPr>
                <w:rFonts w:ascii="Arial" w:hAnsi="Arial" w:cs="Arial"/>
                <w:lang w:val="en-GB"/>
              </w:rPr>
            </w:pPr>
          </w:p>
        </w:tc>
      </w:tr>
      <w:tr w:rsidR="00575D76" w:rsidRPr="002A3A5B" w14:paraId="2C044DA0" w14:textId="77777777" w:rsidTr="00593E32">
        <w:trPr>
          <w:cantSplit/>
        </w:trPr>
        <w:tc>
          <w:tcPr>
            <w:tcW w:w="183" w:type="pct"/>
            <w:vMerge/>
          </w:tcPr>
          <w:p w14:paraId="3F00AFA6" w14:textId="77777777" w:rsidR="00575D76" w:rsidRPr="002A3A5B" w:rsidRDefault="00575D76" w:rsidP="00DD0393">
            <w:pPr>
              <w:jc w:val="both"/>
              <w:rPr>
                <w:rFonts w:ascii="Arial" w:hAnsi="Arial" w:cs="Arial"/>
                <w:lang w:val="en-GB"/>
              </w:rPr>
            </w:pPr>
          </w:p>
        </w:tc>
        <w:tc>
          <w:tcPr>
            <w:tcW w:w="246" w:type="pct"/>
            <w:vMerge/>
          </w:tcPr>
          <w:p w14:paraId="185F5876" w14:textId="77777777" w:rsidR="00575D76" w:rsidRPr="002A3A5B" w:rsidRDefault="00575D76" w:rsidP="00DD0393">
            <w:pPr>
              <w:jc w:val="both"/>
              <w:rPr>
                <w:rFonts w:ascii="Arial" w:hAnsi="Arial" w:cs="Arial"/>
                <w:lang w:val="en-GB"/>
              </w:rPr>
            </w:pPr>
          </w:p>
        </w:tc>
        <w:tc>
          <w:tcPr>
            <w:tcW w:w="307" w:type="pct"/>
            <w:gridSpan w:val="2"/>
            <w:vMerge/>
          </w:tcPr>
          <w:p w14:paraId="1CD16296"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7BFE56B" w14:textId="77777777" w:rsidR="00575D76" w:rsidRPr="002A3A5B" w:rsidRDefault="00575D76" w:rsidP="00DD0393">
            <w:pPr>
              <w:jc w:val="both"/>
              <w:rPr>
                <w:rFonts w:ascii="Arial" w:hAnsi="Arial" w:cs="Arial"/>
                <w:lang w:val="en-GB"/>
              </w:rPr>
            </w:pPr>
          </w:p>
        </w:tc>
        <w:tc>
          <w:tcPr>
            <w:tcW w:w="182" w:type="pct"/>
            <w:gridSpan w:val="3"/>
            <w:vMerge/>
          </w:tcPr>
          <w:p w14:paraId="07D0F3F2"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762B359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913" w:type="pct"/>
            <w:gridSpan w:val="2"/>
          </w:tcPr>
          <w:p w14:paraId="72B5032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procedure should also allow for the detection of either lot-to-lot reagent or calibrator variation, or both, of the examination method. To enable this, the laboratory procedure should avoid lot change in IQC material on the same day/run as either lot-to-lot reagent or calibrator change, or both.</w:t>
            </w:r>
          </w:p>
        </w:tc>
        <w:tc>
          <w:tcPr>
            <w:tcW w:w="248" w:type="pct"/>
            <w:gridSpan w:val="4"/>
          </w:tcPr>
          <w:p w14:paraId="2545F842" w14:textId="77777777" w:rsidR="00575D76" w:rsidRPr="002A3A5B" w:rsidRDefault="00575D76" w:rsidP="00DD0393">
            <w:pPr>
              <w:jc w:val="both"/>
              <w:rPr>
                <w:rFonts w:ascii="Arial" w:hAnsi="Arial" w:cs="Arial"/>
                <w:lang w:val="en-GB"/>
              </w:rPr>
            </w:pPr>
          </w:p>
        </w:tc>
        <w:tc>
          <w:tcPr>
            <w:tcW w:w="247" w:type="pct"/>
            <w:gridSpan w:val="2"/>
          </w:tcPr>
          <w:p w14:paraId="0851CBC7" w14:textId="77777777" w:rsidR="00575D76" w:rsidRPr="002A3A5B" w:rsidRDefault="00575D76" w:rsidP="00DD0393">
            <w:pPr>
              <w:jc w:val="both"/>
              <w:rPr>
                <w:rFonts w:ascii="Arial" w:hAnsi="Arial" w:cs="Arial"/>
                <w:lang w:val="en-GB"/>
              </w:rPr>
            </w:pPr>
          </w:p>
        </w:tc>
        <w:tc>
          <w:tcPr>
            <w:tcW w:w="1113" w:type="pct"/>
            <w:gridSpan w:val="2"/>
            <w:vMerge/>
          </w:tcPr>
          <w:p w14:paraId="450355ED" w14:textId="77777777" w:rsidR="00575D76" w:rsidRPr="002A3A5B" w:rsidRDefault="00575D76" w:rsidP="00DD0393">
            <w:pPr>
              <w:jc w:val="both"/>
              <w:rPr>
                <w:rFonts w:ascii="Arial" w:hAnsi="Arial" w:cs="Arial"/>
                <w:lang w:val="en-GB"/>
              </w:rPr>
            </w:pPr>
          </w:p>
        </w:tc>
      </w:tr>
      <w:tr w:rsidR="00575D76" w:rsidRPr="002A3A5B" w14:paraId="17CFF65B" w14:textId="77777777" w:rsidTr="00593E32">
        <w:trPr>
          <w:cantSplit/>
        </w:trPr>
        <w:tc>
          <w:tcPr>
            <w:tcW w:w="183" w:type="pct"/>
            <w:vMerge/>
          </w:tcPr>
          <w:p w14:paraId="3C22B583" w14:textId="77777777" w:rsidR="00575D76" w:rsidRPr="002A3A5B" w:rsidRDefault="00575D76" w:rsidP="00DD0393">
            <w:pPr>
              <w:jc w:val="both"/>
              <w:rPr>
                <w:rFonts w:ascii="Arial" w:hAnsi="Arial" w:cs="Arial"/>
                <w:lang w:val="en-GB"/>
              </w:rPr>
            </w:pPr>
          </w:p>
        </w:tc>
        <w:tc>
          <w:tcPr>
            <w:tcW w:w="246" w:type="pct"/>
            <w:vMerge/>
          </w:tcPr>
          <w:p w14:paraId="1A9A39E2" w14:textId="77777777" w:rsidR="00575D76" w:rsidRPr="002A3A5B" w:rsidRDefault="00575D76" w:rsidP="00DD0393">
            <w:pPr>
              <w:jc w:val="both"/>
              <w:rPr>
                <w:rFonts w:ascii="Arial" w:hAnsi="Arial" w:cs="Arial"/>
                <w:lang w:val="en-GB"/>
              </w:rPr>
            </w:pPr>
          </w:p>
        </w:tc>
        <w:tc>
          <w:tcPr>
            <w:tcW w:w="307" w:type="pct"/>
            <w:gridSpan w:val="2"/>
            <w:vMerge/>
          </w:tcPr>
          <w:p w14:paraId="29AB5E08"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E4324F6" w14:textId="77777777" w:rsidR="00575D76" w:rsidRPr="002A3A5B" w:rsidRDefault="00575D76" w:rsidP="00DD0393">
            <w:pPr>
              <w:jc w:val="both"/>
              <w:rPr>
                <w:rFonts w:ascii="Arial" w:hAnsi="Arial" w:cs="Arial"/>
                <w:lang w:val="en-GB"/>
              </w:rPr>
            </w:pPr>
          </w:p>
        </w:tc>
        <w:tc>
          <w:tcPr>
            <w:tcW w:w="182" w:type="pct"/>
            <w:gridSpan w:val="3"/>
            <w:vMerge/>
          </w:tcPr>
          <w:p w14:paraId="60EDB2DA"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19F34BF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913" w:type="pct"/>
            <w:gridSpan w:val="2"/>
          </w:tcPr>
          <w:p w14:paraId="25B5CC0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use of third-party IQC material should be considered, either as an alternative to, or in addition to, control material supplied by the reagent or instrument manufacturer.</w:t>
            </w:r>
          </w:p>
          <w:p w14:paraId="4A60C9BC" w14:textId="77777777" w:rsidR="00575D76" w:rsidRPr="000D41C8" w:rsidRDefault="00575D76" w:rsidP="00DD0393">
            <w:pPr>
              <w:autoSpaceDE w:val="0"/>
              <w:autoSpaceDN w:val="0"/>
              <w:adjustRightInd w:val="0"/>
              <w:jc w:val="both"/>
              <w:rPr>
                <w:rFonts w:ascii="Arial" w:hAnsi="Arial" w:cs="Arial"/>
                <w:i/>
                <w:iCs/>
                <w:sz w:val="18"/>
                <w:szCs w:val="18"/>
              </w:rPr>
            </w:pPr>
          </w:p>
          <w:p w14:paraId="7E281D0A" w14:textId="77777777" w:rsidR="00575D76" w:rsidRPr="002A3A5B" w:rsidRDefault="00575D76" w:rsidP="00DD0393">
            <w:pPr>
              <w:autoSpaceDE w:val="0"/>
              <w:autoSpaceDN w:val="0"/>
              <w:adjustRightInd w:val="0"/>
              <w:jc w:val="both"/>
              <w:rPr>
                <w:rFonts w:ascii="Arial" w:hAnsi="Arial" w:cs="Arial"/>
              </w:rPr>
            </w:pPr>
            <w:r w:rsidRPr="000D41C8">
              <w:rPr>
                <w:rFonts w:ascii="Arial" w:hAnsi="Arial" w:cs="Arial"/>
                <w:i/>
                <w:iCs/>
                <w:sz w:val="18"/>
                <w:szCs w:val="18"/>
              </w:rPr>
              <w:t>NOTE Monitoring of interpretations and opinions can be achieved through regular peer review of examination results.</w:t>
            </w:r>
          </w:p>
        </w:tc>
        <w:tc>
          <w:tcPr>
            <w:tcW w:w="248" w:type="pct"/>
            <w:gridSpan w:val="4"/>
          </w:tcPr>
          <w:p w14:paraId="63EF107A" w14:textId="77777777" w:rsidR="00575D76" w:rsidRPr="002A3A5B" w:rsidRDefault="00575D76" w:rsidP="00DD0393">
            <w:pPr>
              <w:jc w:val="both"/>
              <w:rPr>
                <w:rFonts w:ascii="Arial" w:hAnsi="Arial" w:cs="Arial"/>
                <w:lang w:val="en-GB"/>
              </w:rPr>
            </w:pPr>
          </w:p>
        </w:tc>
        <w:tc>
          <w:tcPr>
            <w:tcW w:w="247" w:type="pct"/>
            <w:gridSpan w:val="2"/>
          </w:tcPr>
          <w:p w14:paraId="6557FE4C" w14:textId="77777777" w:rsidR="00575D76" w:rsidRPr="002A3A5B" w:rsidRDefault="00575D76" w:rsidP="00DD0393">
            <w:pPr>
              <w:jc w:val="both"/>
              <w:rPr>
                <w:rFonts w:ascii="Arial" w:hAnsi="Arial" w:cs="Arial"/>
                <w:lang w:val="en-GB"/>
              </w:rPr>
            </w:pPr>
          </w:p>
        </w:tc>
        <w:tc>
          <w:tcPr>
            <w:tcW w:w="1113" w:type="pct"/>
            <w:gridSpan w:val="2"/>
            <w:vMerge/>
          </w:tcPr>
          <w:p w14:paraId="7BC38B9D" w14:textId="77777777" w:rsidR="00575D76" w:rsidRPr="002A3A5B" w:rsidRDefault="00575D76" w:rsidP="00DD0393">
            <w:pPr>
              <w:jc w:val="both"/>
              <w:rPr>
                <w:rFonts w:ascii="Arial" w:hAnsi="Arial" w:cs="Arial"/>
                <w:lang w:val="en-GB"/>
              </w:rPr>
            </w:pPr>
          </w:p>
        </w:tc>
      </w:tr>
      <w:tr w:rsidR="00575D76" w:rsidRPr="002A3A5B" w14:paraId="1A087870" w14:textId="77777777" w:rsidTr="00782C4E">
        <w:trPr>
          <w:cantSplit/>
        </w:trPr>
        <w:tc>
          <w:tcPr>
            <w:tcW w:w="183" w:type="pct"/>
            <w:vMerge/>
          </w:tcPr>
          <w:p w14:paraId="202ABF54" w14:textId="77777777" w:rsidR="00575D76" w:rsidRPr="002A3A5B" w:rsidRDefault="00575D76" w:rsidP="00DD0393">
            <w:pPr>
              <w:jc w:val="both"/>
              <w:rPr>
                <w:rFonts w:ascii="Arial" w:hAnsi="Arial" w:cs="Arial"/>
                <w:lang w:val="en-GB"/>
              </w:rPr>
            </w:pPr>
          </w:p>
        </w:tc>
        <w:tc>
          <w:tcPr>
            <w:tcW w:w="246" w:type="pct"/>
            <w:vMerge/>
          </w:tcPr>
          <w:p w14:paraId="22FAAAD2" w14:textId="77777777" w:rsidR="00575D76" w:rsidRPr="002A3A5B" w:rsidRDefault="00575D76" w:rsidP="00DD0393">
            <w:pPr>
              <w:jc w:val="both"/>
              <w:rPr>
                <w:rFonts w:ascii="Arial" w:hAnsi="Arial" w:cs="Arial"/>
                <w:lang w:val="en-GB"/>
              </w:rPr>
            </w:pPr>
          </w:p>
        </w:tc>
        <w:tc>
          <w:tcPr>
            <w:tcW w:w="307" w:type="pct"/>
            <w:gridSpan w:val="2"/>
            <w:vMerge/>
          </w:tcPr>
          <w:p w14:paraId="057801B3"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7E5E779" w14:textId="77777777" w:rsidR="00575D76" w:rsidRPr="002A3A5B" w:rsidRDefault="00575D76" w:rsidP="00DD0393">
            <w:pPr>
              <w:jc w:val="both"/>
              <w:rPr>
                <w:rFonts w:ascii="Arial" w:hAnsi="Arial" w:cs="Arial"/>
                <w:lang w:val="en-GB"/>
              </w:rPr>
            </w:pPr>
          </w:p>
        </w:tc>
        <w:tc>
          <w:tcPr>
            <w:tcW w:w="182" w:type="pct"/>
            <w:gridSpan w:val="3"/>
            <w:vMerge w:val="restart"/>
          </w:tcPr>
          <w:p w14:paraId="79EDF6A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108" w:type="pct"/>
            <w:gridSpan w:val="8"/>
          </w:tcPr>
          <w:p w14:paraId="391D565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select IQC material that is fit for its intended purpose. When selecting IQC material, factors to be considered shall include: </w:t>
            </w:r>
          </w:p>
        </w:tc>
        <w:tc>
          <w:tcPr>
            <w:tcW w:w="248" w:type="pct"/>
            <w:gridSpan w:val="4"/>
          </w:tcPr>
          <w:p w14:paraId="35871004" w14:textId="77777777" w:rsidR="00575D76" w:rsidRPr="002A3A5B" w:rsidRDefault="00575D76" w:rsidP="00DD0393">
            <w:pPr>
              <w:jc w:val="both"/>
              <w:rPr>
                <w:rFonts w:ascii="Arial" w:hAnsi="Arial" w:cs="Arial"/>
                <w:lang w:val="en-GB"/>
              </w:rPr>
            </w:pPr>
          </w:p>
        </w:tc>
        <w:tc>
          <w:tcPr>
            <w:tcW w:w="246" w:type="pct"/>
            <w:gridSpan w:val="2"/>
          </w:tcPr>
          <w:p w14:paraId="197E4851" w14:textId="77777777" w:rsidR="00575D76" w:rsidRPr="002A3A5B" w:rsidRDefault="00575D76" w:rsidP="00DD0393">
            <w:pPr>
              <w:jc w:val="both"/>
              <w:rPr>
                <w:rFonts w:ascii="Arial" w:hAnsi="Arial" w:cs="Arial"/>
                <w:lang w:val="en-GB"/>
              </w:rPr>
            </w:pPr>
          </w:p>
        </w:tc>
        <w:tc>
          <w:tcPr>
            <w:tcW w:w="1114" w:type="pct"/>
            <w:gridSpan w:val="2"/>
            <w:vMerge w:val="restart"/>
          </w:tcPr>
          <w:p w14:paraId="1CA8FD41" w14:textId="77777777" w:rsidR="00575D76" w:rsidRPr="002A3A5B" w:rsidRDefault="00575D76" w:rsidP="00DD0393">
            <w:pPr>
              <w:jc w:val="both"/>
              <w:rPr>
                <w:rFonts w:ascii="Arial" w:hAnsi="Arial" w:cs="Arial"/>
                <w:lang w:val="en-GB"/>
              </w:rPr>
            </w:pPr>
          </w:p>
        </w:tc>
      </w:tr>
      <w:tr w:rsidR="00575D76" w:rsidRPr="002A3A5B" w14:paraId="1445E30B" w14:textId="77777777" w:rsidTr="00782C4E">
        <w:trPr>
          <w:cantSplit/>
        </w:trPr>
        <w:tc>
          <w:tcPr>
            <w:tcW w:w="183" w:type="pct"/>
            <w:vMerge/>
          </w:tcPr>
          <w:p w14:paraId="520121A6" w14:textId="77777777" w:rsidR="00575D76" w:rsidRPr="002A3A5B" w:rsidRDefault="00575D76" w:rsidP="00DD0393">
            <w:pPr>
              <w:jc w:val="both"/>
              <w:rPr>
                <w:rFonts w:ascii="Arial" w:hAnsi="Arial" w:cs="Arial"/>
                <w:lang w:val="en-GB"/>
              </w:rPr>
            </w:pPr>
          </w:p>
        </w:tc>
        <w:tc>
          <w:tcPr>
            <w:tcW w:w="246" w:type="pct"/>
            <w:vMerge/>
          </w:tcPr>
          <w:p w14:paraId="1074C9A7" w14:textId="77777777" w:rsidR="00575D76" w:rsidRPr="002A3A5B" w:rsidRDefault="00575D76" w:rsidP="00DD0393">
            <w:pPr>
              <w:jc w:val="both"/>
              <w:rPr>
                <w:rFonts w:ascii="Arial" w:hAnsi="Arial" w:cs="Arial"/>
                <w:lang w:val="en-GB"/>
              </w:rPr>
            </w:pPr>
          </w:p>
        </w:tc>
        <w:tc>
          <w:tcPr>
            <w:tcW w:w="307" w:type="pct"/>
            <w:gridSpan w:val="2"/>
            <w:vMerge/>
          </w:tcPr>
          <w:p w14:paraId="6B68D82B"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039D4EB" w14:textId="77777777" w:rsidR="00575D76" w:rsidRPr="002A3A5B" w:rsidRDefault="00575D76" w:rsidP="00DD0393">
            <w:pPr>
              <w:jc w:val="both"/>
              <w:rPr>
                <w:rFonts w:ascii="Arial" w:hAnsi="Arial" w:cs="Arial"/>
                <w:lang w:val="en-GB"/>
              </w:rPr>
            </w:pPr>
          </w:p>
        </w:tc>
        <w:tc>
          <w:tcPr>
            <w:tcW w:w="182" w:type="pct"/>
            <w:gridSpan w:val="3"/>
            <w:vMerge/>
          </w:tcPr>
          <w:p w14:paraId="35AA1968"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599D830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913" w:type="pct"/>
            <w:gridSpan w:val="2"/>
          </w:tcPr>
          <w:p w14:paraId="0AB93C2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stability with regard to the properties of interest;</w:t>
            </w:r>
          </w:p>
        </w:tc>
        <w:tc>
          <w:tcPr>
            <w:tcW w:w="248" w:type="pct"/>
            <w:gridSpan w:val="4"/>
          </w:tcPr>
          <w:p w14:paraId="7F456102" w14:textId="77777777" w:rsidR="00575D76" w:rsidRPr="002A3A5B" w:rsidRDefault="00575D76" w:rsidP="00DD0393">
            <w:pPr>
              <w:jc w:val="both"/>
              <w:rPr>
                <w:rFonts w:ascii="Arial" w:hAnsi="Arial" w:cs="Arial"/>
                <w:lang w:val="en-GB"/>
              </w:rPr>
            </w:pPr>
          </w:p>
        </w:tc>
        <w:tc>
          <w:tcPr>
            <w:tcW w:w="246" w:type="pct"/>
            <w:gridSpan w:val="2"/>
          </w:tcPr>
          <w:p w14:paraId="23A77673" w14:textId="77777777" w:rsidR="00575D76" w:rsidRPr="002A3A5B" w:rsidRDefault="00575D76" w:rsidP="00DD0393">
            <w:pPr>
              <w:jc w:val="both"/>
              <w:rPr>
                <w:rFonts w:ascii="Arial" w:hAnsi="Arial" w:cs="Arial"/>
                <w:lang w:val="en-GB"/>
              </w:rPr>
            </w:pPr>
          </w:p>
        </w:tc>
        <w:tc>
          <w:tcPr>
            <w:tcW w:w="1114" w:type="pct"/>
            <w:gridSpan w:val="2"/>
            <w:vMerge/>
          </w:tcPr>
          <w:p w14:paraId="6A77E2D5" w14:textId="77777777" w:rsidR="00575D76" w:rsidRPr="002A3A5B" w:rsidRDefault="00575D76" w:rsidP="00DD0393">
            <w:pPr>
              <w:jc w:val="both"/>
              <w:rPr>
                <w:rFonts w:ascii="Arial" w:hAnsi="Arial" w:cs="Arial"/>
                <w:lang w:val="en-GB"/>
              </w:rPr>
            </w:pPr>
          </w:p>
        </w:tc>
      </w:tr>
      <w:tr w:rsidR="00575D76" w:rsidRPr="002A3A5B" w14:paraId="0F555EA0" w14:textId="77777777" w:rsidTr="00782C4E">
        <w:trPr>
          <w:cantSplit/>
        </w:trPr>
        <w:tc>
          <w:tcPr>
            <w:tcW w:w="183" w:type="pct"/>
            <w:vMerge/>
          </w:tcPr>
          <w:p w14:paraId="5823D26B" w14:textId="77777777" w:rsidR="00575D76" w:rsidRPr="002A3A5B" w:rsidRDefault="00575D76" w:rsidP="00DD0393">
            <w:pPr>
              <w:jc w:val="both"/>
              <w:rPr>
                <w:rFonts w:ascii="Arial" w:hAnsi="Arial" w:cs="Arial"/>
                <w:lang w:val="en-GB"/>
              </w:rPr>
            </w:pPr>
          </w:p>
        </w:tc>
        <w:tc>
          <w:tcPr>
            <w:tcW w:w="246" w:type="pct"/>
            <w:vMerge/>
          </w:tcPr>
          <w:p w14:paraId="714C4044" w14:textId="77777777" w:rsidR="00575D76" w:rsidRPr="002A3A5B" w:rsidRDefault="00575D76" w:rsidP="00DD0393">
            <w:pPr>
              <w:jc w:val="both"/>
              <w:rPr>
                <w:rFonts w:ascii="Arial" w:hAnsi="Arial" w:cs="Arial"/>
                <w:lang w:val="en-GB"/>
              </w:rPr>
            </w:pPr>
          </w:p>
        </w:tc>
        <w:tc>
          <w:tcPr>
            <w:tcW w:w="307" w:type="pct"/>
            <w:gridSpan w:val="2"/>
            <w:vMerge/>
          </w:tcPr>
          <w:p w14:paraId="154A520A"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5F39FB4F" w14:textId="77777777" w:rsidR="00575D76" w:rsidRPr="002A3A5B" w:rsidRDefault="00575D76" w:rsidP="00DD0393">
            <w:pPr>
              <w:jc w:val="both"/>
              <w:rPr>
                <w:rFonts w:ascii="Arial" w:hAnsi="Arial" w:cs="Arial"/>
                <w:lang w:val="en-GB"/>
              </w:rPr>
            </w:pPr>
          </w:p>
        </w:tc>
        <w:tc>
          <w:tcPr>
            <w:tcW w:w="182" w:type="pct"/>
            <w:gridSpan w:val="3"/>
            <w:vMerge/>
          </w:tcPr>
          <w:p w14:paraId="4E6AEFF2"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7784067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913" w:type="pct"/>
            <w:gridSpan w:val="2"/>
          </w:tcPr>
          <w:p w14:paraId="1EF9884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matrix is as close as possible to that of patient samples;</w:t>
            </w:r>
          </w:p>
        </w:tc>
        <w:tc>
          <w:tcPr>
            <w:tcW w:w="248" w:type="pct"/>
            <w:gridSpan w:val="4"/>
          </w:tcPr>
          <w:p w14:paraId="65EE05B3" w14:textId="77777777" w:rsidR="00575D76" w:rsidRPr="002A3A5B" w:rsidRDefault="00575D76" w:rsidP="00DD0393">
            <w:pPr>
              <w:jc w:val="both"/>
              <w:rPr>
                <w:rFonts w:ascii="Arial" w:hAnsi="Arial" w:cs="Arial"/>
                <w:lang w:val="en-GB"/>
              </w:rPr>
            </w:pPr>
          </w:p>
        </w:tc>
        <w:tc>
          <w:tcPr>
            <w:tcW w:w="246" w:type="pct"/>
            <w:gridSpan w:val="2"/>
          </w:tcPr>
          <w:p w14:paraId="775D922B" w14:textId="77777777" w:rsidR="00575D76" w:rsidRPr="002A3A5B" w:rsidRDefault="00575D76" w:rsidP="00DD0393">
            <w:pPr>
              <w:jc w:val="both"/>
              <w:rPr>
                <w:rFonts w:ascii="Arial" w:hAnsi="Arial" w:cs="Arial"/>
                <w:lang w:val="en-GB"/>
              </w:rPr>
            </w:pPr>
          </w:p>
        </w:tc>
        <w:tc>
          <w:tcPr>
            <w:tcW w:w="1114" w:type="pct"/>
            <w:gridSpan w:val="2"/>
            <w:vMerge/>
          </w:tcPr>
          <w:p w14:paraId="5BBD7C46" w14:textId="77777777" w:rsidR="00575D76" w:rsidRPr="002A3A5B" w:rsidRDefault="00575D76" w:rsidP="00DD0393">
            <w:pPr>
              <w:jc w:val="both"/>
              <w:rPr>
                <w:rFonts w:ascii="Arial" w:hAnsi="Arial" w:cs="Arial"/>
                <w:lang w:val="en-GB"/>
              </w:rPr>
            </w:pPr>
          </w:p>
        </w:tc>
      </w:tr>
      <w:tr w:rsidR="00575D76" w:rsidRPr="002A3A5B" w14:paraId="2B93338C" w14:textId="77777777" w:rsidTr="00782C4E">
        <w:trPr>
          <w:cantSplit/>
        </w:trPr>
        <w:tc>
          <w:tcPr>
            <w:tcW w:w="183" w:type="pct"/>
            <w:vMerge/>
          </w:tcPr>
          <w:p w14:paraId="591BE7C1" w14:textId="77777777" w:rsidR="00575D76" w:rsidRPr="002A3A5B" w:rsidRDefault="00575D76" w:rsidP="00DD0393">
            <w:pPr>
              <w:jc w:val="both"/>
              <w:rPr>
                <w:rFonts w:ascii="Arial" w:hAnsi="Arial" w:cs="Arial"/>
                <w:lang w:val="en-GB"/>
              </w:rPr>
            </w:pPr>
          </w:p>
        </w:tc>
        <w:tc>
          <w:tcPr>
            <w:tcW w:w="246" w:type="pct"/>
            <w:vMerge/>
          </w:tcPr>
          <w:p w14:paraId="1E96C9D5" w14:textId="77777777" w:rsidR="00575D76" w:rsidRPr="002A3A5B" w:rsidRDefault="00575D76" w:rsidP="00DD0393">
            <w:pPr>
              <w:jc w:val="both"/>
              <w:rPr>
                <w:rFonts w:ascii="Arial" w:hAnsi="Arial" w:cs="Arial"/>
                <w:lang w:val="en-GB"/>
              </w:rPr>
            </w:pPr>
          </w:p>
        </w:tc>
        <w:tc>
          <w:tcPr>
            <w:tcW w:w="307" w:type="pct"/>
            <w:gridSpan w:val="2"/>
            <w:vMerge/>
          </w:tcPr>
          <w:p w14:paraId="19C9A76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826F426" w14:textId="77777777" w:rsidR="00575D76" w:rsidRPr="002A3A5B" w:rsidRDefault="00575D76" w:rsidP="00DD0393">
            <w:pPr>
              <w:jc w:val="both"/>
              <w:rPr>
                <w:rFonts w:ascii="Arial" w:hAnsi="Arial" w:cs="Arial"/>
                <w:lang w:val="en-GB"/>
              </w:rPr>
            </w:pPr>
          </w:p>
        </w:tc>
        <w:tc>
          <w:tcPr>
            <w:tcW w:w="182" w:type="pct"/>
            <w:gridSpan w:val="3"/>
            <w:vMerge/>
          </w:tcPr>
          <w:p w14:paraId="397153AF"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4BA4406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913" w:type="pct"/>
            <w:gridSpan w:val="2"/>
          </w:tcPr>
          <w:p w14:paraId="7747BBD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IQC material reacts to the examination method in a manner as close as possible to patient samples;</w:t>
            </w:r>
          </w:p>
        </w:tc>
        <w:tc>
          <w:tcPr>
            <w:tcW w:w="248" w:type="pct"/>
            <w:gridSpan w:val="4"/>
          </w:tcPr>
          <w:p w14:paraId="15FDC35B" w14:textId="77777777" w:rsidR="00575D76" w:rsidRPr="002A3A5B" w:rsidRDefault="00575D76" w:rsidP="00DD0393">
            <w:pPr>
              <w:jc w:val="both"/>
              <w:rPr>
                <w:rFonts w:ascii="Arial" w:hAnsi="Arial" w:cs="Arial"/>
                <w:lang w:val="en-GB"/>
              </w:rPr>
            </w:pPr>
          </w:p>
        </w:tc>
        <w:tc>
          <w:tcPr>
            <w:tcW w:w="246" w:type="pct"/>
            <w:gridSpan w:val="2"/>
          </w:tcPr>
          <w:p w14:paraId="433C3FF8" w14:textId="77777777" w:rsidR="00575D76" w:rsidRPr="002A3A5B" w:rsidRDefault="00575D76" w:rsidP="00DD0393">
            <w:pPr>
              <w:jc w:val="both"/>
              <w:rPr>
                <w:rFonts w:ascii="Arial" w:hAnsi="Arial" w:cs="Arial"/>
                <w:lang w:val="en-GB"/>
              </w:rPr>
            </w:pPr>
          </w:p>
        </w:tc>
        <w:tc>
          <w:tcPr>
            <w:tcW w:w="1114" w:type="pct"/>
            <w:gridSpan w:val="2"/>
            <w:vMerge/>
          </w:tcPr>
          <w:p w14:paraId="796ED2A0" w14:textId="77777777" w:rsidR="00575D76" w:rsidRPr="002A3A5B" w:rsidRDefault="00575D76" w:rsidP="00DD0393">
            <w:pPr>
              <w:jc w:val="both"/>
              <w:rPr>
                <w:rFonts w:ascii="Arial" w:hAnsi="Arial" w:cs="Arial"/>
                <w:lang w:val="en-GB"/>
              </w:rPr>
            </w:pPr>
          </w:p>
        </w:tc>
      </w:tr>
      <w:tr w:rsidR="00575D76" w:rsidRPr="002A3A5B" w14:paraId="654FC14D" w14:textId="77777777" w:rsidTr="00782C4E">
        <w:trPr>
          <w:cantSplit/>
        </w:trPr>
        <w:tc>
          <w:tcPr>
            <w:tcW w:w="183" w:type="pct"/>
            <w:vMerge/>
          </w:tcPr>
          <w:p w14:paraId="492D393B" w14:textId="77777777" w:rsidR="00575D76" w:rsidRPr="002A3A5B" w:rsidRDefault="00575D76" w:rsidP="00DD0393">
            <w:pPr>
              <w:jc w:val="both"/>
              <w:rPr>
                <w:rFonts w:ascii="Arial" w:hAnsi="Arial" w:cs="Arial"/>
                <w:lang w:val="en-GB"/>
              </w:rPr>
            </w:pPr>
          </w:p>
        </w:tc>
        <w:tc>
          <w:tcPr>
            <w:tcW w:w="246" w:type="pct"/>
            <w:vMerge/>
          </w:tcPr>
          <w:p w14:paraId="66F96F30" w14:textId="77777777" w:rsidR="00575D76" w:rsidRPr="002A3A5B" w:rsidRDefault="00575D76" w:rsidP="00DD0393">
            <w:pPr>
              <w:jc w:val="both"/>
              <w:rPr>
                <w:rFonts w:ascii="Arial" w:hAnsi="Arial" w:cs="Arial"/>
                <w:lang w:val="en-GB"/>
              </w:rPr>
            </w:pPr>
          </w:p>
        </w:tc>
        <w:tc>
          <w:tcPr>
            <w:tcW w:w="307" w:type="pct"/>
            <w:gridSpan w:val="2"/>
            <w:vMerge/>
          </w:tcPr>
          <w:p w14:paraId="0A2B6DB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F1CC0D3" w14:textId="77777777" w:rsidR="00575D76" w:rsidRPr="002A3A5B" w:rsidRDefault="00575D76" w:rsidP="00DD0393">
            <w:pPr>
              <w:jc w:val="both"/>
              <w:rPr>
                <w:rFonts w:ascii="Arial" w:hAnsi="Arial" w:cs="Arial"/>
                <w:lang w:val="en-GB"/>
              </w:rPr>
            </w:pPr>
          </w:p>
        </w:tc>
        <w:tc>
          <w:tcPr>
            <w:tcW w:w="182" w:type="pct"/>
            <w:gridSpan w:val="3"/>
            <w:vMerge/>
          </w:tcPr>
          <w:p w14:paraId="4D1E3319"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1A9B14C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4)</w:t>
            </w:r>
          </w:p>
        </w:tc>
        <w:tc>
          <w:tcPr>
            <w:tcW w:w="1913" w:type="pct"/>
            <w:gridSpan w:val="2"/>
          </w:tcPr>
          <w:p w14:paraId="4A7825A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IQC material provides a clinically relevant challenge to the examination method, has concentration levels at or near clinical decision limits and when possible, covers the measurement range of the examination method.</w:t>
            </w:r>
          </w:p>
        </w:tc>
        <w:tc>
          <w:tcPr>
            <w:tcW w:w="248" w:type="pct"/>
            <w:gridSpan w:val="4"/>
          </w:tcPr>
          <w:p w14:paraId="7E4A3775" w14:textId="77777777" w:rsidR="00575D76" w:rsidRPr="002A3A5B" w:rsidRDefault="00575D76" w:rsidP="00DD0393">
            <w:pPr>
              <w:jc w:val="both"/>
              <w:rPr>
                <w:rFonts w:ascii="Arial" w:hAnsi="Arial" w:cs="Arial"/>
                <w:lang w:val="en-GB"/>
              </w:rPr>
            </w:pPr>
          </w:p>
        </w:tc>
        <w:tc>
          <w:tcPr>
            <w:tcW w:w="246" w:type="pct"/>
            <w:gridSpan w:val="2"/>
          </w:tcPr>
          <w:p w14:paraId="003E8D00" w14:textId="77777777" w:rsidR="00575D76" w:rsidRPr="002A3A5B" w:rsidRDefault="00575D76" w:rsidP="00DD0393">
            <w:pPr>
              <w:jc w:val="both"/>
              <w:rPr>
                <w:rFonts w:ascii="Arial" w:hAnsi="Arial" w:cs="Arial"/>
                <w:lang w:val="en-GB"/>
              </w:rPr>
            </w:pPr>
          </w:p>
        </w:tc>
        <w:tc>
          <w:tcPr>
            <w:tcW w:w="1114" w:type="pct"/>
            <w:gridSpan w:val="2"/>
            <w:vMerge/>
          </w:tcPr>
          <w:p w14:paraId="7AB3F876" w14:textId="77777777" w:rsidR="00575D76" w:rsidRPr="002A3A5B" w:rsidRDefault="00575D76" w:rsidP="00DD0393">
            <w:pPr>
              <w:jc w:val="both"/>
              <w:rPr>
                <w:rFonts w:ascii="Arial" w:hAnsi="Arial" w:cs="Arial"/>
                <w:lang w:val="en-GB"/>
              </w:rPr>
            </w:pPr>
          </w:p>
        </w:tc>
      </w:tr>
      <w:tr w:rsidR="00575D76" w:rsidRPr="002A3A5B" w14:paraId="4A813D0D" w14:textId="77777777" w:rsidTr="00782C4E">
        <w:trPr>
          <w:cantSplit/>
        </w:trPr>
        <w:tc>
          <w:tcPr>
            <w:tcW w:w="183" w:type="pct"/>
            <w:vMerge/>
          </w:tcPr>
          <w:p w14:paraId="3FB7878E" w14:textId="77777777" w:rsidR="00575D76" w:rsidRPr="002A3A5B" w:rsidRDefault="00575D76" w:rsidP="00DD0393">
            <w:pPr>
              <w:jc w:val="both"/>
              <w:rPr>
                <w:rFonts w:ascii="Arial" w:hAnsi="Arial" w:cs="Arial"/>
                <w:lang w:val="en-GB"/>
              </w:rPr>
            </w:pPr>
          </w:p>
        </w:tc>
        <w:tc>
          <w:tcPr>
            <w:tcW w:w="246" w:type="pct"/>
            <w:vMerge/>
          </w:tcPr>
          <w:p w14:paraId="7ED83197" w14:textId="77777777" w:rsidR="00575D76" w:rsidRPr="002A3A5B" w:rsidRDefault="00575D76" w:rsidP="00DD0393">
            <w:pPr>
              <w:jc w:val="both"/>
              <w:rPr>
                <w:rFonts w:ascii="Arial" w:hAnsi="Arial" w:cs="Arial"/>
                <w:lang w:val="en-GB"/>
              </w:rPr>
            </w:pPr>
          </w:p>
        </w:tc>
        <w:tc>
          <w:tcPr>
            <w:tcW w:w="307" w:type="pct"/>
            <w:gridSpan w:val="2"/>
            <w:vMerge/>
          </w:tcPr>
          <w:p w14:paraId="46F37A59"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5A971FE" w14:textId="77777777" w:rsidR="00575D76" w:rsidRPr="002A3A5B" w:rsidRDefault="00575D76" w:rsidP="00DD0393">
            <w:pPr>
              <w:jc w:val="both"/>
              <w:rPr>
                <w:rFonts w:ascii="Arial" w:hAnsi="Arial" w:cs="Arial"/>
                <w:lang w:val="en-GB"/>
              </w:rPr>
            </w:pPr>
          </w:p>
        </w:tc>
        <w:tc>
          <w:tcPr>
            <w:tcW w:w="182" w:type="pct"/>
            <w:gridSpan w:val="3"/>
            <w:vMerge w:val="restart"/>
          </w:tcPr>
          <w:p w14:paraId="5086BF9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108" w:type="pct"/>
            <w:gridSpan w:val="8"/>
          </w:tcPr>
          <w:p w14:paraId="5C70E50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If appropriate IQC material is not available, the laboratory shall consider the use of other methods for IQC. Examples of such other methods may include: </w:t>
            </w:r>
          </w:p>
        </w:tc>
        <w:tc>
          <w:tcPr>
            <w:tcW w:w="248" w:type="pct"/>
            <w:gridSpan w:val="4"/>
          </w:tcPr>
          <w:p w14:paraId="720F7AA9" w14:textId="77777777" w:rsidR="00575D76" w:rsidRPr="002A3A5B" w:rsidRDefault="00575D76" w:rsidP="00DD0393">
            <w:pPr>
              <w:jc w:val="both"/>
              <w:rPr>
                <w:rFonts w:ascii="Arial" w:hAnsi="Arial" w:cs="Arial"/>
                <w:lang w:val="en-GB"/>
              </w:rPr>
            </w:pPr>
          </w:p>
        </w:tc>
        <w:tc>
          <w:tcPr>
            <w:tcW w:w="246" w:type="pct"/>
            <w:gridSpan w:val="2"/>
          </w:tcPr>
          <w:p w14:paraId="56E190EA" w14:textId="77777777" w:rsidR="00575D76" w:rsidRPr="002A3A5B" w:rsidRDefault="00575D76" w:rsidP="00DD0393">
            <w:pPr>
              <w:jc w:val="both"/>
              <w:rPr>
                <w:rFonts w:ascii="Arial" w:hAnsi="Arial" w:cs="Arial"/>
                <w:lang w:val="en-GB"/>
              </w:rPr>
            </w:pPr>
          </w:p>
        </w:tc>
        <w:tc>
          <w:tcPr>
            <w:tcW w:w="1114" w:type="pct"/>
            <w:gridSpan w:val="2"/>
            <w:vMerge w:val="restart"/>
          </w:tcPr>
          <w:p w14:paraId="26815406" w14:textId="77777777" w:rsidR="00575D76" w:rsidRPr="002A3A5B" w:rsidRDefault="00575D76" w:rsidP="00DD0393">
            <w:pPr>
              <w:jc w:val="both"/>
              <w:rPr>
                <w:rFonts w:ascii="Arial" w:hAnsi="Arial" w:cs="Arial"/>
                <w:lang w:val="en-GB"/>
              </w:rPr>
            </w:pPr>
          </w:p>
        </w:tc>
      </w:tr>
      <w:tr w:rsidR="00575D76" w:rsidRPr="002A3A5B" w14:paraId="54F1EC91" w14:textId="77777777" w:rsidTr="00782C4E">
        <w:trPr>
          <w:cantSplit/>
        </w:trPr>
        <w:tc>
          <w:tcPr>
            <w:tcW w:w="183" w:type="pct"/>
            <w:vMerge/>
          </w:tcPr>
          <w:p w14:paraId="5B0FF184" w14:textId="77777777" w:rsidR="00575D76" w:rsidRPr="002A3A5B" w:rsidRDefault="00575D76" w:rsidP="00DD0393">
            <w:pPr>
              <w:jc w:val="both"/>
              <w:rPr>
                <w:rFonts w:ascii="Arial" w:hAnsi="Arial" w:cs="Arial"/>
                <w:lang w:val="en-GB"/>
              </w:rPr>
            </w:pPr>
          </w:p>
        </w:tc>
        <w:tc>
          <w:tcPr>
            <w:tcW w:w="246" w:type="pct"/>
            <w:vMerge/>
          </w:tcPr>
          <w:p w14:paraId="0DB12DF9" w14:textId="77777777" w:rsidR="00575D76" w:rsidRPr="002A3A5B" w:rsidRDefault="00575D76" w:rsidP="00DD0393">
            <w:pPr>
              <w:jc w:val="both"/>
              <w:rPr>
                <w:rFonts w:ascii="Arial" w:hAnsi="Arial" w:cs="Arial"/>
                <w:lang w:val="en-GB"/>
              </w:rPr>
            </w:pPr>
          </w:p>
        </w:tc>
        <w:tc>
          <w:tcPr>
            <w:tcW w:w="307" w:type="pct"/>
            <w:gridSpan w:val="2"/>
            <w:vMerge/>
          </w:tcPr>
          <w:p w14:paraId="613D54D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8EC9C78" w14:textId="77777777" w:rsidR="00575D76" w:rsidRPr="002A3A5B" w:rsidRDefault="00575D76" w:rsidP="00DD0393">
            <w:pPr>
              <w:jc w:val="both"/>
              <w:rPr>
                <w:rFonts w:ascii="Arial" w:hAnsi="Arial" w:cs="Arial"/>
                <w:lang w:val="en-GB"/>
              </w:rPr>
            </w:pPr>
          </w:p>
        </w:tc>
        <w:tc>
          <w:tcPr>
            <w:tcW w:w="182" w:type="pct"/>
            <w:gridSpan w:val="3"/>
            <w:vMerge/>
          </w:tcPr>
          <w:p w14:paraId="783B4B55"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15C5EE5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913" w:type="pct"/>
            <w:gridSpan w:val="2"/>
          </w:tcPr>
          <w:p w14:paraId="65567AF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trend analysis of patient results, e.g. with moving average of patient results, or percentage of samples with results below or above certain values or associated with a diagnosis;</w:t>
            </w:r>
          </w:p>
        </w:tc>
        <w:tc>
          <w:tcPr>
            <w:tcW w:w="248" w:type="pct"/>
            <w:gridSpan w:val="4"/>
          </w:tcPr>
          <w:p w14:paraId="41B8485F" w14:textId="77777777" w:rsidR="00575D76" w:rsidRPr="002A3A5B" w:rsidRDefault="00575D76" w:rsidP="00DD0393">
            <w:pPr>
              <w:jc w:val="both"/>
              <w:rPr>
                <w:rFonts w:ascii="Arial" w:hAnsi="Arial" w:cs="Arial"/>
                <w:lang w:val="en-GB"/>
              </w:rPr>
            </w:pPr>
          </w:p>
        </w:tc>
        <w:tc>
          <w:tcPr>
            <w:tcW w:w="246" w:type="pct"/>
            <w:gridSpan w:val="2"/>
          </w:tcPr>
          <w:p w14:paraId="55BD3AE7" w14:textId="77777777" w:rsidR="00575D76" w:rsidRPr="002A3A5B" w:rsidRDefault="00575D76" w:rsidP="00DD0393">
            <w:pPr>
              <w:jc w:val="both"/>
              <w:rPr>
                <w:rFonts w:ascii="Arial" w:hAnsi="Arial" w:cs="Arial"/>
                <w:lang w:val="en-GB"/>
              </w:rPr>
            </w:pPr>
          </w:p>
        </w:tc>
        <w:tc>
          <w:tcPr>
            <w:tcW w:w="1114" w:type="pct"/>
            <w:gridSpan w:val="2"/>
            <w:vMerge/>
          </w:tcPr>
          <w:p w14:paraId="57899A51" w14:textId="77777777" w:rsidR="00575D76" w:rsidRPr="002A3A5B" w:rsidRDefault="00575D76" w:rsidP="00DD0393">
            <w:pPr>
              <w:jc w:val="both"/>
              <w:rPr>
                <w:rFonts w:ascii="Arial" w:hAnsi="Arial" w:cs="Arial"/>
                <w:lang w:val="en-GB"/>
              </w:rPr>
            </w:pPr>
          </w:p>
        </w:tc>
      </w:tr>
      <w:tr w:rsidR="00575D76" w:rsidRPr="002A3A5B" w14:paraId="7D7764C7" w14:textId="77777777" w:rsidTr="00782C4E">
        <w:trPr>
          <w:cantSplit/>
        </w:trPr>
        <w:tc>
          <w:tcPr>
            <w:tcW w:w="183" w:type="pct"/>
            <w:vMerge/>
          </w:tcPr>
          <w:p w14:paraId="600D5A07" w14:textId="77777777" w:rsidR="00575D76" w:rsidRPr="002A3A5B" w:rsidRDefault="00575D76" w:rsidP="00DD0393">
            <w:pPr>
              <w:jc w:val="both"/>
              <w:rPr>
                <w:rFonts w:ascii="Arial" w:hAnsi="Arial" w:cs="Arial"/>
                <w:lang w:val="en-GB"/>
              </w:rPr>
            </w:pPr>
          </w:p>
        </w:tc>
        <w:tc>
          <w:tcPr>
            <w:tcW w:w="246" w:type="pct"/>
            <w:vMerge/>
          </w:tcPr>
          <w:p w14:paraId="7B43B933" w14:textId="77777777" w:rsidR="00575D76" w:rsidRPr="002A3A5B" w:rsidRDefault="00575D76" w:rsidP="00DD0393">
            <w:pPr>
              <w:jc w:val="both"/>
              <w:rPr>
                <w:rFonts w:ascii="Arial" w:hAnsi="Arial" w:cs="Arial"/>
                <w:lang w:val="en-GB"/>
              </w:rPr>
            </w:pPr>
          </w:p>
        </w:tc>
        <w:tc>
          <w:tcPr>
            <w:tcW w:w="307" w:type="pct"/>
            <w:gridSpan w:val="2"/>
            <w:vMerge/>
          </w:tcPr>
          <w:p w14:paraId="7024C0A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CFEB7EE" w14:textId="77777777" w:rsidR="00575D76" w:rsidRPr="002A3A5B" w:rsidRDefault="00575D76" w:rsidP="00DD0393">
            <w:pPr>
              <w:jc w:val="both"/>
              <w:rPr>
                <w:rFonts w:ascii="Arial" w:hAnsi="Arial" w:cs="Arial"/>
                <w:lang w:val="en-GB"/>
              </w:rPr>
            </w:pPr>
          </w:p>
        </w:tc>
        <w:tc>
          <w:tcPr>
            <w:tcW w:w="182" w:type="pct"/>
            <w:gridSpan w:val="3"/>
            <w:vMerge/>
          </w:tcPr>
          <w:p w14:paraId="62E2FE66"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3946803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913" w:type="pct"/>
            <w:gridSpan w:val="2"/>
          </w:tcPr>
          <w:p w14:paraId="60B0E2A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comparison of results for patient samples on a specified schedule to results for patient samples </w:t>
            </w:r>
            <w:r w:rsidRPr="002A3A5B">
              <w:rPr>
                <w:rFonts w:ascii="Arial" w:hAnsi="Arial" w:cs="Arial"/>
              </w:rPr>
              <w:lastRenderedPageBreak/>
              <w:t>examined by an alternative procedure validated to have its calibration metrologically traceable to the same or higher order references as specified in ISO 17511;</w:t>
            </w:r>
          </w:p>
        </w:tc>
        <w:tc>
          <w:tcPr>
            <w:tcW w:w="248" w:type="pct"/>
            <w:gridSpan w:val="4"/>
          </w:tcPr>
          <w:p w14:paraId="7CF39DAB" w14:textId="77777777" w:rsidR="00575D76" w:rsidRPr="002A3A5B" w:rsidRDefault="00575D76" w:rsidP="00DD0393">
            <w:pPr>
              <w:jc w:val="both"/>
              <w:rPr>
                <w:rFonts w:ascii="Arial" w:hAnsi="Arial" w:cs="Arial"/>
                <w:lang w:val="en-GB"/>
              </w:rPr>
            </w:pPr>
          </w:p>
        </w:tc>
        <w:tc>
          <w:tcPr>
            <w:tcW w:w="246" w:type="pct"/>
            <w:gridSpan w:val="2"/>
          </w:tcPr>
          <w:p w14:paraId="28F49F23" w14:textId="77777777" w:rsidR="00575D76" w:rsidRPr="002A3A5B" w:rsidRDefault="00575D76" w:rsidP="00DD0393">
            <w:pPr>
              <w:jc w:val="both"/>
              <w:rPr>
                <w:rFonts w:ascii="Arial" w:hAnsi="Arial" w:cs="Arial"/>
                <w:lang w:val="en-GB"/>
              </w:rPr>
            </w:pPr>
          </w:p>
        </w:tc>
        <w:tc>
          <w:tcPr>
            <w:tcW w:w="1114" w:type="pct"/>
            <w:gridSpan w:val="2"/>
            <w:vMerge/>
          </w:tcPr>
          <w:p w14:paraId="4B89B87D" w14:textId="77777777" w:rsidR="00575D76" w:rsidRPr="002A3A5B" w:rsidRDefault="00575D76" w:rsidP="00DD0393">
            <w:pPr>
              <w:jc w:val="both"/>
              <w:rPr>
                <w:rFonts w:ascii="Arial" w:hAnsi="Arial" w:cs="Arial"/>
                <w:lang w:val="en-GB"/>
              </w:rPr>
            </w:pPr>
          </w:p>
        </w:tc>
      </w:tr>
      <w:tr w:rsidR="00575D76" w:rsidRPr="002A3A5B" w14:paraId="2494053A" w14:textId="77777777" w:rsidTr="00782C4E">
        <w:trPr>
          <w:cantSplit/>
        </w:trPr>
        <w:tc>
          <w:tcPr>
            <w:tcW w:w="183" w:type="pct"/>
            <w:vMerge/>
          </w:tcPr>
          <w:p w14:paraId="68623089" w14:textId="77777777" w:rsidR="00575D76" w:rsidRPr="002A3A5B" w:rsidRDefault="00575D76" w:rsidP="00DD0393">
            <w:pPr>
              <w:jc w:val="both"/>
              <w:rPr>
                <w:rFonts w:ascii="Arial" w:hAnsi="Arial" w:cs="Arial"/>
                <w:lang w:val="en-GB"/>
              </w:rPr>
            </w:pPr>
          </w:p>
        </w:tc>
        <w:tc>
          <w:tcPr>
            <w:tcW w:w="246" w:type="pct"/>
            <w:vMerge/>
          </w:tcPr>
          <w:p w14:paraId="19ECD68E" w14:textId="77777777" w:rsidR="00575D76" w:rsidRPr="002A3A5B" w:rsidRDefault="00575D76" w:rsidP="00DD0393">
            <w:pPr>
              <w:jc w:val="both"/>
              <w:rPr>
                <w:rFonts w:ascii="Arial" w:hAnsi="Arial" w:cs="Arial"/>
                <w:lang w:val="en-GB"/>
              </w:rPr>
            </w:pPr>
          </w:p>
        </w:tc>
        <w:tc>
          <w:tcPr>
            <w:tcW w:w="307" w:type="pct"/>
            <w:gridSpan w:val="2"/>
            <w:vMerge/>
          </w:tcPr>
          <w:p w14:paraId="2DEFD6C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5109924" w14:textId="77777777" w:rsidR="00575D76" w:rsidRPr="002A3A5B" w:rsidRDefault="00575D76" w:rsidP="00DD0393">
            <w:pPr>
              <w:jc w:val="both"/>
              <w:rPr>
                <w:rFonts w:ascii="Arial" w:hAnsi="Arial" w:cs="Arial"/>
                <w:lang w:val="en-GB"/>
              </w:rPr>
            </w:pPr>
          </w:p>
        </w:tc>
        <w:tc>
          <w:tcPr>
            <w:tcW w:w="182" w:type="pct"/>
            <w:gridSpan w:val="3"/>
            <w:vMerge/>
          </w:tcPr>
          <w:p w14:paraId="48CFE108"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69F8B96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913" w:type="pct"/>
            <w:gridSpan w:val="2"/>
          </w:tcPr>
          <w:p w14:paraId="05EDD24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retesting of retained patient samples.</w:t>
            </w:r>
          </w:p>
        </w:tc>
        <w:tc>
          <w:tcPr>
            <w:tcW w:w="248" w:type="pct"/>
            <w:gridSpan w:val="4"/>
          </w:tcPr>
          <w:p w14:paraId="0FA7CAAD" w14:textId="77777777" w:rsidR="00575D76" w:rsidRPr="002A3A5B" w:rsidRDefault="00575D76" w:rsidP="00DD0393">
            <w:pPr>
              <w:jc w:val="both"/>
              <w:rPr>
                <w:rFonts w:ascii="Arial" w:hAnsi="Arial" w:cs="Arial"/>
                <w:lang w:val="en-GB"/>
              </w:rPr>
            </w:pPr>
          </w:p>
        </w:tc>
        <w:tc>
          <w:tcPr>
            <w:tcW w:w="246" w:type="pct"/>
            <w:gridSpan w:val="2"/>
          </w:tcPr>
          <w:p w14:paraId="33171821" w14:textId="77777777" w:rsidR="00575D76" w:rsidRPr="002A3A5B" w:rsidRDefault="00575D76" w:rsidP="00DD0393">
            <w:pPr>
              <w:jc w:val="both"/>
              <w:rPr>
                <w:rFonts w:ascii="Arial" w:hAnsi="Arial" w:cs="Arial"/>
                <w:lang w:val="en-GB"/>
              </w:rPr>
            </w:pPr>
          </w:p>
        </w:tc>
        <w:tc>
          <w:tcPr>
            <w:tcW w:w="1114" w:type="pct"/>
            <w:gridSpan w:val="2"/>
            <w:vMerge/>
          </w:tcPr>
          <w:p w14:paraId="18057631" w14:textId="77777777" w:rsidR="00575D76" w:rsidRPr="002A3A5B" w:rsidRDefault="00575D76" w:rsidP="00DD0393">
            <w:pPr>
              <w:jc w:val="both"/>
              <w:rPr>
                <w:rFonts w:ascii="Arial" w:hAnsi="Arial" w:cs="Arial"/>
                <w:lang w:val="en-GB"/>
              </w:rPr>
            </w:pPr>
          </w:p>
        </w:tc>
      </w:tr>
      <w:tr w:rsidR="00575D76" w:rsidRPr="002A3A5B" w14:paraId="1AE3A3BC" w14:textId="77777777" w:rsidTr="00782C4E">
        <w:trPr>
          <w:cantSplit/>
        </w:trPr>
        <w:tc>
          <w:tcPr>
            <w:tcW w:w="183" w:type="pct"/>
            <w:vMerge/>
          </w:tcPr>
          <w:p w14:paraId="5D994A3A" w14:textId="77777777" w:rsidR="00575D76" w:rsidRPr="002A3A5B" w:rsidRDefault="00575D76" w:rsidP="00DD0393">
            <w:pPr>
              <w:jc w:val="both"/>
              <w:rPr>
                <w:rFonts w:ascii="Arial" w:hAnsi="Arial" w:cs="Arial"/>
                <w:lang w:val="en-GB"/>
              </w:rPr>
            </w:pPr>
          </w:p>
        </w:tc>
        <w:tc>
          <w:tcPr>
            <w:tcW w:w="246" w:type="pct"/>
            <w:vMerge/>
          </w:tcPr>
          <w:p w14:paraId="5CC169D6" w14:textId="77777777" w:rsidR="00575D76" w:rsidRPr="002A3A5B" w:rsidRDefault="00575D76" w:rsidP="00DD0393">
            <w:pPr>
              <w:jc w:val="both"/>
              <w:rPr>
                <w:rFonts w:ascii="Arial" w:hAnsi="Arial" w:cs="Arial"/>
                <w:lang w:val="en-GB"/>
              </w:rPr>
            </w:pPr>
          </w:p>
        </w:tc>
        <w:tc>
          <w:tcPr>
            <w:tcW w:w="307" w:type="pct"/>
            <w:gridSpan w:val="2"/>
            <w:vMerge/>
          </w:tcPr>
          <w:p w14:paraId="03061D9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CAB1F4D" w14:textId="77777777" w:rsidR="00575D76" w:rsidRPr="002A3A5B" w:rsidRDefault="00575D76" w:rsidP="00DD0393">
            <w:pPr>
              <w:jc w:val="both"/>
              <w:rPr>
                <w:rFonts w:ascii="Arial" w:hAnsi="Arial" w:cs="Arial"/>
                <w:lang w:val="en-GB"/>
              </w:rPr>
            </w:pPr>
          </w:p>
        </w:tc>
        <w:tc>
          <w:tcPr>
            <w:tcW w:w="182" w:type="pct"/>
            <w:gridSpan w:val="3"/>
          </w:tcPr>
          <w:p w14:paraId="6BDC8BD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108" w:type="pct"/>
            <w:gridSpan w:val="8"/>
          </w:tcPr>
          <w:p w14:paraId="06ED90C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IQC shall be performed at a frequency that is based on the stability and robustness of the examination method and the risk of harm to the patient from an erroneous result.</w:t>
            </w:r>
          </w:p>
        </w:tc>
        <w:tc>
          <w:tcPr>
            <w:tcW w:w="248" w:type="pct"/>
            <w:gridSpan w:val="4"/>
          </w:tcPr>
          <w:p w14:paraId="62D8A5EB" w14:textId="77777777" w:rsidR="00575D76" w:rsidRPr="002A3A5B" w:rsidRDefault="00575D76" w:rsidP="00DD0393">
            <w:pPr>
              <w:jc w:val="both"/>
              <w:rPr>
                <w:rFonts w:ascii="Arial" w:hAnsi="Arial" w:cs="Arial"/>
                <w:lang w:val="en-GB"/>
              </w:rPr>
            </w:pPr>
          </w:p>
        </w:tc>
        <w:tc>
          <w:tcPr>
            <w:tcW w:w="246" w:type="pct"/>
            <w:gridSpan w:val="2"/>
          </w:tcPr>
          <w:p w14:paraId="2C6210F9" w14:textId="77777777" w:rsidR="00575D76" w:rsidRPr="002A3A5B" w:rsidRDefault="00575D76" w:rsidP="00DD0393">
            <w:pPr>
              <w:jc w:val="both"/>
              <w:rPr>
                <w:rFonts w:ascii="Arial" w:hAnsi="Arial" w:cs="Arial"/>
                <w:lang w:val="en-GB"/>
              </w:rPr>
            </w:pPr>
          </w:p>
        </w:tc>
        <w:tc>
          <w:tcPr>
            <w:tcW w:w="1114" w:type="pct"/>
            <w:gridSpan w:val="2"/>
          </w:tcPr>
          <w:p w14:paraId="4931E9D0" w14:textId="77777777" w:rsidR="00575D76" w:rsidRPr="002A3A5B" w:rsidRDefault="00575D76" w:rsidP="00DD0393">
            <w:pPr>
              <w:jc w:val="both"/>
              <w:rPr>
                <w:rFonts w:ascii="Arial" w:hAnsi="Arial" w:cs="Arial"/>
                <w:lang w:val="en-GB"/>
              </w:rPr>
            </w:pPr>
          </w:p>
        </w:tc>
      </w:tr>
      <w:tr w:rsidR="00575D76" w:rsidRPr="002A3A5B" w14:paraId="2C12028A" w14:textId="77777777" w:rsidTr="00782C4E">
        <w:trPr>
          <w:cantSplit/>
        </w:trPr>
        <w:tc>
          <w:tcPr>
            <w:tcW w:w="183" w:type="pct"/>
            <w:vMerge/>
          </w:tcPr>
          <w:p w14:paraId="2A0D2E9A" w14:textId="77777777" w:rsidR="00575D76" w:rsidRPr="002A3A5B" w:rsidRDefault="00575D76" w:rsidP="00DD0393">
            <w:pPr>
              <w:jc w:val="both"/>
              <w:rPr>
                <w:rFonts w:ascii="Arial" w:hAnsi="Arial" w:cs="Arial"/>
                <w:lang w:val="en-GB"/>
              </w:rPr>
            </w:pPr>
          </w:p>
        </w:tc>
        <w:tc>
          <w:tcPr>
            <w:tcW w:w="246" w:type="pct"/>
            <w:vMerge/>
          </w:tcPr>
          <w:p w14:paraId="56C1927A" w14:textId="77777777" w:rsidR="00575D76" w:rsidRPr="002A3A5B" w:rsidRDefault="00575D76" w:rsidP="00DD0393">
            <w:pPr>
              <w:jc w:val="both"/>
              <w:rPr>
                <w:rFonts w:ascii="Arial" w:hAnsi="Arial" w:cs="Arial"/>
                <w:lang w:val="en-GB"/>
              </w:rPr>
            </w:pPr>
          </w:p>
        </w:tc>
        <w:tc>
          <w:tcPr>
            <w:tcW w:w="307" w:type="pct"/>
            <w:gridSpan w:val="2"/>
            <w:vMerge/>
          </w:tcPr>
          <w:p w14:paraId="5B1D259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836FDF3" w14:textId="77777777" w:rsidR="00575D76" w:rsidRPr="002A3A5B" w:rsidRDefault="00575D76" w:rsidP="00DD0393">
            <w:pPr>
              <w:jc w:val="both"/>
              <w:rPr>
                <w:rFonts w:ascii="Arial" w:hAnsi="Arial" w:cs="Arial"/>
                <w:lang w:val="en-GB"/>
              </w:rPr>
            </w:pPr>
          </w:p>
        </w:tc>
        <w:tc>
          <w:tcPr>
            <w:tcW w:w="182" w:type="pct"/>
            <w:gridSpan w:val="3"/>
          </w:tcPr>
          <w:p w14:paraId="40B917B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108" w:type="pct"/>
            <w:gridSpan w:val="8"/>
          </w:tcPr>
          <w:p w14:paraId="17CE8E8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resulting data shall be recorded in such a way that trends and shifts are detectable and, where applicable, statistical techniques shall be applied to review the results.</w:t>
            </w:r>
          </w:p>
        </w:tc>
        <w:tc>
          <w:tcPr>
            <w:tcW w:w="248" w:type="pct"/>
            <w:gridSpan w:val="4"/>
          </w:tcPr>
          <w:p w14:paraId="6A3FD2B2" w14:textId="77777777" w:rsidR="00575D76" w:rsidRPr="002A3A5B" w:rsidRDefault="00575D76" w:rsidP="00DD0393">
            <w:pPr>
              <w:jc w:val="both"/>
              <w:rPr>
                <w:rFonts w:ascii="Arial" w:hAnsi="Arial" w:cs="Arial"/>
                <w:lang w:val="en-GB"/>
              </w:rPr>
            </w:pPr>
          </w:p>
        </w:tc>
        <w:tc>
          <w:tcPr>
            <w:tcW w:w="246" w:type="pct"/>
            <w:gridSpan w:val="2"/>
          </w:tcPr>
          <w:p w14:paraId="2D82F332" w14:textId="77777777" w:rsidR="00575D76" w:rsidRPr="002A3A5B" w:rsidRDefault="00575D76" w:rsidP="00DD0393">
            <w:pPr>
              <w:jc w:val="both"/>
              <w:rPr>
                <w:rFonts w:ascii="Arial" w:hAnsi="Arial" w:cs="Arial"/>
                <w:lang w:val="en-GB"/>
              </w:rPr>
            </w:pPr>
          </w:p>
        </w:tc>
        <w:tc>
          <w:tcPr>
            <w:tcW w:w="1114" w:type="pct"/>
            <w:gridSpan w:val="2"/>
          </w:tcPr>
          <w:p w14:paraId="13B89AA9" w14:textId="77777777" w:rsidR="00575D76" w:rsidRPr="002A3A5B" w:rsidRDefault="00575D76" w:rsidP="00DD0393">
            <w:pPr>
              <w:jc w:val="both"/>
              <w:rPr>
                <w:rFonts w:ascii="Arial" w:hAnsi="Arial" w:cs="Arial"/>
                <w:lang w:val="en-GB"/>
              </w:rPr>
            </w:pPr>
          </w:p>
        </w:tc>
      </w:tr>
      <w:tr w:rsidR="00575D76" w:rsidRPr="002A3A5B" w14:paraId="6D85E517" w14:textId="77777777" w:rsidTr="00782C4E">
        <w:trPr>
          <w:cantSplit/>
        </w:trPr>
        <w:tc>
          <w:tcPr>
            <w:tcW w:w="183" w:type="pct"/>
            <w:vMerge/>
          </w:tcPr>
          <w:p w14:paraId="49F82400" w14:textId="77777777" w:rsidR="00575D76" w:rsidRPr="002A3A5B" w:rsidRDefault="00575D76" w:rsidP="00DD0393">
            <w:pPr>
              <w:jc w:val="both"/>
              <w:rPr>
                <w:rFonts w:ascii="Arial" w:hAnsi="Arial" w:cs="Arial"/>
                <w:lang w:val="en-GB"/>
              </w:rPr>
            </w:pPr>
          </w:p>
        </w:tc>
        <w:tc>
          <w:tcPr>
            <w:tcW w:w="246" w:type="pct"/>
            <w:vMerge/>
          </w:tcPr>
          <w:p w14:paraId="4F89F2DC" w14:textId="77777777" w:rsidR="00575D76" w:rsidRPr="002A3A5B" w:rsidRDefault="00575D76" w:rsidP="00DD0393">
            <w:pPr>
              <w:jc w:val="both"/>
              <w:rPr>
                <w:rFonts w:ascii="Arial" w:hAnsi="Arial" w:cs="Arial"/>
                <w:lang w:val="en-GB"/>
              </w:rPr>
            </w:pPr>
          </w:p>
        </w:tc>
        <w:tc>
          <w:tcPr>
            <w:tcW w:w="307" w:type="pct"/>
            <w:gridSpan w:val="2"/>
            <w:vMerge/>
          </w:tcPr>
          <w:p w14:paraId="7A36BA1C"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08EBC5C" w14:textId="77777777" w:rsidR="00575D76" w:rsidRPr="002A3A5B" w:rsidRDefault="00575D76" w:rsidP="00DD0393">
            <w:pPr>
              <w:jc w:val="both"/>
              <w:rPr>
                <w:rFonts w:ascii="Arial" w:hAnsi="Arial" w:cs="Arial"/>
                <w:lang w:val="en-GB"/>
              </w:rPr>
            </w:pPr>
          </w:p>
        </w:tc>
        <w:tc>
          <w:tcPr>
            <w:tcW w:w="182" w:type="pct"/>
            <w:gridSpan w:val="3"/>
          </w:tcPr>
          <w:p w14:paraId="1EDCD66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108" w:type="pct"/>
            <w:gridSpan w:val="8"/>
          </w:tcPr>
          <w:p w14:paraId="191959F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IQC data shall be reviewed with defined acceptability criteria at regular intervals, and in a timeframe that allows a meaningful indication of current performance.</w:t>
            </w:r>
          </w:p>
        </w:tc>
        <w:tc>
          <w:tcPr>
            <w:tcW w:w="248" w:type="pct"/>
            <w:gridSpan w:val="4"/>
          </w:tcPr>
          <w:p w14:paraId="7C9C8BC7" w14:textId="77777777" w:rsidR="00575D76" w:rsidRPr="002A3A5B" w:rsidRDefault="00575D76" w:rsidP="00DD0393">
            <w:pPr>
              <w:jc w:val="both"/>
              <w:rPr>
                <w:rFonts w:ascii="Arial" w:hAnsi="Arial" w:cs="Arial"/>
                <w:lang w:val="en-GB"/>
              </w:rPr>
            </w:pPr>
          </w:p>
        </w:tc>
        <w:tc>
          <w:tcPr>
            <w:tcW w:w="246" w:type="pct"/>
            <w:gridSpan w:val="2"/>
          </w:tcPr>
          <w:p w14:paraId="1CAB3C98" w14:textId="77777777" w:rsidR="00575D76" w:rsidRPr="002A3A5B" w:rsidRDefault="00575D76" w:rsidP="00DD0393">
            <w:pPr>
              <w:jc w:val="both"/>
              <w:rPr>
                <w:rFonts w:ascii="Arial" w:hAnsi="Arial" w:cs="Arial"/>
                <w:lang w:val="en-GB"/>
              </w:rPr>
            </w:pPr>
          </w:p>
        </w:tc>
        <w:tc>
          <w:tcPr>
            <w:tcW w:w="1114" w:type="pct"/>
            <w:gridSpan w:val="2"/>
          </w:tcPr>
          <w:p w14:paraId="70404AE3" w14:textId="77777777" w:rsidR="00575D76" w:rsidRPr="002A3A5B" w:rsidRDefault="00575D76" w:rsidP="00DD0393">
            <w:pPr>
              <w:jc w:val="both"/>
              <w:rPr>
                <w:rFonts w:ascii="Arial" w:hAnsi="Arial" w:cs="Arial"/>
                <w:lang w:val="en-GB"/>
              </w:rPr>
            </w:pPr>
          </w:p>
        </w:tc>
      </w:tr>
      <w:tr w:rsidR="00575D76" w:rsidRPr="002A3A5B" w14:paraId="413B798A" w14:textId="77777777" w:rsidTr="00782C4E">
        <w:trPr>
          <w:cantSplit/>
        </w:trPr>
        <w:tc>
          <w:tcPr>
            <w:tcW w:w="183" w:type="pct"/>
            <w:vMerge/>
          </w:tcPr>
          <w:p w14:paraId="44B2A2A9" w14:textId="77777777" w:rsidR="00575D76" w:rsidRPr="002A3A5B" w:rsidRDefault="00575D76" w:rsidP="00DD0393">
            <w:pPr>
              <w:jc w:val="both"/>
              <w:rPr>
                <w:rFonts w:ascii="Arial" w:hAnsi="Arial" w:cs="Arial"/>
                <w:lang w:val="en-GB"/>
              </w:rPr>
            </w:pPr>
          </w:p>
        </w:tc>
        <w:tc>
          <w:tcPr>
            <w:tcW w:w="246" w:type="pct"/>
            <w:vMerge/>
          </w:tcPr>
          <w:p w14:paraId="1416F840" w14:textId="77777777" w:rsidR="00575D76" w:rsidRPr="002A3A5B" w:rsidRDefault="00575D76" w:rsidP="00DD0393">
            <w:pPr>
              <w:jc w:val="both"/>
              <w:rPr>
                <w:rFonts w:ascii="Arial" w:hAnsi="Arial" w:cs="Arial"/>
                <w:lang w:val="en-GB"/>
              </w:rPr>
            </w:pPr>
          </w:p>
        </w:tc>
        <w:tc>
          <w:tcPr>
            <w:tcW w:w="307" w:type="pct"/>
            <w:gridSpan w:val="2"/>
            <w:vMerge/>
          </w:tcPr>
          <w:p w14:paraId="503E7455"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701CCDB" w14:textId="77777777" w:rsidR="00575D76" w:rsidRPr="002A3A5B" w:rsidRDefault="00575D76" w:rsidP="00DD0393">
            <w:pPr>
              <w:jc w:val="both"/>
              <w:rPr>
                <w:rFonts w:ascii="Arial" w:hAnsi="Arial" w:cs="Arial"/>
                <w:lang w:val="en-GB"/>
              </w:rPr>
            </w:pPr>
          </w:p>
        </w:tc>
        <w:tc>
          <w:tcPr>
            <w:tcW w:w="182" w:type="pct"/>
            <w:gridSpan w:val="3"/>
            <w:vMerge w:val="restart"/>
          </w:tcPr>
          <w:p w14:paraId="6B1C973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g)</w:t>
            </w:r>
          </w:p>
        </w:tc>
        <w:tc>
          <w:tcPr>
            <w:tcW w:w="2108" w:type="pct"/>
            <w:gridSpan w:val="8"/>
          </w:tcPr>
          <w:p w14:paraId="42E218E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prevent the release of patient results in the event that IQC fails the defined acceptability criteria. </w:t>
            </w:r>
          </w:p>
        </w:tc>
        <w:tc>
          <w:tcPr>
            <w:tcW w:w="248" w:type="pct"/>
            <w:gridSpan w:val="4"/>
          </w:tcPr>
          <w:p w14:paraId="76E17256" w14:textId="77777777" w:rsidR="00575D76" w:rsidRPr="002A3A5B" w:rsidRDefault="00575D76" w:rsidP="00DD0393">
            <w:pPr>
              <w:jc w:val="both"/>
              <w:rPr>
                <w:rFonts w:ascii="Arial" w:hAnsi="Arial" w:cs="Arial"/>
                <w:lang w:val="en-GB"/>
              </w:rPr>
            </w:pPr>
          </w:p>
        </w:tc>
        <w:tc>
          <w:tcPr>
            <w:tcW w:w="246" w:type="pct"/>
            <w:gridSpan w:val="2"/>
          </w:tcPr>
          <w:p w14:paraId="41EC3E16" w14:textId="77777777" w:rsidR="00575D76" w:rsidRPr="002A3A5B" w:rsidRDefault="00575D76" w:rsidP="00DD0393">
            <w:pPr>
              <w:jc w:val="both"/>
              <w:rPr>
                <w:rFonts w:ascii="Arial" w:hAnsi="Arial" w:cs="Arial"/>
                <w:lang w:val="en-GB"/>
              </w:rPr>
            </w:pPr>
          </w:p>
        </w:tc>
        <w:tc>
          <w:tcPr>
            <w:tcW w:w="1114" w:type="pct"/>
            <w:gridSpan w:val="2"/>
            <w:vMerge w:val="restart"/>
          </w:tcPr>
          <w:p w14:paraId="1F169AC0" w14:textId="77777777" w:rsidR="00575D76" w:rsidRPr="002A3A5B" w:rsidRDefault="00575D76" w:rsidP="00DD0393">
            <w:pPr>
              <w:jc w:val="both"/>
              <w:rPr>
                <w:rFonts w:ascii="Arial" w:hAnsi="Arial" w:cs="Arial"/>
                <w:lang w:val="en-GB"/>
              </w:rPr>
            </w:pPr>
          </w:p>
        </w:tc>
      </w:tr>
      <w:tr w:rsidR="00575D76" w:rsidRPr="002A3A5B" w14:paraId="6F83401D" w14:textId="77777777" w:rsidTr="00782C4E">
        <w:trPr>
          <w:cantSplit/>
        </w:trPr>
        <w:tc>
          <w:tcPr>
            <w:tcW w:w="183" w:type="pct"/>
            <w:vMerge/>
          </w:tcPr>
          <w:p w14:paraId="21B2690B" w14:textId="77777777" w:rsidR="00575D76" w:rsidRPr="002A3A5B" w:rsidRDefault="00575D76" w:rsidP="00DD0393">
            <w:pPr>
              <w:jc w:val="both"/>
              <w:rPr>
                <w:rFonts w:ascii="Arial" w:hAnsi="Arial" w:cs="Arial"/>
                <w:lang w:val="en-GB"/>
              </w:rPr>
            </w:pPr>
          </w:p>
        </w:tc>
        <w:tc>
          <w:tcPr>
            <w:tcW w:w="246" w:type="pct"/>
            <w:vMerge/>
          </w:tcPr>
          <w:p w14:paraId="54749087" w14:textId="77777777" w:rsidR="00575D76" w:rsidRPr="002A3A5B" w:rsidRDefault="00575D76" w:rsidP="00DD0393">
            <w:pPr>
              <w:jc w:val="both"/>
              <w:rPr>
                <w:rFonts w:ascii="Arial" w:hAnsi="Arial" w:cs="Arial"/>
                <w:lang w:val="en-GB"/>
              </w:rPr>
            </w:pPr>
          </w:p>
        </w:tc>
        <w:tc>
          <w:tcPr>
            <w:tcW w:w="307" w:type="pct"/>
            <w:gridSpan w:val="2"/>
            <w:vMerge/>
          </w:tcPr>
          <w:p w14:paraId="16D97A7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03BDE87" w14:textId="77777777" w:rsidR="00575D76" w:rsidRPr="002A3A5B" w:rsidRDefault="00575D76" w:rsidP="00DD0393">
            <w:pPr>
              <w:jc w:val="both"/>
              <w:rPr>
                <w:rFonts w:ascii="Arial" w:hAnsi="Arial" w:cs="Arial"/>
                <w:lang w:val="en-GB"/>
              </w:rPr>
            </w:pPr>
          </w:p>
        </w:tc>
        <w:tc>
          <w:tcPr>
            <w:tcW w:w="182" w:type="pct"/>
            <w:gridSpan w:val="3"/>
            <w:vMerge/>
          </w:tcPr>
          <w:p w14:paraId="03D4BCD6"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135CFE6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913" w:type="pct"/>
            <w:gridSpan w:val="2"/>
          </w:tcPr>
          <w:p w14:paraId="7198E37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IQC defined acceptability criteria are not fulfilled and indicate results are likely to contain clinically significant errors, the results shall be rejected and relevant patient samples re-examined after the error has been corrected (see 7.5).</w:t>
            </w:r>
          </w:p>
        </w:tc>
        <w:tc>
          <w:tcPr>
            <w:tcW w:w="248" w:type="pct"/>
            <w:gridSpan w:val="4"/>
          </w:tcPr>
          <w:p w14:paraId="115B974A" w14:textId="77777777" w:rsidR="00575D76" w:rsidRPr="002A3A5B" w:rsidRDefault="00575D76" w:rsidP="00DD0393">
            <w:pPr>
              <w:jc w:val="both"/>
              <w:rPr>
                <w:rFonts w:ascii="Arial" w:hAnsi="Arial" w:cs="Arial"/>
                <w:lang w:val="en-GB"/>
              </w:rPr>
            </w:pPr>
          </w:p>
        </w:tc>
        <w:tc>
          <w:tcPr>
            <w:tcW w:w="246" w:type="pct"/>
            <w:gridSpan w:val="2"/>
          </w:tcPr>
          <w:p w14:paraId="01C7AEF4" w14:textId="77777777" w:rsidR="00575D76" w:rsidRPr="002A3A5B" w:rsidRDefault="00575D76" w:rsidP="00DD0393">
            <w:pPr>
              <w:jc w:val="both"/>
              <w:rPr>
                <w:rFonts w:ascii="Arial" w:hAnsi="Arial" w:cs="Arial"/>
                <w:lang w:val="en-GB"/>
              </w:rPr>
            </w:pPr>
          </w:p>
        </w:tc>
        <w:tc>
          <w:tcPr>
            <w:tcW w:w="1114" w:type="pct"/>
            <w:gridSpan w:val="2"/>
            <w:vMerge/>
          </w:tcPr>
          <w:p w14:paraId="648F7B8A" w14:textId="77777777" w:rsidR="00575D76" w:rsidRPr="002A3A5B" w:rsidRDefault="00575D76" w:rsidP="00DD0393">
            <w:pPr>
              <w:jc w:val="both"/>
              <w:rPr>
                <w:rFonts w:ascii="Arial" w:hAnsi="Arial" w:cs="Arial"/>
                <w:lang w:val="en-GB"/>
              </w:rPr>
            </w:pPr>
          </w:p>
        </w:tc>
      </w:tr>
      <w:tr w:rsidR="00575D76" w:rsidRPr="002A3A5B" w14:paraId="01B1F2B5" w14:textId="77777777" w:rsidTr="00782C4E">
        <w:trPr>
          <w:cantSplit/>
        </w:trPr>
        <w:tc>
          <w:tcPr>
            <w:tcW w:w="183" w:type="pct"/>
            <w:vMerge/>
          </w:tcPr>
          <w:p w14:paraId="193F875B" w14:textId="77777777" w:rsidR="00575D76" w:rsidRPr="002A3A5B" w:rsidRDefault="00575D76" w:rsidP="00DD0393">
            <w:pPr>
              <w:jc w:val="both"/>
              <w:rPr>
                <w:rFonts w:ascii="Arial" w:hAnsi="Arial" w:cs="Arial"/>
                <w:lang w:val="en-GB"/>
              </w:rPr>
            </w:pPr>
          </w:p>
        </w:tc>
        <w:tc>
          <w:tcPr>
            <w:tcW w:w="246" w:type="pct"/>
            <w:vMerge/>
          </w:tcPr>
          <w:p w14:paraId="35387A69" w14:textId="77777777" w:rsidR="00575D76" w:rsidRPr="002A3A5B" w:rsidRDefault="00575D76" w:rsidP="00DD0393">
            <w:pPr>
              <w:jc w:val="both"/>
              <w:rPr>
                <w:rFonts w:ascii="Arial" w:hAnsi="Arial" w:cs="Arial"/>
                <w:lang w:val="en-GB"/>
              </w:rPr>
            </w:pPr>
          </w:p>
        </w:tc>
        <w:tc>
          <w:tcPr>
            <w:tcW w:w="307" w:type="pct"/>
            <w:gridSpan w:val="2"/>
            <w:vMerge/>
          </w:tcPr>
          <w:p w14:paraId="52BCEB8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4A39A24" w14:textId="77777777" w:rsidR="00575D76" w:rsidRPr="002A3A5B" w:rsidRDefault="00575D76" w:rsidP="00DD0393">
            <w:pPr>
              <w:jc w:val="both"/>
              <w:rPr>
                <w:rFonts w:ascii="Arial" w:hAnsi="Arial" w:cs="Arial"/>
                <w:lang w:val="en-GB"/>
              </w:rPr>
            </w:pPr>
          </w:p>
        </w:tc>
        <w:tc>
          <w:tcPr>
            <w:tcW w:w="182" w:type="pct"/>
            <w:gridSpan w:val="3"/>
            <w:vMerge/>
          </w:tcPr>
          <w:p w14:paraId="035D2E99"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28D15D0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913" w:type="pct"/>
            <w:gridSpan w:val="2"/>
          </w:tcPr>
          <w:p w14:paraId="02EBA1C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results from patient samples that were examined after the last successful IQC event shall be evaluated.</w:t>
            </w:r>
          </w:p>
        </w:tc>
        <w:tc>
          <w:tcPr>
            <w:tcW w:w="248" w:type="pct"/>
            <w:gridSpan w:val="4"/>
          </w:tcPr>
          <w:p w14:paraId="24AA11E8" w14:textId="77777777" w:rsidR="00575D76" w:rsidRPr="002A3A5B" w:rsidRDefault="00575D76" w:rsidP="00DD0393">
            <w:pPr>
              <w:jc w:val="both"/>
              <w:rPr>
                <w:rFonts w:ascii="Arial" w:hAnsi="Arial" w:cs="Arial"/>
                <w:lang w:val="en-GB"/>
              </w:rPr>
            </w:pPr>
          </w:p>
        </w:tc>
        <w:tc>
          <w:tcPr>
            <w:tcW w:w="246" w:type="pct"/>
            <w:gridSpan w:val="2"/>
          </w:tcPr>
          <w:p w14:paraId="2B7DB71E" w14:textId="77777777" w:rsidR="00575D76" w:rsidRPr="002A3A5B" w:rsidRDefault="00575D76" w:rsidP="00DD0393">
            <w:pPr>
              <w:jc w:val="both"/>
              <w:rPr>
                <w:rFonts w:ascii="Arial" w:hAnsi="Arial" w:cs="Arial"/>
                <w:lang w:val="en-GB"/>
              </w:rPr>
            </w:pPr>
          </w:p>
        </w:tc>
        <w:tc>
          <w:tcPr>
            <w:tcW w:w="1114" w:type="pct"/>
            <w:gridSpan w:val="2"/>
            <w:vMerge/>
          </w:tcPr>
          <w:p w14:paraId="10E6CF78" w14:textId="77777777" w:rsidR="00575D76" w:rsidRPr="002A3A5B" w:rsidRDefault="00575D76" w:rsidP="00DD0393">
            <w:pPr>
              <w:jc w:val="both"/>
              <w:rPr>
                <w:rFonts w:ascii="Arial" w:hAnsi="Arial" w:cs="Arial"/>
                <w:lang w:val="en-GB"/>
              </w:rPr>
            </w:pPr>
          </w:p>
        </w:tc>
      </w:tr>
      <w:tr w:rsidR="00575D76" w:rsidRPr="002A3A5B" w14:paraId="59BD8C8A" w14:textId="77777777" w:rsidTr="00593E32">
        <w:trPr>
          <w:cantSplit/>
        </w:trPr>
        <w:tc>
          <w:tcPr>
            <w:tcW w:w="183" w:type="pct"/>
            <w:vMerge/>
          </w:tcPr>
          <w:p w14:paraId="22B8C181" w14:textId="77777777" w:rsidR="00575D76" w:rsidRPr="002A3A5B" w:rsidRDefault="00575D76" w:rsidP="00DD0393">
            <w:pPr>
              <w:jc w:val="both"/>
              <w:rPr>
                <w:rFonts w:ascii="Arial" w:hAnsi="Arial" w:cs="Arial"/>
                <w:lang w:val="en-GB"/>
              </w:rPr>
            </w:pPr>
          </w:p>
        </w:tc>
        <w:tc>
          <w:tcPr>
            <w:tcW w:w="246" w:type="pct"/>
            <w:vMerge/>
          </w:tcPr>
          <w:p w14:paraId="24E42ABD" w14:textId="77777777" w:rsidR="00575D76" w:rsidRPr="002A3A5B" w:rsidRDefault="00575D76" w:rsidP="00DD0393">
            <w:pPr>
              <w:jc w:val="both"/>
              <w:rPr>
                <w:rFonts w:ascii="Arial" w:hAnsi="Arial" w:cs="Arial"/>
                <w:lang w:val="en-GB"/>
              </w:rPr>
            </w:pPr>
          </w:p>
        </w:tc>
        <w:tc>
          <w:tcPr>
            <w:tcW w:w="307" w:type="pct"/>
            <w:gridSpan w:val="2"/>
            <w:vMerge/>
          </w:tcPr>
          <w:p w14:paraId="604859F8"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52B0599B"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7.3.7.3</w:t>
            </w:r>
          </w:p>
        </w:tc>
        <w:tc>
          <w:tcPr>
            <w:tcW w:w="3898" w:type="pct"/>
            <w:gridSpan w:val="19"/>
          </w:tcPr>
          <w:p w14:paraId="526A7955" w14:textId="77777777" w:rsidR="00575D76" w:rsidRPr="002A3A5B" w:rsidRDefault="00575D76" w:rsidP="00DD0393">
            <w:pPr>
              <w:jc w:val="both"/>
              <w:rPr>
                <w:rFonts w:ascii="Arial" w:hAnsi="Arial" w:cs="Arial"/>
                <w:lang w:val="en-GB"/>
              </w:rPr>
            </w:pPr>
            <w:r w:rsidRPr="002A3A5B">
              <w:rPr>
                <w:rFonts w:ascii="Arial" w:hAnsi="Arial" w:cs="Arial"/>
                <w:b/>
                <w:bCs/>
              </w:rPr>
              <w:t>External quality assessment (EQA)</w:t>
            </w:r>
          </w:p>
        </w:tc>
      </w:tr>
      <w:tr w:rsidR="00575D76" w:rsidRPr="002A3A5B" w14:paraId="298CFCB8" w14:textId="77777777" w:rsidTr="00593E32">
        <w:trPr>
          <w:cantSplit/>
        </w:trPr>
        <w:tc>
          <w:tcPr>
            <w:tcW w:w="183" w:type="pct"/>
            <w:vMerge/>
          </w:tcPr>
          <w:p w14:paraId="57C58218" w14:textId="77777777" w:rsidR="00575D76" w:rsidRPr="002A3A5B" w:rsidRDefault="00575D76" w:rsidP="00DD0393">
            <w:pPr>
              <w:jc w:val="both"/>
              <w:rPr>
                <w:rFonts w:ascii="Arial" w:hAnsi="Arial" w:cs="Arial"/>
                <w:lang w:val="en-GB"/>
              </w:rPr>
            </w:pPr>
          </w:p>
        </w:tc>
        <w:tc>
          <w:tcPr>
            <w:tcW w:w="246" w:type="pct"/>
            <w:vMerge/>
          </w:tcPr>
          <w:p w14:paraId="4F1CA524" w14:textId="77777777" w:rsidR="00575D76" w:rsidRPr="002A3A5B" w:rsidRDefault="00575D76" w:rsidP="00DD0393">
            <w:pPr>
              <w:jc w:val="both"/>
              <w:rPr>
                <w:rFonts w:ascii="Arial" w:hAnsi="Arial" w:cs="Arial"/>
                <w:lang w:val="en-GB"/>
              </w:rPr>
            </w:pPr>
          </w:p>
        </w:tc>
        <w:tc>
          <w:tcPr>
            <w:tcW w:w="307" w:type="pct"/>
            <w:gridSpan w:val="2"/>
            <w:vMerge/>
          </w:tcPr>
          <w:p w14:paraId="18F8286D"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333A8FB" w14:textId="77777777" w:rsidR="00575D76" w:rsidRPr="002A3A5B" w:rsidRDefault="00575D76" w:rsidP="00DD0393">
            <w:pPr>
              <w:jc w:val="both"/>
              <w:rPr>
                <w:rFonts w:ascii="Arial" w:hAnsi="Arial" w:cs="Arial"/>
                <w:lang w:val="en-GB"/>
              </w:rPr>
            </w:pPr>
          </w:p>
        </w:tc>
        <w:tc>
          <w:tcPr>
            <w:tcW w:w="182" w:type="pct"/>
            <w:gridSpan w:val="3"/>
          </w:tcPr>
          <w:p w14:paraId="6FE64E5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108" w:type="pct"/>
            <w:gridSpan w:val="8"/>
          </w:tcPr>
          <w:p w14:paraId="71576EE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monitor its performance of examination methods, by comparison with results of other laboratories. This includes participation in EQA programs appropriate to the examinations and interpretation of examination results, including POCT examination methods. </w:t>
            </w:r>
          </w:p>
        </w:tc>
        <w:tc>
          <w:tcPr>
            <w:tcW w:w="248" w:type="pct"/>
            <w:gridSpan w:val="4"/>
          </w:tcPr>
          <w:p w14:paraId="4246F0BB" w14:textId="77777777" w:rsidR="00575D76" w:rsidRPr="002A3A5B" w:rsidRDefault="00575D76" w:rsidP="00DD0393">
            <w:pPr>
              <w:jc w:val="both"/>
              <w:rPr>
                <w:rFonts w:ascii="Arial" w:hAnsi="Arial" w:cs="Arial"/>
                <w:lang w:val="en-GB"/>
              </w:rPr>
            </w:pPr>
          </w:p>
        </w:tc>
        <w:tc>
          <w:tcPr>
            <w:tcW w:w="247" w:type="pct"/>
            <w:gridSpan w:val="2"/>
          </w:tcPr>
          <w:p w14:paraId="368E1B2A" w14:textId="77777777" w:rsidR="00575D76" w:rsidRPr="002A3A5B" w:rsidRDefault="00575D76" w:rsidP="00DD0393">
            <w:pPr>
              <w:jc w:val="both"/>
              <w:rPr>
                <w:rFonts w:ascii="Arial" w:hAnsi="Arial" w:cs="Arial"/>
                <w:lang w:val="en-GB"/>
              </w:rPr>
            </w:pPr>
          </w:p>
        </w:tc>
        <w:tc>
          <w:tcPr>
            <w:tcW w:w="1113" w:type="pct"/>
            <w:gridSpan w:val="2"/>
          </w:tcPr>
          <w:p w14:paraId="04B4DCF3" w14:textId="77777777" w:rsidR="00575D76" w:rsidRPr="002A3A5B" w:rsidRDefault="00575D76" w:rsidP="00DD0393">
            <w:pPr>
              <w:jc w:val="both"/>
              <w:rPr>
                <w:rFonts w:ascii="Arial" w:hAnsi="Arial" w:cs="Arial"/>
                <w:lang w:val="en-GB"/>
              </w:rPr>
            </w:pPr>
          </w:p>
        </w:tc>
      </w:tr>
      <w:tr w:rsidR="00575D76" w:rsidRPr="002A3A5B" w14:paraId="646FFEED" w14:textId="77777777" w:rsidTr="00593E32">
        <w:trPr>
          <w:cantSplit/>
        </w:trPr>
        <w:tc>
          <w:tcPr>
            <w:tcW w:w="183" w:type="pct"/>
            <w:vMerge/>
          </w:tcPr>
          <w:p w14:paraId="20C7D94A" w14:textId="77777777" w:rsidR="00575D76" w:rsidRPr="002A3A5B" w:rsidRDefault="00575D76" w:rsidP="00DD0393">
            <w:pPr>
              <w:jc w:val="both"/>
              <w:rPr>
                <w:rFonts w:ascii="Arial" w:hAnsi="Arial" w:cs="Arial"/>
                <w:lang w:val="en-GB"/>
              </w:rPr>
            </w:pPr>
          </w:p>
        </w:tc>
        <w:tc>
          <w:tcPr>
            <w:tcW w:w="246" w:type="pct"/>
            <w:vMerge/>
          </w:tcPr>
          <w:p w14:paraId="2DE7B96F" w14:textId="77777777" w:rsidR="00575D76" w:rsidRPr="002A3A5B" w:rsidRDefault="00575D76" w:rsidP="00DD0393">
            <w:pPr>
              <w:jc w:val="both"/>
              <w:rPr>
                <w:rFonts w:ascii="Arial" w:hAnsi="Arial" w:cs="Arial"/>
                <w:lang w:val="en-GB"/>
              </w:rPr>
            </w:pPr>
          </w:p>
        </w:tc>
        <w:tc>
          <w:tcPr>
            <w:tcW w:w="307" w:type="pct"/>
            <w:gridSpan w:val="2"/>
            <w:vMerge/>
          </w:tcPr>
          <w:p w14:paraId="2DC1B11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AB38A0E" w14:textId="77777777" w:rsidR="00575D76" w:rsidRPr="002A3A5B" w:rsidRDefault="00575D76" w:rsidP="00DD0393">
            <w:pPr>
              <w:jc w:val="both"/>
              <w:rPr>
                <w:rFonts w:ascii="Arial" w:hAnsi="Arial" w:cs="Arial"/>
                <w:lang w:val="en-GB"/>
              </w:rPr>
            </w:pPr>
          </w:p>
        </w:tc>
        <w:tc>
          <w:tcPr>
            <w:tcW w:w="182" w:type="pct"/>
            <w:gridSpan w:val="3"/>
          </w:tcPr>
          <w:p w14:paraId="54C43EF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108" w:type="pct"/>
            <w:gridSpan w:val="8"/>
          </w:tcPr>
          <w:p w14:paraId="07B0313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establish a procedure for EQA enrollment, participation and performance for examination methods used, where such programs are available.</w:t>
            </w:r>
          </w:p>
        </w:tc>
        <w:tc>
          <w:tcPr>
            <w:tcW w:w="248" w:type="pct"/>
            <w:gridSpan w:val="4"/>
          </w:tcPr>
          <w:p w14:paraId="0D5D009F" w14:textId="77777777" w:rsidR="00575D76" w:rsidRPr="002A3A5B" w:rsidRDefault="00575D76" w:rsidP="00DD0393">
            <w:pPr>
              <w:jc w:val="both"/>
              <w:rPr>
                <w:rFonts w:ascii="Arial" w:hAnsi="Arial" w:cs="Arial"/>
                <w:lang w:val="en-GB"/>
              </w:rPr>
            </w:pPr>
          </w:p>
        </w:tc>
        <w:tc>
          <w:tcPr>
            <w:tcW w:w="247" w:type="pct"/>
            <w:gridSpan w:val="2"/>
          </w:tcPr>
          <w:p w14:paraId="43ED8DFB" w14:textId="77777777" w:rsidR="00575D76" w:rsidRPr="002A3A5B" w:rsidRDefault="00575D76" w:rsidP="00DD0393">
            <w:pPr>
              <w:jc w:val="both"/>
              <w:rPr>
                <w:rFonts w:ascii="Arial" w:hAnsi="Arial" w:cs="Arial"/>
                <w:lang w:val="en-GB"/>
              </w:rPr>
            </w:pPr>
          </w:p>
        </w:tc>
        <w:tc>
          <w:tcPr>
            <w:tcW w:w="1113" w:type="pct"/>
            <w:gridSpan w:val="2"/>
          </w:tcPr>
          <w:p w14:paraId="0B6CB532" w14:textId="77777777" w:rsidR="00575D76" w:rsidRPr="002A3A5B" w:rsidRDefault="00575D76" w:rsidP="00DD0393">
            <w:pPr>
              <w:jc w:val="both"/>
              <w:rPr>
                <w:rFonts w:ascii="Arial" w:hAnsi="Arial" w:cs="Arial"/>
                <w:lang w:val="en-GB"/>
              </w:rPr>
            </w:pPr>
          </w:p>
        </w:tc>
      </w:tr>
      <w:tr w:rsidR="00575D76" w:rsidRPr="002A3A5B" w14:paraId="706BB9AA" w14:textId="77777777" w:rsidTr="00593E32">
        <w:trPr>
          <w:cantSplit/>
        </w:trPr>
        <w:tc>
          <w:tcPr>
            <w:tcW w:w="183" w:type="pct"/>
            <w:vMerge/>
          </w:tcPr>
          <w:p w14:paraId="3793BA0B" w14:textId="77777777" w:rsidR="00575D76" w:rsidRPr="002A3A5B" w:rsidRDefault="00575D76" w:rsidP="00DD0393">
            <w:pPr>
              <w:jc w:val="both"/>
              <w:rPr>
                <w:rFonts w:ascii="Arial" w:hAnsi="Arial" w:cs="Arial"/>
                <w:lang w:val="en-GB"/>
              </w:rPr>
            </w:pPr>
          </w:p>
        </w:tc>
        <w:tc>
          <w:tcPr>
            <w:tcW w:w="246" w:type="pct"/>
            <w:vMerge/>
          </w:tcPr>
          <w:p w14:paraId="3954F9B5" w14:textId="77777777" w:rsidR="00575D76" w:rsidRPr="002A3A5B" w:rsidRDefault="00575D76" w:rsidP="00DD0393">
            <w:pPr>
              <w:jc w:val="both"/>
              <w:rPr>
                <w:rFonts w:ascii="Arial" w:hAnsi="Arial" w:cs="Arial"/>
                <w:lang w:val="en-GB"/>
              </w:rPr>
            </w:pPr>
          </w:p>
        </w:tc>
        <w:tc>
          <w:tcPr>
            <w:tcW w:w="307" w:type="pct"/>
            <w:gridSpan w:val="2"/>
            <w:vMerge/>
          </w:tcPr>
          <w:p w14:paraId="0BFC7A0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FE35B1A" w14:textId="77777777" w:rsidR="00575D76" w:rsidRPr="002A3A5B" w:rsidRDefault="00575D76" w:rsidP="00DD0393">
            <w:pPr>
              <w:jc w:val="both"/>
              <w:rPr>
                <w:rFonts w:ascii="Arial" w:hAnsi="Arial" w:cs="Arial"/>
                <w:lang w:val="en-GB"/>
              </w:rPr>
            </w:pPr>
          </w:p>
        </w:tc>
        <w:tc>
          <w:tcPr>
            <w:tcW w:w="182" w:type="pct"/>
            <w:gridSpan w:val="3"/>
          </w:tcPr>
          <w:p w14:paraId="002AE37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108" w:type="pct"/>
            <w:gridSpan w:val="8"/>
          </w:tcPr>
          <w:p w14:paraId="086613B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EQA samples shall be processed by personnel who routinely perform pre-examination, examination, and post-examination procedures.</w:t>
            </w:r>
          </w:p>
        </w:tc>
        <w:tc>
          <w:tcPr>
            <w:tcW w:w="248" w:type="pct"/>
            <w:gridSpan w:val="4"/>
          </w:tcPr>
          <w:p w14:paraId="4F1037FD" w14:textId="77777777" w:rsidR="00575D76" w:rsidRPr="002A3A5B" w:rsidRDefault="00575D76" w:rsidP="00DD0393">
            <w:pPr>
              <w:jc w:val="both"/>
              <w:rPr>
                <w:rFonts w:ascii="Arial" w:hAnsi="Arial" w:cs="Arial"/>
                <w:lang w:val="en-GB"/>
              </w:rPr>
            </w:pPr>
          </w:p>
        </w:tc>
        <w:tc>
          <w:tcPr>
            <w:tcW w:w="247" w:type="pct"/>
            <w:gridSpan w:val="2"/>
          </w:tcPr>
          <w:p w14:paraId="3C40D691" w14:textId="77777777" w:rsidR="00575D76" w:rsidRPr="002A3A5B" w:rsidRDefault="00575D76" w:rsidP="00DD0393">
            <w:pPr>
              <w:jc w:val="both"/>
              <w:rPr>
                <w:rFonts w:ascii="Arial" w:hAnsi="Arial" w:cs="Arial"/>
                <w:lang w:val="en-GB"/>
              </w:rPr>
            </w:pPr>
          </w:p>
        </w:tc>
        <w:tc>
          <w:tcPr>
            <w:tcW w:w="1113" w:type="pct"/>
            <w:gridSpan w:val="2"/>
          </w:tcPr>
          <w:p w14:paraId="1E745849" w14:textId="77777777" w:rsidR="00575D76" w:rsidRPr="002A3A5B" w:rsidRDefault="00575D76" w:rsidP="00DD0393">
            <w:pPr>
              <w:jc w:val="both"/>
              <w:rPr>
                <w:rFonts w:ascii="Arial" w:hAnsi="Arial" w:cs="Arial"/>
                <w:lang w:val="en-GB"/>
              </w:rPr>
            </w:pPr>
          </w:p>
        </w:tc>
      </w:tr>
      <w:tr w:rsidR="00575D76" w:rsidRPr="002A3A5B" w14:paraId="208D3AAF" w14:textId="77777777" w:rsidTr="00593E32">
        <w:trPr>
          <w:cantSplit/>
        </w:trPr>
        <w:tc>
          <w:tcPr>
            <w:tcW w:w="183" w:type="pct"/>
            <w:vMerge/>
          </w:tcPr>
          <w:p w14:paraId="6FBEA418" w14:textId="77777777" w:rsidR="00575D76" w:rsidRPr="002A3A5B" w:rsidRDefault="00575D76" w:rsidP="00DD0393">
            <w:pPr>
              <w:jc w:val="both"/>
              <w:rPr>
                <w:rFonts w:ascii="Arial" w:hAnsi="Arial" w:cs="Arial"/>
                <w:lang w:val="en-GB"/>
              </w:rPr>
            </w:pPr>
          </w:p>
        </w:tc>
        <w:tc>
          <w:tcPr>
            <w:tcW w:w="246" w:type="pct"/>
            <w:vMerge/>
          </w:tcPr>
          <w:p w14:paraId="7FAA17F0" w14:textId="77777777" w:rsidR="00575D76" w:rsidRPr="002A3A5B" w:rsidRDefault="00575D76" w:rsidP="00DD0393">
            <w:pPr>
              <w:jc w:val="both"/>
              <w:rPr>
                <w:rFonts w:ascii="Arial" w:hAnsi="Arial" w:cs="Arial"/>
                <w:lang w:val="en-GB"/>
              </w:rPr>
            </w:pPr>
          </w:p>
        </w:tc>
        <w:tc>
          <w:tcPr>
            <w:tcW w:w="307" w:type="pct"/>
            <w:gridSpan w:val="2"/>
            <w:vMerge/>
          </w:tcPr>
          <w:p w14:paraId="3B654FB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8AF1CBB" w14:textId="77777777" w:rsidR="00575D76" w:rsidRPr="002A3A5B" w:rsidRDefault="00575D76" w:rsidP="00DD0393">
            <w:pPr>
              <w:jc w:val="both"/>
              <w:rPr>
                <w:rFonts w:ascii="Arial" w:hAnsi="Arial" w:cs="Arial"/>
                <w:lang w:val="en-GB"/>
              </w:rPr>
            </w:pPr>
          </w:p>
        </w:tc>
        <w:tc>
          <w:tcPr>
            <w:tcW w:w="182" w:type="pct"/>
            <w:gridSpan w:val="3"/>
            <w:vMerge w:val="restart"/>
          </w:tcPr>
          <w:p w14:paraId="30EE0D3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108" w:type="pct"/>
            <w:gridSpan w:val="8"/>
          </w:tcPr>
          <w:p w14:paraId="377D1A2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EQA program(s) selected by the laboratory shall, to the extent possible:</w:t>
            </w:r>
          </w:p>
        </w:tc>
        <w:tc>
          <w:tcPr>
            <w:tcW w:w="248" w:type="pct"/>
            <w:gridSpan w:val="4"/>
          </w:tcPr>
          <w:p w14:paraId="5560D542" w14:textId="77777777" w:rsidR="00575D76" w:rsidRPr="002A3A5B" w:rsidRDefault="00575D76" w:rsidP="00DD0393">
            <w:pPr>
              <w:jc w:val="both"/>
              <w:rPr>
                <w:rFonts w:ascii="Arial" w:hAnsi="Arial" w:cs="Arial"/>
                <w:lang w:val="en-GB"/>
              </w:rPr>
            </w:pPr>
          </w:p>
        </w:tc>
        <w:tc>
          <w:tcPr>
            <w:tcW w:w="247" w:type="pct"/>
            <w:gridSpan w:val="2"/>
          </w:tcPr>
          <w:p w14:paraId="7EE21A51" w14:textId="77777777" w:rsidR="00575D76" w:rsidRPr="002A3A5B" w:rsidRDefault="00575D76" w:rsidP="00DD0393">
            <w:pPr>
              <w:jc w:val="both"/>
              <w:rPr>
                <w:rFonts w:ascii="Arial" w:hAnsi="Arial" w:cs="Arial"/>
                <w:lang w:val="en-GB"/>
              </w:rPr>
            </w:pPr>
          </w:p>
        </w:tc>
        <w:tc>
          <w:tcPr>
            <w:tcW w:w="1113" w:type="pct"/>
            <w:gridSpan w:val="2"/>
          </w:tcPr>
          <w:p w14:paraId="4318915B" w14:textId="77777777" w:rsidR="00575D76" w:rsidRPr="002A3A5B" w:rsidRDefault="00575D76" w:rsidP="00DD0393">
            <w:pPr>
              <w:jc w:val="both"/>
              <w:rPr>
                <w:rFonts w:ascii="Arial" w:hAnsi="Arial" w:cs="Arial"/>
                <w:lang w:val="en-GB"/>
              </w:rPr>
            </w:pPr>
          </w:p>
        </w:tc>
      </w:tr>
      <w:tr w:rsidR="00575D76" w:rsidRPr="002A3A5B" w14:paraId="5E3F7AD0" w14:textId="77777777" w:rsidTr="00593E32">
        <w:trPr>
          <w:cantSplit/>
        </w:trPr>
        <w:tc>
          <w:tcPr>
            <w:tcW w:w="183" w:type="pct"/>
            <w:vMerge/>
          </w:tcPr>
          <w:p w14:paraId="65111141" w14:textId="77777777" w:rsidR="00575D76" w:rsidRPr="002A3A5B" w:rsidRDefault="00575D76" w:rsidP="00DD0393">
            <w:pPr>
              <w:jc w:val="both"/>
              <w:rPr>
                <w:rFonts w:ascii="Arial" w:hAnsi="Arial" w:cs="Arial"/>
                <w:lang w:val="en-GB"/>
              </w:rPr>
            </w:pPr>
          </w:p>
        </w:tc>
        <w:tc>
          <w:tcPr>
            <w:tcW w:w="246" w:type="pct"/>
            <w:vMerge/>
          </w:tcPr>
          <w:p w14:paraId="5ACFE7F8" w14:textId="77777777" w:rsidR="00575D76" w:rsidRPr="002A3A5B" w:rsidRDefault="00575D76" w:rsidP="00DD0393">
            <w:pPr>
              <w:jc w:val="both"/>
              <w:rPr>
                <w:rFonts w:ascii="Arial" w:hAnsi="Arial" w:cs="Arial"/>
                <w:lang w:val="en-GB"/>
              </w:rPr>
            </w:pPr>
          </w:p>
        </w:tc>
        <w:tc>
          <w:tcPr>
            <w:tcW w:w="307" w:type="pct"/>
            <w:gridSpan w:val="2"/>
            <w:vMerge/>
          </w:tcPr>
          <w:p w14:paraId="7502EA82"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BEB8021" w14:textId="77777777" w:rsidR="00575D76" w:rsidRPr="002A3A5B" w:rsidRDefault="00575D76" w:rsidP="00DD0393">
            <w:pPr>
              <w:jc w:val="both"/>
              <w:rPr>
                <w:rFonts w:ascii="Arial" w:hAnsi="Arial" w:cs="Arial"/>
                <w:lang w:val="en-GB"/>
              </w:rPr>
            </w:pPr>
          </w:p>
        </w:tc>
        <w:tc>
          <w:tcPr>
            <w:tcW w:w="182" w:type="pct"/>
            <w:gridSpan w:val="3"/>
            <w:vMerge/>
          </w:tcPr>
          <w:p w14:paraId="649F320D"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4A50022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913" w:type="pct"/>
            <w:gridSpan w:val="2"/>
          </w:tcPr>
          <w:p w14:paraId="7A704FF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have the effect of checking pre-examination, examination, and post-examination processes;</w:t>
            </w:r>
          </w:p>
        </w:tc>
        <w:tc>
          <w:tcPr>
            <w:tcW w:w="248" w:type="pct"/>
            <w:gridSpan w:val="4"/>
          </w:tcPr>
          <w:p w14:paraId="41B790FD" w14:textId="77777777" w:rsidR="00575D76" w:rsidRPr="002A3A5B" w:rsidRDefault="00575D76" w:rsidP="00DD0393">
            <w:pPr>
              <w:jc w:val="both"/>
              <w:rPr>
                <w:rFonts w:ascii="Arial" w:hAnsi="Arial" w:cs="Arial"/>
                <w:lang w:val="en-GB"/>
              </w:rPr>
            </w:pPr>
          </w:p>
        </w:tc>
        <w:tc>
          <w:tcPr>
            <w:tcW w:w="247" w:type="pct"/>
            <w:gridSpan w:val="2"/>
          </w:tcPr>
          <w:p w14:paraId="3A421BD8" w14:textId="77777777" w:rsidR="00575D76" w:rsidRPr="002A3A5B" w:rsidRDefault="00575D76" w:rsidP="00DD0393">
            <w:pPr>
              <w:jc w:val="both"/>
              <w:rPr>
                <w:rFonts w:ascii="Arial" w:hAnsi="Arial" w:cs="Arial"/>
                <w:lang w:val="en-GB"/>
              </w:rPr>
            </w:pPr>
          </w:p>
        </w:tc>
        <w:tc>
          <w:tcPr>
            <w:tcW w:w="1113" w:type="pct"/>
            <w:gridSpan w:val="2"/>
            <w:vMerge w:val="restart"/>
          </w:tcPr>
          <w:p w14:paraId="1532F075" w14:textId="77777777" w:rsidR="00575D76" w:rsidRPr="002A3A5B" w:rsidRDefault="00575D76" w:rsidP="00DD0393">
            <w:pPr>
              <w:jc w:val="both"/>
              <w:rPr>
                <w:rFonts w:ascii="Arial" w:hAnsi="Arial" w:cs="Arial"/>
                <w:lang w:val="en-GB"/>
              </w:rPr>
            </w:pPr>
          </w:p>
        </w:tc>
      </w:tr>
      <w:tr w:rsidR="00575D76" w:rsidRPr="002A3A5B" w14:paraId="46CDC472" w14:textId="77777777" w:rsidTr="00593E32">
        <w:trPr>
          <w:cantSplit/>
        </w:trPr>
        <w:tc>
          <w:tcPr>
            <w:tcW w:w="183" w:type="pct"/>
            <w:vMerge/>
          </w:tcPr>
          <w:p w14:paraId="44577440" w14:textId="77777777" w:rsidR="00575D76" w:rsidRPr="002A3A5B" w:rsidRDefault="00575D76" w:rsidP="00DD0393">
            <w:pPr>
              <w:jc w:val="both"/>
              <w:rPr>
                <w:rFonts w:ascii="Arial" w:hAnsi="Arial" w:cs="Arial"/>
                <w:lang w:val="en-GB"/>
              </w:rPr>
            </w:pPr>
          </w:p>
        </w:tc>
        <w:tc>
          <w:tcPr>
            <w:tcW w:w="246" w:type="pct"/>
            <w:vMerge/>
          </w:tcPr>
          <w:p w14:paraId="6A138A4C" w14:textId="77777777" w:rsidR="00575D76" w:rsidRPr="002A3A5B" w:rsidRDefault="00575D76" w:rsidP="00DD0393">
            <w:pPr>
              <w:jc w:val="both"/>
              <w:rPr>
                <w:rFonts w:ascii="Arial" w:hAnsi="Arial" w:cs="Arial"/>
                <w:lang w:val="en-GB"/>
              </w:rPr>
            </w:pPr>
          </w:p>
        </w:tc>
        <w:tc>
          <w:tcPr>
            <w:tcW w:w="307" w:type="pct"/>
            <w:gridSpan w:val="2"/>
            <w:vMerge/>
          </w:tcPr>
          <w:p w14:paraId="0AAD77A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BD406AD" w14:textId="77777777" w:rsidR="00575D76" w:rsidRPr="002A3A5B" w:rsidRDefault="00575D76" w:rsidP="00DD0393">
            <w:pPr>
              <w:jc w:val="both"/>
              <w:rPr>
                <w:rFonts w:ascii="Arial" w:hAnsi="Arial" w:cs="Arial"/>
                <w:lang w:val="en-GB"/>
              </w:rPr>
            </w:pPr>
          </w:p>
        </w:tc>
        <w:tc>
          <w:tcPr>
            <w:tcW w:w="182" w:type="pct"/>
            <w:gridSpan w:val="3"/>
            <w:vMerge/>
          </w:tcPr>
          <w:p w14:paraId="5010FFDA"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3734225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913" w:type="pct"/>
            <w:gridSpan w:val="2"/>
          </w:tcPr>
          <w:p w14:paraId="66163CC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provide samples that mimic patient samples for clinically relevant challenges;</w:t>
            </w:r>
          </w:p>
        </w:tc>
        <w:tc>
          <w:tcPr>
            <w:tcW w:w="248" w:type="pct"/>
            <w:gridSpan w:val="4"/>
          </w:tcPr>
          <w:p w14:paraId="7E26313F" w14:textId="77777777" w:rsidR="00575D76" w:rsidRPr="002A3A5B" w:rsidRDefault="00575D76" w:rsidP="00DD0393">
            <w:pPr>
              <w:jc w:val="both"/>
              <w:rPr>
                <w:rFonts w:ascii="Arial" w:hAnsi="Arial" w:cs="Arial"/>
                <w:lang w:val="en-GB"/>
              </w:rPr>
            </w:pPr>
          </w:p>
        </w:tc>
        <w:tc>
          <w:tcPr>
            <w:tcW w:w="247" w:type="pct"/>
            <w:gridSpan w:val="2"/>
          </w:tcPr>
          <w:p w14:paraId="1A3C3C5E" w14:textId="77777777" w:rsidR="00575D76" w:rsidRPr="002A3A5B" w:rsidRDefault="00575D76" w:rsidP="00DD0393">
            <w:pPr>
              <w:jc w:val="both"/>
              <w:rPr>
                <w:rFonts w:ascii="Arial" w:hAnsi="Arial" w:cs="Arial"/>
                <w:lang w:val="en-GB"/>
              </w:rPr>
            </w:pPr>
          </w:p>
        </w:tc>
        <w:tc>
          <w:tcPr>
            <w:tcW w:w="1113" w:type="pct"/>
            <w:gridSpan w:val="2"/>
            <w:vMerge/>
          </w:tcPr>
          <w:p w14:paraId="13E4AD01" w14:textId="77777777" w:rsidR="00575D76" w:rsidRPr="002A3A5B" w:rsidRDefault="00575D76" w:rsidP="00DD0393">
            <w:pPr>
              <w:jc w:val="both"/>
              <w:rPr>
                <w:rFonts w:ascii="Arial" w:hAnsi="Arial" w:cs="Arial"/>
                <w:lang w:val="en-GB"/>
              </w:rPr>
            </w:pPr>
          </w:p>
        </w:tc>
      </w:tr>
      <w:tr w:rsidR="00575D76" w:rsidRPr="002A3A5B" w14:paraId="60A6677E" w14:textId="77777777" w:rsidTr="00593E32">
        <w:trPr>
          <w:cantSplit/>
        </w:trPr>
        <w:tc>
          <w:tcPr>
            <w:tcW w:w="183" w:type="pct"/>
            <w:vMerge/>
          </w:tcPr>
          <w:p w14:paraId="5EF63562" w14:textId="77777777" w:rsidR="00575D76" w:rsidRPr="002A3A5B" w:rsidRDefault="00575D76" w:rsidP="00DD0393">
            <w:pPr>
              <w:jc w:val="both"/>
              <w:rPr>
                <w:rFonts w:ascii="Arial" w:hAnsi="Arial" w:cs="Arial"/>
                <w:lang w:val="en-GB"/>
              </w:rPr>
            </w:pPr>
          </w:p>
        </w:tc>
        <w:tc>
          <w:tcPr>
            <w:tcW w:w="246" w:type="pct"/>
            <w:vMerge/>
          </w:tcPr>
          <w:p w14:paraId="266AE6FD" w14:textId="77777777" w:rsidR="00575D76" w:rsidRPr="002A3A5B" w:rsidRDefault="00575D76" w:rsidP="00DD0393">
            <w:pPr>
              <w:jc w:val="both"/>
              <w:rPr>
                <w:rFonts w:ascii="Arial" w:hAnsi="Arial" w:cs="Arial"/>
                <w:lang w:val="en-GB"/>
              </w:rPr>
            </w:pPr>
          </w:p>
        </w:tc>
        <w:tc>
          <w:tcPr>
            <w:tcW w:w="307" w:type="pct"/>
            <w:gridSpan w:val="2"/>
            <w:vMerge/>
          </w:tcPr>
          <w:p w14:paraId="6E2C5172"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53D84F1" w14:textId="77777777" w:rsidR="00575D76" w:rsidRPr="002A3A5B" w:rsidRDefault="00575D76" w:rsidP="00DD0393">
            <w:pPr>
              <w:jc w:val="both"/>
              <w:rPr>
                <w:rFonts w:ascii="Arial" w:hAnsi="Arial" w:cs="Arial"/>
                <w:lang w:val="en-GB"/>
              </w:rPr>
            </w:pPr>
          </w:p>
        </w:tc>
        <w:tc>
          <w:tcPr>
            <w:tcW w:w="182" w:type="pct"/>
            <w:gridSpan w:val="3"/>
            <w:vMerge/>
          </w:tcPr>
          <w:p w14:paraId="1421D537"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70FD534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913" w:type="pct"/>
            <w:gridSpan w:val="2"/>
          </w:tcPr>
          <w:p w14:paraId="4170C2C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fulfill ISO/IEC 17043 requirements.</w:t>
            </w:r>
          </w:p>
        </w:tc>
        <w:tc>
          <w:tcPr>
            <w:tcW w:w="248" w:type="pct"/>
            <w:gridSpan w:val="4"/>
          </w:tcPr>
          <w:p w14:paraId="1DEC389D" w14:textId="77777777" w:rsidR="00575D76" w:rsidRPr="002A3A5B" w:rsidRDefault="00575D76" w:rsidP="00DD0393">
            <w:pPr>
              <w:jc w:val="both"/>
              <w:rPr>
                <w:rFonts w:ascii="Arial" w:hAnsi="Arial" w:cs="Arial"/>
                <w:lang w:val="en-GB"/>
              </w:rPr>
            </w:pPr>
          </w:p>
        </w:tc>
        <w:tc>
          <w:tcPr>
            <w:tcW w:w="247" w:type="pct"/>
            <w:gridSpan w:val="2"/>
          </w:tcPr>
          <w:p w14:paraId="0A4491FD" w14:textId="77777777" w:rsidR="00575D76" w:rsidRPr="002A3A5B" w:rsidRDefault="00575D76" w:rsidP="00DD0393">
            <w:pPr>
              <w:jc w:val="both"/>
              <w:rPr>
                <w:rFonts w:ascii="Arial" w:hAnsi="Arial" w:cs="Arial"/>
                <w:lang w:val="en-GB"/>
              </w:rPr>
            </w:pPr>
          </w:p>
        </w:tc>
        <w:tc>
          <w:tcPr>
            <w:tcW w:w="1113" w:type="pct"/>
            <w:gridSpan w:val="2"/>
            <w:vMerge/>
          </w:tcPr>
          <w:p w14:paraId="03A15E2C" w14:textId="77777777" w:rsidR="00575D76" w:rsidRPr="002A3A5B" w:rsidRDefault="00575D76" w:rsidP="00DD0393">
            <w:pPr>
              <w:jc w:val="both"/>
              <w:rPr>
                <w:rFonts w:ascii="Arial" w:hAnsi="Arial" w:cs="Arial"/>
                <w:lang w:val="en-GB"/>
              </w:rPr>
            </w:pPr>
          </w:p>
        </w:tc>
      </w:tr>
      <w:tr w:rsidR="00575D76" w:rsidRPr="002A3A5B" w14:paraId="13CD1C36" w14:textId="77777777" w:rsidTr="00593E32">
        <w:trPr>
          <w:cantSplit/>
        </w:trPr>
        <w:tc>
          <w:tcPr>
            <w:tcW w:w="183" w:type="pct"/>
            <w:vMerge/>
          </w:tcPr>
          <w:p w14:paraId="6ADD3EBD" w14:textId="77777777" w:rsidR="00575D76" w:rsidRPr="002A3A5B" w:rsidRDefault="00575D76" w:rsidP="00DD0393">
            <w:pPr>
              <w:jc w:val="both"/>
              <w:rPr>
                <w:rFonts w:ascii="Arial" w:hAnsi="Arial" w:cs="Arial"/>
                <w:lang w:val="en-GB"/>
              </w:rPr>
            </w:pPr>
          </w:p>
        </w:tc>
        <w:tc>
          <w:tcPr>
            <w:tcW w:w="246" w:type="pct"/>
            <w:vMerge/>
          </w:tcPr>
          <w:p w14:paraId="44BCBD10" w14:textId="77777777" w:rsidR="00575D76" w:rsidRPr="002A3A5B" w:rsidRDefault="00575D76" w:rsidP="00DD0393">
            <w:pPr>
              <w:jc w:val="both"/>
              <w:rPr>
                <w:rFonts w:ascii="Arial" w:hAnsi="Arial" w:cs="Arial"/>
                <w:lang w:val="en-GB"/>
              </w:rPr>
            </w:pPr>
          </w:p>
        </w:tc>
        <w:tc>
          <w:tcPr>
            <w:tcW w:w="307" w:type="pct"/>
            <w:gridSpan w:val="2"/>
            <w:vMerge/>
          </w:tcPr>
          <w:p w14:paraId="17ADF7F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80D85F6" w14:textId="77777777" w:rsidR="00575D76" w:rsidRPr="002A3A5B" w:rsidRDefault="00575D76" w:rsidP="00DD0393">
            <w:pPr>
              <w:jc w:val="both"/>
              <w:rPr>
                <w:rFonts w:ascii="Arial" w:hAnsi="Arial" w:cs="Arial"/>
                <w:lang w:val="en-GB"/>
              </w:rPr>
            </w:pPr>
          </w:p>
        </w:tc>
        <w:tc>
          <w:tcPr>
            <w:tcW w:w="182" w:type="pct"/>
            <w:gridSpan w:val="3"/>
            <w:vMerge w:val="restart"/>
          </w:tcPr>
          <w:p w14:paraId="09D8E4B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108" w:type="pct"/>
            <w:gridSpan w:val="8"/>
          </w:tcPr>
          <w:p w14:paraId="60CA283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selecting EQA program(s), the laboratory should consider the type of target value offered.</w:t>
            </w:r>
          </w:p>
          <w:p w14:paraId="46760F5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Target values are:</w:t>
            </w:r>
          </w:p>
        </w:tc>
        <w:tc>
          <w:tcPr>
            <w:tcW w:w="248" w:type="pct"/>
            <w:gridSpan w:val="4"/>
          </w:tcPr>
          <w:p w14:paraId="3A364C86" w14:textId="77777777" w:rsidR="00575D76" w:rsidRPr="002A3A5B" w:rsidRDefault="00575D76" w:rsidP="00DD0393">
            <w:pPr>
              <w:jc w:val="both"/>
              <w:rPr>
                <w:rFonts w:ascii="Arial" w:hAnsi="Arial" w:cs="Arial"/>
                <w:lang w:val="en-GB"/>
              </w:rPr>
            </w:pPr>
          </w:p>
        </w:tc>
        <w:tc>
          <w:tcPr>
            <w:tcW w:w="247" w:type="pct"/>
            <w:gridSpan w:val="2"/>
          </w:tcPr>
          <w:p w14:paraId="50229010" w14:textId="77777777" w:rsidR="00575D76" w:rsidRPr="002A3A5B" w:rsidRDefault="00575D76" w:rsidP="00DD0393">
            <w:pPr>
              <w:jc w:val="both"/>
              <w:rPr>
                <w:rFonts w:ascii="Arial" w:hAnsi="Arial" w:cs="Arial"/>
                <w:lang w:val="en-GB"/>
              </w:rPr>
            </w:pPr>
          </w:p>
        </w:tc>
        <w:tc>
          <w:tcPr>
            <w:tcW w:w="1113" w:type="pct"/>
            <w:gridSpan w:val="2"/>
          </w:tcPr>
          <w:p w14:paraId="58FD986B" w14:textId="77777777" w:rsidR="00575D76" w:rsidRPr="002A3A5B" w:rsidRDefault="00575D76" w:rsidP="00DD0393">
            <w:pPr>
              <w:jc w:val="both"/>
              <w:rPr>
                <w:rFonts w:ascii="Arial" w:hAnsi="Arial" w:cs="Arial"/>
                <w:lang w:val="en-GB"/>
              </w:rPr>
            </w:pPr>
          </w:p>
        </w:tc>
      </w:tr>
      <w:tr w:rsidR="00575D76" w:rsidRPr="002A3A5B" w14:paraId="1B4B2C01" w14:textId="77777777" w:rsidTr="00593E32">
        <w:trPr>
          <w:cantSplit/>
        </w:trPr>
        <w:tc>
          <w:tcPr>
            <w:tcW w:w="183" w:type="pct"/>
            <w:vMerge/>
          </w:tcPr>
          <w:p w14:paraId="3EC00734" w14:textId="77777777" w:rsidR="00575D76" w:rsidRPr="002A3A5B" w:rsidRDefault="00575D76" w:rsidP="00DD0393">
            <w:pPr>
              <w:jc w:val="both"/>
              <w:rPr>
                <w:rFonts w:ascii="Arial" w:hAnsi="Arial" w:cs="Arial"/>
                <w:lang w:val="en-GB"/>
              </w:rPr>
            </w:pPr>
          </w:p>
        </w:tc>
        <w:tc>
          <w:tcPr>
            <w:tcW w:w="246" w:type="pct"/>
            <w:vMerge/>
          </w:tcPr>
          <w:p w14:paraId="67E12995" w14:textId="77777777" w:rsidR="00575D76" w:rsidRPr="002A3A5B" w:rsidRDefault="00575D76" w:rsidP="00DD0393">
            <w:pPr>
              <w:jc w:val="both"/>
              <w:rPr>
                <w:rFonts w:ascii="Arial" w:hAnsi="Arial" w:cs="Arial"/>
                <w:lang w:val="en-GB"/>
              </w:rPr>
            </w:pPr>
          </w:p>
        </w:tc>
        <w:tc>
          <w:tcPr>
            <w:tcW w:w="307" w:type="pct"/>
            <w:gridSpan w:val="2"/>
            <w:vMerge/>
          </w:tcPr>
          <w:p w14:paraId="44053536"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6D72AAB" w14:textId="77777777" w:rsidR="00575D76" w:rsidRPr="002A3A5B" w:rsidRDefault="00575D76" w:rsidP="00DD0393">
            <w:pPr>
              <w:jc w:val="both"/>
              <w:rPr>
                <w:rFonts w:ascii="Arial" w:hAnsi="Arial" w:cs="Arial"/>
                <w:lang w:val="en-GB"/>
              </w:rPr>
            </w:pPr>
          </w:p>
        </w:tc>
        <w:tc>
          <w:tcPr>
            <w:tcW w:w="182" w:type="pct"/>
            <w:gridSpan w:val="3"/>
            <w:vMerge/>
          </w:tcPr>
          <w:p w14:paraId="578C91A0"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46BB871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913" w:type="pct"/>
            <w:gridSpan w:val="2"/>
          </w:tcPr>
          <w:p w14:paraId="233B0AC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independently set by a reference method, or</w:t>
            </w:r>
          </w:p>
        </w:tc>
        <w:tc>
          <w:tcPr>
            <w:tcW w:w="248" w:type="pct"/>
            <w:gridSpan w:val="4"/>
          </w:tcPr>
          <w:p w14:paraId="2B1A14D8" w14:textId="77777777" w:rsidR="00575D76" w:rsidRPr="002A3A5B" w:rsidRDefault="00575D76" w:rsidP="00DD0393">
            <w:pPr>
              <w:jc w:val="both"/>
              <w:rPr>
                <w:rFonts w:ascii="Arial" w:hAnsi="Arial" w:cs="Arial"/>
                <w:lang w:val="en-GB"/>
              </w:rPr>
            </w:pPr>
          </w:p>
        </w:tc>
        <w:tc>
          <w:tcPr>
            <w:tcW w:w="247" w:type="pct"/>
            <w:gridSpan w:val="2"/>
          </w:tcPr>
          <w:p w14:paraId="229E690E" w14:textId="77777777" w:rsidR="00575D76" w:rsidRPr="002A3A5B" w:rsidRDefault="00575D76" w:rsidP="00DD0393">
            <w:pPr>
              <w:jc w:val="both"/>
              <w:rPr>
                <w:rFonts w:ascii="Arial" w:hAnsi="Arial" w:cs="Arial"/>
                <w:lang w:val="en-GB"/>
              </w:rPr>
            </w:pPr>
          </w:p>
        </w:tc>
        <w:tc>
          <w:tcPr>
            <w:tcW w:w="1113" w:type="pct"/>
            <w:gridSpan w:val="2"/>
            <w:vMerge w:val="restart"/>
          </w:tcPr>
          <w:p w14:paraId="3230F59C" w14:textId="77777777" w:rsidR="00575D76" w:rsidRPr="002A3A5B" w:rsidRDefault="00575D76" w:rsidP="00DD0393">
            <w:pPr>
              <w:jc w:val="both"/>
              <w:rPr>
                <w:rFonts w:ascii="Arial" w:hAnsi="Arial" w:cs="Arial"/>
                <w:lang w:val="en-GB"/>
              </w:rPr>
            </w:pPr>
          </w:p>
        </w:tc>
      </w:tr>
      <w:tr w:rsidR="00575D76" w:rsidRPr="002A3A5B" w14:paraId="4EFD557B" w14:textId="77777777" w:rsidTr="00593E32">
        <w:trPr>
          <w:cantSplit/>
        </w:trPr>
        <w:tc>
          <w:tcPr>
            <w:tcW w:w="183" w:type="pct"/>
            <w:vMerge/>
          </w:tcPr>
          <w:p w14:paraId="2DE3DD09" w14:textId="77777777" w:rsidR="00575D76" w:rsidRPr="002A3A5B" w:rsidRDefault="00575D76" w:rsidP="00DD0393">
            <w:pPr>
              <w:jc w:val="both"/>
              <w:rPr>
                <w:rFonts w:ascii="Arial" w:hAnsi="Arial" w:cs="Arial"/>
                <w:lang w:val="en-GB"/>
              </w:rPr>
            </w:pPr>
          </w:p>
        </w:tc>
        <w:tc>
          <w:tcPr>
            <w:tcW w:w="246" w:type="pct"/>
            <w:vMerge/>
          </w:tcPr>
          <w:p w14:paraId="19A35E5D" w14:textId="77777777" w:rsidR="00575D76" w:rsidRPr="002A3A5B" w:rsidRDefault="00575D76" w:rsidP="00DD0393">
            <w:pPr>
              <w:jc w:val="both"/>
              <w:rPr>
                <w:rFonts w:ascii="Arial" w:hAnsi="Arial" w:cs="Arial"/>
                <w:lang w:val="en-GB"/>
              </w:rPr>
            </w:pPr>
          </w:p>
        </w:tc>
        <w:tc>
          <w:tcPr>
            <w:tcW w:w="307" w:type="pct"/>
            <w:gridSpan w:val="2"/>
            <w:vMerge/>
          </w:tcPr>
          <w:p w14:paraId="2B67E33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B837444" w14:textId="77777777" w:rsidR="00575D76" w:rsidRPr="002A3A5B" w:rsidRDefault="00575D76" w:rsidP="00DD0393">
            <w:pPr>
              <w:jc w:val="both"/>
              <w:rPr>
                <w:rFonts w:ascii="Arial" w:hAnsi="Arial" w:cs="Arial"/>
                <w:lang w:val="en-GB"/>
              </w:rPr>
            </w:pPr>
          </w:p>
        </w:tc>
        <w:tc>
          <w:tcPr>
            <w:tcW w:w="182" w:type="pct"/>
            <w:gridSpan w:val="3"/>
            <w:vMerge/>
          </w:tcPr>
          <w:p w14:paraId="0D1027A7"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3FCDE81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913" w:type="pct"/>
            <w:gridSpan w:val="2"/>
          </w:tcPr>
          <w:p w14:paraId="594CA91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set by overall consensus data, and/or</w:t>
            </w:r>
          </w:p>
        </w:tc>
        <w:tc>
          <w:tcPr>
            <w:tcW w:w="248" w:type="pct"/>
            <w:gridSpan w:val="4"/>
          </w:tcPr>
          <w:p w14:paraId="6CFEE9A8" w14:textId="77777777" w:rsidR="00575D76" w:rsidRPr="002A3A5B" w:rsidRDefault="00575D76" w:rsidP="00DD0393">
            <w:pPr>
              <w:jc w:val="both"/>
              <w:rPr>
                <w:rFonts w:ascii="Arial" w:hAnsi="Arial" w:cs="Arial"/>
                <w:lang w:val="en-GB"/>
              </w:rPr>
            </w:pPr>
          </w:p>
        </w:tc>
        <w:tc>
          <w:tcPr>
            <w:tcW w:w="247" w:type="pct"/>
            <w:gridSpan w:val="2"/>
          </w:tcPr>
          <w:p w14:paraId="0A56D53C" w14:textId="77777777" w:rsidR="00575D76" w:rsidRPr="002A3A5B" w:rsidRDefault="00575D76" w:rsidP="00DD0393">
            <w:pPr>
              <w:jc w:val="both"/>
              <w:rPr>
                <w:rFonts w:ascii="Arial" w:hAnsi="Arial" w:cs="Arial"/>
                <w:lang w:val="en-GB"/>
              </w:rPr>
            </w:pPr>
          </w:p>
        </w:tc>
        <w:tc>
          <w:tcPr>
            <w:tcW w:w="1113" w:type="pct"/>
            <w:gridSpan w:val="2"/>
            <w:vMerge/>
          </w:tcPr>
          <w:p w14:paraId="403F145F" w14:textId="77777777" w:rsidR="00575D76" w:rsidRPr="002A3A5B" w:rsidRDefault="00575D76" w:rsidP="00DD0393">
            <w:pPr>
              <w:jc w:val="both"/>
              <w:rPr>
                <w:rFonts w:ascii="Arial" w:hAnsi="Arial" w:cs="Arial"/>
                <w:lang w:val="en-GB"/>
              </w:rPr>
            </w:pPr>
          </w:p>
        </w:tc>
      </w:tr>
      <w:tr w:rsidR="00575D76" w:rsidRPr="002A3A5B" w14:paraId="7C7CEA9A" w14:textId="77777777" w:rsidTr="00593E32">
        <w:trPr>
          <w:cantSplit/>
        </w:trPr>
        <w:tc>
          <w:tcPr>
            <w:tcW w:w="183" w:type="pct"/>
            <w:vMerge/>
          </w:tcPr>
          <w:p w14:paraId="67C528C5" w14:textId="77777777" w:rsidR="00575D76" w:rsidRPr="002A3A5B" w:rsidRDefault="00575D76" w:rsidP="00DD0393">
            <w:pPr>
              <w:jc w:val="both"/>
              <w:rPr>
                <w:rFonts w:ascii="Arial" w:hAnsi="Arial" w:cs="Arial"/>
                <w:lang w:val="en-GB"/>
              </w:rPr>
            </w:pPr>
          </w:p>
        </w:tc>
        <w:tc>
          <w:tcPr>
            <w:tcW w:w="246" w:type="pct"/>
            <w:vMerge/>
          </w:tcPr>
          <w:p w14:paraId="11BA0CA6" w14:textId="77777777" w:rsidR="00575D76" w:rsidRPr="002A3A5B" w:rsidRDefault="00575D76" w:rsidP="00DD0393">
            <w:pPr>
              <w:jc w:val="both"/>
              <w:rPr>
                <w:rFonts w:ascii="Arial" w:hAnsi="Arial" w:cs="Arial"/>
                <w:lang w:val="en-GB"/>
              </w:rPr>
            </w:pPr>
          </w:p>
        </w:tc>
        <w:tc>
          <w:tcPr>
            <w:tcW w:w="307" w:type="pct"/>
            <w:gridSpan w:val="2"/>
            <w:vMerge/>
          </w:tcPr>
          <w:p w14:paraId="2983F22E"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5EE9931" w14:textId="77777777" w:rsidR="00575D76" w:rsidRPr="002A3A5B" w:rsidRDefault="00575D76" w:rsidP="00DD0393">
            <w:pPr>
              <w:jc w:val="both"/>
              <w:rPr>
                <w:rFonts w:ascii="Arial" w:hAnsi="Arial" w:cs="Arial"/>
                <w:lang w:val="en-GB"/>
              </w:rPr>
            </w:pPr>
          </w:p>
        </w:tc>
        <w:tc>
          <w:tcPr>
            <w:tcW w:w="182" w:type="pct"/>
            <w:gridSpan w:val="3"/>
            <w:vMerge/>
          </w:tcPr>
          <w:p w14:paraId="6D77B567"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247730F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913" w:type="pct"/>
            <w:gridSpan w:val="2"/>
          </w:tcPr>
          <w:p w14:paraId="0B9F74C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set by method peer group consensus data, or</w:t>
            </w:r>
          </w:p>
        </w:tc>
        <w:tc>
          <w:tcPr>
            <w:tcW w:w="248" w:type="pct"/>
            <w:gridSpan w:val="4"/>
          </w:tcPr>
          <w:p w14:paraId="7F502E2A" w14:textId="77777777" w:rsidR="00575D76" w:rsidRPr="002A3A5B" w:rsidRDefault="00575D76" w:rsidP="00DD0393">
            <w:pPr>
              <w:jc w:val="both"/>
              <w:rPr>
                <w:rFonts w:ascii="Arial" w:hAnsi="Arial" w:cs="Arial"/>
                <w:lang w:val="en-GB"/>
              </w:rPr>
            </w:pPr>
          </w:p>
        </w:tc>
        <w:tc>
          <w:tcPr>
            <w:tcW w:w="247" w:type="pct"/>
            <w:gridSpan w:val="2"/>
          </w:tcPr>
          <w:p w14:paraId="4207F7B8" w14:textId="77777777" w:rsidR="00575D76" w:rsidRPr="002A3A5B" w:rsidRDefault="00575D76" w:rsidP="00DD0393">
            <w:pPr>
              <w:jc w:val="both"/>
              <w:rPr>
                <w:rFonts w:ascii="Arial" w:hAnsi="Arial" w:cs="Arial"/>
                <w:lang w:val="en-GB"/>
              </w:rPr>
            </w:pPr>
          </w:p>
        </w:tc>
        <w:tc>
          <w:tcPr>
            <w:tcW w:w="1113" w:type="pct"/>
            <w:gridSpan w:val="2"/>
            <w:vMerge/>
          </w:tcPr>
          <w:p w14:paraId="46B72E6D" w14:textId="77777777" w:rsidR="00575D76" w:rsidRPr="002A3A5B" w:rsidRDefault="00575D76" w:rsidP="00DD0393">
            <w:pPr>
              <w:jc w:val="both"/>
              <w:rPr>
                <w:rFonts w:ascii="Arial" w:hAnsi="Arial" w:cs="Arial"/>
                <w:lang w:val="en-GB"/>
              </w:rPr>
            </w:pPr>
          </w:p>
        </w:tc>
      </w:tr>
      <w:tr w:rsidR="00575D76" w:rsidRPr="002A3A5B" w14:paraId="4A9DF5D2" w14:textId="77777777" w:rsidTr="00593E32">
        <w:trPr>
          <w:cantSplit/>
        </w:trPr>
        <w:tc>
          <w:tcPr>
            <w:tcW w:w="183" w:type="pct"/>
            <w:vMerge/>
          </w:tcPr>
          <w:p w14:paraId="5F41226F" w14:textId="77777777" w:rsidR="00575D76" w:rsidRPr="002A3A5B" w:rsidRDefault="00575D76" w:rsidP="00DD0393">
            <w:pPr>
              <w:jc w:val="both"/>
              <w:rPr>
                <w:rFonts w:ascii="Arial" w:hAnsi="Arial" w:cs="Arial"/>
                <w:lang w:val="en-GB"/>
              </w:rPr>
            </w:pPr>
          </w:p>
        </w:tc>
        <w:tc>
          <w:tcPr>
            <w:tcW w:w="246" w:type="pct"/>
            <w:vMerge/>
          </w:tcPr>
          <w:p w14:paraId="60D2EC57" w14:textId="77777777" w:rsidR="00575D76" w:rsidRPr="002A3A5B" w:rsidRDefault="00575D76" w:rsidP="00DD0393">
            <w:pPr>
              <w:jc w:val="both"/>
              <w:rPr>
                <w:rFonts w:ascii="Arial" w:hAnsi="Arial" w:cs="Arial"/>
                <w:lang w:val="en-GB"/>
              </w:rPr>
            </w:pPr>
          </w:p>
        </w:tc>
        <w:tc>
          <w:tcPr>
            <w:tcW w:w="307" w:type="pct"/>
            <w:gridSpan w:val="2"/>
            <w:vMerge/>
          </w:tcPr>
          <w:p w14:paraId="16C1B4A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03C257D" w14:textId="77777777" w:rsidR="00575D76" w:rsidRPr="002A3A5B" w:rsidRDefault="00575D76" w:rsidP="00DD0393">
            <w:pPr>
              <w:jc w:val="both"/>
              <w:rPr>
                <w:rFonts w:ascii="Arial" w:hAnsi="Arial" w:cs="Arial"/>
                <w:lang w:val="en-GB"/>
              </w:rPr>
            </w:pPr>
          </w:p>
        </w:tc>
        <w:tc>
          <w:tcPr>
            <w:tcW w:w="182" w:type="pct"/>
            <w:gridSpan w:val="3"/>
            <w:vMerge/>
          </w:tcPr>
          <w:p w14:paraId="3E76F671" w14:textId="77777777" w:rsidR="00575D76" w:rsidRPr="002A3A5B" w:rsidRDefault="00575D76" w:rsidP="00DD0393">
            <w:pPr>
              <w:autoSpaceDE w:val="0"/>
              <w:autoSpaceDN w:val="0"/>
              <w:adjustRightInd w:val="0"/>
              <w:jc w:val="both"/>
              <w:rPr>
                <w:rFonts w:ascii="Arial" w:hAnsi="Arial" w:cs="Arial"/>
              </w:rPr>
            </w:pPr>
          </w:p>
        </w:tc>
        <w:tc>
          <w:tcPr>
            <w:tcW w:w="195" w:type="pct"/>
            <w:gridSpan w:val="6"/>
          </w:tcPr>
          <w:p w14:paraId="74D9123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4)</w:t>
            </w:r>
          </w:p>
        </w:tc>
        <w:tc>
          <w:tcPr>
            <w:tcW w:w="1913" w:type="pct"/>
            <w:gridSpan w:val="2"/>
          </w:tcPr>
          <w:p w14:paraId="469C6E32" w14:textId="77777777" w:rsidR="00575D76" w:rsidRDefault="00575D76" w:rsidP="00DD0393">
            <w:pPr>
              <w:autoSpaceDE w:val="0"/>
              <w:autoSpaceDN w:val="0"/>
              <w:adjustRightInd w:val="0"/>
              <w:jc w:val="both"/>
              <w:rPr>
                <w:rFonts w:ascii="Arial" w:hAnsi="Arial" w:cs="Arial"/>
              </w:rPr>
            </w:pPr>
            <w:r w:rsidRPr="002A3A5B">
              <w:rPr>
                <w:rFonts w:ascii="Arial" w:hAnsi="Arial" w:cs="Arial"/>
              </w:rPr>
              <w:t>set by a panel of experts.</w:t>
            </w:r>
          </w:p>
          <w:p w14:paraId="7A3C4037" w14:textId="77777777" w:rsidR="00575D76" w:rsidRPr="002A3A5B" w:rsidRDefault="00575D76" w:rsidP="00DD0393">
            <w:pPr>
              <w:autoSpaceDE w:val="0"/>
              <w:autoSpaceDN w:val="0"/>
              <w:adjustRightInd w:val="0"/>
              <w:jc w:val="both"/>
              <w:rPr>
                <w:rFonts w:ascii="Arial" w:hAnsi="Arial" w:cs="Arial"/>
              </w:rPr>
            </w:pPr>
          </w:p>
          <w:p w14:paraId="747865D4" w14:textId="77777777" w:rsidR="00575D76" w:rsidRDefault="00575D76" w:rsidP="00DD0393">
            <w:pPr>
              <w:autoSpaceDE w:val="0"/>
              <w:autoSpaceDN w:val="0"/>
              <w:adjustRightInd w:val="0"/>
              <w:jc w:val="both"/>
              <w:rPr>
                <w:rFonts w:ascii="Arial" w:hAnsi="Arial" w:cs="Arial"/>
                <w:i/>
                <w:iCs/>
                <w:sz w:val="18"/>
                <w:szCs w:val="18"/>
              </w:rPr>
            </w:pPr>
            <w:r w:rsidRPr="0020504A">
              <w:rPr>
                <w:rFonts w:ascii="Arial" w:hAnsi="Arial" w:cs="Arial"/>
                <w:i/>
                <w:iCs/>
                <w:sz w:val="18"/>
                <w:szCs w:val="18"/>
              </w:rPr>
              <w:t>NOTE 1 When method-independent target values are not available, consensus values can be used to determine whether deviations are laboratory- or method-specific.</w:t>
            </w:r>
          </w:p>
          <w:p w14:paraId="49E76CED" w14:textId="77777777" w:rsidR="00575D76" w:rsidRPr="0020504A" w:rsidRDefault="00575D76" w:rsidP="00DD0393">
            <w:pPr>
              <w:autoSpaceDE w:val="0"/>
              <w:autoSpaceDN w:val="0"/>
              <w:adjustRightInd w:val="0"/>
              <w:jc w:val="both"/>
              <w:rPr>
                <w:rFonts w:ascii="Arial" w:hAnsi="Arial" w:cs="Arial"/>
                <w:i/>
                <w:iCs/>
                <w:sz w:val="18"/>
                <w:szCs w:val="18"/>
              </w:rPr>
            </w:pPr>
          </w:p>
          <w:p w14:paraId="4E4AA420" w14:textId="77777777" w:rsidR="00575D76" w:rsidRPr="002A3A5B" w:rsidRDefault="00575D76" w:rsidP="00DD0393">
            <w:pPr>
              <w:autoSpaceDE w:val="0"/>
              <w:autoSpaceDN w:val="0"/>
              <w:adjustRightInd w:val="0"/>
              <w:jc w:val="both"/>
              <w:rPr>
                <w:rFonts w:ascii="Arial" w:hAnsi="Arial" w:cs="Arial"/>
              </w:rPr>
            </w:pPr>
            <w:r w:rsidRPr="0020504A">
              <w:rPr>
                <w:rFonts w:ascii="Arial" w:hAnsi="Arial" w:cs="Arial"/>
                <w:i/>
                <w:iCs/>
                <w:sz w:val="18"/>
                <w:szCs w:val="18"/>
              </w:rPr>
              <w:lastRenderedPageBreak/>
              <w:t>NOTE 2 Where lack of commutability of EQA materials can hamper comparison between some methods, it can still be useful for comparisons to be made between methods for which it is commutable, rather than relying only on within-method comparisons.</w:t>
            </w:r>
          </w:p>
        </w:tc>
        <w:tc>
          <w:tcPr>
            <w:tcW w:w="248" w:type="pct"/>
            <w:gridSpan w:val="4"/>
          </w:tcPr>
          <w:p w14:paraId="20874C46" w14:textId="77777777" w:rsidR="00575D76" w:rsidRPr="002A3A5B" w:rsidRDefault="00575D76" w:rsidP="00DD0393">
            <w:pPr>
              <w:jc w:val="both"/>
              <w:rPr>
                <w:rFonts w:ascii="Arial" w:hAnsi="Arial" w:cs="Arial"/>
                <w:lang w:val="en-GB"/>
              </w:rPr>
            </w:pPr>
          </w:p>
        </w:tc>
        <w:tc>
          <w:tcPr>
            <w:tcW w:w="247" w:type="pct"/>
            <w:gridSpan w:val="2"/>
          </w:tcPr>
          <w:p w14:paraId="0185DB72" w14:textId="77777777" w:rsidR="00575D76" w:rsidRPr="002A3A5B" w:rsidRDefault="00575D76" w:rsidP="00DD0393">
            <w:pPr>
              <w:jc w:val="both"/>
              <w:rPr>
                <w:rFonts w:ascii="Arial" w:hAnsi="Arial" w:cs="Arial"/>
                <w:lang w:val="en-GB"/>
              </w:rPr>
            </w:pPr>
          </w:p>
        </w:tc>
        <w:tc>
          <w:tcPr>
            <w:tcW w:w="1113" w:type="pct"/>
            <w:gridSpan w:val="2"/>
            <w:vMerge/>
          </w:tcPr>
          <w:p w14:paraId="074058DE" w14:textId="77777777" w:rsidR="00575D76" w:rsidRPr="002A3A5B" w:rsidRDefault="00575D76" w:rsidP="00DD0393">
            <w:pPr>
              <w:jc w:val="both"/>
              <w:rPr>
                <w:rFonts w:ascii="Arial" w:hAnsi="Arial" w:cs="Arial"/>
                <w:lang w:val="en-GB"/>
              </w:rPr>
            </w:pPr>
          </w:p>
        </w:tc>
      </w:tr>
      <w:tr w:rsidR="00575D76" w:rsidRPr="002A3A5B" w14:paraId="127C30F6" w14:textId="77777777" w:rsidTr="00593E32">
        <w:trPr>
          <w:cantSplit/>
        </w:trPr>
        <w:tc>
          <w:tcPr>
            <w:tcW w:w="183" w:type="pct"/>
            <w:vMerge/>
          </w:tcPr>
          <w:p w14:paraId="28EC4EF9" w14:textId="77777777" w:rsidR="00575D76" w:rsidRPr="002A3A5B" w:rsidRDefault="00575D76" w:rsidP="00DD0393">
            <w:pPr>
              <w:jc w:val="both"/>
              <w:rPr>
                <w:rFonts w:ascii="Arial" w:hAnsi="Arial" w:cs="Arial"/>
                <w:lang w:val="en-GB"/>
              </w:rPr>
            </w:pPr>
          </w:p>
        </w:tc>
        <w:tc>
          <w:tcPr>
            <w:tcW w:w="246" w:type="pct"/>
            <w:vMerge/>
          </w:tcPr>
          <w:p w14:paraId="0C9E61CE" w14:textId="77777777" w:rsidR="00575D76" w:rsidRPr="002A3A5B" w:rsidRDefault="00575D76" w:rsidP="00DD0393">
            <w:pPr>
              <w:jc w:val="both"/>
              <w:rPr>
                <w:rFonts w:ascii="Arial" w:hAnsi="Arial" w:cs="Arial"/>
                <w:lang w:val="en-GB"/>
              </w:rPr>
            </w:pPr>
          </w:p>
        </w:tc>
        <w:tc>
          <w:tcPr>
            <w:tcW w:w="307" w:type="pct"/>
            <w:gridSpan w:val="2"/>
            <w:vMerge/>
          </w:tcPr>
          <w:p w14:paraId="331AC9EB"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5C10B0C" w14:textId="77777777" w:rsidR="00575D76" w:rsidRPr="002A3A5B" w:rsidRDefault="00575D76" w:rsidP="00DD0393">
            <w:pPr>
              <w:jc w:val="both"/>
              <w:rPr>
                <w:rFonts w:ascii="Arial" w:hAnsi="Arial" w:cs="Arial"/>
                <w:lang w:val="en-GB"/>
              </w:rPr>
            </w:pPr>
          </w:p>
        </w:tc>
        <w:tc>
          <w:tcPr>
            <w:tcW w:w="182" w:type="pct"/>
            <w:gridSpan w:val="3"/>
          </w:tcPr>
          <w:p w14:paraId="79D19A8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108" w:type="pct"/>
            <w:gridSpan w:val="8"/>
          </w:tcPr>
          <w:p w14:paraId="7923398F" w14:textId="77777777" w:rsidR="00575D76" w:rsidRDefault="00575D76" w:rsidP="00DD0393">
            <w:pPr>
              <w:autoSpaceDE w:val="0"/>
              <w:autoSpaceDN w:val="0"/>
              <w:adjustRightInd w:val="0"/>
              <w:jc w:val="both"/>
              <w:rPr>
                <w:rFonts w:ascii="Arial" w:hAnsi="Arial" w:cs="Arial"/>
              </w:rPr>
            </w:pPr>
            <w:r w:rsidRPr="002A3A5B">
              <w:rPr>
                <w:rFonts w:ascii="Arial" w:hAnsi="Arial" w:cs="Arial"/>
              </w:rPr>
              <w:t xml:space="preserve">When an EQA </w:t>
            </w:r>
            <w:proofErr w:type="spellStart"/>
            <w:r w:rsidRPr="002A3A5B">
              <w:rPr>
                <w:rFonts w:ascii="Arial" w:hAnsi="Arial" w:cs="Arial"/>
              </w:rPr>
              <w:t>programme</w:t>
            </w:r>
            <w:proofErr w:type="spellEnd"/>
            <w:r w:rsidRPr="002A3A5B">
              <w:rPr>
                <w:rFonts w:ascii="Arial" w:hAnsi="Arial" w:cs="Arial"/>
              </w:rPr>
              <w:t xml:space="preserve"> is either not available, or not considered suitable, the laboratory shall use alternative methodologies to monitor examination method performance. The laboratory shall justify the rationale for the chosen alternative and provide evidence of its effectiveness.</w:t>
            </w:r>
          </w:p>
          <w:p w14:paraId="57642C71" w14:textId="77777777" w:rsidR="00575D76" w:rsidRPr="002A3A5B" w:rsidRDefault="00575D76" w:rsidP="00DD0393">
            <w:pPr>
              <w:autoSpaceDE w:val="0"/>
              <w:autoSpaceDN w:val="0"/>
              <w:adjustRightInd w:val="0"/>
              <w:jc w:val="both"/>
              <w:rPr>
                <w:rFonts w:ascii="Arial" w:hAnsi="Arial" w:cs="Arial"/>
              </w:rPr>
            </w:pPr>
          </w:p>
          <w:p w14:paraId="3909D0E1" w14:textId="77777777" w:rsidR="00575D76" w:rsidRPr="00671719" w:rsidRDefault="00575D76" w:rsidP="00DD0393">
            <w:pPr>
              <w:autoSpaceDE w:val="0"/>
              <w:autoSpaceDN w:val="0"/>
              <w:adjustRightInd w:val="0"/>
              <w:jc w:val="both"/>
              <w:rPr>
                <w:rFonts w:ascii="Arial" w:hAnsi="Arial" w:cs="Arial"/>
                <w:i/>
                <w:iCs/>
                <w:sz w:val="18"/>
                <w:szCs w:val="18"/>
              </w:rPr>
            </w:pPr>
            <w:r w:rsidRPr="00671719">
              <w:rPr>
                <w:rFonts w:ascii="Arial" w:hAnsi="Arial" w:cs="Arial"/>
                <w:i/>
                <w:iCs/>
                <w:sz w:val="18"/>
                <w:szCs w:val="18"/>
              </w:rPr>
              <w:t>NOTE Acceptable alternatives include:</w:t>
            </w:r>
          </w:p>
          <w:p w14:paraId="489F1BCF" w14:textId="77777777" w:rsidR="00575D76" w:rsidRPr="00671719" w:rsidRDefault="00575D76" w:rsidP="00DD0393">
            <w:pPr>
              <w:pStyle w:val="ListParagraph"/>
              <w:numPr>
                <w:ilvl w:val="0"/>
                <w:numId w:val="6"/>
              </w:numPr>
              <w:autoSpaceDE w:val="0"/>
              <w:autoSpaceDN w:val="0"/>
              <w:adjustRightInd w:val="0"/>
              <w:jc w:val="both"/>
              <w:rPr>
                <w:rFonts w:ascii="Arial" w:hAnsi="Arial" w:cs="Arial"/>
                <w:i/>
                <w:iCs/>
                <w:sz w:val="18"/>
                <w:szCs w:val="18"/>
              </w:rPr>
            </w:pPr>
            <w:r w:rsidRPr="00671719">
              <w:rPr>
                <w:rFonts w:ascii="Arial" w:hAnsi="Arial" w:cs="Arial"/>
                <w:i/>
                <w:iCs/>
                <w:sz w:val="18"/>
                <w:szCs w:val="18"/>
              </w:rPr>
              <w:t>participation in sample exchanges with other laboratories;</w:t>
            </w:r>
          </w:p>
          <w:p w14:paraId="1AFAA666" w14:textId="77777777" w:rsidR="00575D76" w:rsidRPr="00671719" w:rsidRDefault="00575D76" w:rsidP="00DD0393">
            <w:pPr>
              <w:pStyle w:val="ListParagraph"/>
              <w:numPr>
                <w:ilvl w:val="0"/>
                <w:numId w:val="6"/>
              </w:numPr>
              <w:autoSpaceDE w:val="0"/>
              <w:autoSpaceDN w:val="0"/>
              <w:adjustRightInd w:val="0"/>
              <w:jc w:val="both"/>
              <w:rPr>
                <w:rFonts w:ascii="Arial" w:hAnsi="Arial" w:cs="Arial"/>
                <w:i/>
                <w:iCs/>
                <w:sz w:val="18"/>
                <w:szCs w:val="18"/>
              </w:rPr>
            </w:pPr>
            <w:r w:rsidRPr="00671719">
              <w:rPr>
                <w:rFonts w:ascii="Arial" w:hAnsi="Arial" w:cs="Arial"/>
                <w:i/>
                <w:iCs/>
                <w:sz w:val="18"/>
                <w:szCs w:val="18"/>
              </w:rPr>
              <w:t>interlaboratory comparisons of the results of the examination of identical IQC materials, which evaluates individual laboratory IQC results against pooled results from participants using the same IQC material;</w:t>
            </w:r>
          </w:p>
          <w:p w14:paraId="1CCE5480" w14:textId="77777777" w:rsidR="00575D76" w:rsidRPr="00671719" w:rsidRDefault="00575D76" w:rsidP="00DD0393">
            <w:pPr>
              <w:pStyle w:val="ListParagraph"/>
              <w:numPr>
                <w:ilvl w:val="0"/>
                <w:numId w:val="6"/>
              </w:numPr>
              <w:autoSpaceDE w:val="0"/>
              <w:autoSpaceDN w:val="0"/>
              <w:adjustRightInd w:val="0"/>
              <w:jc w:val="both"/>
              <w:rPr>
                <w:rFonts w:ascii="Arial" w:hAnsi="Arial" w:cs="Arial"/>
                <w:i/>
                <w:iCs/>
                <w:sz w:val="18"/>
                <w:szCs w:val="18"/>
              </w:rPr>
            </w:pPr>
            <w:r w:rsidRPr="00671719">
              <w:rPr>
                <w:rFonts w:ascii="Arial" w:hAnsi="Arial" w:cs="Arial"/>
                <w:i/>
                <w:iCs/>
                <w:sz w:val="18"/>
                <w:szCs w:val="18"/>
              </w:rPr>
              <w:t>analysis of a different lot number of the manufacturer's end-user calibrator or the manufacturer's trueness control material;</w:t>
            </w:r>
          </w:p>
          <w:p w14:paraId="328C63E1" w14:textId="77777777" w:rsidR="00575D76" w:rsidRPr="00671719" w:rsidRDefault="00575D76" w:rsidP="00DD0393">
            <w:pPr>
              <w:pStyle w:val="ListParagraph"/>
              <w:numPr>
                <w:ilvl w:val="0"/>
                <w:numId w:val="6"/>
              </w:numPr>
              <w:autoSpaceDE w:val="0"/>
              <w:autoSpaceDN w:val="0"/>
              <w:adjustRightInd w:val="0"/>
              <w:jc w:val="both"/>
              <w:rPr>
                <w:rFonts w:ascii="Arial" w:hAnsi="Arial" w:cs="Arial"/>
                <w:i/>
                <w:iCs/>
                <w:sz w:val="18"/>
                <w:szCs w:val="18"/>
              </w:rPr>
            </w:pPr>
            <w:r w:rsidRPr="00671719">
              <w:rPr>
                <w:rFonts w:ascii="Arial" w:hAnsi="Arial" w:cs="Arial"/>
                <w:i/>
                <w:iCs/>
                <w:sz w:val="18"/>
                <w:szCs w:val="18"/>
              </w:rPr>
              <w:t>analysis of microbiological organisms using split/ blind testing of the same sample by at least two persons, or on at least two analyzers, or by at least two methods;</w:t>
            </w:r>
          </w:p>
          <w:p w14:paraId="4EE07D1D" w14:textId="77777777" w:rsidR="00575D76" w:rsidRPr="00671719" w:rsidRDefault="00575D76" w:rsidP="00DD0393">
            <w:pPr>
              <w:pStyle w:val="ListParagraph"/>
              <w:numPr>
                <w:ilvl w:val="0"/>
                <w:numId w:val="6"/>
              </w:numPr>
              <w:autoSpaceDE w:val="0"/>
              <w:autoSpaceDN w:val="0"/>
              <w:adjustRightInd w:val="0"/>
              <w:jc w:val="both"/>
              <w:rPr>
                <w:rFonts w:ascii="Arial" w:hAnsi="Arial" w:cs="Arial"/>
                <w:i/>
                <w:iCs/>
                <w:sz w:val="18"/>
                <w:szCs w:val="18"/>
              </w:rPr>
            </w:pPr>
            <w:r w:rsidRPr="00671719">
              <w:rPr>
                <w:rFonts w:ascii="Arial" w:hAnsi="Arial" w:cs="Arial"/>
                <w:i/>
                <w:iCs/>
                <w:sz w:val="18"/>
                <w:szCs w:val="18"/>
              </w:rPr>
              <w:t>analysis of reference materials considered to be commutable with patient samples;</w:t>
            </w:r>
          </w:p>
          <w:p w14:paraId="152C9B3A" w14:textId="77777777" w:rsidR="00575D76" w:rsidRPr="00671719" w:rsidRDefault="00575D76" w:rsidP="00DD0393">
            <w:pPr>
              <w:pStyle w:val="ListParagraph"/>
              <w:numPr>
                <w:ilvl w:val="0"/>
                <w:numId w:val="6"/>
              </w:numPr>
              <w:autoSpaceDE w:val="0"/>
              <w:autoSpaceDN w:val="0"/>
              <w:adjustRightInd w:val="0"/>
              <w:jc w:val="both"/>
              <w:rPr>
                <w:rFonts w:ascii="Arial" w:hAnsi="Arial" w:cs="Arial"/>
                <w:i/>
                <w:iCs/>
                <w:sz w:val="18"/>
                <w:szCs w:val="18"/>
              </w:rPr>
            </w:pPr>
            <w:r w:rsidRPr="00671719">
              <w:rPr>
                <w:rFonts w:ascii="Arial" w:hAnsi="Arial" w:cs="Arial"/>
                <w:i/>
                <w:iCs/>
                <w:sz w:val="18"/>
                <w:szCs w:val="18"/>
              </w:rPr>
              <w:t>analysis of patient samples from clinical correlation studies;</w:t>
            </w:r>
          </w:p>
          <w:p w14:paraId="6B4BC3CE" w14:textId="77777777" w:rsidR="00575D76" w:rsidRPr="002A3A5B" w:rsidRDefault="00575D76" w:rsidP="00DD0393">
            <w:pPr>
              <w:pStyle w:val="ListParagraph"/>
              <w:numPr>
                <w:ilvl w:val="0"/>
                <w:numId w:val="6"/>
              </w:numPr>
              <w:autoSpaceDE w:val="0"/>
              <w:autoSpaceDN w:val="0"/>
              <w:adjustRightInd w:val="0"/>
              <w:jc w:val="both"/>
              <w:rPr>
                <w:rFonts w:ascii="Arial" w:hAnsi="Arial" w:cs="Arial"/>
              </w:rPr>
            </w:pPr>
            <w:r w:rsidRPr="00671719">
              <w:rPr>
                <w:rFonts w:ascii="Arial" w:hAnsi="Arial" w:cs="Arial"/>
                <w:i/>
                <w:iCs/>
                <w:sz w:val="18"/>
                <w:szCs w:val="18"/>
              </w:rPr>
              <w:t>analysis of materials from cell and tissue repositories.</w:t>
            </w:r>
          </w:p>
        </w:tc>
        <w:tc>
          <w:tcPr>
            <w:tcW w:w="248" w:type="pct"/>
            <w:gridSpan w:val="4"/>
          </w:tcPr>
          <w:p w14:paraId="54A39777" w14:textId="77777777" w:rsidR="00575D76" w:rsidRPr="002A3A5B" w:rsidRDefault="00575D76" w:rsidP="00DD0393">
            <w:pPr>
              <w:jc w:val="both"/>
              <w:rPr>
                <w:rFonts w:ascii="Arial" w:hAnsi="Arial" w:cs="Arial"/>
                <w:lang w:val="en-GB"/>
              </w:rPr>
            </w:pPr>
          </w:p>
        </w:tc>
        <w:tc>
          <w:tcPr>
            <w:tcW w:w="247" w:type="pct"/>
            <w:gridSpan w:val="2"/>
          </w:tcPr>
          <w:p w14:paraId="22F6A426" w14:textId="77777777" w:rsidR="00575D76" w:rsidRPr="002A3A5B" w:rsidRDefault="00575D76" w:rsidP="00DD0393">
            <w:pPr>
              <w:jc w:val="both"/>
              <w:rPr>
                <w:rFonts w:ascii="Arial" w:hAnsi="Arial" w:cs="Arial"/>
                <w:lang w:val="en-GB"/>
              </w:rPr>
            </w:pPr>
          </w:p>
        </w:tc>
        <w:tc>
          <w:tcPr>
            <w:tcW w:w="1113" w:type="pct"/>
            <w:gridSpan w:val="2"/>
          </w:tcPr>
          <w:p w14:paraId="6B03F934" w14:textId="77777777" w:rsidR="00575D76" w:rsidRPr="002A3A5B" w:rsidRDefault="00575D76" w:rsidP="00DD0393">
            <w:pPr>
              <w:jc w:val="both"/>
              <w:rPr>
                <w:rFonts w:ascii="Arial" w:hAnsi="Arial" w:cs="Arial"/>
                <w:lang w:val="en-GB"/>
              </w:rPr>
            </w:pPr>
          </w:p>
        </w:tc>
      </w:tr>
      <w:tr w:rsidR="00575D76" w:rsidRPr="002A3A5B" w14:paraId="4E07EDEA" w14:textId="77777777" w:rsidTr="00593E32">
        <w:trPr>
          <w:cantSplit/>
        </w:trPr>
        <w:tc>
          <w:tcPr>
            <w:tcW w:w="183" w:type="pct"/>
            <w:vMerge/>
          </w:tcPr>
          <w:p w14:paraId="416F0497" w14:textId="77777777" w:rsidR="00575D76" w:rsidRPr="002A3A5B" w:rsidRDefault="00575D76" w:rsidP="00DD0393">
            <w:pPr>
              <w:jc w:val="both"/>
              <w:rPr>
                <w:rFonts w:ascii="Arial" w:hAnsi="Arial" w:cs="Arial"/>
                <w:lang w:val="en-GB"/>
              </w:rPr>
            </w:pPr>
          </w:p>
        </w:tc>
        <w:tc>
          <w:tcPr>
            <w:tcW w:w="246" w:type="pct"/>
            <w:vMerge/>
          </w:tcPr>
          <w:p w14:paraId="5B0FE9AC" w14:textId="77777777" w:rsidR="00575D76" w:rsidRPr="002A3A5B" w:rsidRDefault="00575D76" w:rsidP="00DD0393">
            <w:pPr>
              <w:jc w:val="both"/>
              <w:rPr>
                <w:rFonts w:ascii="Arial" w:hAnsi="Arial" w:cs="Arial"/>
                <w:lang w:val="en-GB"/>
              </w:rPr>
            </w:pPr>
          </w:p>
        </w:tc>
        <w:tc>
          <w:tcPr>
            <w:tcW w:w="307" w:type="pct"/>
            <w:gridSpan w:val="2"/>
            <w:vMerge/>
          </w:tcPr>
          <w:p w14:paraId="0C845D0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CF0A9F5" w14:textId="77777777" w:rsidR="00575D76" w:rsidRPr="002A3A5B" w:rsidRDefault="00575D76" w:rsidP="00DD0393">
            <w:pPr>
              <w:jc w:val="both"/>
              <w:rPr>
                <w:rFonts w:ascii="Arial" w:hAnsi="Arial" w:cs="Arial"/>
                <w:lang w:val="en-GB"/>
              </w:rPr>
            </w:pPr>
          </w:p>
        </w:tc>
        <w:tc>
          <w:tcPr>
            <w:tcW w:w="182" w:type="pct"/>
            <w:gridSpan w:val="3"/>
          </w:tcPr>
          <w:p w14:paraId="47B4F77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g)</w:t>
            </w:r>
          </w:p>
        </w:tc>
        <w:tc>
          <w:tcPr>
            <w:tcW w:w="2108" w:type="pct"/>
            <w:gridSpan w:val="8"/>
          </w:tcPr>
          <w:p w14:paraId="04876E4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EQA data shall be reviewed at regular intervals with specified acceptability criteria, in a time frame which allows for a meaningful indication of current performance.</w:t>
            </w:r>
          </w:p>
        </w:tc>
        <w:tc>
          <w:tcPr>
            <w:tcW w:w="248" w:type="pct"/>
            <w:gridSpan w:val="4"/>
          </w:tcPr>
          <w:p w14:paraId="5A9F2510" w14:textId="77777777" w:rsidR="00575D76" w:rsidRPr="002A3A5B" w:rsidRDefault="00575D76" w:rsidP="00DD0393">
            <w:pPr>
              <w:jc w:val="both"/>
              <w:rPr>
                <w:rFonts w:ascii="Arial" w:hAnsi="Arial" w:cs="Arial"/>
                <w:lang w:val="en-GB"/>
              </w:rPr>
            </w:pPr>
          </w:p>
        </w:tc>
        <w:tc>
          <w:tcPr>
            <w:tcW w:w="247" w:type="pct"/>
            <w:gridSpan w:val="2"/>
          </w:tcPr>
          <w:p w14:paraId="265DAD48" w14:textId="77777777" w:rsidR="00575D76" w:rsidRPr="002A3A5B" w:rsidRDefault="00575D76" w:rsidP="00DD0393">
            <w:pPr>
              <w:jc w:val="both"/>
              <w:rPr>
                <w:rFonts w:ascii="Arial" w:hAnsi="Arial" w:cs="Arial"/>
                <w:lang w:val="en-GB"/>
              </w:rPr>
            </w:pPr>
          </w:p>
        </w:tc>
        <w:tc>
          <w:tcPr>
            <w:tcW w:w="1113" w:type="pct"/>
            <w:gridSpan w:val="2"/>
          </w:tcPr>
          <w:p w14:paraId="72CD6E28" w14:textId="77777777" w:rsidR="00575D76" w:rsidRPr="002A3A5B" w:rsidRDefault="00575D76" w:rsidP="00DD0393">
            <w:pPr>
              <w:jc w:val="both"/>
              <w:rPr>
                <w:rFonts w:ascii="Arial" w:hAnsi="Arial" w:cs="Arial"/>
                <w:lang w:val="en-GB"/>
              </w:rPr>
            </w:pPr>
          </w:p>
        </w:tc>
      </w:tr>
      <w:tr w:rsidR="00575D76" w:rsidRPr="002A3A5B" w14:paraId="1DDAF1BE" w14:textId="77777777" w:rsidTr="00593E32">
        <w:trPr>
          <w:cantSplit/>
        </w:trPr>
        <w:tc>
          <w:tcPr>
            <w:tcW w:w="183" w:type="pct"/>
            <w:vMerge/>
          </w:tcPr>
          <w:p w14:paraId="213F0DBD" w14:textId="77777777" w:rsidR="00575D76" w:rsidRPr="002A3A5B" w:rsidRDefault="00575D76" w:rsidP="00DD0393">
            <w:pPr>
              <w:jc w:val="both"/>
              <w:rPr>
                <w:rFonts w:ascii="Arial" w:hAnsi="Arial" w:cs="Arial"/>
                <w:lang w:val="en-GB"/>
              </w:rPr>
            </w:pPr>
          </w:p>
        </w:tc>
        <w:tc>
          <w:tcPr>
            <w:tcW w:w="246" w:type="pct"/>
            <w:vMerge/>
          </w:tcPr>
          <w:p w14:paraId="0AFEDC70" w14:textId="77777777" w:rsidR="00575D76" w:rsidRPr="002A3A5B" w:rsidRDefault="00575D76" w:rsidP="00DD0393">
            <w:pPr>
              <w:jc w:val="both"/>
              <w:rPr>
                <w:rFonts w:ascii="Arial" w:hAnsi="Arial" w:cs="Arial"/>
                <w:lang w:val="en-GB"/>
              </w:rPr>
            </w:pPr>
          </w:p>
        </w:tc>
        <w:tc>
          <w:tcPr>
            <w:tcW w:w="307" w:type="pct"/>
            <w:gridSpan w:val="2"/>
            <w:vMerge/>
          </w:tcPr>
          <w:p w14:paraId="6E5B60D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29E319B" w14:textId="77777777" w:rsidR="00575D76" w:rsidRPr="002A3A5B" w:rsidRDefault="00575D76" w:rsidP="00DD0393">
            <w:pPr>
              <w:jc w:val="both"/>
              <w:rPr>
                <w:rFonts w:ascii="Arial" w:hAnsi="Arial" w:cs="Arial"/>
                <w:lang w:val="en-GB"/>
              </w:rPr>
            </w:pPr>
          </w:p>
        </w:tc>
        <w:tc>
          <w:tcPr>
            <w:tcW w:w="182" w:type="pct"/>
            <w:gridSpan w:val="3"/>
          </w:tcPr>
          <w:p w14:paraId="49E1CE9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h)</w:t>
            </w:r>
          </w:p>
        </w:tc>
        <w:tc>
          <w:tcPr>
            <w:tcW w:w="2108" w:type="pct"/>
            <w:gridSpan w:val="8"/>
          </w:tcPr>
          <w:p w14:paraId="76BE608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Where EQA results fall outside specified acceptability criteria, appropriate action shall be taken (see 8.7), including an assessment of whether the non-conformance is clinically significant as it relates to patient samples.</w:t>
            </w:r>
          </w:p>
        </w:tc>
        <w:tc>
          <w:tcPr>
            <w:tcW w:w="248" w:type="pct"/>
            <w:gridSpan w:val="4"/>
          </w:tcPr>
          <w:p w14:paraId="008ACCD4" w14:textId="77777777" w:rsidR="00575D76" w:rsidRPr="002A3A5B" w:rsidRDefault="00575D76" w:rsidP="00DD0393">
            <w:pPr>
              <w:jc w:val="both"/>
              <w:rPr>
                <w:rFonts w:ascii="Arial" w:hAnsi="Arial" w:cs="Arial"/>
                <w:lang w:val="en-GB"/>
              </w:rPr>
            </w:pPr>
          </w:p>
        </w:tc>
        <w:tc>
          <w:tcPr>
            <w:tcW w:w="247" w:type="pct"/>
            <w:gridSpan w:val="2"/>
          </w:tcPr>
          <w:p w14:paraId="67E09F21" w14:textId="77777777" w:rsidR="00575D76" w:rsidRPr="002A3A5B" w:rsidRDefault="00575D76" w:rsidP="00DD0393">
            <w:pPr>
              <w:jc w:val="both"/>
              <w:rPr>
                <w:rFonts w:ascii="Arial" w:hAnsi="Arial" w:cs="Arial"/>
                <w:lang w:val="en-GB"/>
              </w:rPr>
            </w:pPr>
          </w:p>
        </w:tc>
        <w:tc>
          <w:tcPr>
            <w:tcW w:w="1113" w:type="pct"/>
            <w:gridSpan w:val="2"/>
          </w:tcPr>
          <w:p w14:paraId="2F45A515" w14:textId="77777777" w:rsidR="00575D76" w:rsidRPr="002A3A5B" w:rsidRDefault="00575D76" w:rsidP="00DD0393">
            <w:pPr>
              <w:jc w:val="both"/>
              <w:rPr>
                <w:rFonts w:ascii="Arial" w:hAnsi="Arial" w:cs="Arial"/>
                <w:lang w:val="en-GB"/>
              </w:rPr>
            </w:pPr>
          </w:p>
        </w:tc>
      </w:tr>
      <w:tr w:rsidR="00575D76" w:rsidRPr="002A3A5B" w14:paraId="1B711D72" w14:textId="77777777" w:rsidTr="00593E32">
        <w:trPr>
          <w:cantSplit/>
        </w:trPr>
        <w:tc>
          <w:tcPr>
            <w:tcW w:w="183" w:type="pct"/>
            <w:vMerge/>
          </w:tcPr>
          <w:p w14:paraId="7378DB10" w14:textId="77777777" w:rsidR="00575D76" w:rsidRPr="002A3A5B" w:rsidRDefault="00575D76" w:rsidP="00DD0393">
            <w:pPr>
              <w:jc w:val="both"/>
              <w:rPr>
                <w:rFonts w:ascii="Arial" w:hAnsi="Arial" w:cs="Arial"/>
                <w:lang w:val="en-GB"/>
              </w:rPr>
            </w:pPr>
          </w:p>
        </w:tc>
        <w:tc>
          <w:tcPr>
            <w:tcW w:w="246" w:type="pct"/>
            <w:vMerge/>
          </w:tcPr>
          <w:p w14:paraId="7E78FB3B" w14:textId="77777777" w:rsidR="00575D76" w:rsidRPr="002A3A5B" w:rsidRDefault="00575D76" w:rsidP="00DD0393">
            <w:pPr>
              <w:jc w:val="both"/>
              <w:rPr>
                <w:rFonts w:ascii="Arial" w:hAnsi="Arial" w:cs="Arial"/>
                <w:lang w:val="en-GB"/>
              </w:rPr>
            </w:pPr>
          </w:p>
        </w:tc>
        <w:tc>
          <w:tcPr>
            <w:tcW w:w="307" w:type="pct"/>
            <w:gridSpan w:val="2"/>
            <w:vMerge/>
          </w:tcPr>
          <w:p w14:paraId="024B018B"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286F5C2" w14:textId="77777777" w:rsidR="00575D76" w:rsidRPr="002A3A5B" w:rsidRDefault="00575D76" w:rsidP="00DD0393">
            <w:pPr>
              <w:jc w:val="both"/>
              <w:rPr>
                <w:rFonts w:ascii="Arial" w:hAnsi="Arial" w:cs="Arial"/>
                <w:lang w:val="en-GB"/>
              </w:rPr>
            </w:pPr>
          </w:p>
        </w:tc>
        <w:tc>
          <w:tcPr>
            <w:tcW w:w="182" w:type="pct"/>
            <w:gridSpan w:val="3"/>
          </w:tcPr>
          <w:p w14:paraId="5E8ED929" w14:textId="77777777" w:rsidR="00575D76" w:rsidRPr="002A3A5B" w:rsidRDefault="00575D76" w:rsidP="00DD0393">
            <w:pPr>
              <w:autoSpaceDE w:val="0"/>
              <w:autoSpaceDN w:val="0"/>
              <w:adjustRightInd w:val="0"/>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108" w:type="pct"/>
            <w:gridSpan w:val="8"/>
          </w:tcPr>
          <w:p w14:paraId="292DE7E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Where it is determined that the impact is clinically significant, a review of patient results that could have been affected and the need for amendment shall be considered and users advised as appropriate.</w:t>
            </w:r>
          </w:p>
        </w:tc>
        <w:tc>
          <w:tcPr>
            <w:tcW w:w="248" w:type="pct"/>
            <w:gridSpan w:val="4"/>
          </w:tcPr>
          <w:p w14:paraId="6125E22E" w14:textId="77777777" w:rsidR="00575D76" w:rsidRPr="002A3A5B" w:rsidRDefault="00575D76" w:rsidP="00DD0393">
            <w:pPr>
              <w:jc w:val="both"/>
              <w:rPr>
                <w:rFonts w:ascii="Arial" w:hAnsi="Arial" w:cs="Arial"/>
                <w:lang w:val="en-GB"/>
              </w:rPr>
            </w:pPr>
          </w:p>
        </w:tc>
        <w:tc>
          <w:tcPr>
            <w:tcW w:w="247" w:type="pct"/>
            <w:gridSpan w:val="2"/>
          </w:tcPr>
          <w:p w14:paraId="0562DC13" w14:textId="77777777" w:rsidR="00575D76" w:rsidRPr="002A3A5B" w:rsidRDefault="00575D76" w:rsidP="00DD0393">
            <w:pPr>
              <w:jc w:val="both"/>
              <w:rPr>
                <w:rFonts w:ascii="Arial" w:hAnsi="Arial" w:cs="Arial"/>
                <w:lang w:val="en-GB"/>
              </w:rPr>
            </w:pPr>
          </w:p>
        </w:tc>
        <w:tc>
          <w:tcPr>
            <w:tcW w:w="1113" w:type="pct"/>
            <w:gridSpan w:val="2"/>
          </w:tcPr>
          <w:p w14:paraId="3CA184D1" w14:textId="77777777" w:rsidR="00575D76" w:rsidRPr="002A3A5B" w:rsidRDefault="00575D76" w:rsidP="00DD0393">
            <w:pPr>
              <w:jc w:val="both"/>
              <w:rPr>
                <w:rFonts w:ascii="Arial" w:hAnsi="Arial" w:cs="Arial"/>
                <w:lang w:val="en-GB"/>
              </w:rPr>
            </w:pPr>
          </w:p>
        </w:tc>
      </w:tr>
      <w:tr w:rsidR="00575D76" w:rsidRPr="002A3A5B" w14:paraId="2D982EBC" w14:textId="77777777" w:rsidTr="00593E32">
        <w:trPr>
          <w:cantSplit/>
        </w:trPr>
        <w:tc>
          <w:tcPr>
            <w:tcW w:w="183" w:type="pct"/>
            <w:vMerge/>
          </w:tcPr>
          <w:p w14:paraId="5D8357E2" w14:textId="77777777" w:rsidR="00575D76" w:rsidRPr="002A3A5B" w:rsidRDefault="00575D76" w:rsidP="00DD0393">
            <w:pPr>
              <w:jc w:val="both"/>
              <w:rPr>
                <w:rFonts w:ascii="Arial" w:hAnsi="Arial" w:cs="Arial"/>
                <w:lang w:val="en-GB"/>
              </w:rPr>
            </w:pPr>
          </w:p>
        </w:tc>
        <w:tc>
          <w:tcPr>
            <w:tcW w:w="246" w:type="pct"/>
            <w:vMerge/>
          </w:tcPr>
          <w:p w14:paraId="12CF5F28" w14:textId="77777777" w:rsidR="00575D76" w:rsidRPr="002A3A5B" w:rsidRDefault="00575D76" w:rsidP="00DD0393">
            <w:pPr>
              <w:jc w:val="both"/>
              <w:rPr>
                <w:rFonts w:ascii="Arial" w:hAnsi="Arial" w:cs="Arial"/>
                <w:lang w:val="en-GB"/>
              </w:rPr>
            </w:pPr>
          </w:p>
        </w:tc>
        <w:tc>
          <w:tcPr>
            <w:tcW w:w="307" w:type="pct"/>
            <w:gridSpan w:val="2"/>
            <w:vMerge/>
          </w:tcPr>
          <w:p w14:paraId="38824425"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787D0545"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7.3.7.4</w:t>
            </w:r>
          </w:p>
        </w:tc>
        <w:tc>
          <w:tcPr>
            <w:tcW w:w="2290" w:type="pct"/>
            <w:gridSpan w:val="11"/>
          </w:tcPr>
          <w:p w14:paraId="6F40335B"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Comparability of examination results</w:t>
            </w:r>
          </w:p>
        </w:tc>
        <w:tc>
          <w:tcPr>
            <w:tcW w:w="248" w:type="pct"/>
            <w:gridSpan w:val="4"/>
          </w:tcPr>
          <w:p w14:paraId="0CFF1DAD" w14:textId="77777777" w:rsidR="00575D76" w:rsidRPr="002A3A5B" w:rsidRDefault="00575D76" w:rsidP="00DD0393">
            <w:pPr>
              <w:jc w:val="both"/>
              <w:rPr>
                <w:rFonts w:ascii="Arial" w:hAnsi="Arial" w:cs="Arial"/>
                <w:lang w:val="en-GB"/>
              </w:rPr>
            </w:pPr>
          </w:p>
        </w:tc>
        <w:tc>
          <w:tcPr>
            <w:tcW w:w="247" w:type="pct"/>
            <w:gridSpan w:val="2"/>
          </w:tcPr>
          <w:p w14:paraId="322233D1" w14:textId="77777777" w:rsidR="00575D76" w:rsidRPr="002A3A5B" w:rsidRDefault="00575D76" w:rsidP="00DD0393">
            <w:pPr>
              <w:jc w:val="both"/>
              <w:rPr>
                <w:rFonts w:ascii="Arial" w:hAnsi="Arial" w:cs="Arial"/>
                <w:lang w:val="en-GB"/>
              </w:rPr>
            </w:pPr>
          </w:p>
        </w:tc>
        <w:tc>
          <w:tcPr>
            <w:tcW w:w="1113" w:type="pct"/>
            <w:gridSpan w:val="2"/>
          </w:tcPr>
          <w:p w14:paraId="652A94B7" w14:textId="77777777" w:rsidR="00575D76" w:rsidRPr="002A3A5B" w:rsidRDefault="00575D76" w:rsidP="00DD0393">
            <w:pPr>
              <w:jc w:val="both"/>
              <w:rPr>
                <w:rFonts w:ascii="Arial" w:hAnsi="Arial" w:cs="Arial"/>
                <w:lang w:val="en-GB"/>
              </w:rPr>
            </w:pPr>
          </w:p>
        </w:tc>
      </w:tr>
      <w:tr w:rsidR="00575D76" w:rsidRPr="002A3A5B" w14:paraId="407AB62A" w14:textId="77777777" w:rsidTr="00593E32">
        <w:trPr>
          <w:cantSplit/>
        </w:trPr>
        <w:tc>
          <w:tcPr>
            <w:tcW w:w="183" w:type="pct"/>
            <w:vMerge/>
          </w:tcPr>
          <w:p w14:paraId="4245BE9C" w14:textId="77777777" w:rsidR="00575D76" w:rsidRPr="002A3A5B" w:rsidRDefault="00575D76" w:rsidP="00DD0393">
            <w:pPr>
              <w:jc w:val="both"/>
              <w:rPr>
                <w:rFonts w:ascii="Arial" w:hAnsi="Arial" w:cs="Arial"/>
                <w:lang w:val="en-GB"/>
              </w:rPr>
            </w:pPr>
          </w:p>
        </w:tc>
        <w:tc>
          <w:tcPr>
            <w:tcW w:w="246" w:type="pct"/>
            <w:vMerge/>
          </w:tcPr>
          <w:p w14:paraId="08AE381F" w14:textId="77777777" w:rsidR="00575D76" w:rsidRPr="002A3A5B" w:rsidRDefault="00575D76" w:rsidP="00DD0393">
            <w:pPr>
              <w:jc w:val="both"/>
              <w:rPr>
                <w:rFonts w:ascii="Arial" w:hAnsi="Arial" w:cs="Arial"/>
                <w:lang w:val="en-GB"/>
              </w:rPr>
            </w:pPr>
          </w:p>
        </w:tc>
        <w:tc>
          <w:tcPr>
            <w:tcW w:w="307" w:type="pct"/>
            <w:gridSpan w:val="2"/>
            <w:vMerge/>
          </w:tcPr>
          <w:p w14:paraId="1EABC1C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E3496FA" w14:textId="77777777" w:rsidR="00575D76" w:rsidRPr="002A3A5B" w:rsidRDefault="00575D76" w:rsidP="00DD0393">
            <w:pPr>
              <w:jc w:val="both"/>
              <w:rPr>
                <w:rFonts w:ascii="Arial" w:hAnsi="Arial" w:cs="Arial"/>
                <w:lang w:val="en-GB"/>
              </w:rPr>
            </w:pPr>
          </w:p>
        </w:tc>
        <w:tc>
          <w:tcPr>
            <w:tcW w:w="185" w:type="pct"/>
            <w:gridSpan w:val="4"/>
          </w:tcPr>
          <w:p w14:paraId="0290BF7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105" w:type="pct"/>
            <w:gridSpan w:val="7"/>
          </w:tcPr>
          <w:p w14:paraId="060D755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either different methods or equipment, or both, are used for an examination, and/or the examination is performed at different sites, a procedure for establishing the comparability of results for patient samples throughout the clinically significant intervals shall be specified.</w:t>
            </w:r>
          </w:p>
          <w:p w14:paraId="4D5A9CC3" w14:textId="77777777" w:rsidR="00575D76" w:rsidRPr="002A3A5B" w:rsidRDefault="00575D76" w:rsidP="00DD0393">
            <w:pPr>
              <w:autoSpaceDE w:val="0"/>
              <w:autoSpaceDN w:val="0"/>
              <w:adjustRightInd w:val="0"/>
              <w:jc w:val="both"/>
              <w:rPr>
                <w:rFonts w:ascii="Arial" w:hAnsi="Arial" w:cs="Arial"/>
              </w:rPr>
            </w:pPr>
          </w:p>
          <w:p w14:paraId="283CCABC" w14:textId="77777777" w:rsidR="00575D76" w:rsidRPr="00671719" w:rsidRDefault="00575D76" w:rsidP="00DD0393">
            <w:pPr>
              <w:autoSpaceDE w:val="0"/>
              <w:autoSpaceDN w:val="0"/>
              <w:adjustRightInd w:val="0"/>
              <w:jc w:val="both"/>
              <w:rPr>
                <w:rFonts w:ascii="Arial" w:hAnsi="Arial" w:cs="Arial"/>
                <w:i/>
                <w:iCs/>
              </w:rPr>
            </w:pPr>
            <w:r w:rsidRPr="00671719">
              <w:rPr>
                <w:rFonts w:ascii="Arial" w:hAnsi="Arial" w:cs="Arial"/>
                <w:i/>
                <w:iCs/>
                <w:sz w:val="18"/>
                <w:szCs w:val="18"/>
              </w:rPr>
              <w:t>NOTE The use of patient samples when comparing different examination methods can avoid the difficulties linked to the limited commutability of IQC materials. When patient samples are either not available or impractical, see all options described for IQC and EQA.</w:t>
            </w:r>
          </w:p>
        </w:tc>
        <w:tc>
          <w:tcPr>
            <w:tcW w:w="248" w:type="pct"/>
            <w:gridSpan w:val="4"/>
          </w:tcPr>
          <w:p w14:paraId="3F3A5A0D" w14:textId="77777777" w:rsidR="00575D76" w:rsidRPr="002A3A5B" w:rsidRDefault="00575D76" w:rsidP="00DD0393">
            <w:pPr>
              <w:jc w:val="both"/>
              <w:rPr>
                <w:rFonts w:ascii="Arial" w:hAnsi="Arial" w:cs="Arial"/>
                <w:lang w:val="en-GB"/>
              </w:rPr>
            </w:pPr>
          </w:p>
        </w:tc>
        <w:tc>
          <w:tcPr>
            <w:tcW w:w="247" w:type="pct"/>
            <w:gridSpan w:val="2"/>
          </w:tcPr>
          <w:p w14:paraId="3C9D70B3" w14:textId="77777777" w:rsidR="00575D76" w:rsidRPr="002A3A5B" w:rsidRDefault="00575D76" w:rsidP="00DD0393">
            <w:pPr>
              <w:jc w:val="both"/>
              <w:rPr>
                <w:rFonts w:ascii="Arial" w:hAnsi="Arial" w:cs="Arial"/>
                <w:lang w:val="en-GB"/>
              </w:rPr>
            </w:pPr>
          </w:p>
        </w:tc>
        <w:tc>
          <w:tcPr>
            <w:tcW w:w="1113" w:type="pct"/>
            <w:gridSpan w:val="2"/>
          </w:tcPr>
          <w:p w14:paraId="7EF963E8" w14:textId="77777777" w:rsidR="00575D76" w:rsidRPr="002A3A5B" w:rsidRDefault="00575D76" w:rsidP="00DD0393">
            <w:pPr>
              <w:jc w:val="both"/>
              <w:rPr>
                <w:rFonts w:ascii="Arial" w:hAnsi="Arial" w:cs="Arial"/>
                <w:lang w:val="en-GB"/>
              </w:rPr>
            </w:pPr>
          </w:p>
        </w:tc>
      </w:tr>
      <w:tr w:rsidR="00575D76" w:rsidRPr="002A3A5B" w14:paraId="65533555" w14:textId="77777777" w:rsidTr="00593E32">
        <w:trPr>
          <w:cantSplit/>
        </w:trPr>
        <w:tc>
          <w:tcPr>
            <w:tcW w:w="183" w:type="pct"/>
            <w:vMerge/>
          </w:tcPr>
          <w:p w14:paraId="3EAB3EE7" w14:textId="77777777" w:rsidR="00575D76" w:rsidRPr="002A3A5B" w:rsidRDefault="00575D76" w:rsidP="00DD0393">
            <w:pPr>
              <w:jc w:val="both"/>
              <w:rPr>
                <w:rFonts w:ascii="Arial" w:hAnsi="Arial" w:cs="Arial"/>
                <w:lang w:val="en-GB"/>
              </w:rPr>
            </w:pPr>
          </w:p>
        </w:tc>
        <w:tc>
          <w:tcPr>
            <w:tcW w:w="246" w:type="pct"/>
            <w:vMerge/>
          </w:tcPr>
          <w:p w14:paraId="4A98EEFF" w14:textId="77777777" w:rsidR="00575D76" w:rsidRPr="002A3A5B" w:rsidRDefault="00575D76" w:rsidP="00DD0393">
            <w:pPr>
              <w:jc w:val="both"/>
              <w:rPr>
                <w:rFonts w:ascii="Arial" w:hAnsi="Arial" w:cs="Arial"/>
                <w:lang w:val="en-GB"/>
              </w:rPr>
            </w:pPr>
          </w:p>
        </w:tc>
        <w:tc>
          <w:tcPr>
            <w:tcW w:w="307" w:type="pct"/>
            <w:gridSpan w:val="2"/>
            <w:vMerge/>
          </w:tcPr>
          <w:p w14:paraId="681586A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CDA87BC" w14:textId="77777777" w:rsidR="00575D76" w:rsidRPr="002A3A5B" w:rsidRDefault="00575D76" w:rsidP="00DD0393">
            <w:pPr>
              <w:jc w:val="both"/>
              <w:rPr>
                <w:rFonts w:ascii="Arial" w:hAnsi="Arial" w:cs="Arial"/>
                <w:lang w:val="en-GB"/>
              </w:rPr>
            </w:pPr>
          </w:p>
        </w:tc>
        <w:tc>
          <w:tcPr>
            <w:tcW w:w="185" w:type="pct"/>
            <w:gridSpan w:val="4"/>
          </w:tcPr>
          <w:p w14:paraId="0696087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105" w:type="pct"/>
            <w:gridSpan w:val="7"/>
          </w:tcPr>
          <w:p w14:paraId="44CECC6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record the results of comparability performed and its acceptability. </w:t>
            </w:r>
          </w:p>
        </w:tc>
        <w:tc>
          <w:tcPr>
            <w:tcW w:w="248" w:type="pct"/>
            <w:gridSpan w:val="4"/>
          </w:tcPr>
          <w:p w14:paraId="4C83DD09" w14:textId="77777777" w:rsidR="00575D76" w:rsidRPr="002A3A5B" w:rsidRDefault="00575D76" w:rsidP="00DD0393">
            <w:pPr>
              <w:jc w:val="both"/>
              <w:rPr>
                <w:rFonts w:ascii="Arial" w:hAnsi="Arial" w:cs="Arial"/>
                <w:lang w:val="en-GB"/>
              </w:rPr>
            </w:pPr>
          </w:p>
        </w:tc>
        <w:tc>
          <w:tcPr>
            <w:tcW w:w="247" w:type="pct"/>
            <w:gridSpan w:val="2"/>
          </w:tcPr>
          <w:p w14:paraId="79C391C2" w14:textId="77777777" w:rsidR="00575D76" w:rsidRPr="002A3A5B" w:rsidRDefault="00575D76" w:rsidP="00DD0393">
            <w:pPr>
              <w:jc w:val="both"/>
              <w:rPr>
                <w:rFonts w:ascii="Arial" w:hAnsi="Arial" w:cs="Arial"/>
                <w:lang w:val="en-GB"/>
              </w:rPr>
            </w:pPr>
          </w:p>
        </w:tc>
        <w:tc>
          <w:tcPr>
            <w:tcW w:w="1113" w:type="pct"/>
            <w:gridSpan w:val="2"/>
          </w:tcPr>
          <w:p w14:paraId="5EBBCA78" w14:textId="77777777" w:rsidR="00575D76" w:rsidRPr="002A3A5B" w:rsidRDefault="00575D76" w:rsidP="00DD0393">
            <w:pPr>
              <w:jc w:val="both"/>
              <w:rPr>
                <w:rFonts w:ascii="Arial" w:hAnsi="Arial" w:cs="Arial"/>
                <w:lang w:val="en-GB"/>
              </w:rPr>
            </w:pPr>
          </w:p>
        </w:tc>
      </w:tr>
      <w:tr w:rsidR="00575D76" w:rsidRPr="002A3A5B" w14:paraId="62ADA831" w14:textId="77777777" w:rsidTr="00593E32">
        <w:trPr>
          <w:cantSplit/>
        </w:trPr>
        <w:tc>
          <w:tcPr>
            <w:tcW w:w="183" w:type="pct"/>
            <w:vMerge/>
          </w:tcPr>
          <w:p w14:paraId="4431F29E" w14:textId="77777777" w:rsidR="00575D76" w:rsidRPr="002A3A5B" w:rsidRDefault="00575D76" w:rsidP="00DD0393">
            <w:pPr>
              <w:jc w:val="both"/>
              <w:rPr>
                <w:rFonts w:ascii="Arial" w:hAnsi="Arial" w:cs="Arial"/>
                <w:lang w:val="en-GB"/>
              </w:rPr>
            </w:pPr>
          </w:p>
        </w:tc>
        <w:tc>
          <w:tcPr>
            <w:tcW w:w="246" w:type="pct"/>
            <w:vMerge/>
          </w:tcPr>
          <w:p w14:paraId="4B357116" w14:textId="77777777" w:rsidR="00575D76" w:rsidRPr="002A3A5B" w:rsidRDefault="00575D76" w:rsidP="00DD0393">
            <w:pPr>
              <w:jc w:val="both"/>
              <w:rPr>
                <w:rFonts w:ascii="Arial" w:hAnsi="Arial" w:cs="Arial"/>
                <w:lang w:val="en-GB"/>
              </w:rPr>
            </w:pPr>
          </w:p>
        </w:tc>
        <w:tc>
          <w:tcPr>
            <w:tcW w:w="307" w:type="pct"/>
            <w:gridSpan w:val="2"/>
            <w:vMerge/>
          </w:tcPr>
          <w:p w14:paraId="5C40431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85AAAFD" w14:textId="77777777" w:rsidR="00575D76" w:rsidRPr="002A3A5B" w:rsidRDefault="00575D76" w:rsidP="00DD0393">
            <w:pPr>
              <w:jc w:val="both"/>
              <w:rPr>
                <w:rFonts w:ascii="Arial" w:hAnsi="Arial" w:cs="Arial"/>
                <w:lang w:val="en-GB"/>
              </w:rPr>
            </w:pPr>
          </w:p>
        </w:tc>
        <w:tc>
          <w:tcPr>
            <w:tcW w:w="185" w:type="pct"/>
            <w:gridSpan w:val="4"/>
          </w:tcPr>
          <w:p w14:paraId="395E796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105" w:type="pct"/>
            <w:gridSpan w:val="7"/>
          </w:tcPr>
          <w:p w14:paraId="78639DC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periodically review the comparability of results.</w:t>
            </w:r>
          </w:p>
        </w:tc>
        <w:tc>
          <w:tcPr>
            <w:tcW w:w="248" w:type="pct"/>
            <w:gridSpan w:val="4"/>
          </w:tcPr>
          <w:p w14:paraId="20A810AB" w14:textId="77777777" w:rsidR="00575D76" w:rsidRPr="002A3A5B" w:rsidRDefault="00575D76" w:rsidP="00DD0393">
            <w:pPr>
              <w:jc w:val="both"/>
              <w:rPr>
                <w:rFonts w:ascii="Arial" w:hAnsi="Arial" w:cs="Arial"/>
                <w:lang w:val="en-GB"/>
              </w:rPr>
            </w:pPr>
          </w:p>
        </w:tc>
        <w:tc>
          <w:tcPr>
            <w:tcW w:w="247" w:type="pct"/>
            <w:gridSpan w:val="2"/>
          </w:tcPr>
          <w:p w14:paraId="6A9426E4" w14:textId="77777777" w:rsidR="00575D76" w:rsidRPr="002A3A5B" w:rsidRDefault="00575D76" w:rsidP="00DD0393">
            <w:pPr>
              <w:jc w:val="both"/>
              <w:rPr>
                <w:rFonts w:ascii="Arial" w:hAnsi="Arial" w:cs="Arial"/>
                <w:lang w:val="en-GB"/>
              </w:rPr>
            </w:pPr>
          </w:p>
        </w:tc>
        <w:tc>
          <w:tcPr>
            <w:tcW w:w="1113" w:type="pct"/>
            <w:gridSpan w:val="2"/>
          </w:tcPr>
          <w:p w14:paraId="50A4F090" w14:textId="77777777" w:rsidR="00575D76" w:rsidRPr="002A3A5B" w:rsidRDefault="00575D76" w:rsidP="00DD0393">
            <w:pPr>
              <w:jc w:val="both"/>
              <w:rPr>
                <w:rFonts w:ascii="Arial" w:hAnsi="Arial" w:cs="Arial"/>
                <w:lang w:val="en-GB"/>
              </w:rPr>
            </w:pPr>
          </w:p>
        </w:tc>
      </w:tr>
      <w:tr w:rsidR="00575D76" w:rsidRPr="002A3A5B" w14:paraId="5DCC7A59" w14:textId="77777777" w:rsidTr="00593E32">
        <w:trPr>
          <w:cantSplit/>
        </w:trPr>
        <w:tc>
          <w:tcPr>
            <w:tcW w:w="183" w:type="pct"/>
            <w:vMerge/>
          </w:tcPr>
          <w:p w14:paraId="3B1A3E83" w14:textId="77777777" w:rsidR="00575D76" w:rsidRPr="002A3A5B" w:rsidRDefault="00575D76" w:rsidP="00DD0393">
            <w:pPr>
              <w:jc w:val="both"/>
              <w:rPr>
                <w:rFonts w:ascii="Arial" w:hAnsi="Arial" w:cs="Arial"/>
                <w:lang w:val="en-GB"/>
              </w:rPr>
            </w:pPr>
          </w:p>
        </w:tc>
        <w:tc>
          <w:tcPr>
            <w:tcW w:w="246" w:type="pct"/>
            <w:vMerge/>
          </w:tcPr>
          <w:p w14:paraId="78DCF1D7" w14:textId="77777777" w:rsidR="00575D76" w:rsidRPr="002A3A5B" w:rsidRDefault="00575D76" w:rsidP="00DD0393">
            <w:pPr>
              <w:jc w:val="both"/>
              <w:rPr>
                <w:rFonts w:ascii="Arial" w:hAnsi="Arial" w:cs="Arial"/>
                <w:lang w:val="en-GB"/>
              </w:rPr>
            </w:pPr>
          </w:p>
        </w:tc>
        <w:tc>
          <w:tcPr>
            <w:tcW w:w="307" w:type="pct"/>
            <w:gridSpan w:val="2"/>
            <w:vMerge/>
          </w:tcPr>
          <w:p w14:paraId="4F36C588"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344D923" w14:textId="77777777" w:rsidR="00575D76" w:rsidRPr="002A3A5B" w:rsidRDefault="00575D76" w:rsidP="00DD0393">
            <w:pPr>
              <w:jc w:val="both"/>
              <w:rPr>
                <w:rFonts w:ascii="Arial" w:hAnsi="Arial" w:cs="Arial"/>
                <w:lang w:val="en-GB"/>
              </w:rPr>
            </w:pPr>
          </w:p>
        </w:tc>
        <w:tc>
          <w:tcPr>
            <w:tcW w:w="185" w:type="pct"/>
            <w:gridSpan w:val="4"/>
          </w:tcPr>
          <w:p w14:paraId="034AC85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105" w:type="pct"/>
            <w:gridSpan w:val="7"/>
          </w:tcPr>
          <w:p w14:paraId="66F3928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Where differences are identified, the impact of those differences on biological reference intervals and clinical decision limits shall be evaluated and acted upon.</w:t>
            </w:r>
          </w:p>
        </w:tc>
        <w:tc>
          <w:tcPr>
            <w:tcW w:w="248" w:type="pct"/>
            <w:gridSpan w:val="4"/>
          </w:tcPr>
          <w:p w14:paraId="29496AB5" w14:textId="77777777" w:rsidR="00575D76" w:rsidRPr="002A3A5B" w:rsidRDefault="00575D76" w:rsidP="00DD0393">
            <w:pPr>
              <w:jc w:val="both"/>
              <w:rPr>
                <w:rFonts w:ascii="Arial" w:hAnsi="Arial" w:cs="Arial"/>
                <w:lang w:val="en-GB"/>
              </w:rPr>
            </w:pPr>
          </w:p>
        </w:tc>
        <w:tc>
          <w:tcPr>
            <w:tcW w:w="247" w:type="pct"/>
            <w:gridSpan w:val="2"/>
          </w:tcPr>
          <w:p w14:paraId="008F64E5" w14:textId="77777777" w:rsidR="00575D76" w:rsidRPr="002A3A5B" w:rsidRDefault="00575D76" w:rsidP="00DD0393">
            <w:pPr>
              <w:jc w:val="both"/>
              <w:rPr>
                <w:rFonts w:ascii="Arial" w:hAnsi="Arial" w:cs="Arial"/>
                <w:lang w:val="en-GB"/>
              </w:rPr>
            </w:pPr>
          </w:p>
        </w:tc>
        <w:tc>
          <w:tcPr>
            <w:tcW w:w="1113" w:type="pct"/>
            <w:gridSpan w:val="2"/>
          </w:tcPr>
          <w:p w14:paraId="181E4F14" w14:textId="77777777" w:rsidR="00575D76" w:rsidRPr="002A3A5B" w:rsidRDefault="00575D76" w:rsidP="00DD0393">
            <w:pPr>
              <w:jc w:val="both"/>
              <w:rPr>
                <w:rFonts w:ascii="Arial" w:hAnsi="Arial" w:cs="Arial"/>
                <w:lang w:val="en-GB"/>
              </w:rPr>
            </w:pPr>
          </w:p>
        </w:tc>
      </w:tr>
      <w:tr w:rsidR="00575D76" w:rsidRPr="002A3A5B" w14:paraId="7893618F" w14:textId="77777777" w:rsidTr="00593E32">
        <w:trPr>
          <w:cantSplit/>
        </w:trPr>
        <w:tc>
          <w:tcPr>
            <w:tcW w:w="183" w:type="pct"/>
            <w:vMerge/>
          </w:tcPr>
          <w:p w14:paraId="087E83A3" w14:textId="77777777" w:rsidR="00575D76" w:rsidRPr="002A3A5B" w:rsidRDefault="00575D76" w:rsidP="00DD0393">
            <w:pPr>
              <w:jc w:val="both"/>
              <w:rPr>
                <w:rFonts w:ascii="Arial" w:hAnsi="Arial" w:cs="Arial"/>
                <w:lang w:val="en-GB"/>
              </w:rPr>
            </w:pPr>
          </w:p>
        </w:tc>
        <w:tc>
          <w:tcPr>
            <w:tcW w:w="246" w:type="pct"/>
            <w:vMerge/>
            <w:tcBorders>
              <w:bottom w:val="nil"/>
            </w:tcBorders>
          </w:tcPr>
          <w:p w14:paraId="788CB12B" w14:textId="77777777" w:rsidR="00575D76" w:rsidRPr="002A3A5B" w:rsidRDefault="00575D76" w:rsidP="00DD0393">
            <w:pPr>
              <w:jc w:val="both"/>
              <w:rPr>
                <w:rFonts w:ascii="Arial" w:hAnsi="Arial" w:cs="Arial"/>
                <w:lang w:val="en-GB"/>
              </w:rPr>
            </w:pPr>
          </w:p>
        </w:tc>
        <w:tc>
          <w:tcPr>
            <w:tcW w:w="307" w:type="pct"/>
            <w:gridSpan w:val="2"/>
            <w:vMerge/>
          </w:tcPr>
          <w:p w14:paraId="4875BE39"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80F776E" w14:textId="77777777" w:rsidR="00575D76" w:rsidRPr="002A3A5B" w:rsidRDefault="00575D76" w:rsidP="00DD0393">
            <w:pPr>
              <w:jc w:val="both"/>
              <w:rPr>
                <w:rFonts w:ascii="Arial" w:hAnsi="Arial" w:cs="Arial"/>
                <w:lang w:val="en-GB"/>
              </w:rPr>
            </w:pPr>
          </w:p>
        </w:tc>
        <w:tc>
          <w:tcPr>
            <w:tcW w:w="185" w:type="pct"/>
            <w:gridSpan w:val="4"/>
          </w:tcPr>
          <w:p w14:paraId="3465B84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105" w:type="pct"/>
            <w:gridSpan w:val="7"/>
          </w:tcPr>
          <w:p w14:paraId="3D5BB5F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inform users of any clinically significant differences in comparability of result</w:t>
            </w:r>
          </w:p>
        </w:tc>
        <w:tc>
          <w:tcPr>
            <w:tcW w:w="248" w:type="pct"/>
            <w:gridSpan w:val="4"/>
          </w:tcPr>
          <w:p w14:paraId="02619337" w14:textId="77777777" w:rsidR="00575D76" w:rsidRPr="002A3A5B" w:rsidRDefault="00575D76" w:rsidP="00DD0393">
            <w:pPr>
              <w:jc w:val="both"/>
              <w:rPr>
                <w:rFonts w:ascii="Arial" w:hAnsi="Arial" w:cs="Arial"/>
                <w:lang w:val="en-GB"/>
              </w:rPr>
            </w:pPr>
          </w:p>
        </w:tc>
        <w:tc>
          <w:tcPr>
            <w:tcW w:w="247" w:type="pct"/>
            <w:gridSpan w:val="2"/>
          </w:tcPr>
          <w:p w14:paraId="74595276" w14:textId="77777777" w:rsidR="00575D76" w:rsidRPr="002A3A5B" w:rsidRDefault="00575D76" w:rsidP="00DD0393">
            <w:pPr>
              <w:jc w:val="both"/>
              <w:rPr>
                <w:rFonts w:ascii="Arial" w:hAnsi="Arial" w:cs="Arial"/>
                <w:lang w:val="en-GB"/>
              </w:rPr>
            </w:pPr>
          </w:p>
        </w:tc>
        <w:tc>
          <w:tcPr>
            <w:tcW w:w="1113" w:type="pct"/>
            <w:gridSpan w:val="2"/>
          </w:tcPr>
          <w:p w14:paraId="21BD5C87" w14:textId="77777777" w:rsidR="00575D76" w:rsidRPr="002A3A5B" w:rsidRDefault="00575D76" w:rsidP="00DD0393">
            <w:pPr>
              <w:jc w:val="both"/>
              <w:rPr>
                <w:rFonts w:ascii="Arial" w:hAnsi="Arial" w:cs="Arial"/>
                <w:lang w:val="en-GB"/>
              </w:rPr>
            </w:pPr>
          </w:p>
        </w:tc>
      </w:tr>
      <w:tr w:rsidR="00575D76" w:rsidRPr="002A3A5B" w14:paraId="543BCD1D" w14:textId="77777777" w:rsidTr="001663B3">
        <w:trPr>
          <w:cantSplit/>
        </w:trPr>
        <w:tc>
          <w:tcPr>
            <w:tcW w:w="183" w:type="pct"/>
            <w:vMerge/>
          </w:tcPr>
          <w:p w14:paraId="4912A5D5" w14:textId="77777777" w:rsidR="00575D76" w:rsidRPr="002A3A5B" w:rsidRDefault="00575D76" w:rsidP="00DD0393">
            <w:pPr>
              <w:rPr>
                <w:rFonts w:ascii="Arial" w:hAnsi="Arial" w:cs="Arial"/>
                <w:lang w:val="en-GB"/>
              </w:rPr>
            </w:pPr>
          </w:p>
        </w:tc>
        <w:tc>
          <w:tcPr>
            <w:tcW w:w="246" w:type="pct"/>
            <w:tcBorders>
              <w:bottom w:val="nil"/>
            </w:tcBorders>
          </w:tcPr>
          <w:p w14:paraId="6B70B205"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7.4</w:t>
            </w:r>
          </w:p>
        </w:tc>
        <w:tc>
          <w:tcPr>
            <w:tcW w:w="4571" w:type="pct"/>
            <w:gridSpan w:val="34"/>
          </w:tcPr>
          <w:p w14:paraId="5D6A5B42" w14:textId="77777777" w:rsidR="00575D76" w:rsidRPr="002A3A5B" w:rsidRDefault="00575D76" w:rsidP="00DD0393">
            <w:pPr>
              <w:rPr>
                <w:rFonts w:ascii="Arial" w:hAnsi="Arial" w:cs="Arial"/>
                <w:b/>
                <w:lang w:val="en-GB"/>
              </w:rPr>
            </w:pPr>
            <w:r w:rsidRPr="002A3A5B">
              <w:rPr>
                <w:rFonts w:ascii="Arial" w:hAnsi="Arial" w:cs="Arial"/>
                <w:b/>
                <w:lang w:val="en-GB"/>
              </w:rPr>
              <w:t>Post-examination processes</w:t>
            </w:r>
          </w:p>
        </w:tc>
      </w:tr>
      <w:tr w:rsidR="00575D76" w:rsidRPr="002A3A5B" w14:paraId="2BC91A1F" w14:textId="77777777" w:rsidTr="00593E32">
        <w:trPr>
          <w:cantSplit/>
        </w:trPr>
        <w:tc>
          <w:tcPr>
            <w:tcW w:w="183" w:type="pct"/>
            <w:vMerge/>
          </w:tcPr>
          <w:p w14:paraId="1538BF15" w14:textId="77777777" w:rsidR="00575D76" w:rsidRPr="002A3A5B" w:rsidRDefault="00575D76" w:rsidP="00DD0393">
            <w:pPr>
              <w:jc w:val="both"/>
              <w:rPr>
                <w:rFonts w:ascii="Arial" w:hAnsi="Arial" w:cs="Arial"/>
                <w:lang w:val="en-GB"/>
              </w:rPr>
            </w:pPr>
          </w:p>
        </w:tc>
        <w:tc>
          <w:tcPr>
            <w:tcW w:w="246" w:type="pct"/>
            <w:vMerge w:val="restart"/>
            <w:tcBorders>
              <w:top w:val="nil"/>
            </w:tcBorders>
          </w:tcPr>
          <w:p w14:paraId="3D075189" w14:textId="77777777" w:rsidR="00575D76" w:rsidRPr="002A3A5B" w:rsidRDefault="00575D76" w:rsidP="00DD0393">
            <w:pPr>
              <w:jc w:val="both"/>
              <w:rPr>
                <w:rFonts w:ascii="Arial" w:hAnsi="Arial" w:cs="Arial"/>
                <w:lang w:val="en-GB"/>
              </w:rPr>
            </w:pPr>
          </w:p>
        </w:tc>
        <w:tc>
          <w:tcPr>
            <w:tcW w:w="307" w:type="pct"/>
            <w:gridSpan w:val="2"/>
            <w:vMerge w:val="restart"/>
          </w:tcPr>
          <w:p w14:paraId="5CCFC47E"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7.4.1</w:t>
            </w:r>
          </w:p>
        </w:tc>
        <w:tc>
          <w:tcPr>
            <w:tcW w:w="4261" w:type="pct"/>
            <w:gridSpan w:val="32"/>
          </w:tcPr>
          <w:p w14:paraId="29B1F9CE" w14:textId="77777777" w:rsidR="00575D76" w:rsidRPr="002A3A5B" w:rsidRDefault="00575D76" w:rsidP="00DD0393">
            <w:pPr>
              <w:jc w:val="both"/>
              <w:rPr>
                <w:rFonts w:ascii="Arial" w:hAnsi="Arial" w:cs="Arial"/>
                <w:lang w:val="en-GB"/>
              </w:rPr>
            </w:pPr>
            <w:r w:rsidRPr="002A3A5B">
              <w:rPr>
                <w:rFonts w:ascii="Arial" w:hAnsi="Arial" w:cs="Arial"/>
                <w:b/>
                <w:bCs/>
              </w:rPr>
              <w:t>Reporting of results</w:t>
            </w:r>
          </w:p>
        </w:tc>
      </w:tr>
      <w:tr w:rsidR="00575D76" w:rsidRPr="002A3A5B" w14:paraId="024E25D5" w14:textId="77777777" w:rsidTr="00593E32">
        <w:trPr>
          <w:cantSplit/>
        </w:trPr>
        <w:tc>
          <w:tcPr>
            <w:tcW w:w="183" w:type="pct"/>
            <w:vMerge/>
          </w:tcPr>
          <w:p w14:paraId="5CFBD946" w14:textId="77777777" w:rsidR="00575D76" w:rsidRPr="002A3A5B" w:rsidRDefault="00575D76" w:rsidP="00DD0393">
            <w:pPr>
              <w:jc w:val="both"/>
              <w:rPr>
                <w:rFonts w:ascii="Arial" w:hAnsi="Arial" w:cs="Arial"/>
                <w:lang w:val="en-GB"/>
              </w:rPr>
            </w:pPr>
          </w:p>
        </w:tc>
        <w:tc>
          <w:tcPr>
            <w:tcW w:w="246" w:type="pct"/>
            <w:vMerge/>
          </w:tcPr>
          <w:p w14:paraId="44CB2D3E" w14:textId="77777777" w:rsidR="00575D76" w:rsidRPr="002A3A5B" w:rsidRDefault="00575D76" w:rsidP="00DD0393">
            <w:pPr>
              <w:jc w:val="both"/>
              <w:rPr>
                <w:rFonts w:ascii="Arial" w:hAnsi="Arial" w:cs="Arial"/>
                <w:lang w:val="en-GB"/>
              </w:rPr>
            </w:pPr>
          </w:p>
        </w:tc>
        <w:tc>
          <w:tcPr>
            <w:tcW w:w="307" w:type="pct"/>
            <w:gridSpan w:val="2"/>
            <w:vMerge/>
          </w:tcPr>
          <w:p w14:paraId="4193830F"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5317A0A1"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7.4.1.1</w:t>
            </w:r>
          </w:p>
        </w:tc>
        <w:tc>
          <w:tcPr>
            <w:tcW w:w="3898" w:type="pct"/>
            <w:gridSpan w:val="19"/>
          </w:tcPr>
          <w:p w14:paraId="4C7A1395" w14:textId="77777777" w:rsidR="00575D76" w:rsidRPr="002A3A5B" w:rsidRDefault="00575D76" w:rsidP="00DD0393">
            <w:pPr>
              <w:jc w:val="both"/>
              <w:rPr>
                <w:rFonts w:ascii="Arial" w:hAnsi="Arial" w:cs="Arial"/>
                <w:lang w:val="en-GB"/>
              </w:rPr>
            </w:pPr>
            <w:r w:rsidRPr="002A3A5B">
              <w:rPr>
                <w:rFonts w:ascii="Arial" w:hAnsi="Arial" w:cs="Arial"/>
                <w:b/>
                <w:bCs/>
              </w:rPr>
              <w:t>General</w:t>
            </w:r>
          </w:p>
        </w:tc>
      </w:tr>
      <w:tr w:rsidR="00575D76" w:rsidRPr="002A3A5B" w14:paraId="341960A2" w14:textId="77777777" w:rsidTr="00593E32">
        <w:trPr>
          <w:cantSplit/>
        </w:trPr>
        <w:tc>
          <w:tcPr>
            <w:tcW w:w="183" w:type="pct"/>
            <w:vMerge/>
          </w:tcPr>
          <w:p w14:paraId="0B0E02AC" w14:textId="77777777" w:rsidR="00575D76" w:rsidRPr="002A3A5B" w:rsidRDefault="00575D76" w:rsidP="00DD0393">
            <w:pPr>
              <w:jc w:val="both"/>
              <w:rPr>
                <w:rFonts w:ascii="Arial" w:hAnsi="Arial" w:cs="Arial"/>
                <w:lang w:val="en-GB"/>
              </w:rPr>
            </w:pPr>
          </w:p>
        </w:tc>
        <w:tc>
          <w:tcPr>
            <w:tcW w:w="246" w:type="pct"/>
            <w:vMerge/>
          </w:tcPr>
          <w:p w14:paraId="33892CFF" w14:textId="77777777" w:rsidR="00575D76" w:rsidRPr="002A3A5B" w:rsidRDefault="00575D76" w:rsidP="00DD0393">
            <w:pPr>
              <w:jc w:val="both"/>
              <w:rPr>
                <w:rFonts w:ascii="Arial" w:hAnsi="Arial" w:cs="Arial"/>
                <w:lang w:val="en-GB"/>
              </w:rPr>
            </w:pPr>
          </w:p>
        </w:tc>
        <w:tc>
          <w:tcPr>
            <w:tcW w:w="307" w:type="pct"/>
            <w:gridSpan w:val="2"/>
            <w:vMerge/>
          </w:tcPr>
          <w:p w14:paraId="308FF91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E529B84"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6224D7B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3A74E8A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Examination results shall be reported accurately, clearly, unambiguously and in accordance with any specific instructions in the examination procedure. The report shall include all available information necessary for the interpretation of the results.</w:t>
            </w:r>
          </w:p>
        </w:tc>
        <w:tc>
          <w:tcPr>
            <w:tcW w:w="248" w:type="pct"/>
            <w:gridSpan w:val="4"/>
          </w:tcPr>
          <w:p w14:paraId="320F1ECC" w14:textId="77777777" w:rsidR="00575D76" w:rsidRPr="002A3A5B" w:rsidRDefault="00575D76" w:rsidP="00DD0393">
            <w:pPr>
              <w:jc w:val="both"/>
              <w:rPr>
                <w:rFonts w:ascii="Arial" w:hAnsi="Arial" w:cs="Arial"/>
                <w:lang w:val="en-GB"/>
              </w:rPr>
            </w:pPr>
          </w:p>
        </w:tc>
        <w:tc>
          <w:tcPr>
            <w:tcW w:w="247" w:type="pct"/>
            <w:gridSpan w:val="2"/>
          </w:tcPr>
          <w:p w14:paraId="091D4BCF" w14:textId="77777777" w:rsidR="00575D76" w:rsidRPr="002A3A5B" w:rsidRDefault="00575D76" w:rsidP="00DD0393">
            <w:pPr>
              <w:jc w:val="both"/>
              <w:rPr>
                <w:rFonts w:ascii="Arial" w:hAnsi="Arial" w:cs="Arial"/>
                <w:lang w:val="en-GB"/>
              </w:rPr>
            </w:pPr>
          </w:p>
        </w:tc>
        <w:tc>
          <w:tcPr>
            <w:tcW w:w="1113" w:type="pct"/>
            <w:gridSpan w:val="2"/>
          </w:tcPr>
          <w:p w14:paraId="43F1F38E" w14:textId="77777777" w:rsidR="00575D76" w:rsidRPr="002A3A5B" w:rsidRDefault="00575D76" w:rsidP="00DD0393">
            <w:pPr>
              <w:jc w:val="both"/>
              <w:rPr>
                <w:rFonts w:ascii="Arial" w:hAnsi="Arial" w:cs="Arial"/>
                <w:lang w:val="en-GB"/>
              </w:rPr>
            </w:pPr>
          </w:p>
        </w:tc>
      </w:tr>
      <w:tr w:rsidR="00575D76" w:rsidRPr="002A3A5B" w14:paraId="5B56BE1B" w14:textId="77777777" w:rsidTr="00593E32">
        <w:trPr>
          <w:cantSplit/>
        </w:trPr>
        <w:tc>
          <w:tcPr>
            <w:tcW w:w="183" w:type="pct"/>
            <w:vMerge/>
          </w:tcPr>
          <w:p w14:paraId="4C9CFCB8" w14:textId="77777777" w:rsidR="00575D76" w:rsidRPr="002A3A5B" w:rsidRDefault="00575D76" w:rsidP="00DD0393">
            <w:pPr>
              <w:jc w:val="both"/>
              <w:rPr>
                <w:rFonts w:ascii="Arial" w:hAnsi="Arial" w:cs="Arial"/>
                <w:lang w:val="en-GB"/>
              </w:rPr>
            </w:pPr>
          </w:p>
        </w:tc>
        <w:tc>
          <w:tcPr>
            <w:tcW w:w="246" w:type="pct"/>
            <w:vMerge/>
          </w:tcPr>
          <w:p w14:paraId="3D97FED4" w14:textId="77777777" w:rsidR="00575D76" w:rsidRPr="002A3A5B" w:rsidRDefault="00575D76" w:rsidP="00DD0393">
            <w:pPr>
              <w:jc w:val="both"/>
              <w:rPr>
                <w:rFonts w:ascii="Arial" w:hAnsi="Arial" w:cs="Arial"/>
                <w:lang w:val="en-GB"/>
              </w:rPr>
            </w:pPr>
          </w:p>
        </w:tc>
        <w:tc>
          <w:tcPr>
            <w:tcW w:w="307" w:type="pct"/>
            <w:gridSpan w:val="2"/>
            <w:vMerge/>
          </w:tcPr>
          <w:p w14:paraId="0B17D8A5"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CDEEC50"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7F1C7FA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0359BAD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 procedure to notify users when examination results are delayed, based on the impact of the delay on the patient.</w:t>
            </w:r>
          </w:p>
        </w:tc>
        <w:tc>
          <w:tcPr>
            <w:tcW w:w="248" w:type="pct"/>
            <w:gridSpan w:val="4"/>
          </w:tcPr>
          <w:p w14:paraId="2461216C" w14:textId="77777777" w:rsidR="00575D76" w:rsidRPr="002A3A5B" w:rsidRDefault="00575D76" w:rsidP="00DD0393">
            <w:pPr>
              <w:jc w:val="both"/>
              <w:rPr>
                <w:rFonts w:ascii="Arial" w:hAnsi="Arial" w:cs="Arial"/>
                <w:lang w:val="en-GB"/>
              </w:rPr>
            </w:pPr>
          </w:p>
        </w:tc>
        <w:tc>
          <w:tcPr>
            <w:tcW w:w="247" w:type="pct"/>
            <w:gridSpan w:val="2"/>
          </w:tcPr>
          <w:p w14:paraId="3D4BEDDF" w14:textId="77777777" w:rsidR="00575D76" w:rsidRPr="002A3A5B" w:rsidRDefault="00575D76" w:rsidP="00DD0393">
            <w:pPr>
              <w:jc w:val="both"/>
              <w:rPr>
                <w:rFonts w:ascii="Arial" w:hAnsi="Arial" w:cs="Arial"/>
                <w:lang w:val="en-GB"/>
              </w:rPr>
            </w:pPr>
          </w:p>
        </w:tc>
        <w:tc>
          <w:tcPr>
            <w:tcW w:w="1113" w:type="pct"/>
            <w:gridSpan w:val="2"/>
          </w:tcPr>
          <w:p w14:paraId="24F16259" w14:textId="77777777" w:rsidR="00575D76" w:rsidRPr="002A3A5B" w:rsidRDefault="00575D76" w:rsidP="00DD0393">
            <w:pPr>
              <w:jc w:val="both"/>
              <w:rPr>
                <w:rFonts w:ascii="Arial" w:hAnsi="Arial" w:cs="Arial"/>
                <w:lang w:val="en-GB"/>
              </w:rPr>
            </w:pPr>
          </w:p>
        </w:tc>
      </w:tr>
      <w:tr w:rsidR="00575D76" w:rsidRPr="002A3A5B" w14:paraId="45B108A6" w14:textId="77777777" w:rsidTr="00593E32">
        <w:trPr>
          <w:cantSplit/>
        </w:trPr>
        <w:tc>
          <w:tcPr>
            <w:tcW w:w="183" w:type="pct"/>
            <w:vMerge/>
          </w:tcPr>
          <w:p w14:paraId="29C8007B" w14:textId="77777777" w:rsidR="00575D76" w:rsidRPr="002A3A5B" w:rsidRDefault="00575D76" w:rsidP="00DD0393">
            <w:pPr>
              <w:jc w:val="both"/>
              <w:rPr>
                <w:rFonts w:ascii="Arial" w:hAnsi="Arial" w:cs="Arial"/>
                <w:lang w:val="en-GB"/>
              </w:rPr>
            </w:pPr>
          </w:p>
        </w:tc>
        <w:tc>
          <w:tcPr>
            <w:tcW w:w="246" w:type="pct"/>
            <w:vMerge/>
          </w:tcPr>
          <w:p w14:paraId="78C72D05" w14:textId="77777777" w:rsidR="00575D76" w:rsidRPr="002A3A5B" w:rsidRDefault="00575D76" w:rsidP="00DD0393">
            <w:pPr>
              <w:jc w:val="both"/>
              <w:rPr>
                <w:rFonts w:ascii="Arial" w:hAnsi="Arial" w:cs="Arial"/>
                <w:lang w:val="en-GB"/>
              </w:rPr>
            </w:pPr>
          </w:p>
        </w:tc>
        <w:tc>
          <w:tcPr>
            <w:tcW w:w="307" w:type="pct"/>
            <w:gridSpan w:val="2"/>
            <w:vMerge/>
          </w:tcPr>
          <w:p w14:paraId="0C171DD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DDF9E49"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36C83BA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3AA617B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All information associated with issued reports shall be retained in accordance with management system requirements (see 8.4).</w:t>
            </w:r>
          </w:p>
          <w:p w14:paraId="10E8A658" w14:textId="77777777" w:rsidR="00575D76" w:rsidRPr="002A3A5B" w:rsidRDefault="00575D76" w:rsidP="00DD0393">
            <w:pPr>
              <w:autoSpaceDE w:val="0"/>
              <w:autoSpaceDN w:val="0"/>
              <w:adjustRightInd w:val="0"/>
              <w:jc w:val="both"/>
              <w:rPr>
                <w:rFonts w:ascii="Arial" w:hAnsi="Arial" w:cs="Arial"/>
              </w:rPr>
            </w:pPr>
          </w:p>
          <w:p w14:paraId="48422FCC" w14:textId="77777777" w:rsidR="00575D76" w:rsidRPr="00671719" w:rsidRDefault="00575D76" w:rsidP="00DD0393">
            <w:pPr>
              <w:autoSpaceDE w:val="0"/>
              <w:autoSpaceDN w:val="0"/>
              <w:adjustRightInd w:val="0"/>
              <w:jc w:val="both"/>
              <w:rPr>
                <w:rFonts w:ascii="Arial" w:hAnsi="Arial" w:cs="Arial"/>
                <w:i/>
                <w:iCs/>
              </w:rPr>
            </w:pPr>
            <w:r w:rsidRPr="00671719">
              <w:rPr>
                <w:rFonts w:ascii="Arial" w:hAnsi="Arial" w:cs="Arial"/>
                <w:i/>
                <w:iCs/>
                <w:sz w:val="18"/>
                <w:szCs w:val="18"/>
              </w:rPr>
              <w:t>NOTE For the purposes of this document, reports can be issued as hard copies or by electronic means, provided that the requirements of this document are met.</w:t>
            </w:r>
          </w:p>
        </w:tc>
        <w:tc>
          <w:tcPr>
            <w:tcW w:w="248" w:type="pct"/>
            <w:gridSpan w:val="4"/>
          </w:tcPr>
          <w:p w14:paraId="2E3076EF" w14:textId="77777777" w:rsidR="00575D76" w:rsidRPr="002A3A5B" w:rsidRDefault="00575D76" w:rsidP="00DD0393">
            <w:pPr>
              <w:jc w:val="both"/>
              <w:rPr>
                <w:rFonts w:ascii="Arial" w:hAnsi="Arial" w:cs="Arial"/>
                <w:lang w:val="en-GB"/>
              </w:rPr>
            </w:pPr>
          </w:p>
        </w:tc>
        <w:tc>
          <w:tcPr>
            <w:tcW w:w="247" w:type="pct"/>
            <w:gridSpan w:val="2"/>
          </w:tcPr>
          <w:p w14:paraId="144F6FCA" w14:textId="77777777" w:rsidR="00575D76" w:rsidRPr="002A3A5B" w:rsidRDefault="00575D76" w:rsidP="00DD0393">
            <w:pPr>
              <w:jc w:val="both"/>
              <w:rPr>
                <w:rFonts w:ascii="Arial" w:hAnsi="Arial" w:cs="Arial"/>
                <w:lang w:val="en-GB"/>
              </w:rPr>
            </w:pPr>
          </w:p>
        </w:tc>
        <w:tc>
          <w:tcPr>
            <w:tcW w:w="1113" w:type="pct"/>
            <w:gridSpan w:val="2"/>
          </w:tcPr>
          <w:p w14:paraId="46805E5E" w14:textId="77777777" w:rsidR="00575D76" w:rsidRPr="002A3A5B" w:rsidRDefault="00575D76" w:rsidP="00DD0393">
            <w:pPr>
              <w:jc w:val="both"/>
              <w:rPr>
                <w:rFonts w:ascii="Arial" w:hAnsi="Arial" w:cs="Arial"/>
                <w:lang w:val="en-GB"/>
              </w:rPr>
            </w:pPr>
          </w:p>
        </w:tc>
      </w:tr>
      <w:tr w:rsidR="00575D76" w:rsidRPr="002A3A5B" w14:paraId="196EC038" w14:textId="77777777" w:rsidTr="00593E32">
        <w:trPr>
          <w:cantSplit/>
        </w:trPr>
        <w:tc>
          <w:tcPr>
            <w:tcW w:w="183" w:type="pct"/>
            <w:vMerge/>
          </w:tcPr>
          <w:p w14:paraId="33A5B39A" w14:textId="77777777" w:rsidR="00575D76" w:rsidRPr="002A3A5B" w:rsidRDefault="00575D76" w:rsidP="00DD0393">
            <w:pPr>
              <w:jc w:val="both"/>
              <w:rPr>
                <w:rFonts w:ascii="Arial" w:hAnsi="Arial" w:cs="Arial"/>
                <w:lang w:val="en-GB"/>
              </w:rPr>
            </w:pPr>
          </w:p>
        </w:tc>
        <w:tc>
          <w:tcPr>
            <w:tcW w:w="246" w:type="pct"/>
            <w:vMerge/>
          </w:tcPr>
          <w:p w14:paraId="76E7F8FA" w14:textId="77777777" w:rsidR="00575D76" w:rsidRPr="002A3A5B" w:rsidRDefault="00575D76" w:rsidP="00DD0393">
            <w:pPr>
              <w:jc w:val="both"/>
              <w:rPr>
                <w:rFonts w:ascii="Arial" w:hAnsi="Arial" w:cs="Arial"/>
                <w:lang w:val="en-GB"/>
              </w:rPr>
            </w:pPr>
          </w:p>
        </w:tc>
        <w:tc>
          <w:tcPr>
            <w:tcW w:w="307" w:type="pct"/>
            <w:gridSpan w:val="2"/>
            <w:vMerge/>
          </w:tcPr>
          <w:p w14:paraId="3C478D73" w14:textId="77777777" w:rsidR="00575D76" w:rsidRPr="002A3A5B" w:rsidRDefault="00575D76" w:rsidP="00DD0393">
            <w:pPr>
              <w:ind w:left="-144" w:right="-144"/>
              <w:jc w:val="center"/>
              <w:rPr>
                <w:rFonts w:ascii="Arial" w:hAnsi="Arial" w:cs="Arial"/>
                <w:lang w:val="en-GB"/>
              </w:rPr>
            </w:pPr>
          </w:p>
        </w:tc>
        <w:tc>
          <w:tcPr>
            <w:tcW w:w="363" w:type="pct"/>
            <w:gridSpan w:val="13"/>
          </w:tcPr>
          <w:p w14:paraId="200A4DB8"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7.4.1.2</w:t>
            </w:r>
          </w:p>
        </w:tc>
        <w:tc>
          <w:tcPr>
            <w:tcW w:w="2290" w:type="pct"/>
            <w:gridSpan w:val="11"/>
          </w:tcPr>
          <w:p w14:paraId="4654569F"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Result review and release</w:t>
            </w:r>
          </w:p>
          <w:p w14:paraId="2C8BF63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Results shall be reviewed and authorized prior to release.</w:t>
            </w:r>
          </w:p>
          <w:p w14:paraId="1072724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ensure that authorized personnel review the results of examinations and evaluate them against IQC and, as appropriate, available clinical information and previous examination results.</w:t>
            </w:r>
          </w:p>
          <w:p w14:paraId="1195F74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Responsibilities and procedures for how examination results are released for reporting, including by whom and to whom, shall be specified.</w:t>
            </w:r>
          </w:p>
        </w:tc>
        <w:tc>
          <w:tcPr>
            <w:tcW w:w="248" w:type="pct"/>
            <w:gridSpan w:val="4"/>
          </w:tcPr>
          <w:p w14:paraId="413BA267" w14:textId="77777777" w:rsidR="00575D76" w:rsidRPr="002A3A5B" w:rsidRDefault="00575D76" w:rsidP="00DD0393">
            <w:pPr>
              <w:jc w:val="both"/>
              <w:rPr>
                <w:rFonts w:ascii="Arial" w:hAnsi="Arial" w:cs="Arial"/>
                <w:lang w:val="en-GB"/>
              </w:rPr>
            </w:pPr>
          </w:p>
        </w:tc>
        <w:tc>
          <w:tcPr>
            <w:tcW w:w="247" w:type="pct"/>
            <w:gridSpan w:val="2"/>
          </w:tcPr>
          <w:p w14:paraId="27D213D3" w14:textId="77777777" w:rsidR="00575D76" w:rsidRPr="002A3A5B" w:rsidRDefault="00575D76" w:rsidP="00DD0393">
            <w:pPr>
              <w:jc w:val="both"/>
              <w:rPr>
                <w:rFonts w:ascii="Arial" w:hAnsi="Arial" w:cs="Arial"/>
                <w:lang w:val="en-GB"/>
              </w:rPr>
            </w:pPr>
          </w:p>
        </w:tc>
        <w:tc>
          <w:tcPr>
            <w:tcW w:w="1113" w:type="pct"/>
            <w:gridSpan w:val="2"/>
          </w:tcPr>
          <w:p w14:paraId="414F474A" w14:textId="77777777" w:rsidR="00575D76" w:rsidRPr="002A3A5B" w:rsidRDefault="00575D76" w:rsidP="00DD0393">
            <w:pPr>
              <w:jc w:val="both"/>
              <w:rPr>
                <w:rFonts w:ascii="Arial" w:hAnsi="Arial" w:cs="Arial"/>
                <w:lang w:val="en-GB"/>
              </w:rPr>
            </w:pPr>
          </w:p>
        </w:tc>
      </w:tr>
      <w:tr w:rsidR="00575D76" w:rsidRPr="002A3A5B" w14:paraId="4C1FC115" w14:textId="77777777" w:rsidTr="00593E32">
        <w:trPr>
          <w:cantSplit/>
        </w:trPr>
        <w:tc>
          <w:tcPr>
            <w:tcW w:w="183" w:type="pct"/>
            <w:vMerge/>
          </w:tcPr>
          <w:p w14:paraId="48D0F21E" w14:textId="77777777" w:rsidR="00575D76" w:rsidRPr="002A3A5B" w:rsidRDefault="00575D76" w:rsidP="00DD0393">
            <w:pPr>
              <w:jc w:val="both"/>
              <w:rPr>
                <w:rFonts w:ascii="Arial" w:hAnsi="Arial" w:cs="Arial"/>
                <w:lang w:val="en-GB"/>
              </w:rPr>
            </w:pPr>
          </w:p>
        </w:tc>
        <w:tc>
          <w:tcPr>
            <w:tcW w:w="246" w:type="pct"/>
            <w:vMerge/>
          </w:tcPr>
          <w:p w14:paraId="12E55792" w14:textId="77777777" w:rsidR="00575D76" w:rsidRPr="002A3A5B" w:rsidRDefault="00575D76" w:rsidP="00DD0393">
            <w:pPr>
              <w:jc w:val="both"/>
              <w:rPr>
                <w:rFonts w:ascii="Arial" w:hAnsi="Arial" w:cs="Arial"/>
                <w:lang w:val="en-GB"/>
              </w:rPr>
            </w:pPr>
          </w:p>
        </w:tc>
        <w:tc>
          <w:tcPr>
            <w:tcW w:w="307" w:type="pct"/>
            <w:gridSpan w:val="2"/>
            <w:vMerge/>
          </w:tcPr>
          <w:p w14:paraId="035D3A62"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2A9579E0"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7.4.1.3</w:t>
            </w:r>
          </w:p>
        </w:tc>
        <w:tc>
          <w:tcPr>
            <w:tcW w:w="2290" w:type="pct"/>
            <w:gridSpan w:val="11"/>
          </w:tcPr>
          <w:p w14:paraId="437149A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Critical result reports</w:t>
            </w:r>
          </w:p>
          <w:p w14:paraId="6C23B69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examination results fall within established critical decision limits:</w:t>
            </w:r>
          </w:p>
        </w:tc>
        <w:tc>
          <w:tcPr>
            <w:tcW w:w="248" w:type="pct"/>
            <w:gridSpan w:val="4"/>
          </w:tcPr>
          <w:p w14:paraId="312031F8" w14:textId="77777777" w:rsidR="00575D76" w:rsidRPr="002A3A5B" w:rsidRDefault="00575D76" w:rsidP="00DD0393">
            <w:pPr>
              <w:jc w:val="both"/>
              <w:rPr>
                <w:rFonts w:ascii="Arial" w:hAnsi="Arial" w:cs="Arial"/>
                <w:lang w:val="en-GB"/>
              </w:rPr>
            </w:pPr>
          </w:p>
        </w:tc>
        <w:tc>
          <w:tcPr>
            <w:tcW w:w="247" w:type="pct"/>
            <w:gridSpan w:val="2"/>
          </w:tcPr>
          <w:p w14:paraId="3B29C7A4" w14:textId="77777777" w:rsidR="00575D76" w:rsidRPr="002A3A5B" w:rsidRDefault="00575D76" w:rsidP="00DD0393">
            <w:pPr>
              <w:jc w:val="both"/>
              <w:rPr>
                <w:rFonts w:ascii="Arial" w:hAnsi="Arial" w:cs="Arial"/>
                <w:lang w:val="en-GB"/>
              </w:rPr>
            </w:pPr>
          </w:p>
        </w:tc>
        <w:tc>
          <w:tcPr>
            <w:tcW w:w="1113" w:type="pct"/>
            <w:gridSpan w:val="2"/>
          </w:tcPr>
          <w:p w14:paraId="4CDCC288" w14:textId="77777777" w:rsidR="00575D76" w:rsidRPr="002A3A5B" w:rsidRDefault="00575D76" w:rsidP="00DD0393">
            <w:pPr>
              <w:jc w:val="both"/>
              <w:rPr>
                <w:rFonts w:ascii="Arial" w:hAnsi="Arial" w:cs="Arial"/>
                <w:lang w:val="en-GB"/>
              </w:rPr>
            </w:pPr>
          </w:p>
        </w:tc>
      </w:tr>
      <w:tr w:rsidR="00575D76" w:rsidRPr="002A3A5B" w14:paraId="693D30C9" w14:textId="77777777" w:rsidTr="00593E32">
        <w:trPr>
          <w:cantSplit/>
        </w:trPr>
        <w:tc>
          <w:tcPr>
            <w:tcW w:w="183" w:type="pct"/>
            <w:vMerge/>
          </w:tcPr>
          <w:p w14:paraId="793F2F1F" w14:textId="77777777" w:rsidR="00575D76" w:rsidRPr="002A3A5B" w:rsidRDefault="00575D76" w:rsidP="00DD0393">
            <w:pPr>
              <w:jc w:val="both"/>
              <w:rPr>
                <w:rFonts w:ascii="Arial" w:hAnsi="Arial" w:cs="Arial"/>
                <w:lang w:val="en-GB"/>
              </w:rPr>
            </w:pPr>
          </w:p>
        </w:tc>
        <w:tc>
          <w:tcPr>
            <w:tcW w:w="246" w:type="pct"/>
            <w:vMerge/>
          </w:tcPr>
          <w:p w14:paraId="07FFB911" w14:textId="77777777" w:rsidR="00575D76" w:rsidRPr="002A3A5B" w:rsidRDefault="00575D76" w:rsidP="00DD0393">
            <w:pPr>
              <w:jc w:val="both"/>
              <w:rPr>
                <w:rFonts w:ascii="Arial" w:hAnsi="Arial" w:cs="Arial"/>
                <w:lang w:val="en-GB"/>
              </w:rPr>
            </w:pPr>
          </w:p>
        </w:tc>
        <w:tc>
          <w:tcPr>
            <w:tcW w:w="307" w:type="pct"/>
            <w:gridSpan w:val="2"/>
            <w:vMerge/>
          </w:tcPr>
          <w:p w14:paraId="786B7DF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ECB6C4E"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6D06B99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360A93B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user or other authorized person is notified as soon as relevant, based on clinical information available; </w:t>
            </w:r>
          </w:p>
        </w:tc>
        <w:tc>
          <w:tcPr>
            <w:tcW w:w="248" w:type="pct"/>
            <w:gridSpan w:val="4"/>
          </w:tcPr>
          <w:p w14:paraId="4ED2E1B9" w14:textId="77777777" w:rsidR="00575D76" w:rsidRPr="002A3A5B" w:rsidRDefault="00575D76" w:rsidP="00DD0393">
            <w:pPr>
              <w:jc w:val="both"/>
              <w:rPr>
                <w:rFonts w:ascii="Arial" w:hAnsi="Arial" w:cs="Arial"/>
                <w:lang w:val="en-GB"/>
              </w:rPr>
            </w:pPr>
          </w:p>
        </w:tc>
        <w:tc>
          <w:tcPr>
            <w:tcW w:w="247" w:type="pct"/>
            <w:gridSpan w:val="2"/>
          </w:tcPr>
          <w:p w14:paraId="0B2A6029" w14:textId="77777777" w:rsidR="00575D76" w:rsidRPr="002A3A5B" w:rsidRDefault="00575D76" w:rsidP="00DD0393">
            <w:pPr>
              <w:jc w:val="both"/>
              <w:rPr>
                <w:rFonts w:ascii="Arial" w:hAnsi="Arial" w:cs="Arial"/>
                <w:lang w:val="en-GB"/>
              </w:rPr>
            </w:pPr>
          </w:p>
        </w:tc>
        <w:tc>
          <w:tcPr>
            <w:tcW w:w="1113" w:type="pct"/>
            <w:gridSpan w:val="2"/>
          </w:tcPr>
          <w:p w14:paraId="73B7B239" w14:textId="77777777" w:rsidR="00575D76" w:rsidRPr="002A3A5B" w:rsidRDefault="00575D76" w:rsidP="00DD0393">
            <w:pPr>
              <w:jc w:val="both"/>
              <w:rPr>
                <w:rFonts w:ascii="Arial" w:hAnsi="Arial" w:cs="Arial"/>
                <w:lang w:val="en-GB"/>
              </w:rPr>
            </w:pPr>
          </w:p>
        </w:tc>
      </w:tr>
      <w:tr w:rsidR="00575D76" w:rsidRPr="002A3A5B" w14:paraId="3E7B2411" w14:textId="77777777" w:rsidTr="00593E32">
        <w:trPr>
          <w:cantSplit/>
        </w:trPr>
        <w:tc>
          <w:tcPr>
            <w:tcW w:w="183" w:type="pct"/>
            <w:vMerge/>
          </w:tcPr>
          <w:p w14:paraId="6B85876D" w14:textId="77777777" w:rsidR="00575D76" w:rsidRPr="002A3A5B" w:rsidRDefault="00575D76" w:rsidP="00DD0393">
            <w:pPr>
              <w:jc w:val="both"/>
              <w:rPr>
                <w:rFonts w:ascii="Arial" w:hAnsi="Arial" w:cs="Arial"/>
                <w:lang w:val="en-GB"/>
              </w:rPr>
            </w:pPr>
          </w:p>
        </w:tc>
        <w:tc>
          <w:tcPr>
            <w:tcW w:w="246" w:type="pct"/>
            <w:vMerge/>
          </w:tcPr>
          <w:p w14:paraId="7CA95CD3" w14:textId="77777777" w:rsidR="00575D76" w:rsidRPr="002A3A5B" w:rsidRDefault="00575D76" w:rsidP="00DD0393">
            <w:pPr>
              <w:jc w:val="both"/>
              <w:rPr>
                <w:rFonts w:ascii="Arial" w:hAnsi="Arial" w:cs="Arial"/>
                <w:lang w:val="en-GB"/>
              </w:rPr>
            </w:pPr>
          </w:p>
        </w:tc>
        <w:tc>
          <w:tcPr>
            <w:tcW w:w="307" w:type="pct"/>
            <w:gridSpan w:val="2"/>
            <w:vMerge/>
          </w:tcPr>
          <w:p w14:paraId="085B112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8ADBA72"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2BD6608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5A4144C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actions taken are documented, including date, time, responsible person, person notified, results conveyed, verification of accuracy of communication, and any difficulties encountered in notification;</w:t>
            </w:r>
          </w:p>
        </w:tc>
        <w:tc>
          <w:tcPr>
            <w:tcW w:w="248" w:type="pct"/>
            <w:gridSpan w:val="4"/>
          </w:tcPr>
          <w:p w14:paraId="14F943B1" w14:textId="77777777" w:rsidR="00575D76" w:rsidRPr="002A3A5B" w:rsidRDefault="00575D76" w:rsidP="00DD0393">
            <w:pPr>
              <w:jc w:val="both"/>
              <w:rPr>
                <w:rFonts w:ascii="Arial" w:hAnsi="Arial" w:cs="Arial"/>
                <w:lang w:val="en-GB"/>
              </w:rPr>
            </w:pPr>
          </w:p>
        </w:tc>
        <w:tc>
          <w:tcPr>
            <w:tcW w:w="247" w:type="pct"/>
            <w:gridSpan w:val="2"/>
          </w:tcPr>
          <w:p w14:paraId="39A6A143" w14:textId="77777777" w:rsidR="00575D76" w:rsidRPr="002A3A5B" w:rsidRDefault="00575D76" w:rsidP="00DD0393">
            <w:pPr>
              <w:jc w:val="both"/>
              <w:rPr>
                <w:rFonts w:ascii="Arial" w:hAnsi="Arial" w:cs="Arial"/>
                <w:lang w:val="en-GB"/>
              </w:rPr>
            </w:pPr>
          </w:p>
        </w:tc>
        <w:tc>
          <w:tcPr>
            <w:tcW w:w="1113" w:type="pct"/>
            <w:gridSpan w:val="2"/>
          </w:tcPr>
          <w:p w14:paraId="48855783" w14:textId="77777777" w:rsidR="00575D76" w:rsidRPr="002A3A5B" w:rsidRDefault="00575D76" w:rsidP="00DD0393">
            <w:pPr>
              <w:jc w:val="both"/>
              <w:rPr>
                <w:rFonts w:ascii="Arial" w:hAnsi="Arial" w:cs="Arial"/>
                <w:lang w:val="en-GB"/>
              </w:rPr>
            </w:pPr>
          </w:p>
        </w:tc>
      </w:tr>
      <w:tr w:rsidR="00575D76" w:rsidRPr="002A3A5B" w14:paraId="253B2F13" w14:textId="77777777" w:rsidTr="00593E32">
        <w:trPr>
          <w:cantSplit/>
        </w:trPr>
        <w:tc>
          <w:tcPr>
            <w:tcW w:w="183" w:type="pct"/>
            <w:vMerge/>
          </w:tcPr>
          <w:p w14:paraId="15237419" w14:textId="77777777" w:rsidR="00575D76" w:rsidRPr="002A3A5B" w:rsidRDefault="00575D76" w:rsidP="00DD0393">
            <w:pPr>
              <w:jc w:val="both"/>
              <w:rPr>
                <w:rFonts w:ascii="Arial" w:hAnsi="Arial" w:cs="Arial"/>
                <w:lang w:val="en-GB"/>
              </w:rPr>
            </w:pPr>
          </w:p>
        </w:tc>
        <w:tc>
          <w:tcPr>
            <w:tcW w:w="246" w:type="pct"/>
            <w:vMerge/>
          </w:tcPr>
          <w:p w14:paraId="0C29A758" w14:textId="77777777" w:rsidR="00575D76" w:rsidRPr="002A3A5B" w:rsidRDefault="00575D76" w:rsidP="00DD0393">
            <w:pPr>
              <w:jc w:val="both"/>
              <w:rPr>
                <w:rFonts w:ascii="Arial" w:hAnsi="Arial" w:cs="Arial"/>
                <w:lang w:val="en-GB"/>
              </w:rPr>
            </w:pPr>
          </w:p>
        </w:tc>
        <w:tc>
          <w:tcPr>
            <w:tcW w:w="307" w:type="pct"/>
            <w:gridSpan w:val="2"/>
            <w:vMerge/>
          </w:tcPr>
          <w:p w14:paraId="3505A0A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3F0FDA9"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3F4011D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17F8351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an escalation procedure for laboratory personnel when a responsible person cannot be contacted.</w:t>
            </w:r>
          </w:p>
        </w:tc>
        <w:tc>
          <w:tcPr>
            <w:tcW w:w="248" w:type="pct"/>
            <w:gridSpan w:val="4"/>
          </w:tcPr>
          <w:p w14:paraId="2819E670" w14:textId="77777777" w:rsidR="00575D76" w:rsidRPr="002A3A5B" w:rsidRDefault="00575D76" w:rsidP="00DD0393">
            <w:pPr>
              <w:jc w:val="both"/>
              <w:rPr>
                <w:rFonts w:ascii="Arial" w:hAnsi="Arial" w:cs="Arial"/>
                <w:lang w:val="en-GB"/>
              </w:rPr>
            </w:pPr>
          </w:p>
        </w:tc>
        <w:tc>
          <w:tcPr>
            <w:tcW w:w="247" w:type="pct"/>
            <w:gridSpan w:val="2"/>
          </w:tcPr>
          <w:p w14:paraId="04AA0ED0" w14:textId="77777777" w:rsidR="00575D76" w:rsidRPr="002A3A5B" w:rsidRDefault="00575D76" w:rsidP="00DD0393">
            <w:pPr>
              <w:jc w:val="both"/>
              <w:rPr>
                <w:rFonts w:ascii="Arial" w:hAnsi="Arial" w:cs="Arial"/>
                <w:lang w:val="en-GB"/>
              </w:rPr>
            </w:pPr>
          </w:p>
        </w:tc>
        <w:tc>
          <w:tcPr>
            <w:tcW w:w="1113" w:type="pct"/>
            <w:gridSpan w:val="2"/>
          </w:tcPr>
          <w:p w14:paraId="0B06F6EA" w14:textId="77777777" w:rsidR="00575D76" w:rsidRPr="002A3A5B" w:rsidRDefault="00575D76" w:rsidP="00DD0393">
            <w:pPr>
              <w:jc w:val="both"/>
              <w:rPr>
                <w:rFonts w:ascii="Arial" w:hAnsi="Arial" w:cs="Arial"/>
                <w:lang w:val="en-GB"/>
              </w:rPr>
            </w:pPr>
          </w:p>
        </w:tc>
      </w:tr>
      <w:tr w:rsidR="00575D76" w:rsidRPr="002A3A5B" w14:paraId="5AA8404D" w14:textId="77777777" w:rsidTr="00593E32">
        <w:trPr>
          <w:cantSplit/>
        </w:trPr>
        <w:tc>
          <w:tcPr>
            <w:tcW w:w="183" w:type="pct"/>
            <w:vMerge/>
          </w:tcPr>
          <w:p w14:paraId="6A89AAFD" w14:textId="77777777" w:rsidR="00575D76" w:rsidRPr="002A3A5B" w:rsidRDefault="00575D76" w:rsidP="00DD0393">
            <w:pPr>
              <w:jc w:val="both"/>
              <w:rPr>
                <w:rFonts w:ascii="Arial" w:hAnsi="Arial" w:cs="Arial"/>
                <w:lang w:val="en-GB"/>
              </w:rPr>
            </w:pPr>
          </w:p>
        </w:tc>
        <w:tc>
          <w:tcPr>
            <w:tcW w:w="246" w:type="pct"/>
            <w:vMerge/>
          </w:tcPr>
          <w:p w14:paraId="3E71A9DD" w14:textId="77777777" w:rsidR="00575D76" w:rsidRPr="002A3A5B" w:rsidRDefault="00575D76" w:rsidP="00DD0393">
            <w:pPr>
              <w:jc w:val="both"/>
              <w:rPr>
                <w:rFonts w:ascii="Arial" w:hAnsi="Arial" w:cs="Arial"/>
                <w:lang w:val="en-GB"/>
              </w:rPr>
            </w:pPr>
          </w:p>
        </w:tc>
        <w:tc>
          <w:tcPr>
            <w:tcW w:w="307" w:type="pct"/>
            <w:gridSpan w:val="2"/>
            <w:vMerge/>
          </w:tcPr>
          <w:p w14:paraId="298E6A17"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5788AFEC"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7.4.1.4</w:t>
            </w:r>
          </w:p>
        </w:tc>
        <w:tc>
          <w:tcPr>
            <w:tcW w:w="3898" w:type="pct"/>
            <w:gridSpan w:val="19"/>
          </w:tcPr>
          <w:p w14:paraId="31D1DA16" w14:textId="77777777" w:rsidR="00575D76" w:rsidRPr="002A3A5B" w:rsidRDefault="00575D76" w:rsidP="00DD0393">
            <w:pPr>
              <w:jc w:val="both"/>
              <w:rPr>
                <w:rFonts w:ascii="Arial" w:hAnsi="Arial" w:cs="Arial"/>
                <w:lang w:val="en-GB"/>
              </w:rPr>
            </w:pPr>
            <w:r w:rsidRPr="002A3A5B">
              <w:rPr>
                <w:rFonts w:ascii="Arial" w:hAnsi="Arial" w:cs="Arial"/>
                <w:b/>
                <w:bCs/>
              </w:rPr>
              <w:t>Special considerations for results</w:t>
            </w:r>
          </w:p>
        </w:tc>
      </w:tr>
      <w:tr w:rsidR="00575D76" w:rsidRPr="002A3A5B" w14:paraId="73F19740" w14:textId="77777777" w:rsidTr="00593E32">
        <w:trPr>
          <w:cantSplit/>
        </w:trPr>
        <w:tc>
          <w:tcPr>
            <w:tcW w:w="183" w:type="pct"/>
            <w:vMerge/>
          </w:tcPr>
          <w:p w14:paraId="03B7C0AA" w14:textId="77777777" w:rsidR="00575D76" w:rsidRPr="002A3A5B" w:rsidRDefault="00575D76" w:rsidP="00DD0393">
            <w:pPr>
              <w:jc w:val="both"/>
              <w:rPr>
                <w:rFonts w:ascii="Arial" w:hAnsi="Arial" w:cs="Arial"/>
                <w:lang w:val="en-GB"/>
              </w:rPr>
            </w:pPr>
          </w:p>
        </w:tc>
        <w:tc>
          <w:tcPr>
            <w:tcW w:w="246" w:type="pct"/>
            <w:vMerge/>
          </w:tcPr>
          <w:p w14:paraId="3B66E272" w14:textId="77777777" w:rsidR="00575D76" w:rsidRPr="002A3A5B" w:rsidRDefault="00575D76" w:rsidP="00DD0393">
            <w:pPr>
              <w:jc w:val="both"/>
              <w:rPr>
                <w:rFonts w:ascii="Arial" w:hAnsi="Arial" w:cs="Arial"/>
                <w:lang w:val="en-GB"/>
              </w:rPr>
            </w:pPr>
          </w:p>
        </w:tc>
        <w:tc>
          <w:tcPr>
            <w:tcW w:w="307" w:type="pct"/>
            <w:gridSpan w:val="2"/>
            <w:vMerge/>
          </w:tcPr>
          <w:p w14:paraId="7509FB1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AF28CBB"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660DA0A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33D8DB6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agreed with the user, the results may be reported in a simplified way. Any information listed in 7.4.1.6 and 7.4.1.7 that is not reported to the user shall be readily available.</w:t>
            </w:r>
          </w:p>
        </w:tc>
        <w:tc>
          <w:tcPr>
            <w:tcW w:w="248" w:type="pct"/>
            <w:gridSpan w:val="4"/>
          </w:tcPr>
          <w:p w14:paraId="21666CEB" w14:textId="77777777" w:rsidR="00575D76" w:rsidRPr="002A3A5B" w:rsidRDefault="00575D76" w:rsidP="00DD0393">
            <w:pPr>
              <w:jc w:val="both"/>
              <w:rPr>
                <w:rFonts w:ascii="Arial" w:hAnsi="Arial" w:cs="Arial"/>
                <w:lang w:val="en-GB"/>
              </w:rPr>
            </w:pPr>
          </w:p>
        </w:tc>
        <w:tc>
          <w:tcPr>
            <w:tcW w:w="247" w:type="pct"/>
            <w:gridSpan w:val="2"/>
          </w:tcPr>
          <w:p w14:paraId="716D2D10" w14:textId="77777777" w:rsidR="00575D76" w:rsidRPr="002A3A5B" w:rsidRDefault="00575D76" w:rsidP="00DD0393">
            <w:pPr>
              <w:jc w:val="both"/>
              <w:rPr>
                <w:rFonts w:ascii="Arial" w:hAnsi="Arial" w:cs="Arial"/>
                <w:lang w:val="en-GB"/>
              </w:rPr>
            </w:pPr>
          </w:p>
        </w:tc>
        <w:tc>
          <w:tcPr>
            <w:tcW w:w="1113" w:type="pct"/>
            <w:gridSpan w:val="2"/>
          </w:tcPr>
          <w:p w14:paraId="0466B9C6" w14:textId="77777777" w:rsidR="00575D76" w:rsidRPr="002A3A5B" w:rsidRDefault="00575D76" w:rsidP="00DD0393">
            <w:pPr>
              <w:jc w:val="both"/>
              <w:rPr>
                <w:rFonts w:ascii="Arial" w:hAnsi="Arial" w:cs="Arial"/>
                <w:lang w:val="en-GB"/>
              </w:rPr>
            </w:pPr>
          </w:p>
        </w:tc>
      </w:tr>
      <w:tr w:rsidR="00575D76" w:rsidRPr="002A3A5B" w14:paraId="01F717BB" w14:textId="77777777" w:rsidTr="00593E32">
        <w:trPr>
          <w:cantSplit/>
        </w:trPr>
        <w:tc>
          <w:tcPr>
            <w:tcW w:w="183" w:type="pct"/>
            <w:vMerge/>
          </w:tcPr>
          <w:p w14:paraId="1644668B" w14:textId="77777777" w:rsidR="00575D76" w:rsidRPr="002A3A5B" w:rsidRDefault="00575D76" w:rsidP="00DD0393">
            <w:pPr>
              <w:jc w:val="both"/>
              <w:rPr>
                <w:rFonts w:ascii="Arial" w:hAnsi="Arial" w:cs="Arial"/>
                <w:lang w:val="en-GB"/>
              </w:rPr>
            </w:pPr>
          </w:p>
        </w:tc>
        <w:tc>
          <w:tcPr>
            <w:tcW w:w="246" w:type="pct"/>
            <w:vMerge/>
          </w:tcPr>
          <w:p w14:paraId="591E9260" w14:textId="77777777" w:rsidR="00575D76" w:rsidRPr="002A3A5B" w:rsidRDefault="00575D76" w:rsidP="00DD0393">
            <w:pPr>
              <w:jc w:val="both"/>
              <w:rPr>
                <w:rFonts w:ascii="Arial" w:hAnsi="Arial" w:cs="Arial"/>
                <w:lang w:val="en-GB"/>
              </w:rPr>
            </w:pPr>
          </w:p>
        </w:tc>
        <w:tc>
          <w:tcPr>
            <w:tcW w:w="307" w:type="pct"/>
            <w:gridSpan w:val="2"/>
            <w:vMerge/>
          </w:tcPr>
          <w:p w14:paraId="04E2495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824479F"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22DCA7B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061B8C4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results are transmitted as a preliminary report, the final report shall always be forwarded to the user.</w:t>
            </w:r>
          </w:p>
        </w:tc>
        <w:tc>
          <w:tcPr>
            <w:tcW w:w="248" w:type="pct"/>
            <w:gridSpan w:val="4"/>
          </w:tcPr>
          <w:p w14:paraId="69E11D03" w14:textId="77777777" w:rsidR="00575D76" w:rsidRPr="002A3A5B" w:rsidRDefault="00575D76" w:rsidP="00DD0393">
            <w:pPr>
              <w:jc w:val="both"/>
              <w:rPr>
                <w:rFonts w:ascii="Arial" w:hAnsi="Arial" w:cs="Arial"/>
                <w:lang w:val="en-GB"/>
              </w:rPr>
            </w:pPr>
          </w:p>
        </w:tc>
        <w:tc>
          <w:tcPr>
            <w:tcW w:w="247" w:type="pct"/>
            <w:gridSpan w:val="2"/>
          </w:tcPr>
          <w:p w14:paraId="7C22F625" w14:textId="77777777" w:rsidR="00575D76" w:rsidRPr="002A3A5B" w:rsidRDefault="00575D76" w:rsidP="00DD0393">
            <w:pPr>
              <w:jc w:val="both"/>
              <w:rPr>
                <w:rFonts w:ascii="Arial" w:hAnsi="Arial" w:cs="Arial"/>
                <w:lang w:val="en-GB"/>
              </w:rPr>
            </w:pPr>
          </w:p>
        </w:tc>
        <w:tc>
          <w:tcPr>
            <w:tcW w:w="1113" w:type="pct"/>
            <w:gridSpan w:val="2"/>
          </w:tcPr>
          <w:p w14:paraId="6449E585" w14:textId="77777777" w:rsidR="00575D76" w:rsidRPr="002A3A5B" w:rsidRDefault="00575D76" w:rsidP="00DD0393">
            <w:pPr>
              <w:jc w:val="both"/>
              <w:rPr>
                <w:rFonts w:ascii="Arial" w:hAnsi="Arial" w:cs="Arial"/>
                <w:lang w:val="en-GB"/>
              </w:rPr>
            </w:pPr>
          </w:p>
        </w:tc>
      </w:tr>
      <w:tr w:rsidR="00575D76" w:rsidRPr="002A3A5B" w14:paraId="0D191809" w14:textId="77777777" w:rsidTr="00593E32">
        <w:trPr>
          <w:cantSplit/>
        </w:trPr>
        <w:tc>
          <w:tcPr>
            <w:tcW w:w="183" w:type="pct"/>
            <w:vMerge/>
          </w:tcPr>
          <w:p w14:paraId="7F56106F" w14:textId="77777777" w:rsidR="00575D76" w:rsidRPr="002A3A5B" w:rsidRDefault="00575D76" w:rsidP="00DD0393">
            <w:pPr>
              <w:jc w:val="both"/>
              <w:rPr>
                <w:rFonts w:ascii="Arial" w:hAnsi="Arial" w:cs="Arial"/>
                <w:lang w:val="en-GB"/>
              </w:rPr>
            </w:pPr>
          </w:p>
        </w:tc>
        <w:tc>
          <w:tcPr>
            <w:tcW w:w="246" w:type="pct"/>
            <w:vMerge/>
          </w:tcPr>
          <w:p w14:paraId="23C178AD" w14:textId="77777777" w:rsidR="00575D76" w:rsidRPr="002A3A5B" w:rsidRDefault="00575D76" w:rsidP="00DD0393">
            <w:pPr>
              <w:jc w:val="both"/>
              <w:rPr>
                <w:rFonts w:ascii="Arial" w:hAnsi="Arial" w:cs="Arial"/>
                <w:lang w:val="en-GB"/>
              </w:rPr>
            </w:pPr>
          </w:p>
        </w:tc>
        <w:tc>
          <w:tcPr>
            <w:tcW w:w="307" w:type="pct"/>
            <w:gridSpan w:val="2"/>
            <w:vMerge/>
          </w:tcPr>
          <w:p w14:paraId="503F431D"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5FE8734"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30959D4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76C04A6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Records shall be kept of all results which are provided orally, including details of verification of accuracy of communication, as in 7.4.1.3 b). Such results shall always be followed by a report.</w:t>
            </w:r>
          </w:p>
        </w:tc>
        <w:tc>
          <w:tcPr>
            <w:tcW w:w="248" w:type="pct"/>
            <w:gridSpan w:val="4"/>
          </w:tcPr>
          <w:p w14:paraId="49F3D498" w14:textId="77777777" w:rsidR="00575D76" w:rsidRPr="002A3A5B" w:rsidRDefault="00575D76" w:rsidP="00DD0393">
            <w:pPr>
              <w:jc w:val="both"/>
              <w:rPr>
                <w:rFonts w:ascii="Arial" w:hAnsi="Arial" w:cs="Arial"/>
                <w:lang w:val="en-GB"/>
              </w:rPr>
            </w:pPr>
          </w:p>
        </w:tc>
        <w:tc>
          <w:tcPr>
            <w:tcW w:w="247" w:type="pct"/>
            <w:gridSpan w:val="2"/>
          </w:tcPr>
          <w:p w14:paraId="2A2FB073" w14:textId="77777777" w:rsidR="00575D76" w:rsidRPr="002A3A5B" w:rsidRDefault="00575D76" w:rsidP="00DD0393">
            <w:pPr>
              <w:jc w:val="both"/>
              <w:rPr>
                <w:rFonts w:ascii="Arial" w:hAnsi="Arial" w:cs="Arial"/>
                <w:lang w:val="en-GB"/>
              </w:rPr>
            </w:pPr>
          </w:p>
        </w:tc>
        <w:tc>
          <w:tcPr>
            <w:tcW w:w="1113" w:type="pct"/>
            <w:gridSpan w:val="2"/>
          </w:tcPr>
          <w:p w14:paraId="0290EE78" w14:textId="77777777" w:rsidR="00575D76" w:rsidRPr="002A3A5B" w:rsidRDefault="00575D76" w:rsidP="00DD0393">
            <w:pPr>
              <w:jc w:val="both"/>
              <w:rPr>
                <w:rFonts w:ascii="Arial" w:hAnsi="Arial" w:cs="Arial"/>
                <w:lang w:val="en-GB"/>
              </w:rPr>
            </w:pPr>
          </w:p>
        </w:tc>
      </w:tr>
      <w:tr w:rsidR="00575D76" w:rsidRPr="002A3A5B" w14:paraId="2CC17A45" w14:textId="77777777" w:rsidTr="00593E32">
        <w:trPr>
          <w:cantSplit/>
        </w:trPr>
        <w:tc>
          <w:tcPr>
            <w:tcW w:w="183" w:type="pct"/>
            <w:vMerge/>
          </w:tcPr>
          <w:p w14:paraId="16BBCBB8" w14:textId="77777777" w:rsidR="00575D76" w:rsidRPr="002A3A5B" w:rsidRDefault="00575D76" w:rsidP="00DD0393">
            <w:pPr>
              <w:jc w:val="both"/>
              <w:rPr>
                <w:rFonts w:ascii="Arial" w:hAnsi="Arial" w:cs="Arial"/>
                <w:lang w:val="en-GB"/>
              </w:rPr>
            </w:pPr>
          </w:p>
        </w:tc>
        <w:tc>
          <w:tcPr>
            <w:tcW w:w="246" w:type="pct"/>
            <w:vMerge/>
          </w:tcPr>
          <w:p w14:paraId="3D831006" w14:textId="77777777" w:rsidR="00575D76" w:rsidRPr="002A3A5B" w:rsidRDefault="00575D76" w:rsidP="00DD0393">
            <w:pPr>
              <w:jc w:val="both"/>
              <w:rPr>
                <w:rFonts w:ascii="Arial" w:hAnsi="Arial" w:cs="Arial"/>
                <w:lang w:val="en-GB"/>
              </w:rPr>
            </w:pPr>
          </w:p>
        </w:tc>
        <w:tc>
          <w:tcPr>
            <w:tcW w:w="307" w:type="pct"/>
            <w:gridSpan w:val="2"/>
            <w:vMerge/>
          </w:tcPr>
          <w:p w14:paraId="680A9DFE"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A5BF954"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3579067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9" w:type="pct"/>
            <w:gridSpan w:val="5"/>
          </w:tcPr>
          <w:p w14:paraId="7EFA2CA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Special counselling may be needed for examination results with serious implications for the patient (e.g. for genetic or certain infectious diseases). Laboratory management should ensure that these results are not communicated to the patient without the opportunity for adequate counselling.</w:t>
            </w:r>
          </w:p>
        </w:tc>
        <w:tc>
          <w:tcPr>
            <w:tcW w:w="248" w:type="pct"/>
            <w:gridSpan w:val="4"/>
          </w:tcPr>
          <w:p w14:paraId="5E8F83DE" w14:textId="77777777" w:rsidR="00575D76" w:rsidRPr="002A3A5B" w:rsidRDefault="00575D76" w:rsidP="00DD0393">
            <w:pPr>
              <w:jc w:val="both"/>
              <w:rPr>
                <w:rFonts w:ascii="Arial" w:hAnsi="Arial" w:cs="Arial"/>
                <w:lang w:val="en-GB"/>
              </w:rPr>
            </w:pPr>
          </w:p>
        </w:tc>
        <w:tc>
          <w:tcPr>
            <w:tcW w:w="247" w:type="pct"/>
            <w:gridSpan w:val="2"/>
          </w:tcPr>
          <w:p w14:paraId="42C2B1E4" w14:textId="77777777" w:rsidR="00575D76" w:rsidRPr="002A3A5B" w:rsidRDefault="00575D76" w:rsidP="00DD0393">
            <w:pPr>
              <w:jc w:val="both"/>
              <w:rPr>
                <w:rFonts w:ascii="Arial" w:hAnsi="Arial" w:cs="Arial"/>
                <w:lang w:val="en-GB"/>
              </w:rPr>
            </w:pPr>
          </w:p>
        </w:tc>
        <w:tc>
          <w:tcPr>
            <w:tcW w:w="1113" w:type="pct"/>
            <w:gridSpan w:val="2"/>
          </w:tcPr>
          <w:p w14:paraId="422F544A" w14:textId="77777777" w:rsidR="00575D76" w:rsidRPr="002A3A5B" w:rsidRDefault="00575D76" w:rsidP="00DD0393">
            <w:pPr>
              <w:jc w:val="both"/>
              <w:rPr>
                <w:rFonts w:ascii="Arial" w:hAnsi="Arial" w:cs="Arial"/>
                <w:lang w:val="en-GB"/>
              </w:rPr>
            </w:pPr>
          </w:p>
        </w:tc>
      </w:tr>
      <w:tr w:rsidR="00575D76" w:rsidRPr="002A3A5B" w14:paraId="3B77802C" w14:textId="77777777" w:rsidTr="00593E32">
        <w:trPr>
          <w:cantSplit/>
        </w:trPr>
        <w:tc>
          <w:tcPr>
            <w:tcW w:w="183" w:type="pct"/>
            <w:vMerge/>
          </w:tcPr>
          <w:p w14:paraId="157C6550" w14:textId="77777777" w:rsidR="00575D76" w:rsidRPr="002A3A5B" w:rsidRDefault="00575D76" w:rsidP="00DD0393">
            <w:pPr>
              <w:jc w:val="both"/>
              <w:rPr>
                <w:rFonts w:ascii="Arial" w:hAnsi="Arial" w:cs="Arial"/>
                <w:lang w:val="en-GB"/>
              </w:rPr>
            </w:pPr>
          </w:p>
        </w:tc>
        <w:tc>
          <w:tcPr>
            <w:tcW w:w="246" w:type="pct"/>
            <w:vMerge/>
          </w:tcPr>
          <w:p w14:paraId="60476309" w14:textId="77777777" w:rsidR="00575D76" w:rsidRPr="002A3A5B" w:rsidRDefault="00575D76" w:rsidP="00DD0393">
            <w:pPr>
              <w:jc w:val="both"/>
              <w:rPr>
                <w:rFonts w:ascii="Arial" w:hAnsi="Arial" w:cs="Arial"/>
                <w:lang w:val="en-GB"/>
              </w:rPr>
            </w:pPr>
          </w:p>
        </w:tc>
        <w:tc>
          <w:tcPr>
            <w:tcW w:w="307" w:type="pct"/>
            <w:gridSpan w:val="2"/>
            <w:vMerge/>
          </w:tcPr>
          <w:p w14:paraId="2DAF3A38"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6594A0A"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1A7A375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79" w:type="pct"/>
            <w:gridSpan w:val="5"/>
          </w:tcPr>
          <w:p w14:paraId="5DAA49B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Results of laboratory examinations that have been anonymized may be used for such purposes as </w:t>
            </w:r>
            <w:r w:rsidRPr="002A3A5B">
              <w:rPr>
                <w:rFonts w:ascii="Arial" w:hAnsi="Arial" w:cs="Arial"/>
              </w:rPr>
              <w:lastRenderedPageBreak/>
              <w:t>epidemiology, demography, or other statistical analyses, provided that all risks to patient privacy and confidentiality are mitigated and in accordance with any either legal or regulatory requirements, or both.</w:t>
            </w:r>
          </w:p>
        </w:tc>
        <w:tc>
          <w:tcPr>
            <w:tcW w:w="248" w:type="pct"/>
            <w:gridSpan w:val="4"/>
          </w:tcPr>
          <w:p w14:paraId="68DBD3E4" w14:textId="77777777" w:rsidR="00575D76" w:rsidRPr="002A3A5B" w:rsidRDefault="00575D76" w:rsidP="00DD0393">
            <w:pPr>
              <w:jc w:val="both"/>
              <w:rPr>
                <w:rFonts w:ascii="Arial" w:hAnsi="Arial" w:cs="Arial"/>
                <w:lang w:val="en-GB"/>
              </w:rPr>
            </w:pPr>
          </w:p>
        </w:tc>
        <w:tc>
          <w:tcPr>
            <w:tcW w:w="247" w:type="pct"/>
            <w:gridSpan w:val="2"/>
          </w:tcPr>
          <w:p w14:paraId="545CB1CF" w14:textId="77777777" w:rsidR="00575D76" w:rsidRPr="002A3A5B" w:rsidRDefault="00575D76" w:rsidP="00DD0393">
            <w:pPr>
              <w:jc w:val="both"/>
              <w:rPr>
                <w:rFonts w:ascii="Arial" w:hAnsi="Arial" w:cs="Arial"/>
                <w:lang w:val="en-GB"/>
              </w:rPr>
            </w:pPr>
          </w:p>
        </w:tc>
        <w:tc>
          <w:tcPr>
            <w:tcW w:w="1113" w:type="pct"/>
            <w:gridSpan w:val="2"/>
          </w:tcPr>
          <w:p w14:paraId="031E4631" w14:textId="77777777" w:rsidR="00575D76" w:rsidRPr="002A3A5B" w:rsidRDefault="00575D76" w:rsidP="00DD0393">
            <w:pPr>
              <w:jc w:val="both"/>
              <w:rPr>
                <w:rFonts w:ascii="Arial" w:hAnsi="Arial" w:cs="Arial"/>
                <w:lang w:val="en-GB"/>
              </w:rPr>
            </w:pPr>
          </w:p>
        </w:tc>
      </w:tr>
      <w:tr w:rsidR="00575D76" w:rsidRPr="002A3A5B" w14:paraId="39C5FE75" w14:textId="77777777" w:rsidTr="00593E32">
        <w:trPr>
          <w:cantSplit/>
        </w:trPr>
        <w:tc>
          <w:tcPr>
            <w:tcW w:w="183" w:type="pct"/>
            <w:vMerge/>
          </w:tcPr>
          <w:p w14:paraId="727CDE91" w14:textId="77777777" w:rsidR="00575D76" w:rsidRPr="002A3A5B" w:rsidRDefault="00575D76" w:rsidP="00DD0393">
            <w:pPr>
              <w:jc w:val="both"/>
              <w:rPr>
                <w:rFonts w:ascii="Arial" w:hAnsi="Arial" w:cs="Arial"/>
                <w:lang w:val="en-GB"/>
              </w:rPr>
            </w:pPr>
          </w:p>
        </w:tc>
        <w:tc>
          <w:tcPr>
            <w:tcW w:w="246" w:type="pct"/>
            <w:vMerge/>
          </w:tcPr>
          <w:p w14:paraId="3B735591" w14:textId="77777777" w:rsidR="00575D76" w:rsidRPr="002A3A5B" w:rsidRDefault="00575D76" w:rsidP="00DD0393">
            <w:pPr>
              <w:jc w:val="both"/>
              <w:rPr>
                <w:rFonts w:ascii="Arial" w:hAnsi="Arial" w:cs="Arial"/>
                <w:lang w:val="en-GB"/>
              </w:rPr>
            </w:pPr>
          </w:p>
        </w:tc>
        <w:tc>
          <w:tcPr>
            <w:tcW w:w="307" w:type="pct"/>
            <w:gridSpan w:val="2"/>
            <w:vMerge/>
          </w:tcPr>
          <w:p w14:paraId="52A65CF0"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5348450B"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7.4.1.5</w:t>
            </w:r>
          </w:p>
        </w:tc>
        <w:tc>
          <w:tcPr>
            <w:tcW w:w="2290" w:type="pct"/>
            <w:gridSpan w:val="11"/>
          </w:tcPr>
          <w:p w14:paraId="168D9961"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Automated selection, review, release and reporting of results</w:t>
            </w:r>
          </w:p>
          <w:p w14:paraId="5141E4A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the laboratory implements a system for automated selection, review, release and reporting of results, it shall establish a procedure to ensure that:</w:t>
            </w:r>
          </w:p>
        </w:tc>
        <w:tc>
          <w:tcPr>
            <w:tcW w:w="248" w:type="pct"/>
            <w:gridSpan w:val="4"/>
          </w:tcPr>
          <w:p w14:paraId="67EE6A6E" w14:textId="77777777" w:rsidR="00575D76" w:rsidRPr="002A3A5B" w:rsidRDefault="00575D76" w:rsidP="00DD0393">
            <w:pPr>
              <w:jc w:val="both"/>
              <w:rPr>
                <w:rFonts w:ascii="Arial" w:hAnsi="Arial" w:cs="Arial"/>
                <w:lang w:val="en-GB"/>
              </w:rPr>
            </w:pPr>
          </w:p>
        </w:tc>
        <w:tc>
          <w:tcPr>
            <w:tcW w:w="247" w:type="pct"/>
            <w:gridSpan w:val="2"/>
          </w:tcPr>
          <w:p w14:paraId="4075F6E5" w14:textId="77777777" w:rsidR="00575D76" w:rsidRPr="002A3A5B" w:rsidRDefault="00575D76" w:rsidP="00DD0393">
            <w:pPr>
              <w:jc w:val="both"/>
              <w:rPr>
                <w:rFonts w:ascii="Arial" w:hAnsi="Arial" w:cs="Arial"/>
                <w:lang w:val="en-GB"/>
              </w:rPr>
            </w:pPr>
          </w:p>
        </w:tc>
        <w:tc>
          <w:tcPr>
            <w:tcW w:w="1113" w:type="pct"/>
            <w:gridSpan w:val="2"/>
          </w:tcPr>
          <w:p w14:paraId="088D8F7A" w14:textId="77777777" w:rsidR="00575D76" w:rsidRPr="002A3A5B" w:rsidRDefault="00575D76" w:rsidP="00DD0393">
            <w:pPr>
              <w:jc w:val="both"/>
              <w:rPr>
                <w:rFonts w:ascii="Arial" w:hAnsi="Arial" w:cs="Arial"/>
                <w:lang w:val="en-GB"/>
              </w:rPr>
            </w:pPr>
          </w:p>
        </w:tc>
      </w:tr>
      <w:tr w:rsidR="00575D76" w:rsidRPr="002A3A5B" w14:paraId="114A6E77" w14:textId="77777777" w:rsidTr="00593E32">
        <w:trPr>
          <w:cantSplit/>
        </w:trPr>
        <w:tc>
          <w:tcPr>
            <w:tcW w:w="183" w:type="pct"/>
            <w:vMerge/>
          </w:tcPr>
          <w:p w14:paraId="7BBF9EC0" w14:textId="77777777" w:rsidR="00575D76" w:rsidRPr="002A3A5B" w:rsidRDefault="00575D76" w:rsidP="00DD0393">
            <w:pPr>
              <w:jc w:val="both"/>
              <w:rPr>
                <w:rFonts w:ascii="Arial" w:hAnsi="Arial" w:cs="Arial"/>
                <w:lang w:val="en-GB"/>
              </w:rPr>
            </w:pPr>
          </w:p>
        </w:tc>
        <w:tc>
          <w:tcPr>
            <w:tcW w:w="246" w:type="pct"/>
            <w:vMerge/>
          </w:tcPr>
          <w:p w14:paraId="013A1A33" w14:textId="77777777" w:rsidR="00575D76" w:rsidRPr="002A3A5B" w:rsidRDefault="00575D76" w:rsidP="00DD0393">
            <w:pPr>
              <w:jc w:val="both"/>
              <w:rPr>
                <w:rFonts w:ascii="Arial" w:hAnsi="Arial" w:cs="Arial"/>
                <w:lang w:val="en-GB"/>
              </w:rPr>
            </w:pPr>
          </w:p>
        </w:tc>
        <w:tc>
          <w:tcPr>
            <w:tcW w:w="307" w:type="pct"/>
            <w:gridSpan w:val="2"/>
            <w:vMerge/>
          </w:tcPr>
          <w:p w14:paraId="2D0BC01D"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6D5EB1C"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47A9569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6" w:type="pct"/>
            <w:gridSpan w:val="4"/>
          </w:tcPr>
          <w:p w14:paraId="466BD70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criteria for automated selection, review and release are specified, approved, readily available and understood by personnel responsible for authorizing the release of results; </w:t>
            </w:r>
          </w:p>
        </w:tc>
        <w:tc>
          <w:tcPr>
            <w:tcW w:w="248" w:type="pct"/>
            <w:gridSpan w:val="4"/>
          </w:tcPr>
          <w:p w14:paraId="322581F6" w14:textId="77777777" w:rsidR="00575D76" w:rsidRPr="002A3A5B" w:rsidRDefault="00575D76" w:rsidP="00DD0393">
            <w:pPr>
              <w:jc w:val="both"/>
              <w:rPr>
                <w:rFonts w:ascii="Arial" w:hAnsi="Arial" w:cs="Arial"/>
                <w:lang w:val="en-GB"/>
              </w:rPr>
            </w:pPr>
          </w:p>
        </w:tc>
        <w:tc>
          <w:tcPr>
            <w:tcW w:w="247" w:type="pct"/>
            <w:gridSpan w:val="2"/>
          </w:tcPr>
          <w:p w14:paraId="63F78059" w14:textId="77777777" w:rsidR="00575D76" w:rsidRPr="002A3A5B" w:rsidRDefault="00575D76" w:rsidP="00DD0393">
            <w:pPr>
              <w:jc w:val="both"/>
              <w:rPr>
                <w:rFonts w:ascii="Arial" w:hAnsi="Arial" w:cs="Arial"/>
                <w:lang w:val="en-GB"/>
              </w:rPr>
            </w:pPr>
          </w:p>
        </w:tc>
        <w:tc>
          <w:tcPr>
            <w:tcW w:w="1113" w:type="pct"/>
            <w:gridSpan w:val="2"/>
          </w:tcPr>
          <w:p w14:paraId="2903C933" w14:textId="77777777" w:rsidR="00575D76" w:rsidRPr="002A3A5B" w:rsidRDefault="00575D76" w:rsidP="00DD0393">
            <w:pPr>
              <w:jc w:val="both"/>
              <w:rPr>
                <w:rFonts w:ascii="Arial" w:hAnsi="Arial" w:cs="Arial"/>
                <w:lang w:val="en-GB"/>
              </w:rPr>
            </w:pPr>
          </w:p>
        </w:tc>
      </w:tr>
      <w:tr w:rsidR="00575D76" w:rsidRPr="002A3A5B" w14:paraId="3CF1AF3A" w14:textId="77777777" w:rsidTr="00593E32">
        <w:trPr>
          <w:cantSplit/>
        </w:trPr>
        <w:tc>
          <w:tcPr>
            <w:tcW w:w="183" w:type="pct"/>
            <w:vMerge/>
          </w:tcPr>
          <w:p w14:paraId="6F7C82E6" w14:textId="77777777" w:rsidR="00575D76" w:rsidRPr="002A3A5B" w:rsidRDefault="00575D76" w:rsidP="00DD0393">
            <w:pPr>
              <w:jc w:val="both"/>
              <w:rPr>
                <w:rFonts w:ascii="Arial" w:hAnsi="Arial" w:cs="Arial"/>
                <w:lang w:val="en-GB"/>
              </w:rPr>
            </w:pPr>
          </w:p>
        </w:tc>
        <w:tc>
          <w:tcPr>
            <w:tcW w:w="246" w:type="pct"/>
            <w:vMerge/>
          </w:tcPr>
          <w:p w14:paraId="16B6B030" w14:textId="77777777" w:rsidR="00575D76" w:rsidRPr="002A3A5B" w:rsidRDefault="00575D76" w:rsidP="00DD0393">
            <w:pPr>
              <w:jc w:val="both"/>
              <w:rPr>
                <w:rFonts w:ascii="Arial" w:hAnsi="Arial" w:cs="Arial"/>
                <w:lang w:val="en-GB"/>
              </w:rPr>
            </w:pPr>
          </w:p>
        </w:tc>
        <w:tc>
          <w:tcPr>
            <w:tcW w:w="307" w:type="pct"/>
            <w:gridSpan w:val="2"/>
            <w:vMerge/>
          </w:tcPr>
          <w:p w14:paraId="7991D403"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A7F683B"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34CE841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6" w:type="pct"/>
            <w:gridSpan w:val="4"/>
          </w:tcPr>
          <w:p w14:paraId="71AD317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criteria are validated and approved before use, regularly reviewed and verified after changes to the reporting system that can affect their proper functioning and place patient care at risk;</w:t>
            </w:r>
          </w:p>
        </w:tc>
        <w:tc>
          <w:tcPr>
            <w:tcW w:w="248" w:type="pct"/>
            <w:gridSpan w:val="4"/>
          </w:tcPr>
          <w:p w14:paraId="1C500318" w14:textId="77777777" w:rsidR="00575D76" w:rsidRPr="002A3A5B" w:rsidRDefault="00575D76" w:rsidP="00DD0393">
            <w:pPr>
              <w:jc w:val="both"/>
              <w:rPr>
                <w:rFonts w:ascii="Arial" w:hAnsi="Arial" w:cs="Arial"/>
                <w:lang w:val="en-GB"/>
              </w:rPr>
            </w:pPr>
          </w:p>
        </w:tc>
        <w:tc>
          <w:tcPr>
            <w:tcW w:w="247" w:type="pct"/>
            <w:gridSpan w:val="2"/>
          </w:tcPr>
          <w:p w14:paraId="4493673E" w14:textId="77777777" w:rsidR="00575D76" w:rsidRPr="002A3A5B" w:rsidRDefault="00575D76" w:rsidP="00DD0393">
            <w:pPr>
              <w:jc w:val="both"/>
              <w:rPr>
                <w:rFonts w:ascii="Arial" w:hAnsi="Arial" w:cs="Arial"/>
                <w:lang w:val="en-GB"/>
              </w:rPr>
            </w:pPr>
          </w:p>
        </w:tc>
        <w:tc>
          <w:tcPr>
            <w:tcW w:w="1113" w:type="pct"/>
            <w:gridSpan w:val="2"/>
          </w:tcPr>
          <w:p w14:paraId="65EC7FDA" w14:textId="77777777" w:rsidR="00575D76" w:rsidRPr="002A3A5B" w:rsidRDefault="00575D76" w:rsidP="00DD0393">
            <w:pPr>
              <w:jc w:val="both"/>
              <w:rPr>
                <w:rFonts w:ascii="Arial" w:hAnsi="Arial" w:cs="Arial"/>
                <w:lang w:val="en-GB"/>
              </w:rPr>
            </w:pPr>
          </w:p>
        </w:tc>
      </w:tr>
      <w:tr w:rsidR="00575D76" w:rsidRPr="002A3A5B" w14:paraId="74E51C43" w14:textId="77777777" w:rsidTr="00593E32">
        <w:trPr>
          <w:cantSplit/>
        </w:trPr>
        <w:tc>
          <w:tcPr>
            <w:tcW w:w="183" w:type="pct"/>
            <w:vMerge/>
          </w:tcPr>
          <w:p w14:paraId="1EDC2687" w14:textId="77777777" w:rsidR="00575D76" w:rsidRPr="002A3A5B" w:rsidRDefault="00575D76" w:rsidP="00DD0393">
            <w:pPr>
              <w:jc w:val="both"/>
              <w:rPr>
                <w:rFonts w:ascii="Arial" w:hAnsi="Arial" w:cs="Arial"/>
                <w:lang w:val="en-GB"/>
              </w:rPr>
            </w:pPr>
          </w:p>
        </w:tc>
        <w:tc>
          <w:tcPr>
            <w:tcW w:w="246" w:type="pct"/>
            <w:vMerge/>
          </w:tcPr>
          <w:p w14:paraId="7EBED671" w14:textId="77777777" w:rsidR="00575D76" w:rsidRPr="002A3A5B" w:rsidRDefault="00575D76" w:rsidP="00DD0393">
            <w:pPr>
              <w:jc w:val="both"/>
              <w:rPr>
                <w:rFonts w:ascii="Arial" w:hAnsi="Arial" w:cs="Arial"/>
                <w:lang w:val="en-GB"/>
              </w:rPr>
            </w:pPr>
          </w:p>
        </w:tc>
        <w:tc>
          <w:tcPr>
            <w:tcW w:w="307" w:type="pct"/>
            <w:gridSpan w:val="2"/>
            <w:vMerge/>
          </w:tcPr>
          <w:p w14:paraId="7A359F3D"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62AE077"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65F2386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6" w:type="pct"/>
            <w:gridSpan w:val="4"/>
          </w:tcPr>
          <w:p w14:paraId="186BAFE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results selected by an automated reporting system for manual review are identifiable; and as appropriate, date and time of selection and review, as well as identity of the reviewer are retrievable;</w:t>
            </w:r>
          </w:p>
        </w:tc>
        <w:tc>
          <w:tcPr>
            <w:tcW w:w="248" w:type="pct"/>
            <w:gridSpan w:val="4"/>
          </w:tcPr>
          <w:p w14:paraId="7647DF85" w14:textId="77777777" w:rsidR="00575D76" w:rsidRPr="002A3A5B" w:rsidRDefault="00575D76" w:rsidP="00DD0393">
            <w:pPr>
              <w:jc w:val="both"/>
              <w:rPr>
                <w:rFonts w:ascii="Arial" w:hAnsi="Arial" w:cs="Arial"/>
                <w:lang w:val="en-GB"/>
              </w:rPr>
            </w:pPr>
          </w:p>
        </w:tc>
        <w:tc>
          <w:tcPr>
            <w:tcW w:w="247" w:type="pct"/>
            <w:gridSpan w:val="2"/>
          </w:tcPr>
          <w:p w14:paraId="3E56F0C5" w14:textId="77777777" w:rsidR="00575D76" w:rsidRPr="002A3A5B" w:rsidRDefault="00575D76" w:rsidP="00DD0393">
            <w:pPr>
              <w:jc w:val="both"/>
              <w:rPr>
                <w:rFonts w:ascii="Arial" w:hAnsi="Arial" w:cs="Arial"/>
                <w:lang w:val="en-GB"/>
              </w:rPr>
            </w:pPr>
          </w:p>
        </w:tc>
        <w:tc>
          <w:tcPr>
            <w:tcW w:w="1113" w:type="pct"/>
            <w:gridSpan w:val="2"/>
          </w:tcPr>
          <w:p w14:paraId="285F8E5C" w14:textId="77777777" w:rsidR="00575D76" w:rsidRPr="002A3A5B" w:rsidRDefault="00575D76" w:rsidP="00DD0393">
            <w:pPr>
              <w:jc w:val="both"/>
              <w:rPr>
                <w:rFonts w:ascii="Arial" w:hAnsi="Arial" w:cs="Arial"/>
                <w:lang w:val="en-GB"/>
              </w:rPr>
            </w:pPr>
          </w:p>
        </w:tc>
      </w:tr>
      <w:tr w:rsidR="00575D76" w:rsidRPr="002A3A5B" w14:paraId="101A72D6" w14:textId="77777777" w:rsidTr="00593E32">
        <w:trPr>
          <w:cantSplit/>
        </w:trPr>
        <w:tc>
          <w:tcPr>
            <w:tcW w:w="183" w:type="pct"/>
            <w:vMerge/>
          </w:tcPr>
          <w:p w14:paraId="147A2310" w14:textId="77777777" w:rsidR="00575D76" w:rsidRPr="002A3A5B" w:rsidRDefault="00575D76" w:rsidP="00DD0393">
            <w:pPr>
              <w:jc w:val="both"/>
              <w:rPr>
                <w:rFonts w:ascii="Arial" w:hAnsi="Arial" w:cs="Arial"/>
                <w:lang w:val="en-GB"/>
              </w:rPr>
            </w:pPr>
          </w:p>
        </w:tc>
        <w:tc>
          <w:tcPr>
            <w:tcW w:w="246" w:type="pct"/>
            <w:vMerge/>
          </w:tcPr>
          <w:p w14:paraId="2C9FE5DE" w14:textId="77777777" w:rsidR="00575D76" w:rsidRPr="002A3A5B" w:rsidRDefault="00575D76" w:rsidP="00DD0393">
            <w:pPr>
              <w:jc w:val="both"/>
              <w:rPr>
                <w:rFonts w:ascii="Arial" w:hAnsi="Arial" w:cs="Arial"/>
                <w:lang w:val="en-GB"/>
              </w:rPr>
            </w:pPr>
          </w:p>
        </w:tc>
        <w:tc>
          <w:tcPr>
            <w:tcW w:w="307" w:type="pct"/>
            <w:gridSpan w:val="2"/>
            <w:vMerge/>
          </w:tcPr>
          <w:p w14:paraId="0D42535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482D97D"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6ADE577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6" w:type="pct"/>
            <w:gridSpan w:val="4"/>
          </w:tcPr>
          <w:p w14:paraId="6ECD6B6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necessary, rapid suspension of automated selection, review, release and reporting is applied</w:t>
            </w:r>
          </w:p>
        </w:tc>
        <w:tc>
          <w:tcPr>
            <w:tcW w:w="248" w:type="pct"/>
            <w:gridSpan w:val="4"/>
          </w:tcPr>
          <w:p w14:paraId="599D66A4" w14:textId="77777777" w:rsidR="00575D76" w:rsidRPr="002A3A5B" w:rsidRDefault="00575D76" w:rsidP="00DD0393">
            <w:pPr>
              <w:jc w:val="both"/>
              <w:rPr>
                <w:rFonts w:ascii="Arial" w:hAnsi="Arial" w:cs="Arial"/>
                <w:lang w:val="en-GB"/>
              </w:rPr>
            </w:pPr>
          </w:p>
        </w:tc>
        <w:tc>
          <w:tcPr>
            <w:tcW w:w="247" w:type="pct"/>
            <w:gridSpan w:val="2"/>
          </w:tcPr>
          <w:p w14:paraId="06778BE8" w14:textId="77777777" w:rsidR="00575D76" w:rsidRPr="002A3A5B" w:rsidRDefault="00575D76" w:rsidP="00DD0393">
            <w:pPr>
              <w:jc w:val="both"/>
              <w:rPr>
                <w:rFonts w:ascii="Arial" w:hAnsi="Arial" w:cs="Arial"/>
                <w:lang w:val="en-GB"/>
              </w:rPr>
            </w:pPr>
          </w:p>
        </w:tc>
        <w:tc>
          <w:tcPr>
            <w:tcW w:w="1113" w:type="pct"/>
            <w:gridSpan w:val="2"/>
          </w:tcPr>
          <w:p w14:paraId="333EED18" w14:textId="77777777" w:rsidR="00575D76" w:rsidRPr="002A3A5B" w:rsidRDefault="00575D76" w:rsidP="00DD0393">
            <w:pPr>
              <w:jc w:val="both"/>
              <w:rPr>
                <w:rFonts w:ascii="Arial" w:hAnsi="Arial" w:cs="Arial"/>
                <w:lang w:val="en-GB"/>
              </w:rPr>
            </w:pPr>
          </w:p>
        </w:tc>
      </w:tr>
      <w:tr w:rsidR="00575D76" w:rsidRPr="002A3A5B" w14:paraId="37B68977" w14:textId="77777777" w:rsidTr="00593E32">
        <w:trPr>
          <w:cantSplit/>
        </w:trPr>
        <w:tc>
          <w:tcPr>
            <w:tcW w:w="183" w:type="pct"/>
            <w:vMerge/>
          </w:tcPr>
          <w:p w14:paraId="61B4294C" w14:textId="77777777" w:rsidR="00575D76" w:rsidRPr="002A3A5B" w:rsidRDefault="00575D76" w:rsidP="00DD0393">
            <w:pPr>
              <w:jc w:val="both"/>
              <w:rPr>
                <w:rFonts w:ascii="Arial" w:hAnsi="Arial" w:cs="Arial"/>
                <w:lang w:val="en-GB"/>
              </w:rPr>
            </w:pPr>
          </w:p>
        </w:tc>
        <w:tc>
          <w:tcPr>
            <w:tcW w:w="246" w:type="pct"/>
            <w:vMerge/>
          </w:tcPr>
          <w:p w14:paraId="57A1333B" w14:textId="77777777" w:rsidR="00575D76" w:rsidRPr="002A3A5B" w:rsidRDefault="00575D76" w:rsidP="00DD0393">
            <w:pPr>
              <w:jc w:val="both"/>
              <w:rPr>
                <w:rFonts w:ascii="Arial" w:hAnsi="Arial" w:cs="Arial"/>
                <w:lang w:val="en-GB"/>
              </w:rPr>
            </w:pPr>
          </w:p>
        </w:tc>
        <w:tc>
          <w:tcPr>
            <w:tcW w:w="307" w:type="pct"/>
            <w:gridSpan w:val="2"/>
            <w:vMerge/>
          </w:tcPr>
          <w:p w14:paraId="5E374A7B"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0A3127AE"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7.4.1.6</w:t>
            </w:r>
          </w:p>
        </w:tc>
        <w:tc>
          <w:tcPr>
            <w:tcW w:w="2290" w:type="pct"/>
            <w:gridSpan w:val="11"/>
          </w:tcPr>
          <w:p w14:paraId="1ACBED45"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Requirements for reports</w:t>
            </w:r>
          </w:p>
          <w:p w14:paraId="1C5A263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Each report shall include the following information, unless the laboratory has documented reasons for omitting any items:</w:t>
            </w:r>
          </w:p>
        </w:tc>
        <w:tc>
          <w:tcPr>
            <w:tcW w:w="248" w:type="pct"/>
            <w:gridSpan w:val="4"/>
          </w:tcPr>
          <w:p w14:paraId="4979D883" w14:textId="77777777" w:rsidR="00575D76" w:rsidRPr="002A3A5B" w:rsidRDefault="00575D76" w:rsidP="00DD0393">
            <w:pPr>
              <w:jc w:val="both"/>
              <w:rPr>
                <w:rFonts w:ascii="Arial" w:hAnsi="Arial" w:cs="Arial"/>
                <w:lang w:val="en-GB"/>
              </w:rPr>
            </w:pPr>
          </w:p>
        </w:tc>
        <w:tc>
          <w:tcPr>
            <w:tcW w:w="247" w:type="pct"/>
            <w:gridSpan w:val="2"/>
          </w:tcPr>
          <w:p w14:paraId="6273F813" w14:textId="77777777" w:rsidR="00575D76" w:rsidRPr="002A3A5B" w:rsidRDefault="00575D76" w:rsidP="00DD0393">
            <w:pPr>
              <w:jc w:val="both"/>
              <w:rPr>
                <w:rFonts w:ascii="Arial" w:hAnsi="Arial" w:cs="Arial"/>
                <w:lang w:val="en-GB"/>
              </w:rPr>
            </w:pPr>
          </w:p>
        </w:tc>
        <w:tc>
          <w:tcPr>
            <w:tcW w:w="1113" w:type="pct"/>
            <w:gridSpan w:val="2"/>
          </w:tcPr>
          <w:p w14:paraId="1600CC9E" w14:textId="77777777" w:rsidR="00575D76" w:rsidRPr="002A3A5B" w:rsidRDefault="00575D76" w:rsidP="00DD0393">
            <w:pPr>
              <w:jc w:val="both"/>
              <w:rPr>
                <w:rFonts w:ascii="Arial" w:hAnsi="Arial" w:cs="Arial"/>
                <w:lang w:val="en-GB"/>
              </w:rPr>
            </w:pPr>
          </w:p>
        </w:tc>
      </w:tr>
      <w:tr w:rsidR="00575D76" w:rsidRPr="002A3A5B" w14:paraId="3F681009" w14:textId="77777777" w:rsidTr="00593E32">
        <w:trPr>
          <w:cantSplit/>
        </w:trPr>
        <w:tc>
          <w:tcPr>
            <w:tcW w:w="183" w:type="pct"/>
            <w:vMerge/>
          </w:tcPr>
          <w:p w14:paraId="70C45951" w14:textId="77777777" w:rsidR="00575D76" w:rsidRPr="002A3A5B" w:rsidRDefault="00575D76" w:rsidP="00DD0393">
            <w:pPr>
              <w:jc w:val="both"/>
              <w:rPr>
                <w:rFonts w:ascii="Arial" w:hAnsi="Arial" w:cs="Arial"/>
                <w:lang w:val="en-GB"/>
              </w:rPr>
            </w:pPr>
          </w:p>
        </w:tc>
        <w:tc>
          <w:tcPr>
            <w:tcW w:w="246" w:type="pct"/>
            <w:vMerge/>
          </w:tcPr>
          <w:p w14:paraId="37A37662" w14:textId="77777777" w:rsidR="00575D76" w:rsidRPr="002A3A5B" w:rsidRDefault="00575D76" w:rsidP="00DD0393">
            <w:pPr>
              <w:jc w:val="both"/>
              <w:rPr>
                <w:rFonts w:ascii="Arial" w:hAnsi="Arial" w:cs="Arial"/>
                <w:lang w:val="en-GB"/>
              </w:rPr>
            </w:pPr>
          </w:p>
        </w:tc>
        <w:tc>
          <w:tcPr>
            <w:tcW w:w="307" w:type="pct"/>
            <w:gridSpan w:val="2"/>
            <w:vMerge/>
          </w:tcPr>
          <w:p w14:paraId="15014E1E"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E1E976F"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26A4628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6" w:type="pct"/>
            <w:gridSpan w:val="4"/>
          </w:tcPr>
          <w:p w14:paraId="0B65A45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unique patient identification, the date of primary sample collection and the date of the issue of the report, on each page of the report; </w:t>
            </w:r>
          </w:p>
        </w:tc>
        <w:tc>
          <w:tcPr>
            <w:tcW w:w="248" w:type="pct"/>
            <w:gridSpan w:val="4"/>
          </w:tcPr>
          <w:p w14:paraId="555EBE1A" w14:textId="77777777" w:rsidR="00575D76" w:rsidRPr="002A3A5B" w:rsidRDefault="00575D76" w:rsidP="00DD0393">
            <w:pPr>
              <w:jc w:val="both"/>
              <w:rPr>
                <w:rFonts w:ascii="Arial" w:hAnsi="Arial" w:cs="Arial"/>
                <w:lang w:val="en-GB"/>
              </w:rPr>
            </w:pPr>
          </w:p>
        </w:tc>
        <w:tc>
          <w:tcPr>
            <w:tcW w:w="247" w:type="pct"/>
            <w:gridSpan w:val="2"/>
          </w:tcPr>
          <w:p w14:paraId="2EAFC822" w14:textId="77777777" w:rsidR="00575D76" w:rsidRPr="002A3A5B" w:rsidRDefault="00575D76" w:rsidP="00DD0393">
            <w:pPr>
              <w:jc w:val="both"/>
              <w:rPr>
                <w:rFonts w:ascii="Arial" w:hAnsi="Arial" w:cs="Arial"/>
                <w:lang w:val="en-GB"/>
              </w:rPr>
            </w:pPr>
          </w:p>
        </w:tc>
        <w:tc>
          <w:tcPr>
            <w:tcW w:w="1113" w:type="pct"/>
            <w:gridSpan w:val="2"/>
          </w:tcPr>
          <w:p w14:paraId="289D8E47" w14:textId="77777777" w:rsidR="00575D76" w:rsidRPr="002A3A5B" w:rsidRDefault="00575D76" w:rsidP="00DD0393">
            <w:pPr>
              <w:jc w:val="both"/>
              <w:rPr>
                <w:rFonts w:ascii="Arial" w:hAnsi="Arial" w:cs="Arial"/>
                <w:lang w:val="en-GB"/>
              </w:rPr>
            </w:pPr>
          </w:p>
        </w:tc>
      </w:tr>
      <w:tr w:rsidR="00575D76" w:rsidRPr="002A3A5B" w14:paraId="52C71CB9" w14:textId="77777777" w:rsidTr="00593E32">
        <w:trPr>
          <w:cantSplit/>
        </w:trPr>
        <w:tc>
          <w:tcPr>
            <w:tcW w:w="183" w:type="pct"/>
            <w:vMerge/>
          </w:tcPr>
          <w:p w14:paraId="163C05BC" w14:textId="77777777" w:rsidR="00575D76" w:rsidRPr="002A3A5B" w:rsidRDefault="00575D76" w:rsidP="00DD0393">
            <w:pPr>
              <w:jc w:val="both"/>
              <w:rPr>
                <w:rFonts w:ascii="Arial" w:hAnsi="Arial" w:cs="Arial"/>
                <w:lang w:val="en-GB"/>
              </w:rPr>
            </w:pPr>
          </w:p>
        </w:tc>
        <w:tc>
          <w:tcPr>
            <w:tcW w:w="246" w:type="pct"/>
            <w:vMerge/>
          </w:tcPr>
          <w:p w14:paraId="17B4B652" w14:textId="77777777" w:rsidR="00575D76" w:rsidRPr="002A3A5B" w:rsidRDefault="00575D76" w:rsidP="00DD0393">
            <w:pPr>
              <w:jc w:val="both"/>
              <w:rPr>
                <w:rFonts w:ascii="Arial" w:hAnsi="Arial" w:cs="Arial"/>
                <w:lang w:val="en-GB"/>
              </w:rPr>
            </w:pPr>
          </w:p>
        </w:tc>
        <w:tc>
          <w:tcPr>
            <w:tcW w:w="307" w:type="pct"/>
            <w:gridSpan w:val="2"/>
            <w:vMerge/>
          </w:tcPr>
          <w:p w14:paraId="0AC32409"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B4A223E"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66108E7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6" w:type="pct"/>
            <w:gridSpan w:val="4"/>
          </w:tcPr>
          <w:p w14:paraId="24368BC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identification of the laboratory issuing the report;</w:t>
            </w:r>
          </w:p>
        </w:tc>
        <w:tc>
          <w:tcPr>
            <w:tcW w:w="248" w:type="pct"/>
            <w:gridSpan w:val="4"/>
          </w:tcPr>
          <w:p w14:paraId="5B9E1B20" w14:textId="77777777" w:rsidR="00575D76" w:rsidRPr="002A3A5B" w:rsidRDefault="00575D76" w:rsidP="00DD0393">
            <w:pPr>
              <w:jc w:val="both"/>
              <w:rPr>
                <w:rFonts w:ascii="Arial" w:hAnsi="Arial" w:cs="Arial"/>
                <w:lang w:val="en-GB"/>
              </w:rPr>
            </w:pPr>
          </w:p>
        </w:tc>
        <w:tc>
          <w:tcPr>
            <w:tcW w:w="247" w:type="pct"/>
            <w:gridSpan w:val="2"/>
          </w:tcPr>
          <w:p w14:paraId="5B838ACB" w14:textId="77777777" w:rsidR="00575D76" w:rsidRPr="002A3A5B" w:rsidRDefault="00575D76" w:rsidP="00DD0393">
            <w:pPr>
              <w:jc w:val="both"/>
              <w:rPr>
                <w:rFonts w:ascii="Arial" w:hAnsi="Arial" w:cs="Arial"/>
                <w:lang w:val="en-GB"/>
              </w:rPr>
            </w:pPr>
          </w:p>
        </w:tc>
        <w:tc>
          <w:tcPr>
            <w:tcW w:w="1113" w:type="pct"/>
            <w:gridSpan w:val="2"/>
          </w:tcPr>
          <w:p w14:paraId="6070645D" w14:textId="77777777" w:rsidR="00575D76" w:rsidRPr="002A3A5B" w:rsidRDefault="00575D76" w:rsidP="00DD0393">
            <w:pPr>
              <w:jc w:val="both"/>
              <w:rPr>
                <w:rFonts w:ascii="Arial" w:hAnsi="Arial" w:cs="Arial"/>
                <w:lang w:val="en-GB"/>
              </w:rPr>
            </w:pPr>
          </w:p>
        </w:tc>
      </w:tr>
      <w:tr w:rsidR="00575D76" w:rsidRPr="002A3A5B" w14:paraId="72053C61" w14:textId="77777777" w:rsidTr="00593E32">
        <w:trPr>
          <w:cantSplit/>
        </w:trPr>
        <w:tc>
          <w:tcPr>
            <w:tcW w:w="183" w:type="pct"/>
            <w:vMerge/>
          </w:tcPr>
          <w:p w14:paraId="3BA5D659" w14:textId="77777777" w:rsidR="00575D76" w:rsidRPr="002A3A5B" w:rsidRDefault="00575D76" w:rsidP="00DD0393">
            <w:pPr>
              <w:jc w:val="both"/>
              <w:rPr>
                <w:rFonts w:ascii="Arial" w:hAnsi="Arial" w:cs="Arial"/>
                <w:lang w:val="en-GB"/>
              </w:rPr>
            </w:pPr>
          </w:p>
        </w:tc>
        <w:tc>
          <w:tcPr>
            <w:tcW w:w="246" w:type="pct"/>
            <w:vMerge/>
          </w:tcPr>
          <w:p w14:paraId="641CF8CF" w14:textId="77777777" w:rsidR="00575D76" w:rsidRPr="002A3A5B" w:rsidRDefault="00575D76" w:rsidP="00DD0393">
            <w:pPr>
              <w:jc w:val="both"/>
              <w:rPr>
                <w:rFonts w:ascii="Arial" w:hAnsi="Arial" w:cs="Arial"/>
                <w:lang w:val="en-GB"/>
              </w:rPr>
            </w:pPr>
          </w:p>
        </w:tc>
        <w:tc>
          <w:tcPr>
            <w:tcW w:w="307" w:type="pct"/>
            <w:gridSpan w:val="2"/>
            <w:vMerge/>
          </w:tcPr>
          <w:p w14:paraId="46820D4B"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644C5E6"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1768BF4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6" w:type="pct"/>
            <w:gridSpan w:val="4"/>
          </w:tcPr>
          <w:p w14:paraId="287DEB0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name or </w:t>
            </w:r>
            <w:proofErr w:type="gramStart"/>
            <w:r w:rsidRPr="002A3A5B">
              <w:rPr>
                <w:rFonts w:ascii="Arial" w:hAnsi="Arial" w:cs="Arial"/>
              </w:rPr>
              <w:t>other</w:t>
            </w:r>
            <w:proofErr w:type="gramEnd"/>
            <w:r w:rsidRPr="002A3A5B">
              <w:rPr>
                <w:rFonts w:ascii="Arial" w:hAnsi="Arial" w:cs="Arial"/>
              </w:rPr>
              <w:t xml:space="preserve"> unique identifier of the user;</w:t>
            </w:r>
          </w:p>
        </w:tc>
        <w:tc>
          <w:tcPr>
            <w:tcW w:w="248" w:type="pct"/>
            <w:gridSpan w:val="4"/>
          </w:tcPr>
          <w:p w14:paraId="01ADE075" w14:textId="77777777" w:rsidR="00575D76" w:rsidRPr="002A3A5B" w:rsidRDefault="00575D76" w:rsidP="00DD0393">
            <w:pPr>
              <w:jc w:val="both"/>
              <w:rPr>
                <w:rFonts w:ascii="Arial" w:hAnsi="Arial" w:cs="Arial"/>
                <w:lang w:val="en-GB"/>
              </w:rPr>
            </w:pPr>
          </w:p>
        </w:tc>
        <w:tc>
          <w:tcPr>
            <w:tcW w:w="247" w:type="pct"/>
            <w:gridSpan w:val="2"/>
          </w:tcPr>
          <w:p w14:paraId="0688A07B" w14:textId="77777777" w:rsidR="00575D76" w:rsidRPr="002A3A5B" w:rsidRDefault="00575D76" w:rsidP="00DD0393">
            <w:pPr>
              <w:jc w:val="both"/>
              <w:rPr>
                <w:rFonts w:ascii="Arial" w:hAnsi="Arial" w:cs="Arial"/>
                <w:lang w:val="en-GB"/>
              </w:rPr>
            </w:pPr>
          </w:p>
        </w:tc>
        <w:tc>
          <w:tcPr>
            <w:tcW w:w="1113" w:type="pct"/>
            <w:gridSpan w:val="2"/>
          </w:tcPr>
          <w:p w14:paraId="42813619" w14:textId="77777777" w:rsidR="00575D76" w:rsidRPr="002A3A5B" w:rsidRDefault="00575D76" w:rsidP="00DD0393">
            <w:pPr>
              <w:jc w:val="both"/>
              <w:rPr>
                <w:rFonts w:ascii="Arial" w:hAnsi="Arial" w:cs="Arial"/>
                <w:lang w:val="en-GB"/>
              </w:rPr>
            </w:pPr>
          </w:p>
        </w:tc>
      </w:tr>
      <w:tr w:rsidR="00575D76" w:rsidRPr="002A3A5B" w14:paraId="5E5DF1DF" w14:textId="77777777" w:rsidTr="00593E32">
        <w:trPr>
          <w:cantSplit/>
        </w:trPr>
        <w:tc>
          <w:tcPr>
            <w:tcW w:w="183" w:type="pct"/>
            <w:vMerge/>
          </w:tcPr>
          <w:p w14:paraId="4DEA47F4" w14:textId="77777777" w:rsidR="00575D76" w:rsidRPr="002A3A5B" w:rsidRDefault="00575D76" w:rsidP="00DD0393">
            <w:pPr>
              <w:jc w:val="both"/>
              <w:rPr>
                <w:rFonts w:ascii="Arial" w:hAnsi="Arial" w:cs="Arial"/>
                <w:lang w:val="en-GB"/>
              </w:rPr>
            </w:pPr>
          </w:p>
        </w:tc>
        <w:tc>
          <w:tcPr>
            <w:tcW w:w="246" w:type="pct"/>
            <w:vMerge/>
          </w:tcPr>
          <w:p w14:paraId="2FD73914" w14:textId="77777777" w:rsidR="00575D76" w:rsidRPr="002A3A5B" w:rsidRDefault="00575D76" w:rsidP="00DD0393">
            <w:pPr>
              <w:jc w:val="both"/>
              <w:rPr>
                <w:rFonts w:ascii="Arial" w:hAnsi="Arial" w:cs="Arial"/>
                <w:lang w:val="en-GB"/>
              </w:rPr>
            </w:pPr>
          </w:p>
        </w:tc>
        <w:tc>
          <w:tcPr>
            <w:tcW w:w="307" w:type="pct"/>
            <w:gridSpan w:val="2"/>
            <w:vMerge/>
          </w:tcPr>
          <w:p w14:paraId="6EB57B25"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3423433"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5DD968C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6" w:type="pct"/>
            <w:gridSpan w:val="4"/>
          </w:tcPr>
          <w:p w14:paraId="7896B6B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type of primary sample and any specific information necessary to describe the sample (e.g. source, site of specimen, macroscopic description);</w:t>
            </w:r>
          </w:p>
        </w:tc>
        <w:tc>
          <w:tcPr>
            <w:tcW w:w="248" w:type="pct"/>
            <w:gridSpan w:val="4"/>
          </w:tcPr>
          <w:p w14:paraId="48EBC146" w14:textId="77777777" w:rsidR="00575D76" w:rsidRPr="002A3A5B" w:rsidRDefault="00575D76" w:rsidP="00DD0393">
            <w:pPr>
              <w:jc w:val="both"/>
              <w:rPr>
                <w:rFonts w:ascii="Arial" w:hAnsi="Arial" w:cs="Arial"/>
                <w:lang w:val="en-GB"/>
              </w:rPr>
            </w:pPr>
          </w:p>
        </w:tc>
        <w:tc>
          <w:tcPr>
            <w:tcW w:w="247" w:type="pct"/>
            <w:gridSpan w:val="2"/>
          </w:tcPr>
          <w:p w14:paraId="176288F4" w14:textId="77777777" w:rsidR="00575D76" w:rsidRPr="002A3A5B" w:rsidRDefault="00575D76" w:rsidP="00DD0393">
            <w:pPr>
              <w:jc w:val="both"/>
              <w:rPr>
                <w:rFonts w:ascii="Arial" w:hAnsi="Arial" w:cs="Arial"/>
                <w:lang w:val="en-GB"/>
              </w:rPr>
            </w:pPr>
          </w:p>
        </w:tc>
        <w:tc>
          <w:tcPr>
            <w:tcW w:w="1113" w:type="pct"/>
            <w:gridSpan w:val="2"/>
          </w:tcPr>
          <w:p w14:paraId="3A2CA90C" w14:textId="77777777" w:rsidR="00575D76" w:rsidRPr="002A3A5B" w:rsidRDefault="00575D76" w:rsidP="00DD0393">
            <w:pPr>
              <w:jc w:val="both"/>
              <w:rPr>
                <w:rFonts w:ascii="Arial" w:hAnsi="Arial" w:cs="Arial"/>
                <w:lang w:val="en-GB"/>
              </w:rPr>
            </w:pPr>
          </w:p>
        </w:tc>
      </w:tr>
      <w:tr w:rsidR="00575D76" w:rsidRPr="002A3A5B" w14:paraId="77BA0A95" w14:textId="77777777" w:rsidTr="00593E32">
        <w:trPr>
          <w:cantSplit/>
        </w:trPr>
        <w:tc>
          <w:tcPr>
            <w:tcW w:w="183" w:type="pct"/>
            <w:vMerge/>
          </w:tcPr>
          <w:p w14:paraId="5514E0E9" w14:textId="77777777" w:rsidR="00575D76" w:rsidRPr="002A3A5B" w:rsidRDefault="00575D76" w:rsidP="00DD0393">
            <w:pPr>
              <w:jc w:val="both"/>
              <w:rPr>
                <w:rFonts w:ascii="Arial" w:hAnsi="Arial" w:cs="Arial"/>
                <w:lang w:val="en-GB"/>
              </w:rPr>
            </w:pPr>
          </w:p>
        </w:tc>
        <w:tc>
          <w:tcPr>
            <w:tcW w:w="246" w:type="pct"/>
            <w:vMerge/>
          </w:tcPr>
          <w:p w14:paraId="1D052FE0" w14:textId="77777777" w:rsidR="00575D76" w:rsidRPr="002A3A5B" w:rsidRDefault="00575D76" w:rsidP="00DD0393">
            <w:pPr>
              <w:jc w:val="both"/>
              <w:rPr>
                <w:rFonts w:ascii="Arial" w:hAnsi="Arial" w:cs="Arial"/>
                <w:lang w:val="en-GB"/>
              </w:rPr>
            </w:pPr>
          </w:p>
        </w:tc>
        <w:tc>
          <w:tcPr>
            <w:tcW w:w="307" w:type="pct"/>
            <w:gridSpan w:val="2"/>
            <w:vMerge/>
          </w:tcPr>
          <w:p w14:paraId="6B0A670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9209D9E"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434B70E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76" w:type="pct"/>
            <w:gridSpan w:val="4"/>
          </w:tcPr>
          <w:p w14:paraId="4037BBE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clear, unambiguous identification of the examinations performed;</w:t>
            </w:r>
          </w:p>
        </w:tc>
        <w:tc>
          <w:tcPr>
            <w:tcW w:w="248" w:type="pct"/>
            <w:gridSpan w:val="4"/>
          </w:tcPr>
          <w:p w14:paraId="352FEF79" w14:textId="77777777" w:rsidR="00575D76" w:rsidRPr="002A3A5B" w:rsidRDefault="00575D76" w:rsidP="00DD0393">
            <w:pPr>
              <w:jc w:val="both"/>
              <w:rPr>
                <w:rFonts w:ascii="Arial" w:hAnsi="Arial" w:cs="Arial"/>
                <w:lang w:val="en-GB"/>
              </w:rPr>
            </w:pPr>
          </w:p>
        </w:tc>
        <w:tc>
          <w:tcPr>
            <w:tcW w:w="247" w:type="pct"/>
            <w:gridSpan w:val="2"/>
          </w:tcPr>
          <w:p w14:paraId="0B02C00A" w14:textId="77777777" w:rsidR="00575D76" w:rsidRPr="002A3A5B" w:rsidRDefault="00575D76" w:rsidP="00DD0393">
            <w:pPr>
              <w:jc w:val="both"/>
              <w:rPr>
                <w:rFonts w:ascii="Arial" w:hAnsi="Arial" w:cs="Arial"/>
                <w:lang w:val="en-GB"/>
              </w:rPr>
            </w:pPr>
          </w:p>
        </w:tc>
        <w:tc>
          <w:tcPr>
            <w:tcW w:w="1113" w:type="pct"/>
            <w:gridSpan w:val="2"/>
          </w:tcPr>
          <w:p w14:paraId="038DF343" w14:textId="77777777" w:rsidR="00575D76" w:rsidRPr="002A3A5B" w:rsidRDefault="00575D76" w:rsidP="00DD0393">
            <w:pPr>
              <w:jc w:val="both"/>
              <w:rPr>
                <w:rFonts w:ascii="Arial" w:hAnsi="Arial" w:cs="Arial"/>
                <w:lang w:val="en-GB"/>
              </w:rPr>
            </w:pPr>
          </w:p>
        </w:tc>
      </w:tr>
      <w:tr w:rsidR="00575D76" w:rsidRPr="002A3A5B" w14:paraId="079C7983" w14:textId="77777777" w:rsidTr="00593E32">
        <w:trPr>
          <w:cantSplit/>
        </w:trPr>
        <w:tc>
          <w:tcPr>
            <w:tcW w:w="183" w:type="pct"/>
            <w:vMerge/>
          </w:tcPr>
          <w:p w14:paraId="3734EDA4" w14:textId="77777777" w:rsidR="00575D76" w:rsidRPr="002A3A5B" w:rsidRDefault="00575D76" w:rsidP="00DD0393">
            <w:pPr>
              <w:jc w:val="both"/>
              <w:rPr>
                <w:rFonts w:ascii="Arial" w:hAnsi="Arial" w:cs="Arial"/>
                <w:lang w:val="en-GB"/>
              </w:rPr>
            </w:pPr>
          </w:p>
        </w:tc>
        <w:tc>
          <w:tcPr>
            <w:tcW w:w="246" w:type="pct"/>
            <w:vMerge/>
          </w:tcPr>
          <w:p w14:paraId="048D7BA2" w14:textId="77777777" w:rsidR="00575D76" w:rsidRPr="002A3A5B" w:rsidRDefault="00575D76" w:rsidP="00DD0393">
            <w:pPr>
              <w:jc w:val="both"/>
              <w:rPr>
                <w:rFonts w:ascii="Arial" w:hAnsi="Arial" w:cs="Arial"/>
                <w:lang w:val="en-GB"/>
              </w:rPr>
            </w:pPr>
          </w:p>
        </w:tc>
        <w:tc>
          <w:tcPr>
            <w:tcW w:w="307" w:type="pct"/>
            <w:gridSpan w:val="2"/>
            <w:vMerge/>
          </w:tcPr>
          <w:p w14:paraId="42CC9B2A"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E6985A1"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7138567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076" w:type="pct"/>
            <w:gridSpan w:val="4"/>
          </w:tcPr>
          <w:p w14:paraId="195AF3E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identification of the examination method used, where relevant, including, where possible and necessary, harmonized (electronic) identification of the measurand and measurement principle;</w:t>
            </w:r>
          </w:p>
          <w:p w14:paraId="514C579C" w14:textId="77777777" w:rsidR="00575D76" w:rsidRPr="002A3A5B" w:rsidRDefault="00575D76" w:rsidP="00DD0393">
            <w:pPr>
              <w:autoSpaceDE w:val="0"/>
              <w:autoSpaceDN w:val="0"/>
              <w:adjustRightInd w:val="0"/>
              <w:jc w:val="both"/>
              <w:rPr>
                <w:rFonts w:ascii="Arial" w:hAnsi="Arial" w:cs="Arial"/>
              </w:rPr>
            </w:pPr>
          </w:p>
          <w:p w14:paraId="78C9E252" w14:textId="77777777" w:rsidR="00575D76" w:rsidRPr="000D41C8" w:rsidRDefault="00575D76" w:rsidP="00DD0393">
            <w:pPr>
              <w:autoSpaceDE w:val="0"/>
              <w:autoSpaceDN w:val="0"/>
              <w:adjustRightInd w:val="0"/>
              <w:jc w:val="both"/>
              <w:rPr>
                <w:rFonts w:ascii="Arial" w:hAnsi="Arial" w:cs="Arial"/>
                <w:i/>
                <w:iCs/>
              </w:rPr>
            </w:pPr>
            <w:r w:rsidRPr="000D41C8">
              <w:rPr>
                <w:rFonts w:ascii="Arial" w:hAnsi="Arial" w:cs="Arial"/>
                <w:i/>
                <w:iCs/>
                <w:sz w:val="18"/>
                <w:szCs w:val="18"/>
              </w:rPr>
              <w:t>NOTE Logical Observation Identifiers Names and Codes (LOINC) and Nomenclature for Properties and Units (NPU, NGC) and SNOMED CT are examples of electronic identification.</w:t>
            </w:r>
          </w:p>
        </w:tc>
        <w:tc>
          <w:tcPr>
            <w:tcW w:w="248" w:type="pct"/>
            <w:gridSpan w:val="4"/>
          </w:tcPr>
          <w:p w14:paraId="73FC5E25" w14:textId="77777777" w:rsidR="00575D76" w:rsidRPr="002A3A5B" w:rsidRDefault="00575D76" w:rsidP="00DD0393">
            <w:pPr>
              <w:jc w:val="both"/>
              <w:rPr>
                <w:rFonts w:ascii="Arial" w:hAnsi="Arial" w:cs="Arial"/>
                <w:lang w:val="en-GB"/>
              </w:rPr>
            </w:pPr>
          </w:p>
        </w:tc>
        <w:tc>
          <w:tcPr>
            <w:tcW w:w="247" w:type="pct"/>
            <w:gridSpan w:val="2"/>
          </w:tcPr>
          <w:p w14:paraId="33B4A31C" w14:textId="77777777" w:rsidR="00575D76" w:rsidRPr="002A3A5B" w:rsidRDefault="00575D76" w:rsidP="00DD0393">
            <w:pPr>
              <w:jc w:val="both"/>
              <w:rPr>
                <w:rFonts w:ascii="Arial" w:hAnsi="Arial" w:cs="Arial"/>
                <w:lang w:val="en-GB"/>
              </w:rPr>
            </w:pPr>
          </w:p>
        </w:tc>
        <w:tc>
          <w:tcPr>
            <w:tcW w:w="1113" w:type="pct"/>
            <w:gridSpan w:val="2"/>
          </w:tcPr>
          <w:p w14:paraId="33E231C7" w14:textId="77777777" w:rsidR="00575D76" w:rsidRPr="002A3A5B" w:rsidRDefault="00575D76" w:rsidP="00DD0393">
            <w:pPr>
              <w:jc w:val="both"/>
              <w:rPr>
                <w:rFonts w:ascii="Arial" w:hAnsi="Arial" w:cs="Arial"/>
                <w:lang w:val="en-GB"/>
              </w:rPr>
            </w:pPr>
          </w:p>
        </w:tc>
      </w:tr>
      <w:tr w:rsidR="00575D76" w:rsidRPr="002A3A5B" w14:paraId="6F4366B3" w14:textId="77777777" w:rsidTr="00593E32">
        <w:trPr>
          <w:cantSplit/>
        </w:trPr>
        <w:tc>
          <w:tcPr>
            <w:tcW w:w="183" w:type="pct"/>
            <w:vMerge/>
          </w:tcPr>
          <w:p w14:paraId="18EE3E61" w14:textId="77777777" w:rsidR="00575D76" w:rsidRPr="002A3A5B" w:rsidRDefault="00575D76" w:rsidP="00DD0393">
            <w:pPr>
              <w:jc w:val="both"/>
              <w:rPr>
                <w:rFonts w:ascii="Arial" w:hAnsi="Arial" w:cs="Arial"/>
                <w:lang w:val="en-GB"/>
              </w:rPr>
            </w:pPr>
          </w:p>
        </w:tc>
        <w:tc>
          <w:tcPr>
            <w:tcW w:w="246" w:type="pct"/>
            <w:vMerge/>
          </w:tcPr>
          <w:p w14:paraId="06DBD407" w14:textId="77777777" w:rsidR="00575D76" w:rsidRPr="002A3A5B" w:rsidRDefault="00575D76" w:rsidP="00DD0393">
            <w:pPr>
              <w:jc w:val="both"/>
              <w:rPr>
                <w:rFonts w:ascii="Arial" w:hAnsi="Arial" w:cs="Arial"/>
                <w:lang w:val="en-GB"/>
              </w:rPr>
            </w:pPr>
          </w:p>
        </w:tc>
        <w:tc>
          <w:tcPr>
            <w:tcW w:w="307" w:type="pct"/>
            <w:gridSpan w:val="2"/>
            <w:vMerge/>
          </w:tcPr>
          <w:p w14:paraId="3A61BA4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5234164D"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3348600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g)</w:t>
            </w:r>
          </w:p>
        </w:tc>
        <w:tc>
          <w:tcPr>
            <w:tcW w:w="2076" w:type="pct"/>
            <w:gridSpan w:val="4"/>
          </w:tcPr>
          <w:p w14:paraId="7A983D5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examination results with, where appropriate, the units of measurement, reported in SI units, units traceable to SI units, or other applicable units;</w:t>
            </w:r>
          </w:p>
        </w:tc>
        <w:tc>
          <w:tcPr>
            <w:tcW w:w="248" w:type="pct"/>
            <w:gridSpan w:val="4"/>
          </w:tcPr>
          <w:p w14:paraId="3D75FBD0" w14:textId="77777777" w:rsidR="00575D76" w:rsidRPr="002A3A5B" w:rsidRDefault="00575D76" w:rsidP="00DD0393">
            <w:pPr>
              <w:jc w:val="both"/>
              <w:rPr>
                <w:rFonts w:ascii="Arial" w:hAnsi="Arial" w:cs="Arial"/>
                <w:lang w:val="en-GB"/>
              </w:rPr>
            </w:pPr>
          </w:p>
        </w:tc>
        <w:tc>
          <w:tcPr>
            <w:tcW w:w="247" w:type="pct"/>
            <w:gridSpan w:val="2"/>
          </w:tcPr>
          <w:p w14:paraId="724A1FDE" w14:textId="77777777" w:rsidR="00575D76" w:rsidRPr="002A3A5B" w:rsidRDefault="00575D76" w:rsidP="00DD0393">
            <w:pPr>
              <w:jc w:val="both"/>
              <w:rPr>
                <w:rFonts w:ascii="Arial" w:hAnsi="Arial" w:cs="Arial"/>
                <w:lang w:val="en-GB"/>
              </w:rPr>
            </w:pPr>
          </w:p>
        </w:tc>
        <w:tc>
          <w:tcPr>
            <w:tcW w:w="1113" w:type="pct"/>
            <w:gridSpan w:val="2"/>
          </w:tcPr>
          <w:p w14:paraId="20B58887" w14:textId="77777777" w:rsidR="00575D76" w:rsidRPr="002A3A5B" w:rsidRDefault="00575D76" w:rsidP="00DD0393">
            <w:pPr>
              <w:jc w:val="both"/>
              <w:rPr>
                <w:rFonts w:ascii="Arial" w:hAnsi="Arial" w:cs="Arial"/>
                <w:lang w:val="en-GB"/>
              </w:rPr>
            </w:pPr>
          </w:p>
        </w:tc>
      </w:tr>
      <w:tr w:rsidR="00575D76" w:rsidRPr="002A3A5B" w14:paraId="1DE5F596" w14:textId="77777777" w:rsidTr="00593E32">
        <w:trPr>
          <w:cantSplit/>
        </w:trPr>
        <w:tc>
          <w:tcPr>
            <w:tcW w:w="183" w:type="pct"/>
            <w:vMerge/>
          </w:tcPr>
          <w:p w14:paraId="07C7E20F" w14:textId="77777777" w:rsidR="00575D76" w:rsidRPr="002A3A5B" w:rsidRDefault="00575D76" w:rsidP="00DD0393">
            <w:pPr>
              <w:jc w:val="both"/>
              <w:rPr>
                <w:rFonts w:ascii="Arial" w:hAnsi="Arial" w:cs="Arial"/>
                <w:lang w:val="en-GB"/>
              </w:rPr>
            </w:pPr>
          </w:p>
        </w:tc>
        <w:tc>
          <w:tcPr>
            <w:tcW w:w="246" w:type="pct"/>
            <w:vMerge/>
          </w:tcPr>
          <w:p w14:paraId="1A3804D6" w14:textId="77777777" w:rsidR="00575D76" w:rsidRPr="002A3A5B" w:rsidRDefault="00575D76" w:rsidP="00DD0393">
            <w:pPr>
              <w:jc w:val="both"/>
              <w:rPr>
                <w:rFonts w:ascii="Arial" w:hAnsi="Arial" w:cs="Arial"/>
                <w:lang w:val="en-GB"/>
              </w:rPr>
            </w:pPr>
          </w:p>
        </w:tc>
        <w:tc>
          <w:tcPr>
            <w:tcW w:w="307" w:type="pct"/>
            <w:gridSpan w:val="2"/>
            <w:vMerge/>
          </w:tcPr>
          <w:p w14:paraId="721E3FBC"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D7FFFC5"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0283CE6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h)</w:t>
            </w:r>
          </w:p>
        </w:tc>
        <w:tc>
          <w:tcPr>
            <w:tcW w:w="2076" w:type="pct"/>
            <w:gridSpan w:val="4"/>
          </w:tcPr>
          <w:p w14:paraId="15923B3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biological reference intervals, clinical decision limits, likelihood ratios or diagrams/nomograms supporting clinical decision limits as necessary;</w:t>
            </w:r>
          </w:p>
          <w:p w14:paraId="25F6286A" w14:textId="77777777" w:rsidR="00575D76" w:rsidRPr="002A3A5B" w:rsidRDefault="00575D76" w:rsidP="00DD0393">
            <w:pPr>
              <w:autoSpaceDE w:val="0"/>
              <w:autoSpaceDN w:val="0"/>
              <w:adjustRightInd w:val="0"/>
              <w:jc w:val="both"/>
              <w:rPr>
                <w:rFonts w:ascii="Arial" w:hAnsi="Arial" w:cs="Arial"/>
              </w:rPr>
            </w:pPr>
          </w:p>
          <w:p w14:paraId="6F7931E9" w14:textId="77777777" w:rsidR="00575D76" w:rsidRPr="000D41C8" w:rsidRDefault="00575D76" w:rsidP="00DD0393">
            <w:pPr>
              <w:autoSpaceDE w:val="0"/>
              <w:autoSpaceDN w:val="0"/>
              <w:adjustRightInd w:val="0"/>
              <w:jc w:val="both"/>
              <w:rPr>
                <w:rFonts w:ascii="Arial" w:hAnsi="Arial" w:cs="Arial"/>
                <w:i/>
                <w:iCs/>
              </w:rPr>
            </w:pPr>
            <w:r w:rsidRPr="000D41C8">
              <w:rPr>
                <w:rFonts w:ascii="Arial" w:hAnsi="Arial" w:cs="Arial"/>
                <w:i/>
                <w:iCs/>
                <w:sz w:val="18"/>
                <w:szCs w:val="18"/>
              </w:rPr>
              <w:t>NOTE Lists or tables of biological reference intervals can be distributed to users of the laboratory.</w:t>
            </w:r>
          </w:p>
        </w:tc>
        <w:tc>
          <w:tcPr>
            <w:tcW w:w="248" w:type="pct"/>
            <w:gridSpan w:val="4"/>
          </w:tcPr>
          <w:p w14:paraId="177CBBD2" w14:textId="77777777" w:rsidR="00575D76" w:rsidRPr="002A3A5B" w:rsidRDefault="00575D76" w:rsidP="00DD0393">
            <w:pPr>
              <w:jc w:val="both"/>
              <w:rPr>
                <w:rFonts w:ascii="Arial" w:hAnsi="Arial" w:cs="Arial"/>
                <w:lang w:val="en-GB"/>
              </w:rPr>
            </w:pPr>
          </w:p>
        </w:tc>
        <w:tc>
          <w:tcPr>
            <w:tcW w:w="247" w:type="pct"/>
            <w:gridSpan w:val="2"/>
          </w:tcPr>
          <w:p w14:paraId="273E2AA7" w14:textId="77777777" w:rsidR="00575D76" w:rsidRPr="002A3A5B" w:rsidRDefault="00575D76" w:rsidP="00DD0393">
            <w:pPr>
              <w:jc w:val="both"/>
              <w:rPr>
                <w:rFonts w:ascii="Arial" w:hAnsi="Arial" w:cs="Arial"/>
                <w:lang w:val="en-GB"/>
              </w:rPr>
            </w:pPr>
          </w:p>
        </w:tc>
        <w:tc>
          <w:tcPr>
            <w:tcW w:w="1113" w:type="pct"/>
            <w:gridSpan w:val="2"/>
          </w:tcPr>
          <w:p w14:paraId="16F70776" w14:textId="77777777" w:rsidR="00575D76" w:rsidRPr="002A3A5B" w:rsidRDefault="00575D76" w:rsidP="00DD0393">
            <w:pPr>
              <w:jc w:val="both"/>
              <w:rPr>
                <w:rFonts w:ascii="Arial" w:hAnsi="Arial" w:cs="Arial"/>
                <w:lang w:val="en-GB"/>
              </w:rPr>
            </w:pPr>
          </w:p>
        </w:tc>
      </w:tr>
      <w:tr w:rsidR="00575D76" w:rsidRPr="002A3A5B" w14:paraId="0C8C6A9C" w14:textId="77777777" w:rsidTr="00593E32">
        <w:trPr>
          <w:cantSplit/>
        </w:trPr>
        <w:tc>
          <w:tcPr>
            <w:tcW w:w="183" w:type="pct"/>
            <w:vMerge/>
          </w:tcPr>
          <w:p w14:paraId="1A0B4C6B" w14:textId="77777777" w:rsidR="00575D76" w:rsidRPr="002A3A5B" w:rsidRDefault="00575D76" w:rsidP="00DD0393">
            <w:pPr>
              <w:jc w:val="both"/>
              <w:rPr>
                <w:rFonts w:ascii="Arial" w:hAnsi="Arial" w:cs="Arial"/>
                <w:lang w:val="en-GB"/>
              </w:rPr>
            </w:pPr>
          </w:p>
        </w:tc>
        <w:tc>
          <w:tcPr>
            <w:tcW w:w="246" w:type="pct"/>
            <w:vMerge/>
          </w:tcPr>
          <w:p w14:paraId="3E7F5EF1" w14:textId="77777777" w:rsidR="00575D76" w:rsidRPr="002A3A5B" w:rsidRDefault="00575D76" w:rsidP="00DD0393">
            <w:pPr>
              <w:jc w:val="both"/>
              <w:rPr>
                <w:rFonts w:ascii="Arial" w:hAnsi="Arial" w:cs="Arial"/>
                <w:lang w:val="en-GB"/>
              </w:rPr>
            </w:pPr>
          </w:p>
        </w:tc>
        <w:tc>
          <w:tcPr>
            <w:tcW w:w="307" w:type="pct"/>
            <w:gridSpan w:val="2"/>
            <w:vMerge/>
          </w:tcPr>
          <w:p w14:paraId="376A14A0"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BA60621"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2B460F2F" w14:textId="77777777" w:rsidR="00575D76" w:rsidRPr="002A3A5B" w:rsidRDefault="00575D76" w:rsidP="00DD0393">
            <w:pPr>
              <w:autoSpaceDE w:val="0"/>
              <w:autoSpaceDN w:val="0"/>
              <w:adjustRightInd w:val="0"/>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076" w:type="pct"/>
            <w:gridSpan w:val="4"/>
          </w:tcPr>
          <w:p w14:paraId="39C146D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identification of examinations undertaken as part of a research or development </w:t>
            </w:r>
            <w:proofErr w:type="spellStart"/>
            <w:r w:rsidRPr="002A3A5B">
              <w:rPr>
                <w:rFonts w:ascii="Arial" w:hAnsi="Arial" w:cs="Arial"/>
              </w:rPr>
              <w:t>programme</w:t>
            </w:r>
            <w:proofErr w:type="spellEnd"/>
            <w:r w:rsidRPr="002A3A5B">
              <w:rPr>
                <w:rFonts w:ascii="Arial" w:hAnsi="Arial" w:cs="Arial"/>
              </w:rPr>
              <w:t xml:space="preserve"> and for which no specific claims on measurement performance are available;</w:t>
            </w:r>
          </w:p>
        </w:tc>
        <w:tc>
          <w:tcPr>
            <w:tcW w:w="248" w:type="pct"/>
            <w:gridSpan w:val="4"/>
          </w:tcPr>
          <w:p w14:paraId="46C71B2A" w14:textId="77777777" w:rsidR="00575D76" w:rsidRPr="002A3A5B" w:rsidRDefault="00575D76" w:rsidP="00DD0393">
            <w:pPr>
              <w:jc w:val="both"/>
              <w:rPr>
                <w:rFonts w:ascii="Arial" w:hAnsi="Arial" w:cs="Arial"/>
                <w:lang w:val="en-GB"/>
              </w:rPr>
            </w:pPr>
          </w:p>
        </w:tc>
        <w:tc>
          <w:tcPr>
            <w:tcW w:w="247" w:type="pct"/>
            <w:gridSpan w:val="2"/>
          </w:tcPr>
          <w:p w14:paraId="5F6A0687" w14:textId="77777777" w:rsidR="00575D76" w:rsidRPr="002A3A5B" w:rsidRDefault="00575D76" w:rsidP="00DD0393">
            <w:pPr>
              <w:jc w:val="both"/>
              <w:rPr>
                <w:rFonts w:ascii="Arial" w:hAnsi="Arial" w:cs="Arial"/>
                <w:lang w:val="en-GB"/>
              </w:rPr>
            </w:pPr>
          </w:p>
        </w:tc>
        <w:tc>
          <w:tcPr>
            <w:tcW w:w="1113" w:type="pct"/>
            <w:gridSpan w:val="2"/>
          </w:tcPr>
          <w:p w14:paraId="018954F2" w14:textId="77777777" w:rsidR="00575D76" w:rsidRPr="002A3A5B" w:rsidRDefault="00575D76" w:rsidP="00DD0393">
            <w:pPr>
              <w:jc w:val="both"/>
              <w:rPr>
                <w:rFonts w:ascii="Arial" w:hAnsi="Arial" w:cs="Arial"/>
                <w:lang w:val="en-GB"/>
              </w:rPr>
            </w:pPr>
          </w:p>
        </w:tc>
      </w:tr>
      <w:tr w:rsidR="00575D76" w:rsidRPr="002A3A5B" w14:paraId="18961EE1" w14:textId="77777777" w:rsidTr="00593E32">
        <w:trPr>
          <w:cantSplit/>
        </w:trPr>
        <w:tc>
          <w:tcPr>
            <w:tcW w:w="183" w:type="pct"/>
            <w:vMerge/>
          </w:tcPr>
          <w:p w14:paraId="01E299F9" w14:textId="77777777" w:rsidR="00575D76" w:rsidRPr="002A3A5B" w:rsidRDefault="00575D76" w:rsidP="00DD0393">
            <w:pPr>
              <w:jc w:val="both"/>
              <w:rPr>
                <w:rFonts w:ascii="Arial" w:hAnsi="Arial" w:cs="Arial"/>
                <w:lang w:val="en-GB"/>
              </w:rPr>
            </w:pPr>
          </w:p>
        </w:tc>
        <w:tc>
          <w:tcPr>
            <w:tcW w:w="246" w:type="pct"/>
            <w:vMerge/>
          </w:tcPr>
          <w:p w14:paraId="6D39A661" w14:textId="77777777" w:rsidR="00575D76" w:rsidRPr="002A3A5B" w:rsidRDefault="00575D76" w:rsidP="00DD0393">
            <w:pPr>
              <w:jc w:val="both"/>
              <w:rPr>
                <w:rFonts w:ascii="Arial" w:hAnsi="Arial" w:cs="Arial"/>
                <w:lang w:val="en-GB"/>
              </w:rPr>
            </w:pPr>
          </w:p>
        </w:tc>
        <w:tc>
          <w:tcPr>
            <w:tcW w:w="307" w:type="pct"/>
            <w:gridSpan w:val="2"/>
            <w:vMerge/>
          </w:tcPr>
          <w:p w14:paraId="57B0D349"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35A66A04"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4C3DF4C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j)</w:t>
            </w:r>
          </w:p>
        </w:tc>
        <w:tc>
          <w:tcPr>
            <w:tcW w:w="2076" w:type="pct"/>
            <w:gridSpan w:val="4"/>
          </w:tcPr>
          <w:p w14:paraId="7FE3F0D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identification of the person(s) reviewing the results and authorizing the release of the report (if not contained in the report, readily available when needed); </w:t>
            </w:r>
          </w:p>
        </w:tc>
        <w:tc>
          <w:tcPr>
            <w:tcW w:w="248" w:type="pct"/>
            <w:gridSpan w:val="4"/>
          </w:tcPr>
          <w:p w14:paraId="669A9E86" w14:textId="77777777" w:rsidR="00575D76" w:rsidRPr="002A3A5B" w:rsidRDefault="00575D76" w:rsidP="00DD0393">
            <w:pPr>
              <w:jc w:val="both"/>
              <w:rPr>
                <w:rFonts w:ascii="Arial" w:hAnsi="Arial" w:cs="Arial"/>
                <w:lang w:val="en-GB"/>
              </w:rPr>
            </w:pPr>
          </w:p>
        </w:tc>
        <w:tc>
          <w:tcPr>
            <w:tcW w:w="247" w:type="pct"/>
            <w:gridSpan w:val="2"/>
          </w:tcPr>
          <w:p w14:paraId="54C06CCB" w14:textId="77777777" w:rsidR="00575D76" w:rsidRPr="002A3A5B" w:rsidRDefault="00575D76" w:rsidP="00DD0393">
            <w:pPr>
              <w:jc w:val="both"/>
              <w:rPr>
                <w:rFonts w:ascii="Arial" w:hAnsi="Arial" w:cs="Arial"/>
                <w:lang w:val="en-GB"/>
              </w:rPr>
            </w:pPr>
          </w:p>
        </w:tc>
        <w:tc>
          <w:tcPr>
            <w:tcW w:w="1113" w:type="pct"/>
            <w:gridSpan w:val="2"/>
          </w:tcPr>
          <w:p w14:paraId="751A9A15" w14:textId="77777777" w:rsidR="00575D76" w:rsidRPr="002A3A5B" w:rsidRDefault="00575D76" w:rsidP="00DD0393">
            <w:pPr>
              <w:jc w:val="both"/>
              <w:rPr>
                <w:rFonts w:ascii="Arial" w:hAnsi="Arial" w:cs="Arial"/>
                <w:lang w:val="en-GB"/>
              </w:rPr>
            </w:pPr>
          </w:p>
        </w:tc>
      </w:tr>
      <w:tr w:rsidR="00575D76" w:rsidRPr="002A3A5B" w14:paraId="5D00BB40" w14:textId="77777777" w:rsidTr="00593E32">
        <w:trPr>
          <w:cantSplit/>
        </w:trPr>
        <w:tc>
          <w:tcPr>
            <w:tcW w:w="183" w:type="pct"/>
            <w:vMerge/>
          </w:tcPr>
          <w:p w14:paraId="522B4BF8" w14:textId="77777777" w:rsidR="00575D76" w:rsidRPr="002A3A5B" w:rsidRDefault="00575D76" w:rsidP="00DD0393">
            <w:pPr>
              <w:jc w:val="both"/>
              <w:rPr>
                <w:rFonts w:ascii="Arial" w:hAnsi="Arial" w:cs="Arial"/>
                <w:lang w:val="en-GB"/>
              </w:rPr>
            </w:pPr>
          </w:p>
        </w:tc>
        <w:tc>
          <w:tcPr>
            <w:tcW w:w="246" w:type="pct"/>
            <w:vMerge/>
          </w:tcPr>
          <w:p w14:paraId="620E45B4" w14:textId="77777777" w:rsidR="00575D76" w:rsidRPr="002A3A5B" w:rsidRDefault="00575D76" w:rsidP="00DD0393">
            <w:pPr>
              <w:jc w:val="both"/>
              <w:rPr>
                <w:rFonts w:ascii="Arial" w:hAnsi="Arial" w:cs="Arial"/>
                <w:lang w:val="en-GB"/>
              </w:rPr>
            </w:pPr>
          </w:p>
        </w:tc>
        <w:tc>
          <w:tcPr>
            <w:tcW w:w="307" w:type="pct"/>
            <w:gridSpan w:val="2"/>
            <w:vMerge/>
          </w:tcPr>
          <w:p w14:paraId="5894F7B6"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65EFDB7B"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3DC3D9C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k)</w:t>
            </w:r>
          </w:p>
        </w:tc>
        <w:tc>
          <w:tcPr>
            <w:tcW w:w="2076" w:type="pct"/>
            <w:gridSpan w:val="4"/>
          </w:tcPr>
          <w:p w14:paraId="1D863D7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identification of any results that need to be considered as preliminary;</w:t>
            </w:r>
          </w:p>
        </w:tc>
        <w:tc>
          <w:tcPr>
            <w:tcW w:w="248" w:type="pct"/>
            <w:gridSpan w:val="4"/>
          </w:tcPr>
          <w:p w14:paraId="41F11BCE" w14:textId="77777777" w:rsidR="00575D76" w:rsidRPr="002A3A5B" w:rsidRDefault="00575D76" w:rsidP="00DD0393">
            <w:pPr>
              <w:jc w:val="both"/>
              <w:rPr>
                <w:rFonts w:ascii="Arial" w:hAnsi="Arial" w:cs="Arial"/>
                <w:lang w:val="en-GB"/>
              </w:rPr>
            </w:pPr>
          </w:p>
        </w:tc>
        <w:tc>
          <w:tcPr>
            <w:tcW w:w="247" w:type="pct"/>
            <w:gridSpan w:val="2"/>
          </w:tcPr>
          <w:p w14:paraId="59C4874D" w14:textId="77777777" w:rsidR="00575D76" w:rsidRPr="002A3A5B" w:rsidRDefault="00575D76" w:rsidP="00DD0393">
            <w:pPr>
              <w:jc w:val="both"/>
              <w:rPr>
                <w:rFonts w:ascii="Arial" w:hAnsi="Arial" w:cs="Arial"/>
                <w:lang w:val="en-GB"/>
              </w:rPr>
            </w:pPr>
          </w:p>
        </w:tc>
        <w:tc>
          <w:tcPr>
            <w:tcW w:w="1113" w:type="pct"/>
            <w:gridSpan w:val="2"/>
          </w:tcPr>
          <w:p w14:paraId="63876A2A" w14:textId="77777777" w:rsidR="00575D76" w:rsidRPr="002A3A5B" w:rsidRDefault="00575D76" w:rsidP="00DD0393">
            <w:pPr>
              <w:jc w:val="both"/>
              <w:rPr>
                <w:rFonts w:ascii="Arial" w:hAnsi="Arial" w:cs="Arial"/>
                <w:lang w:val="en-GB"/>
              </w:rPr>
            </w:pPr>
          </w:p>
        </w:tc>
      </w:tr>
      <w:tr w:rsidR="00575D76" w:rsidRPr="002A3A5B" w14:paraId="3D79D3CE" w14:textId="77777777" w:rsidTr="00593E32">
        <w:trPr>
          <w:cantSplit/>
        </w:trPr>
        <w:tc>
          <w:tcPr>
            <w:tcW w:w="183" w:type="pct"/>
            <w:vMerge/>
          </w:tcPr>
          <w:p w14:paraId="001C78F8" w14:textId="77777777" w:rsidR="00575D76" w:rsidRPr="002A3A5B" w:rsidRDefault="00575D76" w:rsidP="00DD0393">
            <w:pPr>
              <w:jc w:val="both"/>
              <w:rPr>
                <w:rFonts w:ascii="Arial" w:hAnsi="Arial" w:cs="Arial"/>
                <w:lang w:val="en-GB"/>
              </w:rPr>
            </w:pPr>
          </w:p>
        </w:tc>
        <w:tc>
          <w:tcPr>
            <w:tcW w:w="246" w:type="pct"/>
            <w:vMerge/>
          </w:tcPr>
          <w:p w14:paraId="5F597917" w14:textId="77777777" w:rsidR="00575D76" w:rsidRPr="002A3A5B" w:rsidRDefault="00575D76" w:rsidP="00DD0393">
            <w:pPr>
              <w:jc w:val="both"/>
              <w:rPr>
                <w:rFonts w:ascii="Arial" w:hAnsi="Arial" w:cs="Arial"/>
                <w:lang w:val="en-GB"/>
              </w:rPr>
            </w:pPr>
          </w:p>
        </w:tc>
        <w:tc>
          <w:tcPr>
            <w:tcW w:w="307" w:type="pct"/>
            <w:gridSpan w:val="2"/>
            <w:vMerge/>
          </w:tcPr>
          <w:p w14:paraId="06874DA3"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FBA25C2"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7347382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w:t>
            </w:r>
          </w:p>
        </w:tc>
        <w:tc>
          <w:tcPr>
            <w:tcW w:w="2076" w:type="pct"/>
            <w:gridSpan w:val="4"/>
          </w:tcPr>
          <w:p w14:paraId="0E41FE3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indications of any critical results;</w:t>
            </w:r>
          </w:p>
        </w:tc>
        <w:tc>
          <w:tcPr>
            <w:tcW w:w="248" w:type="pct"/>
            <w:gridSpan w:val="4"/>
          </w:tcPr>
          <w:p w14:paraId="14C374DB" w14:textId="77777777" w:rsidR="00575D76" w:rsidRPr="002A3A5B" w:rsidRDefault="00575D76" w:rsidP="00DD0393">
            <w:pPr>
              <w:jc w:val="both"/>
              <w:rPr>
                <w:rFonts w:ascii="Arial" w:hAnsi="Arial" w:cs="Arial"/>
                <w:lang w:val="en-GB"/>
              </w:rPr>
            </w:pPr>
          </w:p>
        </w:tc>
        <w:tc>
          <w:tcPr>
            <w:tcW w:w="247" w:type="pct"/>
            <w:gridSpan w:val="2"/>
          </w:tcPr>
          <w:p w14:paraId="2966B15A" w14:textId="77777777" w:rsidR="00575D76" w:rsidRPr="002A3A5B" w:rsidRDefault="00575D76" w:rsidP="00DD0393">
            <w:pPr>
              <w:jc w:val="both"/>
              <w:rPr>
                <w:rFonts w:ascii="Arial" w:hAnsi="Arial" w:cs="Arial"/>
                <w:lang w:val="en-GB"/>
              </w:rPr>
            </w:pPr>
          </w:p>
        </w:tc>
        <w:tc>
          <w:tcPr>
            <w:tcW w:w="1113" w:type="pct"/>
            <w:gridSpan w:val="2"/>
          </w:tcPr>
          <w:p w14:paraId="63AEA196" w14:textId="77777777" w:rsidR="00575D76" w:rsidRPr="002A3A5B" w:rsidRDefault="00575D76" w:rsidP="00DD0393">
            <w:pPr>
              <w:jc w:val="both"/>
              <w:rPr>
                <w:rFonts w:ascii="Arial" w:hAnsi="Arial" w:cs="Arial"/>
                <w:lang w:val="en-GB"/>
              </w:rPr>
            </w:pPr>
          </w:p>
        </w:tc>
      </w:tr>
      <w:tr w:rsidR="00575D76" w:rsidRPr="002A3A5B" w14:paraId="5C0C228F" w14:textId="77777777" w:rsidTr="00593E32">
        <w:trPr>
          <w:cantSplit/>
        </w:trPr>
        <w:tc>
          <w:tcPr>
            <w:tcW w:w="183" w:type="pct"/>
            <w:vMerge/>
          </w:tcPr>
          <w:p w14:paraId="05BF5749" w14:textId="77777777" w:rsidR="00575D76" w:rsidRPr="002A3A5B" w:rsidRDefault="00575D76" w:rsidP="00DD0393">
            <w:pPr>
              <w:jc w:val="both"/>
              <w:rPr>
                <w:rFonts w:ascii="Arial" w:hAnsi="Arial" w:cs="Arial"/>
                <w:lang w:val="en-GB"/>
              </w:rPr>
            </w:pPr>
          </w:p>
        </w:tc>
        <w:tc>
          <w:tcPr>
            <w:tcW w:w="246" w:type="pct"/>
            <w:vMerge/>
          </w:tcPr>
          <w:p w14:paraId="18845002" w14:textId="77777777" w:rsidR="00575D76" w:rsidRPr="002A3A5B" w:rsidRDefault="00575D76" w:rsidP="00DD0393">
            <w:pPr>
              <w:jc w:val="both"/>
              <w:rPr>
                <w:rFonts w:ascii="Arial" w:hAnsi="Arial" w:cs="Arial"/>
                <w:lang w:val="en-GB"/>
              </w:rPr>
            </w:pPr>
          </w:p>
        </w:tc>
        <w:tc>
          <w:tcPr>
            <w:tcW w:w="307" w:type="pct"/>
            <w:gridSpan w:val="2"/>
            <w:vMerge/>
          </w:tcPr>
          <w:p w14:paraId="26FE10F4"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BDD2B44"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6ED1CC9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w:t>
            </w:r>
          </w:p>
        </w:tc>
        <w:tc>
          <w:tcPr>
            <w:tcW w:w="2076" w:type="pct"/>
            <w:gridSpan w:val="4"/>
          </w:tcPr>
          <w:p w14:paraId="01A34EB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unique identification that all its components are recognized as a portion of a complete report and a clear identification of the end (e.g. page number to total number of pages).</w:t>
            </w:r>
          </w:p>
        </w:tc>
        <w:tc>
          <w:tcPr>
            <w:tcW w:w="248" w:type="pct"/>
            <w:gridSpan w:val="4"/>
          </w:tcPr>
          <w:p w14:paraId="710FBEC9" w14:textId="77777777" w:rsidR="00575D76" w:rsidRPr="002A3A5B" w:rsidRDefault="00575D76" w:rsidP="00DD0393">
            <w:pPr>
              <w:jc w:val="both"/>
              <w:rPr>
                <w:rFonts w:ascii="Arial" w:hAnsi="Arial" w:cs="Arial"/>
                <w:lang w:val="en-GB"/>
              </w:rPr>
            </w:pPr>
          </w:p>
        </w:tc>
        <w:tc>
          <w:tcPr>
            <w:tcW w:w="247" w:type="pct"/>
            <w:gridSpan w:val="2"/>
          </w:tcPr>
          <w:p w14:paraId="04170BFA" w14:textId="77777777" w:rsidR="00575D76" w:rsidRPr="002A3A5B" w:rsidRDefault="00575D76" w:rsidP="00DD0393">
            <w:pPr>
              <w:jc w:val="both"/>
              <w:rPr>
                <w:rFonts w:ascii="Arial" w:hAnsi="Arial" w:cs="Arial"/>
                <w:lang w:val="en-GB"/>
              </w:rPr>
            </w:pPr>
          </w:p>
        </w:tc>
        <w:tc>
          <w:tcPr>
            <w:tcW w:w="1113" w:type="pct"/>
            <w:gridSpan w:val="2"/>
          </w:tcPr>
          <w:p w14:paraId="03332481" w14:textId="77777777" w:rsidR="00575D76" w:rsidRPr="002A3A5B" w:rsidRDefault="00575D76" w:rsidP="00DD0393">
            <w:pPr>
              <w:jc w:val="both"/>
              <w:rPr>
                <w:rFonts w:ascii="Arial" w:hAnsi="Arial" w:cs="Arial"/>
                <w:lang w:val="en-GB"/>
              </w:rPr>
            </w:pPr>
          </w:p>
        </w:tc>
      </w:tr>
      <w:tr w:rsidR="00575D76" w:rsidRPr="002A3A5B" w14:paraId="67D80FD7" w14:textId="77777777" w:rsidTr="00593E32">
        <w:trPr>
          <w:cantSplit/>
        </w:trPr>
        <w:tc>
          <w:tcPr>
            <w:tcW w:w="183" w:type="pct"/>
            <w:vMerge/>
          </w:tcPr>
          <w:p w14:paraId="58969C8B" w14:textId="77777777" w:rsidR="00575D76" w:rsidRPr="002A3A5B" w:rsidRDefault="00575D76" w:rsidP="00DD0393">
            <w:pPr>
              <w:jc w:val="both"/>
              <w:rPr>
                <w:rFonts w:ascii="Arial" w:hAnsi="Arial" w:cs="Arial"/>
                <w:lang w:val="en-GB"/>
              </w:rPr>
            </w:pPr>
          </w:p>
        </w:tc>
        <w:tc>
          <w:tcPr>
            <w:tcW w:w="246" w:type="pct"/>
            <w:vMerge/>
          </w:tcPr>
          <w:p w14:paraId="2500741D" w14:textId="77777777" w:rsidR="00575D76" w:rsidRPr="002A3A5B" w:rsidRDefault="00575D76" w:rsidP="00DD0393">
            <w:pPr>
              <w:jc w:val="both"/>
              <w:rPr>
                <w:rFonts w:ascii="Arial" w:hAnsi="Arial" w:cs="Arial"/>
                <w:lang w:val="en-GB"/>
              </w:rPr>
            </w:pPr>
          </w:p>
        </w:tc>
        <w:tc>
          <w:tcPr>
            <w:tcW w:w="307" w:type="pct"/>
            <w:gridSpan w:val="2"/>
            <w:vMerge/>
          </w:tcPr>
          <w:p w14:paraId="1D733A6E"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689542C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7.4.1.7</w:t>
            </w:r>
          </w:p>
        </w:tc>
        <w:tc>
          <w:tcPr>
            <w:tcW w:w="3898" w:type="pct"/>
            <w:gridSpan w:val="19"/>
          </w:tcPr>
          <w:p w14:paraId="412FF508"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Additional information for reports</w:t>
            </w:r>
          </w:p>
        </w:tc>
      </w:tr>
      <w:tr w:rsidR="00575D76" w:rsidRPr="002A3A5B" w14:paraId="089F478E" w14:textId="77777777" w:rsidTr="00593E32">
        <w:trPr>
          <w:cantSplit/>
        </w:trPr>
        <w:tc>
          <w:tcPr>
            <w:tcW w:w="183" w:type="pct"/>
            <w:vMerge/>
          </w:tcPr>
          <w:p w14:paraId="66E4A66F" w14:textId="77777777" w:rsidR="00575D76" w:rsidRPr="002A3A5B" w:rsidRDefault="00575D76" w:rsidP="00DD0393">
            <w:pPr>
              <w:jc w:val="both"/>
              <w:rPr>
                <w:rFonts w:ascii="Arial" w:hAnsi="Arial" w:cs="Arial"/>
                <w:lang w:val="en-GB"/>
              </w:rPr>
            </w:pPr>
          </w:p>
        </w:tc>
        <w:tc>
          <w:tcPr>
            <w:tcW w:w="246" w:type="pct"/>
            <w:vMerge/>
          </w:tcPr>
          <w:p w14:paraId="6CD1EFC6" w14:textId="77777777" w:rsidR="00575D76" w:rsidRPr="002A3A5B" w:rsidRDefault="00575D76" w:rsidP="00DD0393">
            <w:pPr>
              <w:jc w:val="both"/>
              <w:rPr>
                <w:rFonts w:ascii="Arial" w:hAnsi="Arial" w:cs="Arial"/>
                <w:lang w:val="en-GB"/>
              </w:rPr>
            </w:pPr>
          </w:p>
        </w:tc>
        <w:tc>
          <w:tcPr>
            <w:tcW w:w="307" w:type="pct"/>
            <w:gridSpan w:val="2"/>
            <w:vMerge/>
          </w:tcPr>
          <w:p w14:paraId="4CE87E02"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E36EEF7"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6C7A443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6" w:type="pct"/>
            <w:gridSpan w:val="4"/>
          </w:tcPr>
          <w:p w14:paraId="2997943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When necessary for patient care, the time of primary sample collection shall be included. </w:t>
            </w:r>
          </w:p>
        </w:tc>
        <w:tc>
          <w:tcPr>
            <w:tcW w:w="248" w:type="pct"/>
            <w:gridSpan w:val="4"/>
          </w:tcPr>
          <w:p w14:paraId="371E28FF" w14:textId="77777777" w:rsidR="00575D76" w:rsidRPr="002A3A5B" w:rsidRDefault="00575D76" w:rsidP="00DD0393">
            <w:pPr>
              <w:jc w:val="both"/>
              <w:rPr>
                <w:rFonts w:ascii="Arial" w:hAnsi="Arial" w:cs="Arial"/>
                <w:lang w:val="en-GB"/>
              </w:rPr>
            </w:pPr>
          </w:p>
        </w:tc>
        <w:tc>
          <w:tcPr>
            <w:tcW w:w="247" w:type="pct"/>
            <w:gridSpan w:val="2"/>
          </w:tcPr>
          <w:p w14:paraId="1B1793C2" w14:textId="77777777" w:rsidR="00575D76" w:rsidRPr="002A3A5B" w:rsidRDefault="00575D76" w:rsidP="00DD0393">
            <w:pPr>
              <w:jc w:val="both"/>
              <w:rPr>
                <w:rFonts w:ascii="Arial" w:hAnsi="Arial" w:cs="Arial"/>
                <w:lang w:val="en-GB"/>
              </w:rPr>
            </w:pPr>
          </w:p>
        </w:tc>
        <w:tc>
          <w:tcPr>
            <w:tcW w:w="1113" w:type="pct"/>
            <w:gridSpan w:val="2"/>
          </w:tcPr>
          <w:p w14:paraId="728C3A23" w14:textId="77777777" w:rsidR="00575D76" w:rsidRPr="002A3A5B" w:rsidRDefault="00575D76" w:rsidP="00DD0393">
            <w:pPr>
              <w:jc w:val="both"/>
              <w:rPr>
                <w:rFonts w:ascii="Arial" w:hAnsi="Arial" w:cs="Arial"/>
                <w:lang w:val="en-GB"/>
              </w:rPr>
            </w:pPr>
          </w:p>
        </w:tc>
      </w:tr>
      <w:tr w:rsidR="00575D76" w:rsidRPr="002A3A5B" w14:paraId="4BF7AF68" w14:textId="77777777" w:rsidTr="00593E32">
        <w:trPr>
          <w:cantSplit/>
        </w:trPr>
        <w:tc>
          <w:tcPr>
            <w:tcW w:w="183" w:type="pct"/>
            <w:vMerge/>
          </w:tcPr>
          <w:p w14:paraId="6188C95B" w14:textId="77777777" w:rsidR="00575D76" w:rsidRPr="002A3A5B" w:rsidRDefault="00575D76" w:rsidP="00DD0393">
            <w:pPr>
              <w:jc w:val="both"/>
              <w:rPr>
                <w:rFonts w:ascii="Arial" w:hAnsi="Arial" w:cs="Arial"/>
                <w:lang w:val="en-GB"/>
              </w:rPr>
            </w:pPr>
          </w:p>
        </w:tc>
        <w:tc>
          <w:tcPr>
            <w:tcW w:w="246" w:type="pct"/>
            <w:vMerge/>
          </w:tcPr>
          <w:p w14:paraId="57A19FCB" w14:textId="77777777" w:rsidR="00575D76" w:rsidRPr="002A3A5B" w:rsidRDefault="00575D76" w:rsidP="00DD0393">
            <w:pPr>
              <w:jc w:val="both"/>
              <w:rPr>
                <w:rFonts w:ascii="Arial" w:hAnsi="Arial" w:cs="Arial"/>
                <w:lang w:val="en-GB"/>
              </w:rPr>
            </w:pPr>
          </w:p>
        </w:tc>
        <w:tc>
          <w:tcPr>
            <w:tcW w:w="307" w:type="pct"/>
            <w:gridSpan w:val="2"/>
            <w:vMerge/>
          </w:tcPr>
          <w:p w14:paraId="6E7C129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28E362D6"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365375F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6" w:type="pct"/>
            <w:gridSpan w:val="4"/>
          </w:tcPr>
          <w:p w14:paraId="3AE291B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Time of report release, if not contained in the report, shall be readily available when needed.</w:t>
            </w:r>
          </w:p>
        </w:tc>
        <w:tc>
          <w:tcPr>
            <w:tcW w:w="248" w:type="pct"/>
            <w:gridSpan w:val="4"/>
          </w:tcPr>
          <w:p w14:paraId="20FC669B" w14:textId="77777777" w:rsidR="00575D76" w:rsidRPr="002A3A5B" w:rsidRDefault="00575D76" w:rsidP="00DD0393">
            <w:pPr>
              <w:jc w:val="both"/>
              <w:rPr>
                <w:rFonts w:ascii="Arial" w:hAnsi="Arial" w:cs="Arial"/>
                <w:lang w:val="en-GB"/>
              </w:rPr>
            </w:pPr>
          </w:p>
        </w:tc>
        <w:tc>
          <w:tcPr>
            <w:tcW w:w="247" w:type="pct"/>
            <w:gridSpan w:val="2"/>
          </w:tcPr>
          <w:p w14:paraId="0DF91557" w14:textId="77777777" w:rsidR="00575D76" w:rsidRPr="002A3A5B" w:rsidRDefault="00575D76" w:rsidP="00DD0393">
            <w:pPr>
              <w:jc w:val="both"/>
              <w:rPr>
                <w:rFonts w:ascii="Arial" w:hAnsi="Arial" w:cs="Arial"/>
                <w:lang w:val="en-GB"/>
              </w:rPr>
            </w:pPr>
          </w:p>
        </w:tc>
        <w:tc>
          <w:tcPr>
            <w:tcW w:w="1113" w:type="pct"/>
            <w:gridSpan w:val="2"/>
          </w:tcPr>
          <w:p w14:paraId="27B45398" w14:textId="77777777" w:rsidR="00575D76" w:rsidRPr="002A3A5B" w:rsidRDefault="00575D76" w:rsidP="00DD0393">
            <w:pPr>
              <w:jc w:val="both"/>
              <w:rPr>
                <w:rFonts w:ascii="Arial" w:hAnsi="Arial" w:cs="Arial"/>
                <w:lang w:val="en-GB"/>
              </w:rPr>
            </w:pPr>
          </w:p>
        </w:tc>
      </w:tr>
      <w:tr w:rsidR="00575D76" w:rsidRPr="002A3A5B" w14:paraId="591532F8" w14:textId="77777777" w:rsidTr="00593E32">
        <w:trPr>
          <w:cantSplit/>
        </w:trPr>
        <w:tc>
          <w:tcPr>
            <w:tcW w:w="183" w:type="pct"/>
            <w:vMerge/>
          </w:tcPr>
          <w:p w14:paraId="781103AB" w14:textId="77777777" w:rsidR="00575D76" w:rsidRPr="002A3A5B" w:rsidRDefault="00575D76" w:rsidP="00DD0393">
            <w:pPr>
              <w:jc w:val="both"/>
              <w:rPr>
                <w:rFonts w:ascii="Arial" w:hAnsi="Arial" w:cs="Arial"/>
                <w:lang w:val="en-GB"/>
              </w:rPr>
            </w:pPr>
          </w:p>
        </w:tc>
        <w:tc>
          <w:tcPr>
            <w:tcW w:w="246" w:type="pct"/>
            <w:vMerge/>
          </w:tcPr>
          <w:p w14:paraId="3FC69DA0" w14:textId="77777777" w:rsidR="00575D76" w:rsidRPr="002A3A5B" w:rsidRDefault="00575D76" w:rsidP="00DD0393">
            <w:pPr>
              <w:jc w:val="both"/>
              <w:rPr>
                <w:rFonts w:ascii="Arial" w:hAnsi="Arial" w:cs="Arial"/>
                <w:lang w:val="en-GB"/>
              </w:rPr>
            </w:pPr>
          </w:p>
        </w:tc>
        <w:tc>
          <w:tcPr>
            <w:tcW w:w="307" w:type="pct"/>
            <w:gridSpan w:val="2"/>
            <w:vMerge/>
          </w:tcPr>
          <w:p w14:paraId="4199C92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3C7E38B" w14:textId="77777777" w:rsidR="00575D76" w:rsidRPr="002A3A5B" w:rsidRDefault="00575D76" w:rsidP="00DD0393">
            <w:pPr>
              <w:autoSpaceDE w:val="0"/>
              <w:autoSpaceDN w:val="0"/>
              <w:adjustRightInd w:val="0"/>
              <w:jc w:val="both"/>
              <w:rPr>
                <w:rFonts w:ascii="Arial" w:hAnsi="Arial" w:cs="Arial"/>
              </w:rPr>
            </w:pPr>
          </w:p>
        </w:tc>
        <w:tc>
          <w:tcPr>
            <w:tcW w:w="214" w:type="pct"/>
            <w:gridSpan w:val="7"/>
          </w:tcPr>
          <w:p w14:paraId="667132A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6" w:type="pct"/>
            <w:gridSpan w:val="4"/>
          </w:tcPr>
          <w:p w14:paraId="1FB1CEE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Identification of all examinations or parts of examinations performed by a referral laboratory, including information provided by consultants, without alteration, as well as the name of the laboratory performing the examinations.</w:t>
            </w:r>
          </w:p>
        </w:tc>
        <w:tc>
          <w:tcPr>
            <w:tcW w:w="248" w:type="pct"/>
            <w:gridSpan w:val="4"/>
          </w:tcPr>
          <w:p w14:paraId="035AFBF0" w14:textId="77777777" w:rsidR="00575D76" w:rsidRPr="002A3A5B" w:rsidRDefault="00575D76" w:rsidP="00DD0393">
            <w:pPr>
              <w:jc w:val="both"/>
              <w:rPr>
                <w:rFonts w:ascii="Arial" w:hAnsi="Arial" w:cs="Arial"/>
                <w:lang w:val="en-GB"/>
              </w:rPr>
            </w:pPr>
          </w:p>
        </w:tc>
        <w:tc>
          <w:tcPr>
            <w:tcW w:w="247" w:type="pct"/>
            <w:gridSpan w:val="2"/>
          </w:tcPr>
          <w:p w14:paraId="547FEA5F" w14:textId="77777777" w:rsidR="00575D76" w:rsidRPr="002A3A5B" w:rsidRDefault="00575D76" w:rsidP="00DD0393">
            <w:pPr>
              <w:jc w:val="both"/>
              <w:rPr>
                <w:rFonts w:ascii="Arial" w:hAnsi="Arial" w:cs="Arial"/>
                <w:lang w:val="en-GB"/>
              </w:rPr>
            </w:pPr>
          </w:p>
        </w:tc>
        <w:tc>
          <w:tcPr>
            <w:tcW w:w="1113" w:type="pct"/>
            <w:gridSpan w:val="2"/>
          </w:tcPr>
          <w:p w14:paraId="4A4F2397" w14:textId="77777777" w:rsidR="00575D76" w:rsidRPr="002A3A5B" w:rsidRDefault="00575D76" w:rsidP="00DD0393">
            <w:pPr>
              <w:jc w:val="both"/>
              <w:rPr>
                <w:rFonts w:ascii="Arial" w:hAnsi="Arial" w:cs="Arial"/>
                <w:lang w:val="en-GB"/>
              </w:rPr>
            </w:pPr>
          </w:p>
        </w:tc>
      </w:tr>
      <w:tr w:rsidR="00575D76" w:rsidRPr="002A3A5B" w14:paraId="4CDFF5D7" w14:textId="77777777" w:rsidTr="00593E32">
        <w:trPr>
          <w:cantSplit/>
        </w:trPr>
        <w:tc>
          <w:tcPr>
            <w:tcW w:w="183" w:type="pct"/>
            <w:vMerge/>
          </w:tcPr>
          <w:p w14:paraId="1D512924" w14:textId="77777777" w:rsidR="00575D76" w:rsidRPr="002A3A5B" w:rsidRDefault="00575D76" w:rsidP="00DD0393">
            <w:pPr>
              <w:jc w:val="both"/>
              <w:rPr>
                <w:rFonts w:ascii="Arial" w:hAnsi="Arial" w:cs="Arial"/>
                <w:lang w:val="en-GB"/>
              </w:rPr>
            </w:pPr>
          </w:p>
        </w:tc>
        <w:tc>
          <w:tcPr>
            <w:tcW w:w="246" w:type="pct"/>
            <w:vMerge/>
          </w:tcPr>
          <w:p w14:paraId="4DA403C6" w14:textId="77777777" w:rsidR="00575D76" w:rsidRPr="002A3A5B" w:rsidRDefault="00575D76" w:rsidP="00DD0393">
            <w:pPr>
              <w:jc w:val="both"/>
              <w:rPr>
                <w:rFonts w:ascii="Arial" w:hAnsi="Arial" w:cs="Arial"/>
                <w:lang w:val="en-GB"/>
              </w:rPr>
            </w:pPr>
          </w:p>
        </w:tc>
        <w:tc>
          <w:tcPr>
            <w:tcW w:w="307" w:type="pct"/>
            <w:gridSpan w:val="2"/>
            <w:vMerge/>
          </w:tcPr>
          <w:p w14:paraId="2831978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18ECC4B" w14:textId="77777777" w:rsidR="00575D76" w:rsidRPr="002A3A5B" w:rsidRDefault="00575D76" w:rsidP="00DD0393">
            <w:pPr>
              <w:autoSpaceDE w:val="0"/>
              <w:autoSpaceDN w:val="0"/>
              <w:adjustRightInd w:val="0"/>
              <w:jc w:val="both"/>
              <w:rPr>
                <w:rFonts w:ascii="Arial" w:hAnsi="Arial" w:cs="Arial"/>
              </w:rPr>
            </w:pPr>
          </w:p>
        </w:tc>
        <w:tc>
          <w:tcPr>
            <w:tcW w:w="214" w:type="pct"/>
            <w:gridSpan w:val="7"/>
            <w:vMerge w:val="restart"/>
          </w:tcPr>
          <w:p w14:paraId="2E40203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6" w:type="pct"/>
            <w:gridSpan w:val="4"/>
          </w:tcPr>
          <w:p w14:paraId="6D20454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applicable, a report shall include interpretation of results and comments on:</w:t>
            </w:r>
          </w:p>
        </w:tc>
        <w:tc>
          <w:tcPr>
            <w:tcW w:w="248" w:type="pct"/>
            <w:gridSpan w:val="4"/>
          </w:tcPr>
          <w:p w14:paraId="0A0DAAB4" w14:textId="77777777" w:rsidR="00575D76" w:rsidRPr="002A3A5B" w:rsidRDefault="00575D76" w:rsidP="00DD0393">
            <w:pPr>
              <w:jc w:val="both"/>
              <w:rPr>
                <w:rFonts w:ascii="Arial" w:hAnsi="Arial" w:cs="Arial"/>
                <w:lang w:val="en-GB"/>
              </w:rPr>
            </w:pPr>
          </w:p>
        </w:tc>
        <w:tc>
          <w:tcPr>
            <w:tcW w:w="247" w:type="pct"/>
            <w:gridSpan w:val="2"/>
          </w:tcPr>
          <w:p w14:paraId="495A7802" w14:textId="77777777" w:rsidR="00575D76" w:rsidRPr="002A3A5B" w:rsidRDefault="00575D76" w:rsidP="00DD0393">
            <w:pPr>
              <w:jc w:val="both"/>
              <w:rPr>
                <w:rFonts w:ascii="Arial" w:hAnsi="Arial" w:cs="Arial"/>
                <w:lang w:val="en-GB"/>
              </w:rPr>
            </w:pPr>
          </w:p>
        </w:tc>
        <w:tc>
          <w:tcPr>
            <w:tcW w:w="1113" w:type="pct"/>
            <w:gridSpan w:val="2"/>
            <w:vMerge w:val="restart"/>
          </w:tcPr>
          <w:p w14:paraId="2EBABC8B" w14:textId="77777777" w:rsidR="00575D76" w:rsidRPr="002A3A5B" w:rsidRDefault="00575D76" w:rsidP="00DD0393">
            <w:pPr>
              <w:jc w:val="both"/>
              <w:rPr>
                <w:rFonts w:ascii="Arial" w:hAnsi="Arial" w:cs="Arial"/>
                <w:lang w:val="en-GB"/>
              </w:rPr>
            </w:pPr>
          </w:p>
        </w:tc>
      </w:tr>
      <w:tr w:rsidR="00575D76" w:rsidRPr="002A3A5B" w14:paraId="5C737AA1" w14:textId="77777777" w:rsidTr="00593E32">
        <w:trPr>
          <w:cantSplit/>
        </w:trPr>
        <w:tc>
          <w:tcPr>
            <w:tcW w:w="183" w:type="pct"/>
            <w:vMerge/>
          </w:tcPr>
          <w:p w14:paraId="46E70EAC" w14:textId="77777777" w:rsidR="00575D76" w:rsidRPr="002A3A5B" w:rsidRDefault="00575D76" w:rsidP="00DD0393">
            <w:pPr>
              <w:jc w:val="both"/>
              <w:rPr>
                <w:rFonts w:ascii="Arial" w:hAnsi="Arial" w:cs="Arial"/>
                <w:lang w:val="en-GB"/>
              </w:rPr>
            </w:pPr>
          </w:p>
        </w:tc>
        <w:tc>
          <w:tcPr>
            <w:tcW w:w="246" w:type="pct"/>
            <w:vMerge/>
          </w:tcPr>
          <w:p w14:paraId="292AC6F6" w14:textId="77777777" w:rsidR="00575D76" w:rsidRPr="002A3A5B" w:rsidRDefault="00575D76" w:rsidP="00DD0393">
            <w:pPr>
              <w:jc w:val="both"/>
              <w:rPr>
                <w:rFonts w:ascii="Arial" w:hAnsi="Arial" w:cs="Arial"/>
                <w:lang w:val="en-GB"/>
              </w:rPr>
            </w:pPr>
          </w:p>
        </w:tc>
        <w:tc>
          <w:tcPr>
            <w:tcW w:w="307" w:type="pct"/>
            <w:gridSpan w:val="2"/>
            <w:vMerge/>
          </w:tcPr>
          <w:p w14:paraId="691F831D"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8F5CEC4" w14:textId="77777777" w:rsidR="00575D76" w:rsidRPr="002A3A5B" w:rsidRDefault="00575D76" w:rsidP="00DD0393">
            <w:pPr>
              <w:autoSpaceDE w:val="0"/>
              <w:autoSpaceDN w:val="0"/>
              <w:adjustRightInd w:val="0"/>
              <w:jc w:val="both"/>
              <w:rPr>
                <w:rFonts w:ascii="Arial" w:hAnsi="Arial" w:cs="Arial"/>
              </w:rPr>
            </w:pPr>
          </w:p>
        </w:tc>
        <w:tc>
          <w:tcPr>
            <w:tcW w:w="214" w:type="pct"/>
            <w:gridSpan w:val="7"/>
            <w:vMerge/>
          </w:tcPr>
          <w:p w14:paraId="090A303D" w14:textId="77777777" w:rsidR="00575D76" w:rsidRPr="002A3A5B" w:rsidRDefault="00575D76" w:rsidP="00DD0393">
            <w:pPr>
              <w:autoSpaceDE w:val="0"/>
              <w:autoSpaceDN w:val="0"/>
              <w:adjustRightInd w:val="0"/>
              <w:jc w:val="both"/>
              <w:rPr>
                <w:rFonts w:ascii="Arial" w:hAnsi="Arial" w:cs="Arial"/>
              </w:rPr>
            </w:pPr>
          </w:p>
        </w:tc>
        <w:tc>
          <w:tcPr>
            <w:tcW w:w="189" w:type="pct"/>
            <w:gridSpan w:val="3"/>
          </w:tcPr>
          <w:p w14:paraId="66E9518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1887" w:type="pct"/>
          </w:tcPr>
          <w:p w14:paraId="1FE978D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sample quality and suitability that can compromise the clinical value of examination results; </w:t>
            </w:r>
          </w:p>
        </w:tc>
        <w:tc>
          <w:tcPr>
            <w:tcW w:w="248" w:type="pct"/>
            <w:gridSpan w:val="4"/>
          </w:tcPr>
          <w:p w14:paraId="5ACCBC6C" w14:textId="77777777" w:rsidR="00575D76" w:rsidRPr="002A3A5B" w:rsidRDefault="00575D76" w:rsidP="00DD0393">
            <w:pPr>
              <w:jc w:val="both"/>
              <w:rPr>
                <w:rFonts w:ascii="Arial" w:hAnsi="Arial" w:cs="Arial"/>
                <w:lang w:val="en-GB"/>
              </w:rPr>
            </w:pPr>
          </w:p>
        </w:tc>
        <w:tc>
          <w:tcPr>
            <w:tcW w:w="247" w:type="pct"/>
            <w:gridSpan w:val="2"/>
          </w:tcPr>
          <w:p w14:paraId="7B65548C" w14:textId="77777777" w:rsidR="00575D76" w:rsidRPr="002A3A5B" w:rsidRDefault="00575D76" w:rsidP="00DD0393">
            <w:pPr>
              <w:jc w:val="both"/>
              <w:rPr>
                <w:rFonts w:ascii="Arial" w:hAnsi="Arial" w:cs="Arial"/>
                <w:lang w:val="en-GB"/>
              </w:rPr>
            </w:pPr>
          </w:p>
        </w:tc>
        <w:tc>
          <w:tcPr>
            <w:tcW w:w="1113" w:type="pct"/>
            <w:gridSpan w:val="2"/>
            <w:vMerge/>
          </w:tcPr>
          <w:p w14:paraId="79696C7A" w14:textId="77777777" w:rsidR="00575D76" w:rsidRPr="002A3A5B" w:rsidRDefault="00575D76" w:rsidP="00DD0393">
            <w:pPr>
              <w:jc w:val="both"/>
              <w:rPr>
                <w:rFonts w:ascii="Arial" w:hAnsi="Arial" w:cs="Arial"/>
                <w:lang w:val="en-GB"/>
              </w:rPr>
            </w:pPr>
          </w:p>
        </w:tc>
      </w:tr>
      <w:tr w:rsidR="00575D76" w:rsidRPr="002A3A5B" w14:paraId="434BF45A" w14:textId="77777777" w:rsidTr="00593E32">
        <w:trPr>
          <w:cantSplit/>
        </w:trPr>
        <w:tc>
          <w:tcPr>
            <w:tcW w:w="183" w:type="pct"/>
            <w:vMerge/>
          </w:tcPr>
          <w:p w14:paraId="55346B7F" w14:textId="77777777" w:rsidR="00575D76" w:rsidRPr="002A3A5B" w:rsidRDefault="00575D76" w:rsidP="00DD0393">
            <w:pPr>
              <w:jc w:val="both"/>
              <w:rPr>
                <w:rFonts w:ascii="Arial" w:hAnsi="Arial" w:cs="Arial"/>
                <w:lang w:val="en-GB"/>
              </w:rPr>
            </w:pPr>
          </w:p>
        </w:tc>
        <w:tc>
          <w:tcPr>
            <w:tcW w:w="246" w:type="pct"/>
            <w:vMerge/>
          </w:tcPr>
          <w:p w14:paraId="570CCE63" w14:textId="77777777" w:rsidR="00575D76" w:rsidRPr="002A3A5B" w:rsidRDefault="00575D76" w:rsidP="00DD0393">
            <w:pPr>
              <w:jc w:val="both"/>
              <w:rPr>
                <w:rFonts w:ascii="Arial" w:hAnsi="Arial" w:cs="Arial"/>
                <w:lang w:val="en-GB"/>
              </w:rPr>
            </w:pPr>
          </w:p>
        </w:tc>
        <w:tc>
          <w:tcPr>
            <w:tcW w:w="307" w:type="pct"/>
            <w:gridSpan w:val="2"/>
            <w:vMerge/>
          </w:tcPr>
          <w:p w14:paraId="21569158"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1112AD98" w14:textId="77777777" w:rsidR="00575D76" w:rsidRPr="002A3A5B" w:rsidRDefault="00575D76" w:rsidP="00DD0393">
            <w:pPr>
              <w:autoSpaceDE w:val="0"/>
              <w:autoSpaceDN w:val="0"/>
              <w:adjustRightInd w:val="0"/>
              <w:jc w:val="both"/>
              <w:rPr>
                <w:rFonts w:ascii="Arial" w:hAnsi="Arial" w:cs="Arial"/>
              </w:rPr>
            </w:pPr>
          </w:p>
        </w:tc>
        <w:tc>
          <w:tcPr>
            <w:tcW w:w="214" w:type="pct"/>
            <w:gridSpan w:val="7"/>
            <w:vMerge/>
          </w:tcPr>
          <w:p w14:paraId="149A64C8" w14:textId="77777777" w:rsidR="00575D76" w:rsidRPr="002A3A5B" w:rsidRDefault="00575D76" w:rsidP="00DD0393">
            <w:pPr>
              <w:autoSpaceDE w:val="0"/>
              <w:autoSpaceDN w:val="0"/>
              <w:adjustRightInd w:val="0"/>
              <w:jc w:val="both"/>
              <w:rPr>
                <w:rFonts w:ascii="Arial" w:hAnsi="Arial" w:cs="Arial"/>
              </w:rPr>
            </w:pPr>
          </w:p>
        </w:tc>
        <w:tc>
          <w:tcPr>
            <w:tcW w:w="189" w:type="pct"/>
            <w:gridSpan w:val="3"/>
          </w:tcPr>
          <w:p w14:paraId="021907D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1887" w:type="pct"/>
          </w:tcPr>
          <w:p w14:paraId="154EFCB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discrepancies when examinations are performed by different procedures (e.g. POCT) or in different locations;</w:t>
            </w:r>
          </w:p>
        </w:tc>
        <w:tc>
          <w:tcPr>
            <w:tcW w:w="248" w:type="pct"/>
            <w:gridSpan w:val="4"/>
          </w:tcPr>
          <w:p w14:paraId="12415C50" w14:textId="77777777" w:rsidR="00575D76" w:rsidRPr="002A3A5B" w:rsidRDefault="00575D76" w:rsidP="00DD0393">
            <w:pPr>
              <w:jc w:val="both"/>
              <w:rPr>
                <w:rFonts w:ascii="Arial" w:hAnsi="Arial" w:cs="Arial"/>
                <w:lang w:val="en-GB"/>
              </w:rPr>
            </w:pPr>
          </w:p>
        </w:tc>
        <w:tc>
          <w:tcPr>
            <w:tcW w:w="247" w:type="pct"/>
            <w:gridSpan w:val="2"/>
          </w:tcPr>
          <w:p w14:paraId="707F2826" w14:textId="77777777" w:rsidR="00575D76" w:rsidRPr="002A3A5B" w:rsidRDefault="00575D76" w:rsidP="00DD0393">
            <w:pPr>
              <w:jc w:val="both"/>
              <w:rPr>
                <w:rFonts w:ascii="Arial" w:hAnsi="Arial" w:cs="Arial"/>
                <w:lang w:val="en-GB"/>
              </w:rPr>
            </w:pPr>
          </w:p>
        </w:tc>
        <w:tc>
          <w:tcPr>
            <w:tcW w:w="1113" w:type="pct"/>
            <w:gridSpan w:val="2"/>
            <w:vMerge/>
          </w:tcPr>
          <w:p w14:paraId="593437C2" w14:textId="77777777" w:rsidR="00575D76" w:rsidRPr="002A3A5B" w:rsidRDefault="00575D76" w:rsidP="00DD0393">
            <w:pPr>
              <w:jc w:val="both"/>
              <w:rPr>
                <w:rFonts w:ascii="Arial" w:hAnsi="Arial" w:cs="Arial"/>
                <w:lang w:val="en-GB"/>
              </w:rPr>
            </w:pPr>
          </w:p>
        </w:tc>
      </w:tr>
      <w:tr w:rsidR="00575D76" w:rsidRPr="002A3A5B" w14:paraId="465A6427" w14:textId="77777777" w:rsidTr="00593E32">
        <w:trPr>
          <w:cantSplit/>
        </w:trPr>
        <w:tc>
          <w:tcPr>
            <w:tcW w:w="183" w:type="pct"/>
            <w:vMerge/>
          </w:tcPr>
          <w:p w14:paraId="53EA0998" w14:textId="77777777" w:rsidR="00575D76" w:rsidRPr="002A3A5B" w:rsidRDefault="00575D76" w:rsidP="00DD0393">
            <w:pPr>
              <w:jc w:val="both"/>
              <w:rPr>
                <w:rFonts w:ascii="Arial" w:hAnsi="Arial" w:cs="Arial"/>
                <w:lang w:val="en-GB"/>
              </w:rPr>
            </w:pPr>
          </w:p>
        </w:tc>
        <w:tc>
          <w:tcPr>
            <w:tcW w:w="246" w:type="pct"/>
            <w:vMerge/>
          </w:tcPr>
          <w:p w14:paraId="547EF172" w14:textId="77777777" w:rsidR="00575D76" w:rsidRPr="002A3A5B" w:rsidRDefault="00575D76" w:rsidP="00DD0393">
            <w:pPr>
              <w:jc w:val="both"/>
              <w:rPr>
                <w:rFonts w:ascii="Arial" w:hAnsi="Arial" w:cs="Arial"/>
                <w:lang w:val="en-GB"/>
              </w:rPr>
            </w:pPr>
          </w:p>
        </w:tc>
        <w:tc>
          <w:tcPr>
            <w:tcW w:w="307" w:type="pct"/>
            <w:gridSpan w:val="2"/>
            <w:vMerge/>
          </w:tcPr>
          <w:p w14:paraId="25018B77"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7502108" w14:textId="77777777" w:rsidR="00575D76" w:rsidRPr="002A3A5B" w:rsidRDefault="00575D76" w:rsidP="00DD0393">
            <w:pPr>
              <w:autoSpaceDE w:val="0"/>
              <w:autoSpaceDN w:val="0"/>
              <w:adjustRightInd w:val="0"/>
              <w:jc w:val="both"/>
              <w:rPr>
                <w:rFonts w:ascii="Arial" w:hAnsi="Arial" w:cs="Arial"/>
              </w:rPr>
            </w:pPr>
          </w:p>
        </w:tc>
        <w:tc>
          <w:tcPr>
            <w:tcW w:w="214" w:type="pct"/>
            <w:gridSpan w:val="7"/>
            <w:vMerge/>
          </w:tcPr>
          <w:p w14:paraId="681010B6" w14:textId="77777777" w:rsidR="00575D76" w:rsidRPr="002A3A5B" w:rsidRDefault="00575D76" w:rsidP="00DD0393">
            <w:pPr>
              <w:autoSpaceDE w:val="0"/>
              <w:autoSpaceDN w:val="0"/>
              <w:adjustRightInd w:val="0"/>
              <w:jc w:val="both"/>
              <w:rPr>
                <w:rFonts w:ascii="Arial" w:hAnsi="Arial" w:cs="Arial"/>
              </w:rPr>
            </w:pPr>
          </w:p>
        </w:tc>
        <w:tc>
          <w:tcPr>
            <w:tcW w:w="189" w:type="pct"/>
            <w:gridSpan w:val="3"/>
          </w:tcPr>
          <w:p w14:paraId="4B5E0A0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1887" w:type="pct"/>
          </w:tcPr>
          <w:p w14:paraId="71B3AEA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possible risk of misinterpretation when different units of measurement are in use regionally or nationally;</w:t>
            </w:r>
          </w:p>
        </w:tc>
        <w:tc>
          <w:tcPr>
            <w:tcW w:w="248" w:type="pct"/>
            <w:gridSpan w:val="4"/>
          </w:tcPr>
          <w:p w14:paraId="1540C731" w14:textId="77777777" w:rsidR="00575D76" w:rsidRPr="002A3A5B" w:rsidRDefault="00575D76" w:rsidP="00DD0393">
            <w:pPr>
              <w:jc w:val="both"/>
              <w:rPr>
                <w:rFonts w:ascii="Arial" w:hAnsi="Arial" w:cs="Arial"/>
                <w:lang w:val="en-GB"/>
              </w:rPr>
            </w:pPr>
          </w:p>
        </w:tc>
        <w:tc>
          <w:tcPr>
            <w:tcW w:w="247" w:type="pct"/>
            <w:gridSpan w:val="2"/>
          </w:tcPr>
          <w:p w14:paraId="71265A05" w14:textId="77777777" w:rsidR="00575D76" w:rsidRPr="002A3A5B" w:rsidRDefault="00575D76" w:rsidP="00DD0393">
            <w:pPr>
              <w:jc w:val="both"/>
              <w:rPr>
                <w:rFonts w:ascii="Arial" w:hAnsi="Arial" w:cs="Arial"/>
                <w:lang w:val="en-GB"/>
              </w:rPr>
            </w:pPr>
          </w:p>
        </w:tc>
        <w:tc>
          <w:tcPr>
            <w:tcW w:w="1113" w:type="pct"/>
            <w:gridSpan w:val="2"/>
            <w:vMerge/>
          </w:tcPr>
          <w:p w14:paraId="67586CFF" w14:textId="77777777" w:rsidR="00575D76" w:rsidRPr="002A3A5B" w:rsidRDefault="00575D76" w:rsidP="00DD0393">
            <w:pPr>
              <w:jc w:val="both"/>
              <w:rPr>
                <w:rFonts w:ascii="Arial" w:hAnsi="Arial" w:cs="Arial"/>
                <w:lang w:val="en-GB"/>
              </w:rPr>
            </w:pPr>
          </w:p>
        </w:tc>
      </w:tr>
      <w:tr w:rsidR="00575D76" w:rsidRPr="002A3A5B" w14:paraId="12071922" w14:textId="77777777" w:rsidTr="00593E32">
        <w:trPr>
          <w:cantSplit/>
        </w:trPr>
        <w:tc>
          <w:tcPr>
            <w:tcW w:w="183" w:type="pct"/>
            <w:vMerge/>
          </w:tcPr>
          <w:p w14:paraId="14C10D21" w14:textId="77777777" w:rsidR="00575D76" w:rsidRPr="002A3A5B" w:rsidRDefault="00575D76" w:rsidP="00DD0393">
            <w:pPr>
              <w:jc w:val="both"/>
              <w:rPr>
                <w:rFonts w:ascii="Arial" w:hAnsi="Arial" w:cs="Arial"/>
                <w:lang w:val="en-GB"/>
              </w:rPr>
            </w:pPr>
          </w:p>
        </w:tc>
        <w:tc>
          <w:tcPr>
            <w:tcW w:w="246" w:type="pct"/>
            <w:vMerge/>
          </w:tcPr>
          <w:p w14:paraId="4D21601D" w14:textId="77777777" w:rsidR="00575D76" w:rsidRPr="002A3A5B" w:rsidRDefault="00575D76" w:rsidP="00DD0393">
            <w:pPr>
              <w:jc w:val="both"/>
              <w:rPr>
                <w:rFonts w:ascii="Arial" w:hAnsi="Arial" w:cs="Arial"/>
                <w:lang w:val="en-GB"/>
              </w:rPr>
            </w:pPr>
          </w:p>
        </w:tc>
        <w:tc>
          <w:tcPr>
            <w:tcW w:w="307" w:type="pct"/>
            <w:gridSpan w:val="2"/>
            <w:vMerge/>
          </w:tcPr>
          <w:p w14:paraId="14710A0F"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F9BACE7" w14:textId="77777777" w:rsidR="00575D76" w:rsidRPr="002A3A5B" w:rsidRDefault="00575D76" w:rsidP="00DD0393">
            <w:pPr>
              <w:autoSpaceDE w:val="0"/>
              <w:autoSpaceDN w:val="0"/>
              <w:adjustRightInd w:val="0"/>
              <w:jc w:val="both"/>
              <w:rPr>
                <w:rFonts w:ascii="Arial" w:hAnsi="Arial" w:cs="Arial"/>
              </w:rPr>
            </w:pPr>
          </w:p>
        </w:tc>
        <w:tc>
          <w:tcPr>
            <w:tcW w:w="214" w:type="pct"/>
            <w:gridSpan w:val="7"/>
            <w:vMerge/>
          </w:tcPr>
          <w:p w14:paraId="2244F063" w14:textId="77777777" w:rsidR="00575D76" w:rsidRPr="002A3A5B" w:rsidRDefault="00575D76" w:rsidP="00DD0393">
            <w:pPr>
              <w:autoSpaceDE w:val="0"/>
              <w:autoSpaceDN w:val="0"/>
              <w:adjustRightInd w:val="0"/>
              <w:jc w:val="both"/>
              <w:rPr>
                <w:rFonts w:ascii="Arial" w:hAnsi="Arial" w:cs="Arial"/>
              </w:rPr>
            </w:pPr>
          </w:p>
        </w:tc>
        <w:tc>
          <w:tcPr>
            <w:tcW w:w="189" w:type="pct"/>
            <w:gridSpan w:val="3"/>
          </w:tcPr>
          <w:p w14:paraId="49C6D0F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4)</w:t>
            </w:r>
          </w:p>
        </w:tc>
        <w:tc>
          <w:tcPr>
            <w:tcW w:w="1887" w:type="pct"/>
          </w:tcPr>
          <w:p w14:paraId="6B4B8D1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result trends or significant changes over time.</w:t>
            </w:r>
          </w:p>
        </w:tc>
        <w:tc>
          <w:tcPr>
            <w:tcW w:w="248" w:type="pct"/>
            <w:gridSpan w:val="4"/>
          </w:tcPr>
          <w:p w14:paraId="4C717544" w14:textId="77777777" w:rsidR="00575D76" w:rsidRPr="002A3A5B" w:rsidRDefault="00575D76" w:rsidP="00DD0393">
            <w:pPr>
              <w:jc w:val="both"/>
              <w:rPr>
                <w:rFonts w:ascii="Arial" w:hAnsi="Arial" w:cs="Arial"/>
                <w:lang w:val="en-GB"/>
              </w:rPr>
            </w:pPr>
          </w:p>
        </w:tc>
        <w:tc>
          <w:tcPr>
            <w:tcW w:w="247" w:type="pct"/>
            <w:gridSpan w:val="2"/>
          </w:tcPr>
          <w:p w14:paraId="37AC828D" w14:textId="77777777" w:rsidR="00575D76" w:rsidRPr="002A3A5B" w:rsidRDefault="00575D76" w:rsidP="00DD0393">
            <w:pPr>
              <w:jc w:val="both"/>
              <w:rPr>
                <w:rFonts w:ascii="Arial" w:hAnsi="Arial" w:cs="Arial"/>
                <w:lang w:val="en-GB"/>
              </w:rPr>
            </w:pPr>
          </w:p>
        </w:tc>
        <w:tc>
          <w:tcPr>
            <w:tcW w:w="1113" w:type="pct"/>
            <w:gridSpan w:val="2"/>
            <w:vMerge/>
          </w:tcPr>
          <w:p w14:paraId="701934AF" w14:textId="77777777" w:rsidR="00575D76" w:rsidRPr="002A3A5B" w:rsidRDefault="00575D76" w:rsidP="00DD0393">
            <w:pPr>
              <w:jc w:val="both"/>
              <w:rPr>
                <w:rFonts w:ascii="Arial" w:hAnsi="Arial" w:cs="Arial"/>
                <w:lang w:val="en-GB"/>
              </w:rPr>
            </w:pPr>
          </w:p>
        </w:tc>
      </w:tr>
      <w:tr w:rsidR="00575D76" w:rsidRPr="002A3A5B" w14:paraId="1766A48E" w14:textId="77777777" w:rsidTr="00593E32">
        <w:trPr>
          <w:cantSplit/>
        </w:trPr>
        <w:tc>
          <w:tcPr>
            <w:tcW w:w="183" w:type="pct"/>
            <w:vMerge/>
          </w:tcPr>
          <w:p w14:paraId="355BF50F" w14:textId="77777777" w:rsidR="00575D76" w:rsidRPr="002A3A5B" w:rsidRDefault="00575D76" w:rsidP="00DD0393">
            <w:pPr>
              <w:jc w:val="both"/>
              <w:rPr>
                <w:rFonts w:ascii="Arial" w:hAnsi="Arial" w:cs="Arial"/>
                <w:lang w:val="en-GB"/>
              </w:rPr>
            </w:pPr>
          </w:p>
        </w:tc>
        <w:tc>
          <w:tcPr>
            <w:tcW w:w="246" w:type="pct"/>
            <w:vMerge/>
          </w:tcPr>
          <w:p w14:paraId="23D513C6" w14:textId="77777777" w:rsidR="00575D76" w:rsidRPr="002A3A5B" w:rsidRDefault="00575D76" w:rsidP="00DD0393">
            <w:pPr>
              <w:jc w:val="both"/>
              <w:rPr>
                <w:rFonts w:ascii="Arial" w:hAnsi="Arial" w:cs="Arial"/>
                <w:lang w:val="en-GB"/>
              </w:rPr>
            </w:pPr>
          </w:p>
        </w:tc>
        <w:tc>
          <w:tcPr>
            <w:tcW w:w="307" w:type="pct"/>
            <w:gridSpan w:val="2"/>
            <w:vMerge/>
          </w:tcPr>
          <w:p w14:paraId="406445CE" w14:textId="77777777" w:rsidR="00575D76" w:rsidRPr="002A3A5B" w:rsidRDefault="00575D76" w:rsidP="00DD0393">
            <w:pPr>
              <w:ind w:left="-144" w:right="-144"/>
              <w:jc w:val="center"/>
              <w:rPr>
                <w:rFonts w:ascii="Arial" w:hAnsi="Arial" w:cs="Arial"/>
                <w:lang w:val="en-GB"/>
              </w:rPr>
            </w:pPr>
          </w:p>
        </w:tc>
        <w:tc>
          <w:tcPr>
            <w:tcW w:w="363" w:type="pct"/>
            <w:gridSpan w:val="13"/>
            <w:vMerge w:val="restart"/>
          </w:tcPr>
          <w:p w14:paraId="61D6D67C"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7.4.1.8</w:t>
            </w:r>
          </w:p>
        </w:tc>
        <w:tc>
          <w:tcPr>
            <w:tcW w:w="2290" w:type="pct"/>
            <w:gridSpan w:val="11"/>
          </w:tcPr>
          <w:p w14:paraId="09EF4D6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Amendments to reported results</w:t>
            </w:r>
          </w:p>
          <w:p w14:paraId="3C795A0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Procedures for the issue of amended or revised results shall ensure that:</w:t>
            </w:r>
          </w:p>
        </w:tc>
        <w:tc>
          <w:tcPr>
            <w:tcW w:w="248" w:type="pct"/>
            <w:gridSpan w:val="4"/>
          </w:tcPr>
          <w:p w14:paraId="167EE6A8" w14:textId="77777777" w:rsidR="00575D76" w:rsidRPr="002A3A5B" w:rsidRDefault="00575D76" w:rsidP="00DD0393">
            <w:pPr>
              <w:jc w:val="both"/>
              <w:rPr>
                <w:rFonts w:ascii="Arial" w:hAnsi="Arial" w:cs="Arial"/>
                <w:lang w:val="en-GB"/>
              </w:rPr>
            </w:pPr>
          </w:p>
        </w:tc>
        <w:tc>
          <w:tcPr>
            <w:tcW w:w="247" w:type="pct"/>
            <w:gridSpan w:val="2"/>
          </w:tcPr>
          <w:p w14:paraId="1D636C09" w14:textId="77777777" w:rsidR="00575D76" w:rsidRPr="002A3A5B" w:rsidRDefault="00575D76" w:rsidP="00DD0393">
            <w:pPr>
              <w:jc w:val="both"/>
              <w:rPr>
                <w:rFonts w:ascii="Arial" w:hAnsi="Arial" w:cs="Arial"/>
                <w:lang w:val="en-GB"/>
              </w:rPr>
            </w:pPr>
          </w:p>
        </w:tc>
        <w:tc>
          <w:tcPr>
            <w:tcW w:w="1113" w:type="pct"/>
            <w:gridSpan w:val="2"/>
          </w:tcPr>
          <w:p w14:paraId="0A34672B" w14:textId="77777777" w:rsidR="00575D76" w:rsidRPr="002A3A5B" w:rsidRDefault="00575D76" w:rsidP="00DD0393">
            <w:pPr>
              <w:jc w:val="both"/>
              <w:rPr>
                <w:rFonts w:ascii="Arial" w:hAnsi="Arial" w:cs="Arial"/>
                <w:lang w:val="en-GB"/>
              </w:rPr>
            </w:pPr>
          </w:p>
        </w:tc>
      </w:tr>
      <w:tr w:rsidR="00575D76" w:rsidRPr="002A3A5B" w14:paraId="12B6E224" w14:textId="77777777" w:rsidTr="00593E32">
        <w:trPr>
          <w:cantSplit/>
        </w:trPr>
        <w:tc>
          <w:tcPr>
            <w:tcW w:w="183" w:type="pct"/>
            <w:vMerge/>
          </w:tcPr>
          <w:p w14:paraId="57C39D72" w14:textId="77777777" w:rsidR="00575D76" w:rsidRPr="002A3A5B" w:rsidRDefault="00575D76" w:rsidP="00DD0393">
            <w:pPr>
              <w:jc w:val="both"/>
              <w:rPr>
                <w:rFonts w:ascii="Arial" w:hAnsi="Arial" w:cs="Arial"/>
                <w:lang w:val="en-GB"/>
              </w:rPr>
            </w:pPr>
          </w:p>
        </w:tc>
        <w:tc>
          <w:tcPr>
            <w:tcW w:w="246" w:type="pct"/>
            <w:vMerge/>
          </w:tcPr>
          <w:p w14:paraId="067C11A8" w14:textId="77777777" w:rsidR="00575D76" w:rsidRPr="002A3A5B" w:rsidRDefault="00575D76" w:rsidP="00DD0393">
            <w:pPr>
              <w:jc w:val="both"/>
              <w:rPr>
                <w:rFonts w:ascii="Arial" w:hAnsi="Arial" w:cs="Arial"/>
                <w:lang w:val="en-GB"/>
              </w:rPr>
            </w:pPr>
          </w:p>
        </w:tc>
        <w:tc>
          <w:tcPr>
            <w:tcW w:w="307" w:type="pct"/>
            <w:gridSpan w:val="2"/>
            <w:vMerge/>
          </w:tcPr>
          <w:p w14:paraId="60BE1B71"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82FADD7"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582D119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79" w:type="pct"/>
            <w:gridSpan w:val="5"/>
          </w:tcPr>
          <w:p w14:paraId="540954E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reason for the change is recorded and included in the revised report, when relevant. </w:t>
            </w:r>
          </w:p>
        </w:tc>
        <w:tc>
          <w:tcPr>
            <w:tcW w:w="248" w:type="pct"/>
            <w:gridSpan w:val="4"/>
          </w:tcPr>
          <w:p w14:paraId="050BFE57" w14:textId="77777777" w:rsidR="00575D76" w:rsidRPr="002A3A5B" w:rsidRDefault="00575D76" w:rsidP="00DD0393">
            <w:pPr>
              <w:jc w:val="both"/>
              <w:rPr>
                <w:rFonts w:ascii="Arial" w:hAnsi="Arial" w:cs="Arial"/>
                <w:lang w:val="en-GB"/>
              </w:rPr>
            </w:pPr>
          </w:p>
        </w:tc>
        <w:tc>
          <w:tcPr>
            <w:tcW w:w="247" w:type="pct"/>
            <w:gridSpan w:val="2"/>
          </w:tcPr>
          <w:p w14:paraId="3828F4D8" w14:textId="77777777" w:rsidR="00575D76" w:rsidRPr="002A3A5B" w:rsidRDefault="00575D76" w:rsidP="00DD0393">
            <w:pPr>
              <w:jc w:val="both"/>
              <w:rPr>
                <w:rFonts w:ascii="Arial" w:hAnsi="Arial" w:cs="Arial"/>
                <w:lang w:val="en-GB"/>
              </w:rPr>
            </w:pPr>
          </w:p>
        </w:tc>
        <w:tc>
          <w:tcPr>
            <w:tcW w:w="1113" w:type="pct"/>
            <w:gridSpan w:val="2"/>
          </w:tcPr>
          <w:p w14:paraId="1645E6E0" w14:textId="77777777" w:rsidR="00575D76" w:rsidRPr="002A3A5B" w:rsidRDefault="00575D76" w:rsidP="00DD0393">
            <w:pPr>
              <w:jc w:val="both"/>
              <w:rPr>
                <w:rFonts w:ascii="Arial" w:hAnsi="Arial" w:cs="Arial"/>
                <w:lang w:val="en-GB"/>
              </w:rPr>
            </w:pPr>
          </w:p>
        </w:tc>
      </w:tr>
      <w:tr w:rsidR="00575D76" w:rsidRPr="002A3A5B" w14:paraId="6564302F" w14:textId="77777777" w:rsidTr="00593E32">
        <w:trPr>
          <w:cantSplit/>
        </w:trPr>
        <w:tc>
          <w:tcPr>
            <w:tcW w:w="183" w:type="pct"/>
            <w:vMerge/>
          </w:tcPr>
          <w:p w14:paraId="0D0E2C7D" w14:textId="77777777" w:rsidR="00575D76" w:rsidRPr="002A3A5B" w:rsidRDefault="00575D76" w:rsidP="00DD0393">
            <w:pPr>
              <w:jc w:val="both"/>
              <w:rPr>
                <w:rFonts w:ascii="Arial" w:hAnsi="Arial" w:cs="Arial"/>
                <w:lang w:val="en-GB"/>
              </w:rPr>
            </w:pPr>
          </w:p>
        </w:tc>
        <w:tc>
          <w:tcPr>
            <w:tcW w:w="246" w:type="pct"/>
            <w:vMerge/>
          </w:tcPr>
          <w:p w14:paraId="73CD6DBB" w14:textId="77777777" w:rsidR="00575D76" w:rsidRPr="002A3A5B" w:rsidRDefault="00575D76" w:rsidP="00DD0393">
            <w:pPr>
              <w:jc w:val="both"/>
              <w:rPr>
                <w:rFonts w:ascii="Arial" w:hAnsi="Arial" w:cs="Arial"/>
                <w:lang w:val="en-GB"/>
              </w:rPr>
            </w:pPr>
          </w:p>
        </w:tc>
        <w:tc>
          <w:tcPr>
            <w:tcW w:w="307" w:type="pct"/>
            <w:gridSpan w:val="2"/>
            <w:vMerge/>
          </w:tcPr>
          <w:p w14:paraId="2AF79339"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6D7C7F2"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4F1E91B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79" w:type="pct"/>
            <w:gridSpan w:val="5"/>
          </w:tcPr>
          <w:p w14:paraId="62C9DF3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Revised results shall be delivered only in the form of an additional document or data transfer, and clearly identified as having been revised, and the date and patient's identity in the original report shall be indicated.</w:t>
            </w:r>
          </w:p>
        </w:tc>
        <w:tc>
          <w:tcPr>
            <w:tcW w:w="248" w:type="pct"/>
            <w:gridSpan w:val="4"/>
          </w:tcPr>
          <w:p w14:paraId="75844B57" w14:textId="77777777" w:rsidR="00575D76" w:rsidRPr="002A3A5B" w:rsidRDefault="00575D76" w:rsidP="00DD0393">
            <w:pPr>
              <w:jc w:val="both"/>
              <w:rPr>
                <w:rFonts w:ascii="Arial" w:hAnsi="Arial" w:cs="Arial"/>
                <w:lang w:val="en-GB"/>
              </w:rPr>
            </w:pPr>
          </w:p>
        </w:tc>
        <w:tc>
          <w:tcPr>
            <w:tcW w:w="247" w:type="pct"/>
            <w:gridSpan w:val="2"/>
          </w:tcPr>
          <w:p w14:paraId="6F4B4210" w14:textId="77777777" w:rsidR="00575D76" w:rsidRPr="002A3A5B" w:rsidRDefault="00575D76" w:rsidP="00DD0393">
            <w:pPr>
              <w:jc w:val="both"/>
              <w:rPr>
                <w:rFonts w:ascii="Arial" w:hAnsi="Arial" w:cs="Arial"/>
                <w:lang w:val="en-GB"/>
              </w:rPr>
            </w:pPr>
          </w:p>
        </w:tc>
        <w:tc>
          <w:tcPr>
            <w:tcW w:w="1113" w:type="pct"/>
            <w:gridSpan w:val="2"/>
          </w:tcPr>
          <w:p w14:paraId="35324A96" w14:textId="77777777" w:rsidR="00575D76" w:rsidRPr="002A3A5B" w:rsidRDefault="00575D76" w:rsidP="00DD0393">
            <w:pPr>
              <w:jc w:val="both"/>
              <w:rPr>
                <w:rFonts w:ascii="Arial" w:hAnsi="Arial" w:cs="Arial"/>
                <w:lang w:val="en-GB"/>
              </w:rPr>
            </w:pPr>
          </w:p>
        </w:tc>
      </w:tr>
      <w:tr w:rsidR="00575D76" w:rsidRPr="002A3A5B" w14:paraId="0955C033" w14:textId="77777777" w:rsidTr="00593E32">
        <w:trPr>
          <w:cantSplit/>
        </w:trPr>
        <w:tc>
          <w:tcPr>
            <w:tcW w:w="183" w:type="pct"/>
            <w:vMerge/>
          </w:tcPr>
          <w:p w14:paraId="4F997728" w14:textId="77777777" w:rsidR="00575D76" w:rsidRPr="002A3A5B" w:rsidRDefault="00575D76" w:rsidP="00DD0393">
            <w:pPr>
              <w:jc w:val="both"/>
              <w:rPr>
                <w:rFonts w:ascii="Arial" w:hAnsi="Arial" w:cs="Arial"/>
                <w:lang w:val="en-GB"/>
              </w:rPr>
            </w:pPr>
          </w:p>
        </w:tc>
        <w:tc>
          <w:tcPr>
            <w:tcW w:w="246" w:type="pct"/>
            <w:vMerge/>
          </w:tcPr>
          <w:p w14:paraId="4D7D0B94" w14:textId="77777777" w:rsidR="00575D76" w:rsidRPr="002A3A5B" w:rsidRDefault="00575D76" w:rsidP="00DD0393">
            <w:pPr>
              <w:jc w:val="both"/>
              <w:rPr>
                <w:rFonts w:ascii="Arial" w:hAnsi="Arial" w:cs="Arial"/>
                <w:lang w:val="en-GB"/>
              </w:rPr>
            </w:pPr>
          </w:p>
        </w:tc>
        <w:tc>
          <w:tcPr>
            <w:tcW w:w="307" w:type="pct"/>
            <w:gridSpan w:val="2"/>
            <w:vMerge/>
          </w:tcPr>
          <w:p w14:paraId="513202A2"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069BE0D7"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250D3F5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79" w:type="pct"/>
            <w:gridSpan w:val="5"/>
          </w:tcPr>
          <w:p w14:paraId="0844D9E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user is made aware of the revision.</w:t>
            </w:r>
          </w:p>
        </w:tc>
        <w:tc>
          <w:tcPr>
            <w:tcW w:w="248" w:type="pct"/>
            <w:gridSpan w:val="4"/>
          </w:tcPr>
          <w:p w14:paraId="546779AF" w14:textId="77777777" w:rsidR="00575D76" w:rsidRPr="002A3A5B" w:rsidRDefault="00575D76" w:rsidP="00DD0393">
            <w:pPr>
              <w:jc w:val="both"/>
              <w:rPr>
                <w:rFonts w:ascii="Arial" w:hAnsi="Arial" w:cs="Arial"/>
                <w:lang w:val="en-GB"/>
              </w:rPr>
            </w:pPr>
          </w:p>
        </w:tc>
        <w:tc>
          <w:tcPr>
            <w:tcW w:w="247" w:type="pct"/>
            <w:gridSpan w:val="2"/>
          </w:tcPr>
          <w:p w14:paraId="20B40C76" w14:textId="77777777" w:rsidR="00575D76" w:rsidRPr="002A3A5B" w:rsidRDefault="00575D76" w:rsidP="00DD0393">
            <w:pPr>
              <w:jc w:val="both"/>
              <w:rPr>
                <w:rFonts w:ascii="Arial" w:hAnsi="Arial" w:cs="Arial"/>
                <w:lang w:val="en-GB"/>
              </w:rPr>
            </w:pPr>
          </w:p>
        </w:tc>
        <w:tc>
          <w:tcPr>
            <w:tcW w:w="1113" w:type="pct"/>
            <w:gridSpan w:val="2"/>
          </w:tcPr>
          <w:p w14:paraId="364ED532" w14:textId="77777777" w:rsidR="00575D76" w:rsidRPr="002A3A5B" w:rsidRDefault="00575D76" w:rsidP="00DD0393">
            <w:pPr>
              <w:jc w:val="both"/>
              <w:rPr>
                <w:rFonts w:ascii="Arial" w:hAnsi="Arial" w:cs="Arial"/>
                <w:lang w:val="en-GB"/>
              </w:rPr>
            </w:pPr>
          </w:p>
        </w:tc>
      </w:tr>
      <w:tr w:rsidR="00575D76" w:rsidRPr="002A3A5B" w14:paraId="5F832E93" w14:textId="77777777" w:rsidTr="00593E32">
        <w:trPr>
          <w:cantSplit/>
        </w:trPr>
        <w:tc>
          <w:tcPr>
            <w:tcW w:w="183" w:type="pct"/>
            <w:vMerge/>
          </w:tcPr>
          <w:p w14:paraId="39BB209F" w14:textId="77777777" w:rsidR="00575D76" w:rsidRPr="002A3A5B" w:rsidRDefault="00575D76" w:rsidP="00DD0393">
            <w:pPr>
              <w:jc w:val="both"/>
              <w:rPr>
                <w:rFonts w:ascii="Arial" w:hAnsi="Arial" w:cs="Arial"/>
                <w:lang w:val="en-GB"/>
              </w:rPr>
            </w:pPr>
          </w:p>
        </w:tc>
        <w:tc>
          <w:tcPr>
            <w:tcW w:w="246" w:type="pct"/>
            <w:vMerge/>
          </w:tcPr>
          <w:p w14:paraId="5ADF4129" w14:textId="77777777" w:rsidR="00575D76" w:rsidRPr="002A3A5B" w:rsidRDefault="00575D76" w:rsidP="00DD0393">
            <w:pPr>
              <w:jc w:val="both"/>
              <w:rPr>
                <w:rFonts w:ascii="Arial" w:hAnsi="Arial" w:cs="Arial"/>
                <w:lang w:val="en-GB"/>
              </w:rPr>
            </w:pPr>
          </w:p>
        </w:tc>
        <w:tc>
          <w:tcPr>
            <w:tcW w:w="307" w:type="pct"/>
            <w:gridSpan w:val="2"/>
            <w:vMerge/>
          </w:tcPr>
          <w:p w14:paraId="41D3B416"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71B082EF"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1B9C0DF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79" w:type="pct"/>
            <w:gridSpan w:val="5"/>
          </w:tcPr>
          <w:p w14:paraId="4CCFF85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it is necessary to issue a completely new report, this shall be uniquely identified and shall contain a reference and traceability to the original report that it replaces.</w:t>
            </w:r>
          </w:p>
        </w:tc>
        <w:tc>
          <w:tcPr>
            <w:tcW w:w="248" w:type="pct"/>
            <w:gridSpan w:val="4"/>
          </w:tcPr>
          <w:p w14:paraId="617641D8" w14:textId="77777777" w:rsidR="00575D76" w:rsidRPr="002A3A5B" w:rsidRDefault="00575D76" w:rsidP="00DD0393">
            <w:pPr>
              <w:jc w:val="both"/>
              <w:rPr>
                <w:rFonts w:ascii="Arial" w:hAnsi="Arial" w:cs="Arial"/>
                <w:lang w:val="en-GB"/>
              </w:rPr>
            </w:pPr>
          </w:p>
        </w:tc>
        <w:tc>
          <w:tcPr>
            <w:tcW w:w="247" w:type="pct"/>
            <w:gridSpan w:val="2"/>
          </w:tcPr>
          <w:p w14:paraId="10C8F66E" w14:textId="77777777" w:rsidR="00575D76" w:rsidRPr="002A3A5B" w:rsidRDefault="00575D76" w:rsidP="00DD0393">
            <w:pPr>
              <w:jc w:val="both"/>
              <w:rPr>
                <w:rFonts w:ascii="Arial" w:hAnsi="Arial" w:cs="Arial"/>
                <w:lang w:val="en-GB"/>
              </w:rPr>
            </w:pPr>
          </w:p>
        </w:tc>
        <w:tc>
          <w:tcPr>
            <w:tcW w:w="1113" w:type="pct"/>
            <w:gridSpan w:val="2"/>
          </w:tcPr>
          <w:p w14:paraId="08A29036" w14:textId="77777777" w:rsidR="00575D76" w:rsidRPr="002A3A5B" w:rsidRDefault="00575D76" w:rsidP="00DD0393">
            <w:pPr>
              <w:jc w:val="both"/>
              <w:rPr>
                <w:rFonts w:ascii="Arial" w:hAnsi="Arial" w:cs="Arial"/>
                <w:lang w:val="en-GB"/>
              </w:rPr>
            </w:pPr>
          </w:p>
        </w:tc>
      </w:tr>
      <w:tr w:rsidR="00575D76" w:rsidRPr="002A3A5B" w14:paraId="098B5C9E" w14:textId="77777777" w:rsidTr="00593E32">
        <w:trPr>
          <w:cantSplit/>
        </w:trPr>
        <w:tc>
          <w:tcPr>
            <w:tcW w:w="183" w:type="pct"/>
            <w:vMerge/>
          </w:tcPr>
          <w:p w14:paraId="469E97C4" w14:textId="77777777" w:rsidR="00575D76" w:rsidRPr="002A3A5B" w:rsidRDefault="00575D76" w:rsidP="00DD0393">
            <w:pPr>
              <w:jc w:val="both"/>
              <w:rPr>
                <w:rFonts w:ascii="Arial" w:hAnsi="Arial" w:cs="Arial"/>
                <w:lang w:val="en-GB"/>
              </w:rPr>
            </w:pPr>
          </w:p>
        </w:tc>
        <w:tc>
          <w:tcPr>
            <w:tcW w:w="246" w:type="pct"/>
            <w:vMerge/>
          </w:tcPr>
          <w:p w14:paraId="4D31164A" w14:textId="77777777" w:rsidR="00575D76" w:rsidRPr="002A3A5B" w:rsidRDefault="00575D76" w:rsidP="00DD0393">
            <w:pPr>
              <w:jc w:val="both"/>
              <w:rPr>
                <w:rFonts w:ascii="Arial" w:hAnsi="Arial" w:cs="Arial"/>
                <w:lang w:val="en-GB"/>
              </w:rPr>
            </w:pPr>
          </w:p>
        </w:tc>
        <w:tc>
          <w:tcPr>
            <w:tcW w:w="307" w:type="pct"/>
            <w:gridSpan w:val="2"/>
            <w:vMerge/>
          </w:tcPr>
          <w:p w14:paraId="6F30F7C9" w14:textId="77777777" w:rsidR="00575D76" w:rsidRPr="002A3A5B" w:rsidRDefault="00575D76" w:rsidP="00DD0393">
            <w:pPr>
              <w:ind w:left="-144" w:right="-144"/>
              <w:jc w:val="center"/>
              <w:rPr>
                <w:rFonts w:ascii="Arial" w:hAnsi="Arial" w:cs="Arial"/>
                <w:lang w:val="en-GB"/>
              </w:rPr>
            </w:pPr>
          </w:p>
        </w:tc>
        <w:tc>
          <w:tcPr>
            <w:tcW w:w="363" w:type="pct"/>
            <w:gridSpan w:val="13"/>
            <w:vMerge/>
          </w:tcPr>
          <w:p w14:paraId="449ED13B" w14:textId="77777777" w:rsidR="00575D76" w:rsidRPr="002A3A5B" w:rsidRDefault="00575D76" w:rsidP="00DD0393">
            <w:pPr>
              <w:autoSpaceDE w:val="0"/>
              <w:autoSpaceDN w:val="0"/>
              <w:adjustRightInd w:val="0"/>
              <w:jc w:val="both"/>
              <w:rPr>
                <w:rFonts w:ascii="Arial" w:hAnsi="Arial" w:cs="Arial"/>
              </w:rPr>
            </w:pPr>
          </w:p>
        </w:tc>
        <w:tc>
          <w:tcPr>
            <w:tcW w:w="211" w:type="pct"/>
            <w:gridSpan w:val="6"/>
          </w:tcPr>
          <w:p w14:paraId="1BCD9DF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79" w:type="pct"/>
            <w:gridSpan w:val="5"/>
          </w:tcPr>
          <w:p w14:paraId="333FD846" w14:textId="4EEA2D8A"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the reporting system cannot capture revisions, a record of such shall be kep</w:t>
            </w:r>
            <w:r w:rsidR="0084700D">
              <w:rPr>
                <w:rFonts w:ascii="Arial" w:hAnsi="Arial" w:cs="Arial"/>
              </w:rPr>
              <w:t>t</w:t>
            </w:r>
          </w:p>
        </w:tc>
        <w:tc>
          <w:tcPr>
            <w:tcW w:w="248" w:type="pct"/>
            <w:gridSpan w:val="4"/>
          </w:tcPr>
          <w:p w14:paraId="3358C228" w14:textId="77777777" w:rsidR="00575D76" w:rsidRPr="002A3A5B" w:rsidRDefault="00575D76" w:rsidP="00DD0393">
            <w:pPr>
              <w:jc w:val="both"/>
              <w:rPr>
                <w:rFonts w:ascii="Arial" w:hAnsi="Arial" w:cs="Arial"/>
                <w:lang w:val="en-GB"/>
              </w:rPr>
            </w:pPr>
          </w:p>
        </w:tc>
        <w:tc>
          <w:tcPr>
            <w:tcW w:w="247" w:type="pct"/>
            <w:gridSpan w:val="2"/>
          </w:tcPr>
          <w:p w14:paraId="6F1D525E" w14:textId="77777777" w:rsidR="00575D76" w:rsidRPr="002A3A5B" w:rsidRDefault="00575D76" w:rsidP="00DD0393">
            <w:pPr>
              <w:jc w:val="both"/>
              <w:rPr>
                <w:rFonts w:ascii="Arial" w:hAnsi="Arial" w:cs="Arial"/>
                <w:lang w:val="en-GB"/>
              </w:rPr>
            </w:pPr>
          </w:p>
        </w:tc>
        <w:tc>
          <w:tcPr>
            <w:tcW w:w="1113" w:type="pct"/>
            <w:gridSpan w:val="2"/>
          </w:tcPr>
          <w:p w14:paraId="52EDD82F" w14:textId="77777777" w:rsidR="00575D76" w:rsidRPr="002A3A5B" w:rsidRDefault="00575D76" w:rsidP="00DD0393">
            <w:pPr>
              <w:jc w:val="both"/>
              <w:rPr>
                <w:rFonts w:ascii="Arial" w:hAnsi="Arial" w:cs="Arial"/>
                <w:lang w:val="en-GB"/>
              </w:rPr>
            </w:pPr>
          </w:p>
        </w:tc>
      </w:tr>
      <w:tr w:rsidR="00575D76" w:rsidRPr="002A3A5B" w14:paraId="676D70FD" w14:textId="77777777" w:rsidTr="001663B3">
        <w:trPr>
          <w:cantSplit/>
        </w:trPr>
        <w:tc>
          <w:tcPr>
            <w:tcW w:w="183" w:type="pct"/>
            <w:vMerge/>
          </w:tcPr>
          <w:p w14:paraId="426CCF32" w14:textId="77777777" w:rsidR="00575D76" w:rsidRPr="002A3A5B" w:rsidRDefault="00575D76" w:rsidP="00DD0393">
            <w:pPr>
              <w:jc w:val="both"/>
              <w:rPr>
                <w:rFonts w:ascii="Arial" w:hAnsi="Arial" w:cs="Arial"/>
                <w:lang w:val="en-GB"/>
              </w:rPr>
            </w:pPr>
          </w:p>
        </w:tc>
        <w:tc>
          <w:tcPr>
            <w:tcW w:w="246" w:type="pct"/>
            <w:vMerge/>
          </w:tcPr>
          <w:p w14:paraId="63559B09" w14:textId="77777777" w:rsidR="00575D76" w:rsidRPr="002A3A5B" w:rsidRDefault="00575D76" w:rsidP="00DD0393">
            <w:pPr>
              <w:jc w:val="both"/>
              <w:rPr>
                <w:rFonts w:ascii="Arial" w:hAnsi="Arial" w:cs="Arial"/>
                <w:lang w:val="en-GB"/>
              </w:rPr>
            </w:pPr>
          </w:p>
        </w:tc>
        <w:tc>
          <w:tcPr>
            <w:tcW w:w="307" w:type="pct"/>
            <w:gridSpan w:val="2"/>
            <w:vMerge w:val="restart"/>
          </w:tcPr>
          <w:p w14:paraId="66299B5B"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7.4.2</w:t>
            </w:r>
          </w:p>
        </w:tc>
        <w:tc>
          <w:tcPr>
            <w:tcW w:w="2653" w:type="pct"/>
            <w:gridSpan w:val="24"/>
          </w:tcPr>
          <w:p w14:paraId="6539F242"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Post-examination handling of samples</w:t>
            </w:r>
          </w:p>
          <w:p w14:paraId="7B0FC60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specify the length of time samples are to be retained following examination and the conditions under which samples are to be stored.</w:t>
            </w:r>
          </w:p>
          <w:p w14:paraId="272C3A7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ensure that after the examination, the</w:t>
            </w:r>
          </w:p>
        </w:tc>
        <w:tc>
          <w:tcPr>
            <w:tcW w:w="248" w:type="pct"/>
            <w:gridSpan w:val="4"/>
          </w:tcPr>
          <w:p w14:paraId="66CC4EFB" w14:textId="77777777" w:rsidR="00575D76" w:rsidRPr="002A3A5B" w:rsidRDefault="00575D76" w:rsidP="00DD0393">
            <w:pPr>
              <w:jc w:val="both"/>
              <w:rPr>
                <w:rFonts w:ascii="Arial" w:hAnsi="Arial" w:cs="Arial"/>
                <w:lang w:val="en-GB"/>
              </w:rPr>
            </w:pPr>
          </w:p>
        </w:tc>
        <w:tc>
          <w:tcPr>
            <w:tcW w:w="247" w:type="pct"/>
            <w:gridSpan w:val="2"/>
          </w:tcPr>
          <w:p w14:paraId="46FEEC45" w14:textId="77777777" w:rsidR="00575D76" w:rsidRPr="002A3A5B" w:rsidRDefault="00575D76" w:rsidP="00DD0393">
            <w:pPr>
              <w:jc w:val="both"/>
              <w:rPr>
                <w:rFonts w:ascii="Arial" w:hAnsi="Arial" w:cs="Arial"/>
                <w:lang w:val="en-GB"/>
              </w:rPr>
            </w:pPr>
          </w:p>
        </w:tc>
        <w:tc>
          <w:tcPr>
            <w:tcW w:w="1113" w:type="pct"/>
            <w:gridSpan w:val="2"/>
          </w:tcPr>
          <w:p w14:paraId="3CBADAEC" w14:textId="77777777" w:rsidR="00575D76" w:rsidRPr="002A3A5B" w:rsidRDefault="00575D76" w:rsidP="00DD0393">
            <w:pPr>
              <w:jc w:val="both"/>
              <w:rPr>
                <w:rFonts w:ascii="Arial" w:hAnsi="Arial" w:cs="Arial"/>
                <w:lang w:val="en-GB"/>
              </w:rPr>
            </w:pPr>
          </w:p>
        </w:tc>
      </w:tr>
      <w:tr w:rsidR="00575D76" w:rsidRPr="002A3A5B" w14:paraId="75CB3CAA" w14:textId="77777777" w:rsidTr="0084700D">
        <w:trPr>
          <w:cantSplit/>
          <w:trHeight w:val="302"/>
        </w:trPr>
        <w:tc>
          <w:tcPr>
            <w:tcW w:w="183" w:type="pct"/>
            <w:vMerge/>
          </w:tcPr>
          <w:p w14:paraId="6C949145" w14:textId="77777777" w:rsidR="00575D76" w:rsidRPr="002A3A5B" w:rsidRDefault="00575D76" w:rsidP="00DD0393">
            <w:pPr>
              <w:jc w:val="both"/>
              <w:rPr>
                <w:rFonts w:ascii="Arial" w:hAnsi="Arial" w:cs="Arial"/>
                <w:lang w:val="en-GB"/>
              </w:rPr>
            </w:pPr>
          </w:p>
        </w:tc>
        <w:tc>
          <w:tcPr>
            <w:tcW w:w="246" w:type="pct"/>
            <w:vMerge/>
          </w:tcPr>
          <w:p w14:paraId="1A95EB78" w14:textId="77777777" w:rsidR="00575D76" w:rsidRPr="002A3A5B" w:rsidRDefault="00575D76" w:rsidP="00DD0393">
            <w:pPr>
              <w:jc w:val="both"/>
              <w:rPr>
                <w:rFonts w:ascii="Arial" w:hAnsi="Arial" w:cs="Arial"/>
                <w:lang w:val="en-GB"/>
              </w:rPr>
            </w:pPr>
          </w:p>
        </w:tc>
        <w:tc>
          <w:tcPr>
            <w:tcW w:w="307" w:type="pct"/>
            <w:gridSpan w:val="2"/>
            <w:vMerge/>
          </w:tcPr>
          <w:p w14:paraId="0477278D" w14:textId="77777777" w:rsidR="00575D76" w:rsidRPr="002A3A5B" w:rsidRDefault="00575D76" w:rsidP="00DD0393">
            <w:pPr>
              <w:ind w:left="-144" w:right="-144"/>
              <w:jc w:val="center"/>
              <w:rPr>
                <w:rFonts w:ascii="Arial" w:hAnsi="Arial" w:cs="Arial"/>
                <w:lang w:val="en-GB"/>
              </w:rPr>
            </w:pPr>
          </w:p>
        </w:tc>
        <w:tc>
          <w:tcPr>
            <w:tcW w:w="210" w:type="pct"/>
            <w:gridSpan w:val="7"/>
          </w:tcPr>
          <w:p w14:paraId="6A34EE3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443" w:type="pct"/>
            <w:gridSpan w:val="17"/>
          </w:tcPr>
          <w:p w14:paraId="0BA485D6"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patient and source identification of the sample are maintained,</w:t>
            </w:r>
          </w:p>
        </w:tc>
        <w:tc>
          <w:tcPr>
            <w:tcW w:w="248" w:type="pct"/>
            <w:gridSpan w:val="4"/>
          </w:tcPr>
          <w:p w14:paraId="41AF16E4" w14:textId="77777777" w:rsidR="00575D76" w:rsidRPr="002A3A5B" w:rsidRDefault="00575D76" w:rsidP="00DD0393">
            <w:pPr>
              <w:jc w:val="both"/>
              <w:rPr>
                <w:rFonts w:ascii="Arial" w:hAnsi="Arial" w:cs="Arial"/>
                <w:lang w:val="en-GB"/>
              </w:rPr>
            </w:pPr>
          </w:p>
        </w:tc>
        <w:tc>
          <w:tcPr>
            <w:tcW w:w="247" w:type="pct"/>
            <w:gridSpan w:val="2"/>
          </w:tcPr>
          <w:p w14:paraId="750E12D9" w14:textId="77777777" w:rsidR="00575D76" w:rsidRPr="002A3A5B" w:rsidRDefault="00575D76" w:rsidP="00DD0393">
            <w:pPr>
              <w:jc w:val="both"/>
              <w:rPr>
                <w:rFonts w:ascii="Arial" w:hAnsi="Arial" w:cs="Arial"/>
                <w:lang w:val="en-GB"/>
              </w:rPr>
            </w:pPr>
          </w:p>
        </w:tc>
        <w:tc>
          <w:tcPr>
            <w:tcW w:w="1113" w:type="pct"/>
            <w:gridSpan w:val="2"/>
          </w:tcPr>
          <w:p w14:paraId="37F60FDC" w14:textId="77777777" w:rsidR="00575D76" w:rsidRPr="002A3A5B" w:rsidRDefault="00575D76" w:rsidP="00DD0393">
            <w:pPr>
              <w:jc w:val="both"/>
              <w:rPr>
                <w:rFonts w:ascii="Arial" w:hAnsi="Arial" w:cs="Arial"/>
                <w:lang w:val="en-GB"/>
              </w:rPr>
            </w:pPr>
          </w:p>
        </w:tc>
      </w:tr>
      <w:tr w:rsidR="00575D76" w:rsidRPr="002A3A5B" w14:paraId="494E95F7" w14:textId="77777777" w:rsidTr="00593E32">
        <w:trPr>
          <w:cantSplit/>
        </w:trPr>
        <w:tc>
          <w:tcPr>
            <w:tcW w:w="183" w:type="pct"/>
            <w:vMerge/>
          </w:tcPr>
          <w:p w14:paraId="10E34C7B" w14:textId="77777777" w:rsidR="00575D76" w:rsidRPr="002A3A5B" w:rsidRDefault="00575D76" w:rsidP="00DD0393">
            <w:pPr>
              <w:jc w:val="both"/>
              <w:rPr>
                <w:rFonts w:ascii="Arial" w:hAnsi="Arial" w:cs="Arial"/>
                <w:lang w:val="en-GB"/>
              </w:rPr>
            </w:pPr>
          </w:p>
        </w:tc>
        <w:tc>
          <w:tcPr>
            <w:tcW w:w="246" w:type="pct"/>
            <w:vMerge/>
          </w:tcPr>
          <w:p w14:paraId="7AF9D4EF" w14:textId="77777777" w:rsidR="00575D76" w:rsidRPr="002A3A5B" w:rsidRDefault="00575D76" w:rsidP="00DD0393">
            <w:pPr>
              <w:jc w:val="both"/>
              <w:rPr>
                <w:rFonts w:ascii="Arial" w:hAnsi="Arial" w:cs="Arial"/>
                <w:lang w:val="en-GB"/>
              </w:rPr>
            </w:pPr>
          </w:p>
        </w:tc>
        <w:tc>
          <w:tcPr>
            <w:tcW w:w="307" w:type="pct"/>
            <w:gridSpan w:val="2"/>
            <w:vMerge/>
          </w:tcPr>
          <w:p w14:paraId="5D6AD540" w14:textId="77777777" w:rsidR="00575D76" w:rsidRPr="002A3A5B" w:rsidRDefault="00575D76" w:rsidP="00DD0393">
            <w:pPr>
              <w:ind w:left="-144" w:right="-144"/>
              <w:jc w:val="center"/>
              <w:rPr>
                <w:rFonts w:ascii="Arial" w:hAnsi="Arial" w:cs="Arial"/>
                <w:lang w:val="en-GB"/>
              </w:rPr>
            </w:pPr>
          </w:p>
        </w:tc>
        <w:tc>
          <w:tcPr>
            <w:tcW w:w="210" w:type="pct"/>
            <w:gridSpan w:val="7"/>
          </w:tcPr>
          <w:p w14:paraId="6683DEF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443" w:type="pct"/>
            <w:gridSpan w:val="17"/>
          </w:tcPr>
          <w:p w14:paraId="6C0DF7C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suitability of the sample for additional examination is known,</w:t>
            </w:r>
          </w:p>
        </w:tc>
        <w:tc>
          <w:tcPr>
            <w:tcW w:w="248" w:type="pct"/>
            <w:gridSpan w:val="4"/>
          </w:tcPr>
          <w:p w14:paraId="6EE7A120" w14:textId="77777777" w:rsidR="00575D76" w:rsidRPr="002A3A5B" w:rsidRDefault="00575D76" w:rsidP="00DD0393">
            <w:pPr>
              <w:jc w:val="both"/>
              <w:rPr>
                <w:rFonts w:ascii="Arial" w:hAnsi="Arial" w:cs="Arial"/>
                <w:lang w:val="en-GB"/>
              </w:rPr>
            </w:pPr>
          </w:p>
        </w:tc>
        <w:tc>
          <w:tcPr>
            <w:tcW w:w="247" w:type="pct"/>
            <w:gridSpan w:val="2"/>
          </w:tcPr>
          <w:p w14:paraId="471D3100" w14:textId="77777777" w:rsidR="00575D76" w:rsidRPr="002A3A5B" w:rsidRDefault="00575D76" w:rsidP="00DD0393">
            <w:pPr>
              <w:jc w:val="both"/>
              <w:rPr>
                <w:rFonts w:ascii="Arial" w:hAnsi="Arial" w:cs="Arial"/>
                <w:lang w:val="en-GB"/>
              </w:rPr>
            </w:pPr>
          </w:p>
        </w:tc>
        <w:tc>
          <w:tcPr>
            <w:tcW w:w="1113" w:type="pct"/>
            <w:gridSpan w:val="2"/>
          </w:tcPr>
          <w:p w14:paraId="45EDA7E3" w14:textId="77777777" w:rsidR="00575D76" w:rsidRPr="002A3A5B" w:rsidRDefault="00575D76" w:rsidP="00DD0393">
            <w:pPr>
              <w:jc w:val="both"/>
              <w:rPr>
                <w:rFonts w:ascii="Arial" w:hAnsi="Arial" w:cs="Arial"/>
                <w:lang w:val="en-GB"/>
              </w:rPr>
            </w:pPr>
          </w:p>
        </w:tc>
      </w:tr>
      <w:tr w:rsidR="00575D76" w:rsidRPr="002A3A5B" w14:paraId="05F1AC1C" w14:textId="77777777" w:rsidTr="00593E32">
        <w:trPr>
          <w:cantSplit/>
        </w:trPr>
        <w:tc>
          <w:tcPr>
            <w:tcW w:w="183" w:type="pct"/>
            <w:vMerge/>
          </w:tcPr>
          <w:p w14:paraId="66DC1126" w14:textId="77777777" w:rsidR="00575D76" w:rsidRPr="002A3A5B" w:rsidRDefault="00575D76" w:rsidP="00DD0393">
            <w:pPr>
              <w:jc w:val="both"/>
              <w:rPr>
                <w:rFonts w:ascii="Arial" w:hAnsi="Arial" w:cs="Arial"/>
                <w:lang w:val="en-GB"/>
              </w:rPr>
            </w:pPr>
          </w:p>
        </w:tc>
        <w:tc>
          <w:tcPr>
            <w:tcW w:w="246" w:type="pct"/>
            <w:vMerge/>
          </w:tcPr>
          <w:p w14:paraId="238AD8A4" w14:textId="77777777" w:rsidR="00575D76" w:rsidRPr="002A3A5B" w:rsidRDefault="00575D76" w:rsidP="00DD0393">
            <w:pPr>
              <w:jc w:val="both"/>
              <w:rPr>
                <w:rFonts w:ascii="Arial" w:hAnsi="Arial" w:cs="Arial"/>
                <w:lang w:val="en-GB"/>
              </w:rPr>
            </w:pPr>
          </w:p>
        </w:tc>
        <w:tc>
          <w:tcPr>
            <w:tcW w:w="307" w:type="pct"/>
            <w:gridSpan w:val="2"/>
            <w:vMerge/>
          </w:tcPr>
          <w:p w14:paraId="20A5CC65" w14:textId="77777777" w:rsidR="00575D76" w:rsidRPr="002A3A5B" w:rsidRDefault="00575D76" w:rsidP="00DD0393">
            <w:pPr>
              <w:ind w:left="-144" w:right="-144"/>
              <w:jc w:val="center"/>
              <w:rPr>
                <w:rFonts w:ascii="Arial" w:hAnsi="Arial" w:cs="Arial"/>
                <w:lang w:val="en-GB"/>
              </w:rPr>
            </w:pPr>
          </w:p>
        </w:tc>
        <w:tc>
          <w:tcPr>
            <w:tcW w:w="210" w:type="pct"/>
            <w:gridSpan w:val="7"/>
          </w:tcPr>
          <w:p w14:paraId="139EF6B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443" w:type="pct"/>
            <w:gridSpan w:val="17"/>
          </w:tcPr>
          <w:p w14:paraId="546C856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sample is stored in a manner that optimally preserves suitability for additional examination,</w:t>
            </w:r>
          </w:p>
        </w:tc>
        <w:tc>
          <w:tcPr>
            <w:tcW w:w="248" w:type="pct"/>
            <w:gridSpan w:val="4"/>
          </w:tcPr>
          <w:p w14:paraId="6246AAF7" w14:textId="77777777" w:rsidR="00575D76" w:rsidRPr="002A3A5B" w:rsidRDefault="00575D76" w:rsidP="00DD0393">
            <w:pPr>
              <w:jc w:val="both"/>
              <w:rPr>
                <w:rFonts w:ascii="Arial" w:hAnsi="Arial" w:cs="Arial"/>
                <w:lang w:val="en-GB"/>
              </w:rPr>
            </w:pPr>
          </w:p>
        </w:tc>
        <w:tc>
          <w:tcPr>
            <w:tcW w:w="247" w:type="pct"/>
            <w:gridSpan w:val="2"/>
          </w:tcPr>
          <w:p w14:paraId="4C19AACF" w14:textId="77777777" w:rsidR="00575D76" w:rsidRPr="002A3A5B" w:rsidRDefault="00575D76" w:rsidP="00DD0393">
            <w:pPr>
              <w:jc w:val="both"/>
              <w:rPr>
                <w:rFonts w:ascii="Arial" w:hAnsi="Arial" w:cs="Arial"/>
                <w:lang w:val="en-GB"/>
              </w:rPr>
            </w:pPr>
          </w:p>
        </w:tc>
        <w:tc>
          <w:tcPr>
            <w:tcW w:w="1113" w:type="pct"/>
            <w:gridSpan w:val="2"/>
          </w:tcPr>
          <w:p w14:paraId="0FBAA251" w14:textId="77777777" w:rsidR="00575D76" w:rsidRPr="002A3A5B" w:rsidRDefault="00575D76" w:rsidP="00DD0393">
            <w:pPr>
              <w:jc w:val="both"/>
              <w:rPr>
                <w:rFonts w:ascii="Arial" w:hAnsi="Arial" w:cs="Arial"/>
                <w:lang w:val="en-GB"/>
              </w:rPr>
            </w:pPr>
          </w:p>
        </w:tc>
      </w:tr>
      <w:tr w:rsidR="00575D76" w:rsidRPr="002A3A5B" w14:paraId="5564BF0B" w14:textId="77777777" w:rsidTr="00593E32">
        <w:trPr>
          <w:cantSplit/>
        </w:trPr>
        <w:tc>
          <w:tcPr>
            <w:tcW w:w="183" w:type="pct"/>
            <w:vMerge/>
          </w:tcPr>
          <w:p w14:paraId="236467DE" w14:textId="77777777" w:rsidR="00575D76" w:rsidRPr="002A3A5B" w:rsidRDefault="00575D76" w:rsidP="00DD0393">
            <w:pPr>
              <w:jc w:val="both"/>
              <w:rPr>
                <w:rFonts w:ascii="Arial" w:hAnsi="Arial" w:cs="Arial"/>
                <w:lang w:val="en-GB"/>
              </w:rPr>
            </w:pPr>
          </w:p>
        </w:tc>
        <w:tc>
          <w:tcPr>
            <w:tcW w:w="246" w:type="pct"/>
            <w:vMerge/>
          </w:tcPr>
          <w:p w14:paraId="5DF1843E" w14:textId="77777777" w:rsidR="00575D76" w:rsidRPr="002A3A5B" w:rsidRDefault="00575D76" w:rsidP="00DD0393">
            <w:pPr>
              <w:jc w:val="both"/>
              <w:rPr>
                <w:rFonts w:ascii="Arial" w:hAnsi="Arial" w:cs="Arial"/>
                <w:lang w:val="en-GB"/>
              </w:rPr>
            </w:pPr>
          </w:p>
        </w:tc>
        <w:tc>
          <w:tcPr>
            <w:tcW w:w="307" w:type="pct"/>
            <w:gridSpan w:val="2"/>
            <w:vMerge/>
          </w:tcPr>
          <w:p w14:paraId="156B1B23" w14:textId="77777777" w:rsidR="00575D76" w:rsidRPr="002A3A5B" w:rsidRDefault="00575D76" w:rsidP="00DD0393">
            <w:pPr>
              <w:ind w:left="-144" w:right="-144"/>
              <w:jc w:val="center"/>
              <w:rPr>
                <w:rFonts w:ascii="Arial" w:hAnsi="Arial" w:cs="Arial"/>
                <w:lang w:val="en-GB"/>
              </w:rPr>
            </w:pPr>
          </w:p>
        </w:tc>
        <w:tc>
          <w:tcPr>
            <w:tcW w:w="210" w:type="pct"/>
            <w:gridSpan w:val="7"/>
          </w:tcPr>
          <w:p w14:paraId="48FCD4A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443" w:type="pct"/>
            <w:gridSpan w:val="17"/>
          </w:tcPr>
          <w:p w14:paraId="2677A4D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sample can be located and retrieved, and</w:t>
            </w:r>
          </w:p>
        </w:tc>
        <w:tc>
          <w:tcPr>
            <w:tcW w:w="248" w:type="pct"/>
            <w:gridSpan w:val="4"/>
          </w:tcPr>
          <w:p w14:paraId="56FBF4EB" w14:textId="77777777" w:rsidR="00575D76" w:rsidRPr="002A3A5B" w:rsidRDefault="00575D76" w:rsidP="00DD0393">
            <w:pPr>
              <w:jc w:val="both"/>
              <w:rPr>
                <w:rFonts w:ascii="Arial" w:hAnsi="Arial" w:cs="Arial"/>
                <w:lang w:val="en-GB"/>
              </w:rPr>
            </w:pPr>
          </w:p>
        </w:tc>
        <w:tc>
          <w:tcPr>
            <w:tcW w:w="247" w:type="pct"/>
            <w:gridSpan w:val="2"/>
          </w:tcPr>
          <w:p w14:paraId="1AEFBE47" w14:textId="77777777" w:rsidR="00575D76" w:rsidRPr="002A3A5B" w:rsidRDefault="00575D76" w:rsidP="00DD0393">
            <w:pPr>
              <w:jc w:val="both"/>
              <w:rPr>
                <w:rFonts w:ascii="Arial" w:hAnsi="Arial" w:cs="Arial"/>
                <w:lang w:val="en-GB"/>
              </w:rPr>
            </w:pPr>
          </w:p>
        </w:tc>
        <w:tc>
          <w:tcPr>
            <w:tcW w:w="1113" w:type="pct"/>
            <w:gridSpan w:val="2"/>
          </w:tcPr>
          <w:p w14:paraId="7A637AA3" w14:textId="77777777" w:rsidR="00575D76" w:rsidRPr="002A3A5B" w:rsidRDefault="00575D76" w:rsidP="00DD0393">
            <w:pPr>
              <w:jc w:val="both"/>
              <w:rPr>
                <w:rFonts w:ascii="Arial" w:hAnsi="Arial" w:cs="Arial"/>
                <w:lang w:val="en-GB"/>
              </w:rPr>
            </w:pPr>
          </w:p>
        </w:tc>
      </w:tr>
      <w:tr w:rsidR="00575D76" w:rsidRPr="002A3A5B" w14:paraId="4F8B7158" w14:textId="77777777" w:rsidTr="00593E32">
        <w:trPr>
          <w:cantSplit/>
        </w:trPr>
        <w:tc>
          <w:tcPr>
            <w:tcW w:w="183" w:type="pct"/>
            <w:vMerge/>
          </w:tcPr>
          <w:p w14:paraId="1501DE58" w14:textId="77777777" w:rsidR="00575D76" w:rsidRPr="002A3A5B" w:rsidRDefault="00575D76" w:rsidP="00DD0393">
            <w:pPr>
              <w:jc w:val="both"/>
              <w:rPr>
                <w:rFonts w:ascii="Arial" w:hAnsi="Arial" w:cs="Arial"/>
                <w:lang w:val="en-GB"/>
              </w:rPr>
            </w:pPr>
          </w:p>
        </w:tc>
        <w:tc>
          <w:tcPr>
            <w:tcW w:w="246" w:type="pct"/>
            <w:vMerge/>
            <w:tcBorders>
              <w:bottom w:val="nil"/>
            </w:tcBorders>
          </w:tcPr>
          <w:p w14:paraId="03BB852D" w14:textId="77777777" w:rsidR="00575D76" w:rsidRPr="002A3A5B" w:rsidRDefault="00575D76" w:rsidP="00DD0393">
            <w:pPr>
              <w:jc w:val="both"/>
              <w:rPr>
                <w:rFonts w:ascii="Arial" w:hAnsi="Arial" w:cs="Arial"/>
                <w:lang w:val="en-GB"/>
              </w:rPr>
            </w:pPr>
          </w:p>
        </w:tc>
        <w:tc>
          <w:tcPr>
            <w:tcW w:w="307" w:type="pct"/>
            <w:gridSpan w:val="2"/>
            <w:vMerge/>
          </w:tcPr>
          <w:p w14:paraId="4BF0D375" w14:textId="77777777" w:rsidR="00575D76" w:rsidRPr="002A3A5B" w:rsidRDefault="00575D76" w:rsidP="00DD0393">
            <w:pPr>
              <w:ind w:left="-144" w:right="-144"/>
              <w:jc w:val="center"/>
              <w:rPr>
                <w:rFonts w:ascii="Arial" w:hAnsi="Arial" w:cs="Arial"/>
                <w:lang w:val="en-GB"/>
              </w:rPr>
            </w:pPr>
          </w:p>
        </w:tc>
        <w:tc>
          <w:tcPr>
            <w:tcW w:w="210" w:type="pct"/>
            <w:gridSpan w:val="7"/>
          </w:tcPr>
          <w:p w14:paraId="70ED0D9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443" w:type="pct"/>
            <w:gridSpan w:val="17"/>
          </w:tcPr>
          <w:p w14:paraId="51301F4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sample is discarded appropriately.</w:t>
            </w:r>
          </w:p>
        </w:tc>
        <w:tc>
          <w:tcPr>
            <w:tcW w:w="248" w:type="pct"/>
            <w:gridSpan w:val="4"/>
          </w:tcPr>
          <w:p w14:paraId="3E2C6ED0" w14:textId="77777777" w:rsidR="00575D76" w:rsidRPr="002A3A5B" w:rsidRDefault="00575D76" w:rsidP="00DD0393">
            <w:pPr>
              <w:jc w:val="both"/>
              <w:rPr>
                <w:rFonts w:ascii="Arial" w:hAnsi="Arial" w:cs="Arial"/>
                <w:lang w:val="en-GB"/>
              </w:rPr>
            </w:pPr>
          </w:p>
        </w:tc>
        <w:tc>
          <w:tcPr>
            <w:tcW w:w="247" w:type="pct"/>
            <w:gridSpan w:val="2"/>
          </w:tcPr>
          <w:p w14:paraId="49A3E5BF" w14:textId="77777777" w:rsidR="00575D76" w:rsidRPr="002A3A5B" w:rsidRDefault="00575D76" w:rsidP="00DD0393">
            <w:pPr>
              <w:jc w:val="both"/>
              <w:rPr>
                <w:rFonts w:ascii="Arial" w:hAnsi="Arial" w:cs="Arial"/>
                <w:lang w:val="en-GB"/>
              </w:rPr>
            </w:pPr>
          </w:p>
        </w:tc>
        <w:tc>
          <w:tcPr>
            <w:tcW w:w="1113" w:type="pct"/>
            <w:gridSpan w:val="2"/>
          </w:tcPr>
          <w:p w14:paraId="2FB1B577" w14:textId="77777777" w:rsidR="00575D76" w:rsidRPr="002A3A5B" w:rsidRDefault="00575D76" w:rsidP="00DD0393">
            <w:pPr>
              <w:jc w:val="both"/>
              <w:rPr>
                <w:rFonts w:ascii="Arial" w:hAnsi="Arial" w:cs="Arial"/>
                <w:lang w:val="en-GB"/>
              </w:rPr>
            </w:pPr>
          </w:p>
        </w:tc>
      </w:tr>
      <w:tr w:rsidR="00575D76" w:rsidRPr="002A3A5B" w14:paraId="573058AA" w14:textId="77777777" w:rsidTr="001663B3">
        <w:trPr>
          <w:cantSplit/>
        </w:trPr>
        <w:tc>
          <w:tcPr>
            <w:tcW w:w="183" w:type="pct"/>
            <w:vMerge/>
          </w:tcPr>
          <w:p w14:paraId="33881203" w14:textId="77777777" w:rsidR="00575D76" w:rsidRPr="002A3A5B" w:rsidRDefault="00575D76" w:rsidP="00DD0393">
            <w:pPr>
              <w:rPr>
                <w:rFonts w:ascii="Arial" w:hAnsi="Arial" w:cs="Arial"/>
                <w:lang w:val="en-GB"/>
              </w:rPr>
            </w:pPr>
          </w:p>
        </w:tc>
        <w:tc>
          <w:tcPr>
            <w:tcW w:w="246" w:type="pct"/>
            <w:vMerge w:val="restart"/>
          </w:tcPr>
          <w:p w14:paraId="0627DD27"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7.5</w:t>
            </w:r>
          </w:p>
        </w:tc>
        <w:tc>
          <w:tcPr>
            <w:tcW w:w="4571" w:type="pct"/>
            <w:gridSpan w:val="34"/>
          </w:tcPr>
          <w:p w14:paraId="425BCF66" w14:textId="77777777" w:rsidR="00575D76" w:rsidRPr="002A3A5B" w:rsidRDefault="00575D76" w:rsidP="00DD0393">
            <w:pPr>
              <w:rPr>
                <w:rFonts w:ascii="Arial" w:hAnsi="Arial" w:cs="Arial"/>
                <w:b/>
                <w:lang w:val="en-GB"/>
              </w:rPr>
            </w:pPr>
            <w:r w:rsidRPr="002A3A5B">
              <w:rPr>
                <w:rFonts w:ascii="Arial" w:hAnsi="Arial" w:cs="Arial"/>
                <w:b/>
                <w:lang w:val="en-GB"/>
              </w:rPr>
              <w:t>Nonconforming work</w:t>
            </w:r>
          </w:p>
        </w:tc>
      </w:tr>
      <w:tr w:rsidR="00575D76" w:rsidRPr="002A3A5B" w14:paraId="74BAE15C" w14:textId="77777777" w:rsidTr="001663B3">
        <w:trPr>
          <w:cantSplit/>
        </w:trPr>
        <w:tc>
          <w:tcPr>
            <w:tcW w:w="183" w:type="pct"/>
            <w:vMerge/>
          </w:tcPr>
          <w:p w14:paraId="74C65F13" w14:textId="77777777" w:rsidR="00575D76" w:rsidRPr="002A3A5B" w:rsidRDefault="00575D76" w:rsidP="00DD0393">
            <w:pPr>
              <w:jc w:val="both"/>
              <w:rPr>
                <w:rFonts w:ascii="Arial" w:hAnsi="Arial" w:cs="Arial"/>
                <w:lang w:val="en-GB"/>
              </w:rPr>
            </w:pPr>
          </w:p>
        </w:tc>
        <w:tc>
          <w:tcPr>
            <w:tcW w:w="246" w:type="pct"/>
            <w:vMerge/>
          </w:tcPr>
          <w:p w14:paraId="793A5CA0" w14:textId="77777777" w:rsidR="00575D76" w:rsidRPr="002A3A5B" w:rsidRDefault="00575D76" w:rsidP="00DD0393">
            <w:pPr>
              <w:jc w:val="both"/>
              <w:rPr>
                <w:rFonts w:ascii="Arial" w:hAnsi="Arial" w:cs="Arial"/>
                <w:lang w:val="en-GB"/>
              </w:rPr>
            </w:pPr>
          </w:p>
        </w:tc>
        <w:tc>
          <w:tcPr>
            <w:tcW w:w="2977" w:type="pct"/>
            <w:gridSpan w:val="27"/>
          </w:tcPr>
          <w:p w14:paraId="4F0068B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have a process for when any aspect of its laboratory activities or examination results do not conform to its own procedures, quality specifications, or the user requirements (e.g. equipment or </w:t>
            </w:r>
            <w:r w:rsidRPr="002A3A5B">
              <w:rPr>
                <w:rFonts w:ascii="Arial" w:hAnsi="Arial" w:cs="Arial"/>
              </w:rPr>
              <w:lastRenderedPageBreak/>
              <w:t>environmental conditions are out of specified limits, results of monitoring fail to meet specified criteria). The process shall ensure that:</w:t>
            </w:r>
          </w:p>
        </w:tc>
        <w:tc>
          <w:tcPr>
            <w:tcW w:w="248" w:type="pct"/>
            <w:gridSpan w:val="4"/>
          </w:tcPr>
          <w:p w14:paraId="5DBE721F" w14:textId="77777777" w:rsidR="00575D76" w:rsidRPr="002A3A5B" w:rsidRDefault="00575D76" w:rsidP="00DD0393">
            <w:pPr>
              <w:jc w:val="both"/>
              <w:rPr>
                <w:rFonts w:ascii="Arial" w:hAnsi="Arial" w:cs="Arial"/>
                <w:lang w:val="en-GB"/>
              </w:rPr>
            </w:pPr>
          </w:p>
        </w:tc>
        <w:tc>
          <w:tcPr>
            <w:tcW w:w="247" w:type="pct"/>
            <w:gridSpan w:val="2"/>
          </w:tcPr>
          <w:p w14:paraId="6E2D0532" w14:textId="77777777" w:rsidR="00575D76" w:rsidRPr="002A3A5B" w:rsidRDefault="00575D76" w:rsidP="00DD0393">
            <w:pPr>
              <w:jc w:val="both"/>
              <w:rPr>
                <w:rFonts w:ascii="Arial" w:hAnsi="Arial" w:cs="Arial"/>
                <w:lang w:val="en-GB"/>
              </w:rPr>
            </w:pPr>
          </w:p>
        </w:tc>
        <w:tc>
          <w:tcPr>
            <w:tcW w:w="1099" w:type="pct"/>
          </w:tcPr>
          <w:p w14:paraId="502D4B9F" w14:textId="77777777" w:rsidR="00575D76" w:rsidRPr="002A3A5B" w:rsidRDefault="00575D76" w:rsidP="00DD0393">
            <w:pPr>
              <w:jc w:val="both"/>
              <w:rPr>
                <w:rFonts w:ascii="Arial" w:hAnsi="Arial" w:cs="Arial"/>
                <w:lang w:val="en-GB"/>
              </w:rPr>
            </w:pPr>
          </w:p>
        </w:tc>
      </w:tr>
      <w:tr w:rsidR="00575D76" w:rsidRPr="002A3A5B" w14:paraId="33A32BE1" w14:textId="77777777" w:rsidTr="001663B3">
        <w:trPr>
          <w:cantSplit/>
        </w:trPr>
        <w:tc>
          <w:tcPr>
            <w:tcW w:w="183" w:type="pct"/>
            <w:vMerge/>
          </w:tcPr>
          <w:p w14:paraId="40647504" w14:textId="77777777" w:rsidR="00575D76" w:rsidRPr="002A3A5B" w:rsidRDefault="00575D76" w:rsidP="00DD0393">
            <w:pPr>
              <w:jc w:val="both"/>
              <w:rPr>
                <w:rFonts w:ascii="Arial" w:hAnsi="Arial" w:cs="Arial"/>
                <w:lang w:val="en-GB"/>
              </w:rPr>
            </w:pPr>
          </w:p>
        </w:tc>
        <w:tc>
          <w:tcPr>
            <w:tcW w:w="246" w:type="pct"/>
            <w:vMerge/>
          </w:tcPr>
          <w:p w14:paraId="68E9F830" w14:textId="77777777" w:rsidR="00575D76" w:rsidRPr="002A3A5B" w:rsidRDefault="00575D76" w:rsidP="00DD0393">
            <w:pPr>
              <w:jc w:val="both"/>
              <w:rPr>
                <w:rFonts w:ascii="Arial" w:hAnsi="Arial" w:cs="Arial"/>
                <w:lang w:val="en-GB"/>
              </w:rPr>
            </w:pPr>
          </w:p>
        </w:tc>
        <w:tc>
          <w:tcPr>
            <w:tcW w:w="307" w:type="pct"/>
            <w:gridSpan w:val="2"/>
          </w:tcPr>
          <w:p w14:paraId="72E32C31" w14:textId="77777777" w:rsidR="00575D76" w:rsidRPr="002A3A5B" w:rsidRDefault="00575D76" w:rsidP="00DD0393">
            <w:pPr>
              <w:ind w:left="-144" w:right="-144"/>
              <w:jc w:val="center"/>
              <w:rPr>
                <w:rFonts w:ascii="Arial" w:hAnsi="Arial" w:cs="Arial"/>
              </w:rPr>
            </w:pPr>
            <w:r w:rsidRPr="002A3A5B">
              <w:rPr>
                <w:rFonts w:ascii="Arial" w:hAnsi="Arial" w:cs="Arial"/>
              </w:rPr>
              <w:t>a)</w:t>
            </w:r>
          </w:p>
        </w:tc>
        <w:tc>
          <w:tcPr>
            <w:tcW w:w="2653" w:type="pct"/>
            <w:gridSpan w:val="24"/>
          </w:tcPr>
          <w:p w14:paraId="10233D1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responsibilities and authorities for the management of nonconforming work are specified; </w:t>
            </w:r>
          </w:p>
        </w:tc>
        <w:tc>
          <w:tcPr>
            <w:tcW w:w="248" w:type="pct"/>
            <w:gridSpan w:val="4"/>
          </w:tcPr>
          <w:p w14:paraId="32EAE3AF" w14:textId="77777777" w:rsidR="00575D76" w:rsidRPr="002A3A5B" w:rsidRDefault="00575D76" w:rsidP="00DD0393">
            <w:pPr>
              <w:jc w:val="both"/>
              <w:rPr>
                <w:rFonts w:ascii="Arial" w:hAnsi="Arial" w:cs="Arial"/>
                <w:lang w:val="en-GB"/>
              </w:rPr>
            </w:pPr>
          </w:p>
        </w:tc>
        <w:tc>
          <w:tcPr>
            <w:tcW w:w="247" w:type="pct"/>
            <w:gridSpan w:val="2"/>
          </w:tcPr>
          <w:p w14:paraId="782D8BFC" w14:textId="77777777" w:rsidR="00575D76" w:rsidRPr="002A3A5B" w:rsidRDefault="00575D76" w:rsidP="00DD0393">
            <w:pPr>
              <w:jc w:val="both"/>
              <w:rPr>
                <w:rFonts w:ascii="Arial" w:hAnsi="Arial" w:cs="Arial"/>
                <w:lang w:val="en-GB"/>
              </w:rPr>
            </w:pPr>
          </w:p>
        </w:tc>
        <w:tc>
          <w:tcPr>
            <w:tcW w:w="1113" w:type="pct"/>
            <w:gridSpan w:val="2"/>
          </w:tcPr>
          <w:p w14:paraId="06603378" w14:textId="77777777" w:rsidR="00575D76" w:rsidRPr="002A3A5B" w:rsidRDefault="00575D76" w:rsidP="00DD0393">
            <w:pPr>
              <w:jc w:val="both"/>
              <w:rPr>
                <w:rFonts w:ascii="Arial" w:hAnsi="Arial" w:cs="Arial"/>
                <w:lang w:val="en-GB"/>
              </w:rPr>
            </w:pPr>
          </w:p>
        </w:tc>
      </w:tr>
      <w:tr w:rsidR="00575D76" w:rsidRPr="002A3A5B" w14:paraId="64A7DDAC" w14:textId="77777777" w:rsidTr="001663B3">
        <w:trPr>
          <w:cantSplit/>
        </w:trPr>
        <w:tc>
          <w:tcPr>
            <w:tcW w:w="183" w:type="pct"/>
            <w:vMerge/>
          </w:tcPr>
          <w:p w14:paraId="15D733CD" w14:textId="77777777" w:rsidR="00575D76" w:rsidRPr="002A3A5B" w:rsidRDefault="00575D76" w:rsidP="00DD0393">
            <w:pPr>
              <w:jc w:val="both"/>
              <w:rPr>
                <w:rFonts w:ascii="Arial" w:hAnsi="Arial" w:cs="Arial"/>
                <w:lang w:val="en-GB"/>
              </w:rPr>
            </w:pPr>
          </w:p>
        </w:tc>
        <w:tc>
          <w:tcPr>
            <w:tcW w:w="246" w:type="pct"/>
            <w:vMerge/>
          </w:tcPr>
          <w:p w14:paraId="7BEB09E0" w14:textId="77777777" w:rsidR="00575D76" w:rsidRPr="002A3A5B" w:rsidRDefault="00575D76" w:rsidP="00DD0393">
            <w:pPr>
              <w:jc w:val="both"/>
              <w:rPr>
                <w:rFonts w:ascii="Arial" w:hAnsi="Arial" w:cs="Arial"/>
                <w:lang w:val="en-GB"/>
              </w:rPr>
            </w:pPr>
          </w:p>
        </w:tc>
        <w:tc>
          <w:tcPr>
            <w:tcW w:w="307" w:type="pct"/>
            <w:gridSpan w:val="2"/>
          </w:tcPr>
          <w:p w14:paraId="02E6BE61" w14:textId="77777777" w:rsidR="00575D76" w:rsidRPr="002A3A5B" w:rsidRDefault="00575D76" w:rsidP="00DD0393">
            <w:pPr>
              <w:ind w:left="-144" w:right="-144"/>
              <w:jc w:val="center"/>
              <w:rPr>
                <w:rFonts w:ascii="Arial" w:hAnsi="Arial" w:cs="Arial"/>
              </w:rPr>
            </w:pPr>
            <w:r w:rsidRPr="002A3A5B">
              <w:rPr>
                <w:rFonts w:ascii="Arial" w:hAnsi="Arial" w:cs="Arial"/>
              </w:rPr>
              <w:t>b)</w:t>
            </w:r>
          </w:p>
        </w:tc>
        <w:tc>
          <w:tcPr>
            <w:tcW w:w="2653" w:type="pct"/>
            <w:gridSpan w:val="24"/>
          </w:tcPr>
          <w:p w14:paraId="6922473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immediate and long-term actions are specified and based upon the risk analysis process established by the laboratory;</w:t>
            </w:r>
          </w:p>
        </w:tc>
        <w:tc>
          <w:tcPr>
            <w:tcW w:w="248" w:type="pct"/>
            <w:gridSpan w:val="4"/>
          </w:tcPr>
          <w:p w14:paraId="6312B065" w14:textId="77777777" w:rsidR="00575D76" w:rsidRPr="002A3A5B" w:rsidRDefault="00575D76" w:rsidP="00DD0393">
            <w:pPr>
              <w:jc w:val="both"/>
              <w:rPr>
                <w:rFonts w:ascii="Arial" w:hAnsi="Arial" w:cs="Arial"/>
                <w:lang w:val="en-GB"/>
              </w:rPr>
            </w:pPr>
          </w:p>
        </w:tc>
        <w:tc>
          <w:tcPr>
            <w:tcW w:w="247" w:type="pct"/>
            <w:gridSpan w:val="2"/>
          </w:tcPr>
          <w:p w14:paraId="5F05F200" w14:textId="77777777" w:rsidR="00575D76" w:rsidRPr="002A3A5B" w:rsidRDefault="00575D76" w:rsidP="00DD0393">
            <w:pPr>
              <w:jc w:val="both"/>
              <w:rPr>
                <w:rFonts w:ascii="Arial" w:hAnsi="Arial" w:cs="Arial"/>
                <w:lang w:val="en-GB"/>
              </w:rPr>
            </w:pPr>
          </w:p>
        </w:tc>
        <w:tc>
          <w:tcPr>
            <w:tcW w:w="1113" w:type="pct"/>
            <w:gridSpan w:val="2"/>
          </w:tcPr>
          <w:p w14:paraId="0221C5A4" w14:textId="77777777" w:rsidR="00575D76" w:rsidRPr="002A3A5B" w:rsidRDefault="00575D76" w:rsidP="00DD0393">
            <w:pPr>
              <w:jc w:val="both"/>
              <w:rPr>
                <w:rFonts w:ascii="Arial" w:hAnsi="Arial" w:cs="Arial"/>
                <w:lang w:val="en-GB"/>
              </w:rPr>
            </w:pPr>
          </w:p>
        </w:tc>
      </w:tr>
      <w:tr w:rsidR="00575D76" w:rsidRPr="002A3A5B" w14:paraId="65DD377C" w14:textId="77777777" w:rsidTr="001663B3">
        <w:trPr>
          <w:cantSplit/>
        </w:trPr>
        <w:tc>
          <w:tcPr>
            <w:tcW w:w="183" w:type="pct"/>
            <w:vMerge/>
          </w:tcPr>
          <w:p w14:paraId="16EFF910" w14:textId="77777777" w:rsidR="00575D76" w:rsidRPr="002A3A5B" w:rsidRDefault="00575D76" w:rsidP="00DD0393">
            <w:pPr>
              <w:jc w:val="both"/>
              <w:rPr>
                <w:rFonts w:ascii="Arial" w:hAnsi="Arial" w:cs="Arial"/>
                <w:lang w:val="en-GB"/>
              </w:rPr>
            </w:pPr>
          </w:p>
        </w:tc>
        <w:tc>
          <w:tcPr>
            <w:tcW w:w="246" w:type="pct"/>
            <w:vMerge/>
          </w:tcPr>
          <w:p w14:paraId="0F32A2AC" w14:textId="77777777" w:rsidR="00575D76" w:rsidRPr="002A3A5B" w:rsidRDefault="00575D76" w:rsidP="00DD0393">
            <w:pPr>
              <w:jc w:val="both"/>
              <w:rPr>
                <w:rFonts w:ascii="Arial" w:hAnsi="Arial" w:cs="Arial"/>
                <w:lang w:val="en-GB"/>
              </w:rPr>
            </w:pPr>
          </w:p>
        </w:tc>
        <w:tc>
          <w:tcPr>
            <w:tcW w:w="307" w:type="pct"/>
            <w:gridSpan w:val="2"/>
          </w:tcPr>
          <w:p w14:paraId="24975B61" w14:textId="77777777" w:rsidR="00575D76" w:rsidRPr="002A3A5B" w:rsidRDefault="00575D76" w:rsidP="00DD0393">
            <w:pPr>
              <w:ind w:left="-144" w:right="-144"/>
              <w:jc w:val="center"/>
              <w:rPr>
                <w:rFonts w:ascii="Arial" w:hAnsi="Arial" w:cs="Arial"/>
              </w:rPr>
            </w:pPr>
            <w:r w:rsidRPr="002A3A5B">
              <w:rPr>
                <w:rFonts w:ascii="Arial" w:hAnsi="Arial" w:cs="Arial"/>
              </w:rPr>
              <w:t>c)</w:t>
            </w:r>
          </w:p>
        </w:tc>
        <w:tc>
          <w:tcPr>
            <w:tcW w:w="2653" w:type="pct"/>
            <w:gridSpan w:val="24"/>
          </w:tcPr>
          <w:p w14:paraId="5D99693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examinations are halted, and reports withheld when there is a risk of harm to patients;</w:t>
            </w:r>
          </w:p>
        </w:tc>
        <w:tc>
          <w:tcPr>
            <w:tcW w:w="248" w:type="pct"/>
            <w:gridSpan w:val="4"/>
          </w:tcPr>
          <w:p w14:paraId="61670A32" w14:textId="77777777" w:rsidR="00575D76" w:rsidRPr="002A3A5B" w:rsidRDefault="00575D76" w:rsidP="00DD0393">
            <w:pPr>
              <w:jc w:val="both"/>
              <w:rPr>
                <w:rFonts w:ascii="Arial" w:hAnsi="Arial" w:cs="Arial"/>
                <w:lang w:val="en-GB"/>
              </w:rPr>
            </w:pPr>
          </w:p>
        </w:tc>
        <w:tc>
          <w:tcPr>
            <w:tcW w:w="247" w:type="pct"/>
            <w:gridSpan w:val="2"/>
          </w:tcPr>
          <w:p w14:paraId="48FF137A" w14:textId="77777777" w:rsidR="00575D76" w:rsidRPr="002A3A5B" w:rsidRDefault="00575D76" w:rsidP="00DD0393">
            <w:pPr>
              <w:jc w:val="both"/>
              <w:rPr>
                <w:rFonts w:ascii="Arial" w:hAnsi="Arial" w:cs="Arial"/>
                <w:lang w:val="en-GB"/>
              </w:rPr>
            </w:pPr>
          </w:p>
        </w:tc>
        <w:tc>
          <w:tcPr>
            <w:tcW w:w="1113" w:type="pct"/>
            <w:gridSpan w:val="2"/>
          </w:tcPr>
          <w:p w14:paraId="7C9B1E10" w14:textId="77777777" w:rsidR="00575D76" w:rsidRPr="002A3A5B" w:rsidRDefault="00575D76" w:rsidP="00DD0393">
            <w:pPr>
              <w:jc w:val="both"/>
              <w:rPr>
                <w:rFonts w:ascii="Arial" w:hAnsi="Arial" w:cs="Arial"/>
                <w:lang w:val="en-GB"/>
              </w:rPr>
            </w:pPr>
          </w:p>
        </w:tc>
      </w:tr>
      <w:tr w:rsidR="00575D76" w:rsidRPr="002A3A5B" w14:paraId="614DD2D4" w14:textId="77777777" w:rsidTr="001663B3">
        <w:trPr>
          <w:cantSplit/>
        </w:trPr>
        <w:tc>
          <w:tcPr>
            <w:tcW w:w="183" w:type="pct"/>
            <w:vMerge/>
          </w:tcPr>
          <w:p w14:paraId="72A66AA2" w14:textId="77777777" w:rsidR="00575D76" w:rsidRPr="002A3A5B" w:rsidRDefault="00575D76" w:rsidP="00DD0393">
            <w:pPr>
              <w:jc w:val="both"/>
              <w:rPr>
                <w:rFonts w:ascii="Arial" w:hAnsi="Arial" w:cs="Arial"/>
                <w:lang w:val="en-GB"/>
              </w:rPr>
            </w:pPr>
          </w:p>
        </w:tc>
        <w:tc>
          <w:tcPr>
            <w:tcW w:w="246" w:type="pct"/>
            <w:vMerge/>
          </w:tcPr>
          <w:p w14:paraId="7555B9D7" w14:textId="77777777" w:rsidR="00575D76" w:rsidRPr="002A3A5B" w:rsidRDefault="00575D76" w:rsidP="00DD0393">
            <w:pPr>
              <w:jc w:val="both"/>
              <w:rPr>
                <w:rFonts w:ascii="Arial" w:hAnsi="Arial" w:cs="Arial"/>
                <w:lang w:val="en-GB"/>
              </w:rPr>
            </w:pPr>
          </w:p>
        </w:tc>
        <w:tc>
          <w:tcPr>
            <w:tcW w:w="307" w:type="pct"/>
            <w:gridSpan w:val="2"/>
          </w:tcPr>
          <w:p w14:paraId="74C76A02" w14:textId="77777777" w:rsidR="00575D76" w:rsidRPr="002A3A5B" w:rsidRDefault="00575D76" w:rsidP="00DD0393">
            <w:pPr>
              <w:ind w:left="-144" w:right="-144"/>
              <w:jc w:val="center"/>
              <w:rPr>
                <w:rFonts w:ascii="Arial" w:hAnsi="Arial" w:cs="Arial"/>
              </w:rPr>
            </w:pPr>
            <w:r w:rsidRPr="002A3A5B">
              <w:rPr>
                <w:rFonts w:ascii="Arial" w:hAnsi="Arial" w:cs="Arial"/>
              </w:rPr>
              <w:t>d)</w:t>
            </w:r>
          </w:p>
        </w:tc>
        <w:tc>
          <w:tcPr>
            <w:tcW w:w="2653" w:type="pct"/>
            <w:gridSpan w:val="24"/>
          </w:tcPr>
          <w:p w14:paraId="213AC72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an evaluation is made of the clinical significance of the nonconforming work, including an impact analysis on examination results which were or could have been released prior to identification of the nonconformance;</w:t>
            </w:r>
          </w:p>
        </w:tc>
        <w:tc>
          <w:tcPr>
            <w:tcW w:w="248" w:type="pct"/>
            <w:gridSpan w:val="4"/>
          </w:tcPr>
          <w:p w14:paraId="66F65FA8" w14:textId="77777777" w:rsidR="00575D76" w:rsidRPr="002A3A5B" w:rsidRDefault="00575D76" w:rsidP="00DD0393">
            <w:pPr>
              <w:jc w:val="both"/>
              <w:rPr>
                <w:rFonts w:ascii="Arial" w:hAnsi="Arial" w:cs="Arial"/>
                <w:lang w:val="en-GB"/>
              </w:rPr>
            </w:pPr>
          </w:p>
        </w:tc>
        <w:tc>
          <w:tcPr>
            <w:tcW w:w="247" w:type="pct"/>
            <w:gridSpan w:val="2"/>
          </w:tcPr>
          <w:p w14:paraId="14C096FC" w14:textId="77777777" w:rsidR="00575D76" w:rsidRPr="002A3A5B" w:rsidRDefault="00575D76" w:rsidP="00DD0393">
            <w:pPr>
              <w:jc w:val="both"/>
              <w:rPr>
                <w:rFonts w:ascii="Arial" w:hAnsi="Arial" w:cs="Arial"/>
                <w:lang w:val="en-GB"/>
              </w:rPr>
            </w:pPr>
          </w:p>
        </w:tc>
        <w:tc>
          <w:tcPr>
            <w:tcW w:w="1113" w:type="pct"/>
            <w:gridSpan w:val="2"/>
          </w:tcPr>
          <w:p w14:paraId="3B6D0B0D" w14:textId="77777777" w:rsidR="00575D76" w:rsidRPr="002A3A5B" w:rsidRDefault="00575D76" w:rsidP="00DD0393">
            <w:pPr>
              <w:jc w:val="both"/>
              <w:rPr>
                <w:rFonts w:ascii="Arial" w:hAnsi="Arial" w:cs="Arial"/>
                <w:lang w:val="en-GB"/>
              </w:rPr>
            </w:pPr>
          </w:p>
        </w:tc>
      </w:tr>
      <w:tr w:rsidR="00575D76" w:rsidRPr="002A3A5B" w14:paraId="6BCA3749" w14:textId="77777777" w:rsidTr="001663B3">
        <w:trPr>
          <w:cantSplit/>
        </w:trPr>
        <w:tc>
          <w:tcPr>
            <w:tcW w:w="183" w:type="pct"/>
            <w:vMerge/>
          </w:tcPr>
          <w:p w14:paraId="019DF872" w14:textId="77777777" w:rsidR="00575D76" w:rsidRPr="002A3A5B" w:rsidRDefault="00575D76" w:rsidP="00DD0393">
            <w:pPr>
              <w:jc w:val="both"/>
              <w:rPr>
                <w:rFonts w:ascii="Arial" w:hAnsi="Arial" w:cs="Arial"/>
                <w:lang w:val="en-GB"/>
              </w:rPr>
            </w:pPr>
          </w:p>
        </w:tc>
        <w:tc>
          <w:tcPr>
            <w:tcW w:w="246" w:type="pct"/>
            <w:vMerge/>
          </w:tcPr>
          <w:p w14:paraId="2450D055" w14:textId="77777777" w:rsidR="00575D76" w:rsidRPr="002A3A5B" w:rsidRDefault="00575D76" w:rsidP="00DD0393">
            <w:pPr>
              <w:jc w:val="both"/>
              <w:rPr>
                <w:rFonts w:ascii="Arial" w:hAnsi="Arial" w:cs="Arial"/>
                <w:lang w:val="en-GB"/>
              </w:rPr>
            </w:pPr>
          </w:p>
        </w:tc>
        <w:tc>
          <w:tcPr>
            <w:tcW w:w="307" w:type="pct"/>
            <w:gridSpan w:val="2"/>
          </w:tcPr>
          <w:p w14:paraId="4B551915" w14:textId="77777777" w:rsidR="00575D76" w:rsidRPr="002A3A5B" w:rsidRDefault="00575D76" w:rsidP="00DD0393">
            <w:pPr>
              <w:ind w:left="-144" w:right="-144"/>
              <w:jc w:val="center"/>
              <w:rPr>
                <w:rFonts w:ascii="Arial" w:hAnsi="Arial" w:cs="Arial"/>
              </w:rPr>
            </w:pPr>
            <w:r w:rsidRPr="002A3A5B">
              <w:rPr>
                <w:rFonts w:ascii="Arial" w:hAnsi="Arial" w:cs="Arial"/>
              </w:rPr>
              <w:t>e)</w:t>
            </w:r>
          </w:p>
        </w:tc>
        <w:tc>
          <w:tcPr>
            <w:tcW w:w="2653" w:type="pct"/>
            <w:gridSpan w:val="24"/>
          </w:tcPr>
          <w:p w14:paraId="1AB0158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 decision is made on the acceptability of the nonconforming work;</w:t>
            </w:r>
          </w:p>
        </w:tc>
        <w:tc>
          <w:tcPr>
            <w:tcW w:w="248" w:type="pct"/>
            <w:gridSpan w:val="4"/>
          </w:tcPr>
          <w:p w14:paraId="7037BF5A" w14:textId="77777777" w:rsidR="00575D76" w:rsidRPr="002A3A5B" w:rsidRDefault="00575D76" w:rsidP="00DD0393">
            <w:pPr>
              <w:jc w:val="both"/>
              <w:rPr>
                <w:rFonts w:ascii="Arial" w:hAnsi="Arial" w:cs="Arial"/>
                <w:lang w:val="en-GB"/>
              </w:rPr>
            </w:pPr>
          </w:p>
        </w:tc>
        <w:tc>
          <w:tcPr>
            <w:tcW w:w="247" w:type="pct"/>
            <w:gridSpan w:val="2"/>
          </w:tcPr>
          <w:p w14:paraId="25B4C693" w14:textId="77777777" w:rsidR="00575D76" w:rsidRPr="002A3A5B" w:rsidRDefault="00575D76" w:rsidP="00DD0393">
            <w:pPr>
              <w:jc w:val="both"/>
              <w:rPr>
                <w:rFonts w:ascii="Arial" w:hAnsi="Arial" w:cs="Arial"/>
                <w:lang w:val="en-GB"/>
              </w:rPr>
            </w:pPr>
          </w:p>
        </w:tc>
        <w:tc>
          <w:tcPr>
            <w:tcW w:w="1113" w:type="pct"/>
            <w:gridSpan w:val="2"/>
          </w:tcPr>
          <w:p w14:paraId="2332B804" w14:textId="77777777" w:rsidR="00575D76" w:rsidRPr="002A3A5B" w:rsidRDefault="00575D76" w:rsidP="00DD0393">
            <w:pPr>
              <w:jc w:val="both"/>
              <w:rPr>
                <w:rFonts w:ascii="Arial" w:hAnsi="Arial" w:cs="Arial"/>
                <w:lang w:val="en-GB"/>
              </w:rPr>
            </w:pPr>
          </w:p>
        </w:tc>
      </w:tr>
      <w:tr w:rsidR="00575D76" w:rsidRPr="002A3A5B" w14:paraId="49540969" w14:textId="77777777" w:rsidTr="001663B3">
        <w:trPr>
          <w:cantSplit/>
        </w:trPr>
        <w:tc>
          <w:tcPr>
            <w:tcW w:w="183" w:type="pct"/>
            <w:vMerge/>
          </w:tcPr>
          <w:p w14:paraId="47B7D073" w14:textId="77777777" w:rsidR="00575D76" w:rsidRPr="002A3A5B" w:rsidRDefault="00575D76" w:rsidP="00DD0393">
            <w:pPr>
              <w:jc w:val="both"/>
              <w:rPr>
                <w:rFonts w:ascii="Arial" w:hAnsi="Arial" w:cs="Arial"/>
                <w:lang w:val="en-GB"/>
              </w:rPr>
            </w:pPr>
          </w:p>
        </w:tc>
        <w:tc>
          <w:tcPr>
            <w:tcW w:w="246" w:type="pct"/>
            <w:vMerge/>
          </w:tcPr>
          <w:p w14:paraId="71C49907" w14:textId="77777777" w:rsidR="00575D76" w:rsidRPr="002A3A5B" w:rsidRDefault="00575D76" w:rsidP="00DD0393">
            <w:pPr>
              <w:jc w:val="both"/>
              <w:rPr>
                <w:rFonts w:ascii="Arial" w:hAnsi="Arial" w:cs="Arial"/>
                <w:lang w:val="en-GB"/>
              </w:rPr>
            </w:pPr>
          </w:p>
        </w:tc>
        <w:tc>
          <w:tcPr>
            <w:tcW w:w="307" w:type="pct"/>
            <w:gridSpan w:val="2"/>
          </w:tcPr>
          <w:p w14:paraId="1E2F85CD" w14:textId="77777777" w:rsidR="00575D76" w:rsidRPr="002A3A5B" w:rsidRDefault="00575D76" w:rsidP="00DD0393">
            <w:pPr>
              <w:ind w:left="-144" w:right="-144"/>
              <w:jc w:val="center"/>
              <w:rPr>
                <w:rFonts w:ascii="Arial" w:hAnsi="Arial" w:cs="Arial"/>
              </w:rPr>
            </w:pPr>
            <w:r w:rsidRPr="002A3A5B">
              <w:rPr>
                <w:rFonts w:ascii="Arial" w:hAnsi="Arial" w:cs="Arial"/>
              </w:rPr>
              <w:t>f)</w:t>
            </w:r>
          </w:p>
        </w:tc>
        <w:tc>
          <w:tcPr>
            <w:tcW w:w="2653" w:type="pct"/>
            <w:gridSpan w:val="24"/>
          </w:tcPr>
          <w:p w14:paraId="202CBE7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necessary, examination results are revised, and the user is notified;</w:t>
            </w:r>
          </w:p>
        </w:tc>
        <w:tc>
          <w:tcPr>
            <w:tcW w:w="248" w:type="pct"/>
            <w:gridSpan w:val="4"/>
          </w:tcPr>
          <w:p w14:paraId="6F93055C" w14:textId="77777777" w:rsidR="00575D76" w:rsidRPr="002A3A5B" w:rsidRDefault="00575D76" w:rsidP="00DD0393">
            <w:pPr>
              <w:jc w:val="both"/>
              <w:rPr>
                <w:rFonts w:ascii="Arial" w:hAnsi="Arial" w:cs="Arial"/>
                <w:lang w:val="en-GB"/>
              </w:rPr>
            </w:pPr>
          </w:p>
        </w:tc>
        <w:tc>
          <w:tcPr>
            <w:tcW w:w="247" w:type="pct"/>
            <w:gridSpan w:val="2"/>
          </w:tcPr>
          <w:p w14:paraId="7641947A" w14:textId="77777777" w:rsidR="00575D76" w:rsidRPr="002A3A5B" w:rsidRDefault="00575D76" w:rsidP="00DD0393">
            <w:pPr>
              <w:jc w:val="both"/>
              <w:rPr>
                <w:rFonts w:ascii="Arial" w:hAnsi="Arial" w:cs="Arial"/>
                <w:lang w:val="en-GB"/>
              </w:rPr>
            </w:pPr>
          </w:p>
        </w:tc>
        <w:tc>
          <w:tcPr>
            <w:tcW w:w="1113" w:type="pct"/>
            <w:gridSpan w:val="2"/>
          </w:tcPr>
          <w:p w14:paraId="4CEA087A" w14:textId="77777777" w:rsidR="00575D76" w:rsidRPr="002A3A5B" w:rsidRDefault="00575D76" w:rsidP="00DD0393">
            <w:pPr>
              <w:jc w:val="both"/>
              <w:rPr>
                <w:rFonts w:ascii="Arial" w:hAnsi="Arial" w:cs="Arial"/>
                <w:lang w:val="en-GB"/>
              </w:rPr>
            </w:pPr>
          </w:p>
        </w:tc>
      </w:tr>
      <w:tr w:rsidR="00575D76" w:rsidRPr="002A3A5B" w14:paraId="001AA61B" w14:textId="77777777" w:rsidTr="001663B3">
        <w:trPr>
          <w:cantSplit/>
        </w:trPr>
        <w:tc>
          <w:tcPr>
            <w:tcW w:w="183" w:type="pct"/>
            <w:vMerge/>
          </w:tcPr>
          <w:p w14:paraId="37F9D9DC" w14:textId="77777777" w:rsidR="00575D76" w:rsidRPr="002A3A5B" w:rsidRDefault="00575D76" w:rsidP="00DD0393">
            <w:pPr>
              <w:jc w:val="both"/>
              <w:rPr>
                <w:rFonts w:ascii="Arial" w:hAnsi="Arial" w:cs="Arial"/>
                <w:lang w:val="en-GB"/>
              </w:rPr>
            </w:pPr>
          </w:p>
        </w:tc>
        <w:tc>
          <w:tcPr>
            <w:tcW w:w="246" w:type="pct"/>
            <w:vMerge/>
          </w:tcPr>
          <w:p w14:paraId="0727A92A" w14:textId="77777777" w:rsidR="00575D76" w:rsidRPr="002A3A5B" w:rsidRDefault="00575D76" w:rsidP="00DD0393">
            <w:pPr>
              <w:jc w:val="both"/>
              <w:rPr>
                <w:rFonts w:ascii="Arial" w:hAnsi="Arial" w:cs="Arial"/>
                <w:lang w:val="en-GB"/>
              </w:rPr>
            </w:pPr>
          </w:p>
        </w:tc>
        <w:tc>
          <w:tcPr>
            <w:tcW w:w="307" w:type="pct"/>
            <w:gridSpan w:val="2"/>
          </w:tcPr>
          <w:p w14:paraId="17915460" w14:textId="77777777" w:rsidR="00575D76" w:rsidRPr="002A3A5B" w:rsidRDefault="00575D76" w:rsidP="00DD0393">
            <w:pPr>
              <w:ind w:left="-144" w:right="-144"/>
              <w:jc w:val="center"/>
              <w:rPr>
                <w:rFonts w:ascii="Arial" w:hAnsi="Arial" w:cs="Arial"/>
              </w:rPr>
            </w:pPr>
            <w:r w:rsidRPr="002A3A5B">
              <w:rPr>
                <w:rFonts w:ascii="Arial" w:hAnsi="Arial" w:cs="Arial"/>
              </w:rPr>
              <w:t>g)</w:t>
            </w:r>
          </w:p>
        </w:tc>
        <w:tc>
          <w:tcPr>
            <w:tcW w:w="2653" w:type="pct"/>
            <w:gridSpan w:val="24"/>
          </w:tcPr>
          <w:p w14:paraId="3D5EAF7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responsibility for authorizing the resumption of work is specified.</w:t>
            </w:r>
          </w:p>
        </w:tc>
        <w:tc>
          <w:tcPr>
            <w:tcW w:w="248" w:type="pct"/>
            <w:gridSpan w:val="4"/>
          </w:tcPr>
          <w:p w14:paraId="747EDBE5" w14:textId="77777777" w:rsidR="00575D76" w:rsidRPr="002A3A5B" w:rsidRDefault="00575D76" w:rsidP="00DD0393">
            <w:pPr>
              <w:jc w:val="both"/>
              <w:rPr>
                <w:rFonts w:ascii="Arial" w:hAnsi="Arial" w:cs="Arial"/>
                <w:lang w:val="en-GB"/>
              </w:rPr>
            </w:pPr>
          </w:p>
        </w:tc>
        <w:tc>
          <w:tcPr>
            <w:tcW w:w="247" w:type="pct"/>
            <w:gridSpan w:val="2"/>
          </w:tcPr>
          <w:p w14:paraId="41C6D4B5" w14:textId="77777777" w:rsidR="00575D76" w:rsidRPr="002A3A5B" w:rsidRDefault="00575D76" w:rsidP="00DD0393">
            <w:pPr>
              <w:jc w:val="both"/>
              <w:rPr>
                <w:rFonts w:ascii="Arial" w:hAnsi="Arial" w:cs="Arial"/>
                <w:lang w:val="en-GB"/>
              </w:rPr>
            </w:pPr>
          </w:p>
        </w:tc>
        <w:tc>
          <w:tcPr>
            <w:tcW w:w="1113" w:type="pct"/>
            <w:gridSpan w:val="2"/>
          </w:tcPr>
          <w:p w14:paraId="03DAE89E" w14:textId="77777777" w:rsidR="00575D76" w:rsidRPr="002A3A5B" w:rsidRDefault="00575D76" w:rsidP="00DD0393">
            <w:pPr>
              <w:jc w:val="both"/>
              <w:rPr>
                <w:rFonts w:ascii="Arial" w:hAnsi="Arial" w:cs="Arial"/>
                <w:lang w:val="en-GB"/>
              </w:rPr>
            </w:pPr>
          </w:p>
        </w:tc>
      </w:tr>
      <w:tr w:rsidR="00575D76" w:rsidRPr="002A3A5B" w14:paraId="1CB65FEC" w14:textId="77777777" w:rsidTr="001663B3">
        <w:trPr>
          <w:cantSplit/>
        </w:trPr>
        <w:tc>
          <w:tcPr>
            <w:tcW w:w="183" w:type="pct"/>
            <w:vMerge/>
          </w:tcPr>
          <w:p w14:paraId="19630FD6" w14:textId="77777777" w:rsidR="00575D76" w:rsidRPr="002A3A5B" w:rsidRDefault="00575D76" w:rsidP="00DD0393">
            <w:pPr>
              <w:jc w:val="both"/>
              <w:rPr>
                <w:rFonts w:ascii="Arial" w:hAnsi="Arial" w:cs="Arial"/>
                <w:lang w:val="en-GB"/>
              </w:rPr>
            </w:pPr>
          </w:p>
        </w:tc>
        <w:tc>
          <w:tcPr>
            <w:tcW w:w="246" w:type="pct"/>
            <w:vMerge/>
            <w:tcBorders>
              <w:bottom w:val="nil"/>
            </w:tcBorders>
          </w:tcPr>
          <w:p w14:paraId="086336CD" w14:textId="77777777" w:rsidR="00575D76" w:rsidRPr="002A3A5B" w:rsidRDefault="00575D76" w:rsidP="00DD0393">
            <w:pPr>
              <w:jc w:val="both"/>
              <w:rPr>
                <w:rFonts w:ascii="Arial" w:hAnsi="Arial" w:cs="Arial"/>
                <w:lang w:val="en-GB"/>
              </w:rPr>
            </w:pPr>
          </w:p>
        </w:tc>
        <w:tc>
          <w:tcPr>
            <w:tcW w:w="2977" w:type="pct"/>
            <w:gridSpan w:val="27"/>
          </w:tcPr>
          <w:p w14:paraId="6139FED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implement corrective action commensurate with the risk of recurrence of the nonconforming work (see 8.7).</w:t>
            </w:r>
          </w:p>
          <w:p w14:paraId="08F25C20" w14:textId="77777777" w:rsidR="00575D76" w:rsidRPr="002A3A5B" w:rsidRDefault="00575D76" w:rsidP="00DD0393">
            <w:pPr>
              <w:autoSpaceDE w:val="0"/>
              <w:autoSpaceDN w:val="0"/>
              <w:adjustRightInd w:val="0"/>
              <w:jc w:val="both"/>
              <w:rPr>
                <w:rFonts w:ascii="Arial" w:hAnsi="Arial" w:cs="Arial"/>
              </w:rPr>
            </w:pPr>
          </w:p>
          <w:p w14:paraId="54C4F16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retain records of nonconforming work and actions as specified in 7.5 a) to g).</w:t>
            </w:r>
          </w:p>
        </w:tc>
        <w:tc>
          <w:tcPr>
            <w:tcW w:w="248" w:type="pct"/>
            <w:gridSpan w:val="4"/>
          </w:tcPr>
          <w:p w14:paraId="226D8B42" w14:textId="77777777" w:rsidR="00575D76" w:rsidRPr="002A3A5B" w:rsidRDefault="00575D76" w:rsidP="00DD0393">
            <w:pPr>
              <w:jc w:val="both"/>
              <w:rPr>
                <w:rFonts w:ascii="Arial" w:hAnsi="Arial" w:cs="Arial"/>
                <w:lang w:val="en-GB"/>
              </w:rPr>
            </w:pPr>
          </w:p>
        </w:tc>
        <w:tc>
          <w:tcPr>
            <w:tcW w:w="247" w:type="pct"/>
            <w:gridSpan w:val="2"/>
          </w:tcPr>
          <w:p w14:paraId="5F84151A" w14:textId="77777777" w:rsidR="00575D76" w:rsidRPr="002A3A5B" w:rsidRDefault="00575D76" w:rsidP="00DD0393">
            <w:pPr>
              <w:jc w:val="both"/>
              <w:rPr>
                <w:rFonts w:ascii="Arial" w:hAnsi="Arial" w:cs="Arial"/>
                <w:lang w:val="en-GB"/>
              </w:rPr>
            </w:pPr>
          </w:p>
        </w:tc>
        <w:tc>
          <w:tcPr>
            <w:tcW w:w="1099" w:type="pct"/>
          </w:tcPr>
          <w:p w14:paraId="692A7423" w14:textId="77777777" w:rsidR="00575D76" w:rsidRPr="002A3A5B" w:rsidRDefault="00575D76" w:rsidP="00DD0393">
            <w:pPr>
              <w:jc w:val="both"/>
              <w:rPr>
                <w:rFonts w:ascii="Arial" w:hAnsi="Arial" w:cs="Arial"/>
                <w:lang w:val="en-GB"/>
              </w:rPr>
            </w:pPr>
          </w:p>
        </w:tc>
      </w:tr>
      <w:tr w:rsidR="00575D76" w:rsidRPr="002A3A5B" w14:paraId="44C5F6CB" w14:textId="77777777" w:rsidTr="001663B3">
        <w:trPr>
          <w:cantSplit/>
        </w:trPr>
        <w:tc>
          <w:tcPr>
            <w:tcW w:w="183" w:type="pct"/>
            <w:vMerge/>
          </w:tcPr>
          <w:p w14:paraId="1B8AA838" w14:textId="77777777" w:rsidR="00575D76" w:rsidRPr="002A3A5B" w:rsidRDefault="00575D76" w:rsidP="00DD0393">
            <w:pPr>
              <w:rPr>
                <w:rFonts w:ascii="Arial" w:hAnsi="Arial" w:cs="Arial"/>
                <w:lang w:val="en-GB"/>
              </w:rPr>
            </w:pPr>
          </w:p>
        </w:tc>
        <w:tc>
          <w:tcPr>
            <w:tcW w:w="246" w:type="pct"/>
            <w:tcBorders>
              <w:bottom w:val="nil"/>
            </w:tcBorders>
          </w:tcPr>
          <w:p w14:paraId="31642AC3"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7.6</w:t>
            </w:r>
          </w:p>
        </w:tc>
        <w:tc>
          <w:tcPr>
            <w:tcW w:w="4571" w:type="pct"/>
            <w:gridSpan w:val="34"/>
          </w:tcPr>
          <w:p w14:paraId="6AC93A14" w14:textId="77777777" w:rsidR="00575D76" w:rsidRPr="002A3A5B" w:rsidRDefault="00575D76" w:rsidP="00DD0393">
            <w:pPr>
              <w:rPr>
                <w:rFonts w:ascii="Arial" w:hAnsi="Arial" w:cs="Arial"/>
                <w:b/>
                <w:highlight w:val="yellow"/>
                <w:lang w:val="en-GB"/>
              </w:rPr>
            </w:pPr>
            <w:r w:rsidRPr="002A3A5B">
              <w:rPr>
                <w:rFonts w:ascii="Arial" w:hAnsi="Arial" w:cs="Arial"/>
                <w:b/>
                <w:lang w:val="en-GB"/>
              </w:rPr>
              <w:t>Control of data and information management</w:t>
            </w:r>
          </w:p>
        </w:tc>
      </w:tr>
      <w:tr w:rsidR="00575D76" w:rsidRPr="002A3A5B" w14:paraId="5E604562" w14:textId="77777777" w:rsidTr="001663B3">
        <w:trPr>
          <w:cantSplit/>
        </w:trPr>
        <w:tc>
          <w:tcPr>
            <w:tcW w:w="183" w:type="pct"/>
            <w:vMerge/>
          </w:tcPr>
          <w:p w14:paraId="7999A861" w14:textId="77777777" w:rsidR="00575D76" w:rsidRPr="002A3A5B" w:rsidRDefault="00575D76" w:rsidP="00DD0393">
            <w:pPr>
              <w:jc w:val="both"/>
              <w:rPr>
                <w:rFonts w:ascii="Arial" w:hAnsi="Arial" w:cs="Arial"/>
                <w:lang w:val="en-GB"/>
              </w:rPr>
            </w:pPr>
          </w:p>
        </w:tc>
        <w:tc>
          <w:tcPr>
            <w:tcW w:w="246" w:type="pct"/>
            <w:vMerge w:val="restart"/>
            <w:tcBorders>
              <w:top w:val="nil"/>
            </w:tcBorders>
          </w:tcPr>
          <w:p w14:paraId="16DD7AE4" w14:textId="77777777" w:rsidR="00575D76" w:rsidRPr="002A3A5B" w:rsidRDefault="00575D76" w:rsidP="00DD0393">
            <w:pPr>
              <w:jc w:val="both"/>
              <w:rPr>
                <w:rFonts w:ascii="Arial" w:hAnsi="Arial" w:cs="Arial"/>
                <w:lang w:val="en-GB"/>
              </w:rPr>
            </w:pPr>
          </w:p>
        </w:tc>
        <w:tc>
          <w:tcPr>
            <w:tcW w:w="375" w:type="pct"/>
            <w:gridSpan w:val="4"/>
          </w:tcPr>
          <w:p w14:paraId="49C034CD" w14:textId="77777777" w:rsidR="00575D76" w:rsidRPr="002A3A5B" w:rsidRDefault="00575D76" w:rsidP="00DD0393">
            <w:pPr>
              <w:jc w:val="center"/>
              <w:rPr>
                <w:rFonts w:ascii="Arial" w:hAnsi="Arial" w:cs="Arial"/>
                <w:b/>
                <w:bCs/>
              </w:rPr>
            </w:pPr>
            <w:r w:rsidRPr="002A3A5B">
              <w:rPr>
                <w:rFonts w:ascii="Arial" w:hAnsi="Arial" w:cs="Arial"/>
                <w:b/>
                <w:bCs/>
              </w:rPr>
              <w:t>7.6.1</w:t>
            </w:r>
          </w:p>
        </w:tc>
        <w:tc>
          <w:tcPr>
            <w:tcW w:w="2602" w:type="pct"/>
            <w:gridSpan w:val="23"/>
          </w:tcPr>
          <w:p w14:paraId="6DB66A3F"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General</w:t>
            </w:r>
          </w:p>
          <w:p w14:paraId="0A16E18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access to the data and information needed to perform laboratory activities.</w:t>
            </w:r>
          </w:p>
          <w:p w14:paraId="2AD7E95E" w14:textId="77777777" w:rsidR="00575D76" w:rsidRPr="002A3A5B" w:rsidRDefault="00575D76" w:rsidP="00DD0393">
            <w:pPr>
              <w:autoSpaceDE w:val="0"/>
              <w:autoSpaceDN w:val="0"/>
              <w:adjustRightInd w:val="0"/>
              <w:jc w:val="both"/>
              <w:rPr>
                <w:rFonts w:ascii="Arial" w:hAnsi="Arial" w:cs="Arial"/>
              </w:rPr>
            </w:pPr>
          </w:p>
          <w:p w14:paraId="38207A64" w14:textId="77777777" w:rsidR="00575D76" w:rsidRPr="0004040E" w:rsidRDefault="00575D76" w:rsidP="00DD0393">
            <w:pPr>
              <w:autoSpaceDE w:val="0"/>
              <w:autoSpaceDN w:val="0"/>
              <w:adjustRightInd w:val="0"/>
              <w:jc w:val="both"/>
              <w:rPr>
                <w:rFonts w:ascii="Arial" w:hAnsi="Arial" w:cs="Arial"/>
                <w:i/>
                <w:iCs/>
                <w:sz w:val="18"/>
                <w:szCs w:val="18"/>
              </w:rPr>
            </w:pPr>
            <w:r w:rsidRPr="0004040E">
              <w:rPr>
                <w:rFonts w:ascii="Arial" w:hAnsi="Arial" w:cs="Arial"/>
                <w:i/>
                <w:iCs/>
                <w:sz w:val="18"/>
                <w:szCs w:val="18"/>
              </w:rPr>
              <w:t>NOTE 1 In this document, "laboratory information systems" includes the management of data and information contained in both computer and non-computerized systems. Some of the requirements can be more applicable to computer systems than to non-computerized systems.</w:t>
            </w:r>
          </w:p>
          <w:p w14:paraId="51040D7E" w14:textId="77777777" w:rsidR="00575D76" w:rsidRPr="002A3A5B" w:rsidRDefault="00575D76" w:rsidP="00DD0393">
            <w:pPr>
              <w:autoSpaceDE w:val="0"/>
              <w:autoSpaceDN w:val="0"/>
              <w:adjustRightInd w:val="0"/>
              <w:jc w:val="both"/>
              <w:rPr>
                <w:rFonts w:ascii="Arial" w:hAnsi="Arial" w:cs="Arial"/>
              </w:rPr>
            </w:pPr>
          </w:p>
          <w:p w14:paraId="23867956" w14:textId="77777777" w:rsidR="00575D76" w:rsidRPr="0004040E" w:rsidRDefault="00575D76" w:rsidP="00DD0393">
            <w:pPr>
              <w:autoSpaceDE w:val="0"/>
              <w:autoSpaceDN w:val="0"/>
              <w:adjustRightInd w:val="0"/>
              <w:jc w:val="both"/>
              <w:rPr>
                <w:rFonts w:ascii="Arial" w:hAnsi="Arial" w:cs="Arial"/>
                <w:i/>
                <w:iCs/>
                <w:sz w:val="18"/>
                <w:szCs w:val="18"/>
              </w:rPr>
            </w:pPr>
            <w:r w:rsidRPr="0004040E">
              <w:rPr>
                <w:rFonts w:ascii="Arial" w:hAnsi="Arial" w:cs="Arial"/>
                <w:i/>
                <w:iCs/>
                <w:sz w:val="18"/>
                <w:szCs w:val="18"/>
              </w:rPr>
              <w:t>NOTE 2 Risks associated with computerized laboratory information systems are discussed in ISO 22367:2020, A.13.</w:t>
            </w:r>
          </w:p>
          <w:p w14:paraId="78E9948E" w14:textId="77777777" w:rsidR="00575D76" w:rsidRPr="0004040E" w:rsidRDefault="00575D76" w:rsidP="00DD0393">
            <w:pPr>
              <w:autoSpaceDE w:val="0"/>
              <w:autoSpaceDN w:val="0"/>
              <w:adjustRightInd w:val="0"/>
              <w:jc w:val="both"/>
              <w:rPr>
                <w:rFonts w:ascii="Arial" w:hAnsi="Arial" w:cs="Arial"/>
                <w:i/>
                <w:iCs/>
                <w:sz w:val="18"/>
                <w:szCs w:val="18"/>
              </w:rPr>
            </w:pPr>
          </w:p>
          <w:p w14:paraId="33F51442" w14:textId="77777777" w:rsidR="00575D76" w:rsidRPr="002A3A5B" w:rsidRDefault="00575D76" w:rsidP="00DD0393">
            <w:pPr>
              <w:autoSpaceDE w:val="0"/>
              <w:autoSpaceDN w:val="0"/>
              <w:adjustRightInd w:val="0"/>
              <w:jc w:val="both"/>
              <w:rPr>
                <w:rFonts w:ascii="Arial" w:hAnsi="Arial" w:cs="Arial"/>
              </w:rPr>
            </w:pPr>
            <w:r w:rsidRPr="0004040E">
              <w:rPr>
                <w:rFonts w:ascii="Arial" w:hAnsi="Arial" w:cs="Arial"/>
                <w:i/>
                <w:iCs/>
                <w:sz w:val="18"/>
                <w:szCs w:val="18"/>
              </w:rPr>
              <w:t xml:space="preserve">NOTE 3 The information security controls, strategies and best practices to ensure the preservation of confidentiality, integrity and availability of information, are listed in ISO/IEC 27001:2022, Annex </w:t>
            </w:r>
            <w:proofErr w:type="spellStart"/>
            <w:proofErr w:type="gramStart"/>
            <w:r w:rsidRPr="0004040E">
              <w:rPr>
                <w:rFonts w:ascii="Arial" w:hAnsi="Arial" w:cs="Arial"/>
                <w:i/>
                <w:iCs/>
                <w:sz w:val="18"/>
                <w:szCs w:val="18"/>
              </w:rPr>
              <w:t>A</w:t>
            </w:r>
            <w:proofErr w:type="spellEnd"/>
            <w:proofErr w:type="gramEnd"/>
            <w:r w:rsidRPr="0004040E">
              <w:rPr>
                <w:rFonts w:ascii="Arial" w:hAnsi="Arial" w:cs="Arial"/>
                <w:i/>
                <w:iCs/>
                <w:sz w:val="18"/>
                <w:szCs w:val="18"/>
              </w:rPr>
              <w:t xml:space="preserve"> Information security controls reference.</w:t>
            </w:r>
          </w:p>
        </w:tc>
        <w:tc>
          <w:tcPr>
            <w:tcW w:w="248" w:type="pct"/>
            <w:gridSpan w:val="4"/>
          </w:tcPr>
          <w:p w14:paraId="5C16E770" w14:textId="77777777" w:rsidR="00575D76" w:rsidRPr="002A3A5B" w:rsidRDefault="00575D76" w:rsidP="00DD0393">
            <w:pPr>
              <w:jc w:val="both"/>
              <w:rPr>
                <w:rFonts w:ascii="Arial" w:hAnsi="Arial" w:cs="Arial"/>
                <w:lang w:val="en-GB"/>
              </w:rPr>
            </w:pPr>
          </w:p>
        </w:tc>
        <w:tc>
          <w:tcPr>
            <w:tcW w:w="247" w:type="pct"/>
            <w:gridSpan w:val="2"/>
          </w:tcPr>
          <w:p w14:paraId="75B9AE1E" w14:textId="77777777" w:rsidR="00575D76" w:rsidRPr="002A3A5B" w:rsidRDefault="00575D76" w:rsidP="00DD0393">
            <w:pPr>
              <w:jc w:val="both"/>
              <w:rPr>
                <w:rFonts w:ascii="Arial" w:hAnsi="Arial" w:cs="Arial"/>
                <w:lang w:val="en-GB"/>
              </w:rPr>
            </w:pPr>
          </w:p>
        </w:tc>
        <w:tc>
          <w:tcPr>
            <w:tcW w:w="1099" w:type="pct"/>
          </w:tcPr>
          <w:p w14:paraId="6F59AD75" w14:textId="77777777" w:rsidR="00575D76" w:rsidRPr="002A3A5B" w:rsidRDefault="00575D76" w:rsidP="00DD0393">
            <w:pPr>
              <w:jc w:val="both"/>
              <w:rPr>
                <w:rFonts w:ascii="Arial" w:hAnsi="Arial" w:cs="Arial"/>
                <w:lang w:val="en-GB"/>
              </w:rPr>
            </w:pPr>
          </w:p>
        </w:tc>
      </w:tr>
      <w:tr w:rsidR="00575D76" w:rsidRPr="002A3A5B" w14:paraId="6DFBF471" w14:textId="77777777" w:rsidTr="001663B3">
        <w:trPr>
          <w:cantSplit/>
        </w:trPr>
        <w:tc>
          <w:tcPr>
            <w:tcW w:w="183" w:type="pct"/>
            <w:vMerge/>
          </w:tcPr>
          <w:p w14:paraId="2E529F63" w14:textId="77777777" w:rsidR="00575D76" w:rsidRPr="002A3A5B" w:rsidRDefault="00575D76" w:rsidP="00DD0393">
            <w:pPr>
              <w:jc w:val="both"/>
              <w:rPr>
                <w:rFonts w:ascii="Arial" w:hAnsi="Arial" w:cs="Arial"/>
                <w:lang w:val="en-GB"/>
              </w:rPr>
            </w:pPr>
          </w:p>
        </w:tc>
        <w:tc>
          <w:tcPr>
            <w:tcW w:w="246" w:type="pct"/>
            <w:vMerge/>
          </w:tcPr>
          <w:p w14:paraId="32B96A30" w14:textId="77777777" w:rsidR="00575D76" w:rsidRPr="002A3A5B" w:rsidRDefault="00575D76" w:rsidP="00DD0393">
            <w:pPr>
              <w:jc w:val="both"/>
              <w:rPr>
                <w:rFonts w:ascii="Arial" w:hAnsi="Arial" w:cs="Arial"/>
                <w:lang w:val="en-GB"/>
              </w:rPr>
            </w:pPr>
          </w:p>
        </w:tc>
        <w:tc>
          <w:tcPr>
            <w:tcW w:w="375" w:type="pct"/>
            <w:gridSpan w:val="4"/>
          </w:tcPr>
          <w:p w14:paraId="0E2B8962" w14:textId="77777777" w:rsidR="00575D76" w:rsidRPr="002A3A5B" w:rsidRDefault="00575D76" w:rsidP="00DD0393">
            <w:pPr>
              <w:jc w:val="center"/>
              <w:rPr>
                <w:rFonts w:ascii="Arial" w:hAnsi="Arial" w:cs="Arial"/>
                <w:b/>
                <w:bCs/>
              </w:rPr>
            </w:pPr>
            <w:r w:rsidRPr="002A3A5B">
              <w:rPr>
                <w:rFonts w:ascii="Arial" w:hAnsi="Arial" w:cs="Arial"/>
                <w:b/>
                <w:bCs/>
              </w:rPr>
              <w:t>7.6.2</w:t>
            </w:r>
          </w:p>
        </w:tc>
        <w:tc>
          <w:tcPr>
            <w:tcW w:w="2602" w:type="pct"/>
            <w:gridSpan w:val="23"/>
          </w:tcPr>
          <w:p w14:paraId="37423531"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Authorities and responsibilities for information management</w:t>
            </w:r>
          </w:p>
          <w:p w14:paraId="01FF624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ensure that the authorities and responsibilities for the management of the information systems are specified, including the maintenance and modification to the information systems that can affect patient care. The laboratory is ultimately responsible for the laboratory information systems.</w:t>
            </w:r>
          </w:p>
        </w:tc>
        <w:tc>
          <w:tcPr>
            <w:tcW w:w="248" w:type="pct"/>
            <w:gridSpan w:val="4"/>
          </w:tcPr>
          <w:p w14:paraId="3D6B2B72" w14:textId="77777777" w:rsidR="00575D76" w:rsidRPr="002A3A5B" w:rsidRDefault="00575D76" w:rsidP="00DD0393">
            <w:pPr>
              <w:jc w:val="both"/>
              <w:rPr>
                <w:rFonts w:ascii="Arial" w:hAnsi="Arial" w:cs="Arial"/>
                <w:lang w:val="en-GB"/>
              </w:rPr>
            </w:pPr>
          </w:p>
        </w:tc>
        <w:tc>
          <w:tcPr>
            <w:tcW w:w="247" w:type="pct"/>
            <w:gridSpan w:val="2"/>
          </w:tcPr>
          <w:p w14:paraId="536E777A" w14:textId="77777777" w:rsidR="00575D76" w:rsidRPr="002A3A5B" w:rsidRDefault="00575D76" w:rsidP="00DD0393">
            <w:pPr>
              <w:jc w:val="both"/>
              <w:rPr>
                <w:rFonts w:ascii="Arial" w:hAnsi="Arial" w:cs="Arial"/>
                <w:lang w:val="en-GB"/>
              </w:rPr>
            </w:pPr>
          </w:p>
        </w:tc>
        <w:tc>
          <w:tcPr>
            <w:tcW w:w="1099" w:type="pct"/>
          </w:tcPr>
          <w:p w14:paraId="4FEA639A" w14:textId="77777777" w:rsidR="00575D76" w:rsidRPr="002A3A5B" w:rsidRDefault="00575D76" w:rsidP="00DD0393">
            <w:pPr>
              <w:jc w:val="both"/>
              <w:rPr>
                <w:rFonts w:ascii="Arial" w:hAnsi="Arial" w:cs="Arial"/>
                <w:lang w:val="en-GB"/>
              </w:rPr>
            </w:pPr>
          </w:p>
        </w:tc>
      </w:tr>
      <w:tr w:rsidR="00575D76" w:rsidRPr="002A3A5B" w14:paraId="3B7BBE33" w14:textId="77777777" w:rsidTr="001663B3">
        <w:trPr>
          <w:cantSplit/>
        </w:trPr>
        <w:tc>
          <w:tcPr>
            <w:tcW w:w="183" w:type="pct"/>
            <w:vMerge/>
          </w:tcPr>
          <w:p w14:paraId="75DD89A9" w14:textId="77777777" w:rsidR="00575D76" w:rsidRPr="002A3A5B" w:rsidRDefault="00575D76" w:rsidP="00DD0393">
            <w:pPr>
              <w:jc w:val="both"/>
              <w:rPr>
                <w:rFonts w:ascii="Arial" w:hAnsi="Arial" w:cs="Arial"/>
                <w:lang w:val="en-GB"/>
              </w:rPr>
            </w:pPr>
          </w:p>
        </w:tc>
        <w:tc>
          <w:tcPr>
            <w:tcW w:w="246" w:type="pct"/>
            <w:vMerge/>
          </w:tcPr>
          <w:p w14:paraId="4EF706EA" w14:textId="77777777" w:rsidR="00575D76" w:rsidRPr="002A3A5B" w:rsidRDefault="00575D76" w:rsidP="00DD0393">
            <w:pPr>
              <w:jc w:val="both"/>
              <w:rPr>
                <w:rFonts w:ascii="Arial" w:hAnsi="Arial" w:cs="Arial"/>
                <w:lang w:val="en-GB"/>
              </w:rPr>
            </w:pPr>
          </w:p>
        </w:tc>
        <w:tc>
          <w:tcPr>
            <w:tcW w:w="375" w:type="pct"/>
            <w:gridSpan w:val="4"/>
            <w:vMerge w:val="restart"/>
          </w:tcPr>
          <w:p w14:paraId="75D115D9" w14:textId="77777777" w:rsidR="00575D76" w:rsidRPr="002A3A5B" w:rsidRDefault="00575D76" w:rsidP="00DD0393">
            <w:pPr>
              <w:jc w:val="center"/>
              <w:rPr>
                <w:rFonts w:ascii="Arial" w:hAnsi="Arial" w:cs="Arial"/>
                <w:b/>
                <w:bCs/>
              </w:rPr>
            </w:pPr>
            <w:r w:rsidRPr="002A3A5B">
              <w:rPr>
                <w:rFonts w:ascii="Arial" w:hAnsi="Arial" w:cs="Arial"/>
                <w:b/>
                <w:bCs/>
              </w:rPr>
              <w:t>7.6.3</w:t>
            </w:r>
          </w:p>
        </w:tc>
        <w:tc>
          <w:tcPr>
            <w:tcW w:w="2602" w:type="pct"/>
            <w:gridSpan w:val="23"/>
          </w:tcPr>
          <w:p w14:paraId="714013AD"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Information systems management</w:t>
            </w:r>
          </w:p>
          <w:p w14:paraId="423FB8C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system(s) used for the collection, processing, recording, reporting, storage or retrieval of examination data and information shall be:</w:t>
            </w:r>
          </w:p>
        </w:tc>
        <w:tc>
          <w:tcPr>
            <w:tcW w:w="248" w:type="pct"/>
            <w:gridSpan w:val="4"/>
          </w:tcPr>
          <w:p w14:paraId="21A0778C" w14:textId="77777777" w:rsidR="00575D76" w:rsidRPr="002A3A5B" w:rsidRDefault="00575D76" w:rsidP="00DD0393">
            <w:pPr>
              <w:jc w:val="both"/>
              <w:rPr>
                <w:rFonts w:ascii="Arial" w:hAnsi="Arial" w:cs="Arial"/>
                <w:lang w:val="en-GB"/>
              </w:rPr>
            </w:pPr>
          </w:p>
        </w:tc>
        <w:tc>
          <w:tcPr>
            <w:tcW w:w="247" w:type="pct"/>
            <w:gridSpan w:val="2"/>
          </w:tcPr>
          <w:p w14:paraId="2416F3C1" w14:textId="77777777" w:rsidR="00575D76" w:rsidRPr="002A3A5B" w:rsidRDefault="00575D76" w:rsidP="00DD0393">
            <w:pPr>
              <w:jc w:val="both"/>
              <w:rPr>
                <w:rFonts w:ascii="Arial" w:hAnsi="Arial" w:cs="Arial"/>
                <w:lang w:val="en-GB"/>
              </w:rPr>
            </w:pPr>
          </w:p>
        </w:tc>
        <w:tc>
          <w:tcPr>
            <w:tcW w:w="1099" w:type="pct"/>
          </w:tcPr>
          <w:p w14:paraId="1F91E7F1" w14:textId="77777777" w:rsidR="00575D76" w:rsidRPr="002A3A5B" w:rsidRDefault="00575D76" w:rsidP="00DD0393">
            <w:pPr>
              <w:jc w:val="both"/>
              <w:rPr>
                <w:rFonts w:ascii="Arial" w:hAnsi="Arial" w:cs="Arial"/>
                <w:lang w:val="en-GB"/>
              </w:rPr>
            </w:pPr>
          </w:p>
        </w:tc>
      </w:tr>
      <w:tr w:rsidR="00575D76" w:rsidRPr="002A3A5B" w14:paraId="11BC9755" w14:textId="77777777" w:rsidTr="001663B3">
        <w:trPr>
          <w:cantSplit/>
        </w:trPr>
        <w:tc>
          <w:tcPr>
            <w:tcW w:w="183" w:type="pct"/>
            <w:vMerge/>
          </w:tcPr>
          <w:p w14:paraId="153C8678" w14:textId="77777777" w:rsidR="00575D76" w:rsidRPr="002A3A5B" w:rsidRDefault="00575D76" w:rsidP="00DD0393">
            <w:pPr>
              <w:jc w:val="both"/>
              <w:rPr>
                <w:rFonts w:ascii="Arial" w:hAnsi="Arial" w:cs="Arial"/>
                <w:lang w:val="en-GB"/>
              </w:rPr>
            </w:pPr>
          </w:p>
        </w:tc>
        <w:tc>
          <w:tcPr>
            <w:tcW w:w="246" w:type="pct"/>
            <w:vMerge/>
          </w:tcPr>
          <w:p w14:paraId="4DFF5833" w14:textId="77777777" w:rsidR="00575D76" w:rsidRPr="002A3A5B" w:rsidRDefault="00575D76" w:rsidP="00DD0393">
            <w:pPr>
              <w:jc w:val="both"/>
              <w:rPr>
                <w:rFonts w:ascii="Arial" w:hAnsi="Arial" w:cs="Arial"/>
                <w:lang w:val="en-GB"/>
              </w:rPr>
            </w:pPr>
          </w:p>
        </w:tc>
        <w:tc>
          <w:tcPr>
            <w:tcW w:w="375" w:type="pct"/>
            <w:gridSpan w:val="4"/>
            <w:vMerge/>
          </w:tcPr>
          <w:p w14:paraId="57E7759E" w14:textId="77777777" w:rsidR="00575D76" w:rsidRPr="002A3A5B" w:rsidRDefault="00575D76" w:rsidP="00DD0393">
            <w:pPr>
              <w:ind w:left="-144" w:right="-144"/>
              <w:jc w:val="center"/>
              <w:rPr>
                <w:rFonts w:ascii="Arial" w:hAnsi="Arial" w:cs="Arial"/>
                <w:b/>
                <w:bCs/>
              </w:rPr>
            </w:pPr>
          </w:p>
        </w:tc>
        <w:tc>
          <w:tcPr>
            <w:tcW w:w="188" w:type="pct"/>
            <w:gridSpan w:val="10"/>
          </w:tcPr>
          <w:p w14:paraId="6598071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414" w:type="pct"/>
            <w:gridSpan w:val="13"/>
          </w:tcPr>
          <w:p w14:paraId="1455BFC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validated by the supplier and verified for functionality by the laboratory before introduction. Any changes to the system, including laboratory software configuration or modifications to commercial off-the-shelf software, shall be authorized, documented and validated before implementation;</w:t>
            </w:r>
          </w:p>
          <w:p w14:paraId="38AAD969" w14:textId="77777777" w:rsidR="00575D76" w:rsidRPr="002A3A5B" w:rsidRDefault="00575D76" w:rsidP="00DD0393">
            <w:pPr>
              <w:autoSpaceDE w:val="0"/>
              <w:autoSpaceDN w:val="0"/>
              <w:adjustRightInd w:val="0"/>
              <w:jc w:val="both"/>
              <w:rPr>
                <w:rFonts w:ascii="Arial" w:hAnsi="Arial" w:cs="Arial"/>
              </w:rPr>
            </w:pPr>
          </w:p>
          <w:p w14:paraId="0D6359C1" w14:textId="77777777" w:rsidR="00575D76" w:rsidRPr="0004040E" w:rsidRDefault="00575D76" w:rsidP="00DD0393">
            <w:pPr>
              <w:autoSpaceDE w:val="0"/>
              <w:autoSpaceDN w:val="0"/>
              <w:adjustRightInd w:val="0"/>
              <w:jc w:val="both"/>
              <w:rPr>
                <w:rFonts w:ascii="Arial" w:hAnsi="Arial" w:cs="Arial"/>
                <w:i/>
                <w:iCs/>
                <w:sz w:val="18"/>
                <w:szCs w:val="18"/>
              </w:rPr>
            </w:pPr>
            <w:r w:rsidRPr="0004040E">
              <w:rPr>
                <w:rFonts w:ascii="Arial" w:hAnsi="Arial" w:cs="Arial"/>
                <w:i/>
                <w:iCs/>
                <w:sz w:val="18"/>
                <w:szCs w:val="18"/>
              </w:rPr>
              <w:t>NOTE 1 Validation and verification include, where applicable, the proper functioning of interfaces between the laboratory information system and other systems such as laboratory equipment, hospital patient administration systems and systems in primary care.</w:t>
            </w:r>
          </w:p>
          <w:p w14:paraId="3776F4F7" w14:textId="77777777" w:rsidR="00575D76" w:rsidRPr="0004040E" w:rsidRDefault="00575D76" w:rsidP="00DD0393">
            <w:pPr>
              <w:autoSpaceDE w:val="0"/>
              <w:autoSpaceDN w:val="0"/>
              <w:adjustRightInd w:val="0"/>
              <w:jc w:val="both"/>
              <w:rPr>
                <w:rFonts w:ascii="Arial" w:hAnsi="Arial" w:cs="Arial"/>
                <w:i/>
                <w:iCs/>
                <w:sz w:val="18"/>
                <w:szCs w:val="18"/>
              </w:rPr>
            </w:pPr>
          </w:p>
          <w:p w14:paraId="69A075E1" w14:textId="77777777" w:rsidR="00575D76" w:rsidRPr="002A3A5B" w:rsidRDefault="00575D76" w:rsidP="00DD0393">
            <w:pPr>
              <w:autoSpaceDE w:val="0"/>
              <w:autoSpaceDN w:val="0"/>
              <w:adjustRightInd w:val="0"/>
              <w:jc w:val="both"/>
              <w:rPr>
                <w:rFonts w:ascii="Arial" w:hAnsi="Arial" w:cs="Arial"/>
              </w:rPr>
            </w:pPr>
            <w:r w:rsidRPr="0004040E">
              <w:rPr>
                <w:rFonts w:ascii="Arial" w:hAnsi="Arial" w:cs="Arial"/>
                <w:i/>
                <w:iCs/>
                <w:sz w:val="18"/>
                <w:szCs w:val="18"/>
              </w:rPr>
              <w:t>NOTE 2 Commercial off-the-shelf software used within its designed application range can be considered sufficiently validated (e.g. word processing and spreadsheet software, and quality management software programs).</w:t>
            </w:r>
          </w:p>
        </w:tc>
        <w:tc>
          <w:tcPr>
            <w:tcW w:w="248" w:type="pct"/>
            <w:gridSpan w:val="4"/>
          </w:tcPr>
          <w:p w14:paraId="4BD723E3" w14:textId="77777777" w:rsidR="00575D76" w:rsidRPr="002A3A5B" w:rsidRDefault="00575D76" w:rsidP="00DD0393">
            <w:pPr>
              <w:jc w:val="both"/>
              <w:rPr>
                <w:rFonts w:ascii="Arial" w:hAnsi="Arial" w:cs="Arial"/>
                <w:lang w:val="en-GB"/>
              </w:rPr>
            </w:pPr>
          </w:p>
        </w:tc>
        <w:tc>
          <w:tcPr>
            <w:tcW w:w="247" w:type="pct"/>
            <w:gridSpan w:val="2"/>
          </w:tcPr>
          <w:p w14:paraId="17888B91" w14:textId="77777777" w:rsidR="00575D76" w:rsidRPr="002A3A5B" w:rsidRDefault="00575D76" w:rsidP="00DD0393">
            <w:pPr>
              <w:jc w:val="both"/>
              <w:rPr>
                <w:rFonts w:ascii="Arial" w:hAnsi="Arial" w:cs="Arial"/>
                <w:lang w:val="en-GB"/>
              </w:rPr>
            </w:pPr>
          </w:p>
        </w:tc>
        <w:tc>
          <w:tcPr>
            <w:tcW w:w="1099" w:type="pct"/>
          </w:tcPr>
          <w:p w14:paraId="6C5EF3D1" w14:textId="77777777" w:rsidR="00575D76" w:rsidRPr="002A3A5B" w:rsidRDefault="00575D76" w:rsidP="00DD0393">
            <w:pPr>
              <w:jc w:val="both"/>
              <w:rPr>
                <w:rFonts w:ascii="Arial" w:hAnsi="Arial" w:cs="Arial"/>
                <w:lang w:val="en-GB"/>
              </w:rPr>
            </w:pPr>
          </w:p>
        </w:tc>
      </w:tr>
      <w:tr w:rsidR="00575D76" w:rsidRPr="002A3A5B" w14:paraId="309A3FF6" w14:textId="77777777" w:rsidTr="001663B3">
        <w:trPr>
          <w:cantSplit/>
        </w:trPr>
        <w:tc>
          <w:tcPr>
            <w:tcW w:w="183" w:type="pct"/>
            <w:vMerge/>
          </w:tcPr>
          <w:p w14:paraId="0B065BD8" w14:textId="77777777" w:rsidR="00575D76" w:rsidRPr="002A3A5B" w:rsidRDefault="00575D76" w:rsidP="00DD0393">
            <w:pPr>
              <w:jc w:val="both"/>
              <w:rPr>
                <w:rFonts w:ascii="Arial" w:hAnsi="Arial" w:cs="Arial"/>
                <w:lang w:val="en-GB"/>
              </w:rPr>
            </w:pPr>
          </w:p>
        </w:tc>
        <w:tc>
          <w:tcPr>
            <w:tcW w:w="246" w:type="pct"/>
            <w:vMerge/>
          </w:tcPr>
          <w:p w14:paraId="0DFE1748" w14:textId="77777777" w:rsidR="00575D76" w:rsidRPr="002A3A5B" w:rsidRDefault="00575D76" w:rsidP="00DD0393">
            <w:pPr>
              <w:jc w:val="both"/>
              <w:rPr>
                <w:rFonts w:ascii="Arial" w:hAnsi="Arial" w:cs="Arial"/>
                <w:lang w:val="en-GB"/>
              </w:rPr>
            </w:pPr>
          </w:p>
        </w:tc>
        <w:tc>
          <w:tcPr>
            <w:tcW w:w="375" w:type="pct"/>
            <w:gridSpan w:val="4"/>
            <w:vMerge/>
          </w:tcPr>
          <w:p w14:paraId="67CFE644" w14:textId="77777777" w:rsidR="00575D76" w:rsidRPr="002A3A5B" w:rsidRDefault="00575D76" w:rsidP="00DD0393">
            <w:pPr>
              <w:ind w:left="-144" w:right="-144"/>
              <w:jc w:val="center"/>
              <w:rPr>
                <w:rFonts w:ascii="Arial" w:hAnsi="Arial" w:cs="Arial"/>
                <w:b/>
                <w:bCs/>
              </w:rPr>
            </w:pPr>
          </w:p>
        </w:tc>
        <w:tc>
          <w:tcPr>
            <w:tcW w:w="188" w:type="pct"/>
            <w:gridSpan w:val="10"/>
          </w:tcPr>
          <w:p w14:paraId="2DC1B8FD"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rPr>
              <w:t>b)</w:t>
            </w:r>
          </w:p>
        </w:tc>
        <w:tc>
          <w:tcPr>
            <w:tcW w:w="2414" w:type="pct"/>
            <w:gridSpan w:val="13"/>
          </w:tcPr>
          <w:p w14:paraId="7BE2862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documented, and the documentation readily available to authorized users, including that for day to day functioning of the system;</w:t>
            </w:r>
          </w:p>
        </w:tc>
        <w:tc>
          <w:tcPr>
            <w:tcW w:w="248" w:type="pct"/>
            <w:gridSpan w:val="4"/>
          </w:tcPr>
          <w:p w14:paraId="3C420BAB" w14:textId="77777777" w:rsidR="00575D76" w:rsidRPr="002A3A5B" w:rsidRDefault="00575D76" w:rsidP="00DD0393">
            <w:pPr>
              <w:jc w:val="both"/>
              <w:rPr>
                <w:rFonts w:ascii="Arial" w:hAnsi="Arial" w:cs="Arial"/>
                <w:lang w:val="en-GB"/>
              </w:rPr>
            </w:pPr>
          </w:p>
        </w:tc>
        <w:tc>
          <w:tcPr>
            <w:tcW w:w="247" w:type="pct"/>
            <w:gridSpan w:val="2"/>
          </w:tcPr>
          <w:p w14:paraId="4CC67643" w14:textId="77777777" w:rsidR="00575D76" w:rsidRPr="002A3A5B" w:rsidRDefault="00575D76" w:rsidP="00DD0393">
            <w:pPr>
              <w:jc w:val="both"/>
              <w:rPr>
                <w:rFonts w:ascii="Arial" w:hAnsi="Arial" w:cs="Arial"/>
                <w:lang w:val="en-GB"/>
              </w:rPr>
            </w:pPr>
          </w:p>
        </w:tc>
        <w:tc>
          <w:tcPr>
            <w:tcW w:w="1099" w:type="pct"/>
          </w:tcPr>
          <w:p w14:paraId="74B3CBB1" w14:textId="77777777" w:rsidR="00575D76" w:rsidRPr="002A3A5B" w:rsidRDefault="00575D76" w:rsidP="00DD0393">
            <w:pPr>
              <w:jc w:val="both"/>
              <w:rPr>
                <w:rFonts w:ascii="Arial" w:hAnsi="Arial" w:cs="Arial"/>
                <w:lang w:val="en-GB"/>
              </w:rPr>
            </w:pPr>
          </w:p>
        </w:tc>
      </w:tr>
      <w:tr w:rsidR="00575D76" w:rsidRPr="002A3A5B" w14:paraId="5246A3B7" w14:textId="77777777" w:rsidTr="001663B3">
        <w:trPr>
          <w:cantSplit/>
        </w:trPr>
        <w:tc>
          <w:tcPr>
            <w:tcW w:w="183" w:type="pct"/>
            <w:vMerge/>
          </w:tcPr>
          <w:p w14:paraId="2894812F" w14:textId="77777777" w:rsidR="00575D76" w:rsidRPr="002A3A5B" w:rsidRDefault="00575D76" w:rsidP="00DD0393">
            <w:pPr>
              <w:jc w:val="both"/>
              <w:rPr>
                <w:rFonts w:ascii="Arial" w:hAnsi="Arial" w:cs="Arial"/>
                <w:lang w:val="en-GB"/>
              </w:rPr>
            </w:pPr>
          </w:p>
        </w:tc>
        <w:tc>
          <w:tcPr>
            <w:tcW w:w="246" w:type="pct"/>
            <w:vMerge/>
          </w:tcPr>
          <w:p w14:paraId="642CA01E" w14:textId="77777777" w:rsidR="00575D76" w:rsidRPr="002A3A5B" w:rsidRDefault="00575D76" w:rsidP="00DD0393">
            <w:pPr>
              <w:jc w:val="both"/>
              <w:rPr>
                <w:rFonts w:ascii="Arial" w:hAnsi="Arial" w:cs="Arial"/>
                <w:lang w:val="en-GB"/>
              </w:rPr>
            </w:pPr>
          </w:p>
        </w:tc>
        <w:tc>
          <w:tcPr>
            <w:tcW w:w="375" w:type="pct"/>
            <w:gridSpan w:val="4"/>
            <w:vMerge/>
          </w:tcPr>
          <w:p w14:paraId="1F079A02" w14:textId="77777777" w:rsidR="00575D76" w:rsidRPr="002A3A5B" w:rsidRDefault="00575D76" w:rsidP="00DD0393">
            <w:pPr>
              <w:ind w:left="-144" w:right="-144"/>
              <w:jc w:val="center"/>
              <w:rPr>
                <w:rFonts w:ascii="Arial" w:hAnsi="Arial" w:cs="Arial"/>
                <w:b/>
                <w:bCs/>
              </w:rPr>
            </w:pPr>
          </w:p>
        </w:tc>
        <w:tc>
          <w:tcPr>
            <w:tcW w:w="188" w:type="pct"/>
            <w:gridSpan w:val="10"/>
          </w:tcPr>
          <w:p w14:paraId="01AC02EA"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rPr>
              <w:t>c)</w:t>
            </w:r>
          </w:p>
        </w:tc>
        <w:tc>
          <w:tcPr>
            <w:tcW w:w="2414" w:type="pct"/>
            <w:gridSpan w:val="13"/>
          </w:tcPr>
          <w:p w14:paraId="3EF889B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implemented taking cybersecurity into account, to protect the system from unauthorized access and safeguard data against tampering or loss;</w:t>
            </w:r>
          </w:p>
        </w:tc>
        <w:tc>
          <w:tcPr>
            <w:tcW w:w="248" w:type="pct"/>
            <w:gridSpan w:val="4"/>
          </w:tcPr>
          <w:p w14:paraId="5FC85952" w14:textId="77777777" w:rsidR="00575D76" w:rsidRPr="002A3A5B" w:rsidRDefault="00575D76" w:rsidP="00DD0393">
            <w:pPr>
              <w:jc w:val="both"/>
              <w:rPr>
                <w:rFonts w:ascii="Arial" w:hAnsi="Arial" w:cs="Arial"/>
                <w:lang w:val="en-GB"/>
              </w:rPr>
            </w:pPr>
          </w:p>
        </w:tc>
        <w:tc>
          <w:tcPr>
            <w:tcW w:w="247" w:type="pct"/>
            <w:gridSpan w:val="2"/>
          </w:tcPr>
          <w:p w14:paraId="24178AD6" w14:textId="77777777" w:rsidR="00575D76" w:rsidRPr="002A3A5B" w:rsidRDefault="00575D76" w:rsidP="00DD0393">
            <w:pPr>
              <w:jc w:val="both"/>
              <w:rPr>
                <w:rFonts w:ascii="Arial" w:hAnsi="Arial" w:cs="Arial"/>
                <w:lang w:val="en-GB"/>
              </w:rPr>
            </w:pPr>
          </w:p>
        </w:tc>
        <w:tc>
          <w:tcPr>
            <w:tcW w:w="1099" w:type="pct"/>
          </w:tcPr>
          <w:p w14:paraId="36360ABC" w14:textId="77777777" w:rsidR="00575D76" w:rsidRPr="002A3A5B" w:rsidRDefault="00575D76" w:rsidP="00DD0393">
            <w:pPr>
              <w:jc w:val="both"/>
              <w:rPr>
                <w:rFonts w:ascii="Arial" w:hAnsi="Arial" w:cs="Arial"/>
                <w:lang w:val="en-GB"/>
              </w:rPr>
            </w:pPr>
          </w:p>
        </w:tc>
      </w:tr>
      <w:tr w:rsidR="00575D76" w:rsidRPr="002A3A5B" w14:paraId="1FB59607" w14:textId="77777777" w:rsidTr="001663B3">
        <w:trPr>
          <w:cantSplit/>
        </w:trPr>
        <w:tc>
          <w:tcPr>
            <w:tcW w:w="183" w:type="pct"/>
            <w:vMerge/>
          </w:tcPr>
          <w:p w14:paraId="7B038003" w14:textId="77777777" w:rsidR="00575D76" w:rsidRPr="002A3A5B" w:rsidRDefault="00575D76" w:rsidP="00DD0393">
            <w:pPr>
              <w:jc w:val="both"/>
              <w:rPr>
                <w:rFonts w:ascii="Arial" w:hAnsi="Arial" w:cs="Arial"/>
                <w:lang w:val="en-GB"/>
              </w:rPr>
            </w:pPr>
          </w:p>
        </w:tc>
        <w:tc>
          <w:tcPr>
            <w:tcW w:w="246" w:type="pct"/>
            <w:vMerge/>
          </w:tcPr>
          <w:p w14:paraId="5052FFCE" w14:textId="77777777" w:rsidR="00575D76" w:rsidRPr="002A3A5B" w:rsidRDefault="00575D76" w:rsidP="00DD0393">
            <w:pPr>
              <w:jc w:val="both"/>
              <w:rPr>
                <w:rFonts w:ascii="Arial" w:hAnsi="Arial" w:cs="Arial"/>
                <w:lang w:val="en-GB"/>
              </w:rPr>
            </w:pPr>
          </w:p>
        </w:tc>
        <w:tc>
          <w:tcPr>
            <w:tcW w:w="375" w:type="pct"/>
            <w:gridSpan w:val="4"/>
            <w:vMerge/>
          </w:tcPr>
          <w:p w14:paraId="1B2C6079" w14:textId="77777777" w:rsidR="00575D76" w:rsidRPr="002A3A5B" w:rsidRDefault="00575D76" w:rsidP="00DD0393">
            <w:pPr>
              <w:ind w:left="-144" w:right="-144"/>
              <w:jc w:val="center"/>
              <w:rPr>
                <w:rFonts w:ascii="Arial" w:hAnsi="Arial" w:cs="Arial"/>
                <w:b/>
                <w:bCs/>
              </w:rPr>
            </w:pPr>
          </w:p>
        </w:tc>
        <w:tc>
          <w:tcPr>
            <w:tcW w:w="188" w:type="pct"/>
            <w:gridSpan w:val="10"/>
          </w:tcPr>
          <w:p w14:paraId="107DC53F"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rPr>
              <w:t>d)</w:t>
            </w:r>
          </w:p>
        </w:tc>
        <w:tc>
          <w:tcPr>
            <w:tcW w:w="2414" w:type="pct"/>
            <w:gridSpan w:val="13"/>
          </w:tcPr>
          <w:p w14:paraId="4404B9B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operated in an environment that complies with supplier specifications or, in the case of non-computerized systems, provides conditions which safeguard the accuracy of manual recording and transcription;</w:t>
            </w:r>
          </w:p>
        </w:tc>
        <w:tc>
          <w:tcPr>
            <w:tcW w:w="248" w:type="pct"/>
            <w:gridSpan w:val="4"/>
          </w:tcPr>
          <w:p w14:paraId="04553AF6" w14:textId="77777777" w:rsidR="00575D76" w:rsidRPr="002A3A5B" w:rsidRDefault="00575D76" w:rsidP="00DD0393">
            <w:pPr>
              <w:jc w:val="both"/>
              <w:rPr>
                <w:rFonts w:ascii="Arial" w:hAnsi="Arial" w:cs="Arial"/>
                <w:lang w:val="en-GB"/>
              </w:rPr>
            </w:pPr>
          </w:p>
        </w:tc>
        <w:tc>
          <w:tcPr>
            <w:tcW w:w="247" w:type="pct"/>
            <w:gridSpan w:val="2"/>
          </w:tcPr>
          <w:p w14:paraId="54C3998D" w14:textId="77777777" w:rsidR="00575D76" w:rsidRPr="002A3A5B" w:rsidRDefault="00575D76" w:rsidP="00DD0393">
            <w:pPr>
              <w:jc w:val="both"/>
              <w:rPr>
                <w:rFonts w:ascii="Arial" w:hAnsi="Arial" w:cs="Arial"/>
                <w:lang w:val="en-GB"/>
              </w:rPr>
            </w:pPr>
          </w:p>
        </w:tc>
        <w:tc>
          <w:tcPr>
            <w:tcW w:w="1099" w:type="pct"/>
          </w:tcPr>
          <w:p w14:paraId="6EE69A2D" w14:textId="77777777" w:rsidR="00575D76" w:rsidRPr="002A3A5B" w:rsidRDefault="00575D76" w:rsidP="00DD0393">
            <w:pPr>
              <w:jc w:val="both"/>
              <w:rPr>
                <w:rFonts w:ascii="Arial" w:hAnsi="Arial" w:cs="Arial"/>
                <w:lang w:val="en-GB"/>
              </w:rPr>
            </w:pPr>
          </w:p>
        </w:tc>
      </w:tr>
      <w:tr w:rsidR="00575D76" w:rsidRPr="002A3A5B" w14:paraId="71E46706" w14:textId="77777777" w:rsidTr="001663B3">
        <w:trPr>
          <w:cantSplit/>
        </w:trPr>
        <w:tc>
          <w:tcPr>
            <w:tcW w:w="183" w:type="pct"/>
            <w:vMerge/>
          </w:tcPr>
          <w:p w14:paraId="144950C1" w14:textId="77777777" w:rsidR="00575D76" w:rsidRPr="002A3A5B" w:rsidRDefault="00575D76" w:rsidP="00DD0393">
            <w:pPr>
              <w:jc w:val="both"/>
              <w:rPr>
                <w:rFonts w:ascii="Arial" w:hAnsi="Arial" w:cs="Arial"/>
                <w:lang w:val="en-GB"/>
              </w:rPr>
            </w:pPr>
          </w:p>
        </w:tc>
        <w:tc>
          <w:tcPr>
            <w:tcW w:w="246" w:type="pct"/>
            <w:vMerge/>
          </w:tcPr>
          <w:p w14:paraId="5BABB728" w14:textId="77777777" w:rsidR="00575D76" w:rsidRPr="002A3A5B" w:rsidRDefault="00575D76" w:rsidP="00DD0393">
            <w:pPr>
              <w:jc w:val="both"/>
              <w:rPr>
                <w:rFonts w:ascii="Arial" w:hAnsi="Arial" w:cs="Arial"/>
                <w:lang w:val="en-GB"/>
              </w:rPr>
            </w:pPr>
          </w:p>
        </w:tc>
        <w:tc>
          <w:tcPr>
            <w:tcW w:w="375" w:type="pct"/>
            <w:gridSpan w:val="4"/>
            <w:vMerge/>
          </w:tcPr>
          <w:p w14:paraId="659E5877" w14:textId="77777777" w:rsidR="00575D76" w:rsidRPr="002A3A5B" w:rsidRDefault="00575D76" w:rsidP="00DD0393">
            <w:pPr>
              <w:ind w:left="-144" w:right="-144"/>
              <w:jc w:val="center"/>
              <w:rPr>
                <w:rFonts w:ascii="Arial" w:hAnsi="Arial" w:cs="Arial"/>
                <w:b/>
                <w:bCs/>
              </w:rPr>
            </w:pPr>
          </w:p>
        </w:tc>
        <w:tc>
          <w:tcPr>
            <w:tcW w:w="188" w:type="pct"/>
            <w:gridSpan w:val="10"/>
          </w:tcPr>
          <w:p w14:paraId="06B4AC65"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rPr>
              <w:t>e)</w:t>
            </w:r>
          </w:p>
        </w:tc>
        <w:tc>
          <w:tcPr>
            <w:tcW w:w="2414" w:type="pct"/>
            <w:gridSpan w:val="13"/>
          </w:tcPr>
          <w:p w14:paraId="5C46460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maintained in a manner that ensures the integrity of the data and information and includes the recording of system failures and the appropriate immediate and corrective actions.</w:t>
            </w:r>
          </w:p>
        </w:tc>
        <w:tc>
          <w:tcPr>
            <w:tcW w:w="248" w:type="pct"/>
            <w:gridSpan w:val="4"/>
          </w:tcPr>
          <w:p w14:paraId="0EF9623F" w14:textId="77777777" w:rsidR="00575D76" w:rsidRPr="002A3A5B" w:rsidRDefault="00575D76" w:rsidP="00DD0393">
            <w:pPr>
              <w:jc w:val="both"/>
              <w:rPr>
                <w:rFonts w:ascii="Arial" w:hAnsi="Arial" w:cs="Arial"/>
                <w:lang w:val="en-GB"/>
              </w:rPr>
            </w:pPr>
          </w:p>
        </w:tc>
        <w:tc>
          <w:tcPr>
            <w:tcW w:w="247" w:type="pct"/>
            <w:gridSpan w:val="2"/>
          </w:tcPr>
          <w:p w14:paraId="103ACD5A" w14:textId="77777777" w:rsidR="00575D76" w:rsidRPr="002A3A5B" w:rsidRDefault="00575D76" w:rsidP="00DD0393">
            <w:pPr>
              <w:jc w:val="both"/>
              <w:rPr>
                <w:rFonts w:ascii="Arial" w:hAnsi="Arial" w:cs="Arial"/>
                <w:lang w:val="en-GB"/>
              </w:rPr>
            </w:pPr>
          </w:p>
        </w:tc>
        <w:tc>
          <w:tcPr>
            <w:tcW w:w="1099" w:type="pct"/>
          </w:tcPr>
          <w:p w14:paraId="3AE4AD98" w14:textId="77777777" w:rsidR="00575D76" w:rsidRPr="002A3A5B" w:rsidRDefault="00575D76" w:rsidP="00DD0393">
            <w:pPr>
              <w:jc w:val="both"/>
              <w:rPr>
                <w:rFonts w:ascii="Arial" w:hAnsi="Arial" w:cs="Arial"/>
                <w:lang w:val="en-GB"/>
              </w:rPr>
            </w:pPr>
          </w:p>
        </w:tc>
      </w:tr>
      <w:tr w:rsidR="00575D76" w:rsidRPr="002A3A5B" w14:paraId="69C32F35" w14:textId="77777777" w:rsidTr="001663B3">
        <w:trPr>
          <w:cantSplit/>
        </w:trPr>
        <w:tc>
          <w:tcPr>
            <w:tcW w:w="183" w:type="pct"/>
            <w:vMerge/>
          </w:tcPr>
          <w:p w14:paraId="625143F8" w14:textId="77777777" w:rsidR="00575D76" w:rsidRPr="002A3A5B" w:rsidRDefault="00575D76" w:rsidP="00DD0393">
            <w:pPr>
              <w:jc w:val="both"/>
              <w:rPr>
                <w:rFonts w:ascii="Arial" w:hAnsi="Arial" w:cs="Arial"/>
                <w:lang w:val="en-GB"/>
              </w:rPr>
            </w:pPr>
          </w:p>
        </w:tc>
        <w:tc>
          <w:tcPr>
            <w:tcW w:w="246" w:type="pct"/>
            <w:vMerge/>
          </w:tcPr>
          <w:p w14:paraId="62A9656C" w14:textId="77777777" w:rsidR="00575D76" w:rsidRPr="002A3A5B" w:rsidRDefault="00575D76" w:rsidP="00DD0393">
            <w:pPr>
              <w:jc w:val="both"/>
              <w:rPr>
                <w:rFonts w:ascii="Arial" w:hAnsi="Arial" w:cs="Arial"/>
                <w:lang w:val="en-GB"/>
              </w:rPr>
            </w:pPr>
          </w:p>
        </w:tc>
        <w:tc>
          <w:tcPr>
            <w:tcW w:w="375" w:type="pct"/>
            <w:gridSpan w:val="4"/>
            <w:vMerge/>
          </w:tcPr>
          <w:p w14:paraId="17A4C265" w14:textId="77777777" w:rsidR="00575D76" w:rsidRPr="002A3A5B" w:rsidRDefault="00575D76" w:rsidP="00DD0393">
            <w:pPr>
              <w:ind w:left="-144" w:right="-144"/>
              <w:jc w:val="center"/>
              <w:rPr>
                <w:rFonts w:ascii="Arial" w:hAnsi="Arial" w:cs="Arial"/>
                <w:b/>
                <w:bCs/>
              </w:rPr>
            </w:pPr>
          </w:p>
        </w:tc>
        <w:tc>
          <w:tcPr>
            <w:tcW w:w="2602" w:type="pct"/>
            <w:gridSpan w:val="23"/>
          </w:tcPr>
          <w:p w14:paraId="26C24E3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rPr>
              <w:t>Calculations and data transfers shall be checked in an appropriate and systematic manner.</w:t>
            </w:r>
          </w:p>
        </w:tc>
        <w:tc>
          <w:tcPr>
            <w:tcW w:w="248" w:type="pct"/>
            <w:gridSpan w:val="4"/>
          </w:tcPr>
          <w:p w14:paraId="073F96A9" w14:textId="77777777" w:rsidR="00575D76" w:rsidRPr="002A3A5B" w:rsidRDefault="00575D76" w:rsidP="00DD0393">
            <w:pPr>
              <w:jc w:val="both"/>
              <w:rPr>
                <w:rFonts w:ascii="Arial" w:hAnsi="Arial" w:cs="Arial"/>
                <w:lang w:val="en-GB"/>
              </w:rPr>
            </w:pPr>
          </w:p>
        </w:tc>
        <w:tc>
          <w:tcPr>
            <w:tcW w:w="247" w:type="pct"/>
            <w:gridSpan w:val="2"/>
          </w:tcPr>
          <w:p w14:paraId="2D837C7B" w14:textId="77777777" w:rsidR="00575D76" w:rsidRPr="002A3A5B" w:rsidRDefault="00575D76" w:rsidP="00DD0393">
            <w:pPr>
              <w:jc w:val="both"/>
              <w:rPr>
                <w:rFonts w:ascii="Arial" w:hAnsi="Arial" w:cs="Arial"/>
                <w:lang w:val="en-GB"/>
              </w:rPr>
            </w:pPr>
          </w:p>
        </w:tc>
        <w:tc>
          <w:tcPr>
            <w:tcW w:w="1099" w:type="pct"/>
          </w:tcPr>
          <w:p w14:paraId="284B3F2B" w14:textId="77777777" w:rsidR="00575D76" w:rsidRPr="002A3A5B" w:rsidRDefault="00575D76" w:rsidP="00DD0393">
            <w:pPr>
              <w:jc w:val="both"/>
              <w:rPr>
                <w:rFonts w:ascii="Arial" w:hAnsi="Arial" w:cs="Arial"/>
                <w:lang w:val="en-GB"/>
              </w:rPr>
            </w:pPr>
          </w:p>
        </w:tc>
      </w:tr>
      <w:tr w:rsidR="00575D76" w:rsidRPr="002A3A5B" w14:paraId="353ED134" w14:textId="77777777" w:rsidTr="001663B3">
        <w:trPr>
          <w:cantSplit/>
        </w:trPr>
        <w:tc>
          <w:tcPr>
            <w:tcW w:w="183" w:type="pct"/>
            <w:vMerge/>
          </w:tcPr>
          <w:p w14:paraId="7FF6F53E" w14:textId="77777777" w:rsidR="00575D76" w:rsidRPr="002A3A5B" w:rsidRDefault="00575D76" w:rsidP="00DD0393">
            <w:pPr>
              <w:jc w:val="both"/>
              <w:rPr>
                <w:rFonts w:ascii="Arial" w:hAnsi="Arial" w:cs="Arial"/>
                <w:lang w:val="en-GB"/>
              </w:rPr>
            </w:pPr>
          </w:p>
        </w:tc>
        <w:tc>
          <w:tcPr>
            <w:tcW w:w="246" w:type="pct"/>
            <w:vMerge/>
          </w:tcPr>
          <w:p w14:paraId="402B486E" w14:textId="77777777" w:rsidR="00575D76" w:rsidRPr="002A3A5B" w:rsidRDefault="00575D76" w:rsidP="00DD0393">
            <w:pPr>
              <w:jc w:val="both"/>
              <w:rPr>
                <w:rFonts w:ascii="Arial" w:hAnsi="Arial" w:cs="Arial"/>
                <w:lang w:val="en-GB"/>
              </w:rPr>
            </w:pPr>
          </w:p>
        </w:tc>
        <w:tc>
          <w:tcPr>
            <w:tcW w:w="375" w:type="pct"/>
            <w:gridSpan w:val="4"/>
          </w:tcPr>
          <w:p w14:paraId="57867602" w14:textId="77777777" w:rsidR="00575D76" w:rsidRPr="002A3A5B" w:rsidRDefault="00575D76" w:rsidP="00DD0393">
            <w:pPr>
              <w:jc w:val="center"/>
              <w:rPr>
                <w:rFonts w:ascii="Arial" w:hAnsi="Arial" w:cs="Arial"/>
                <w:b/>
                <w:bCs/>
              </w:rPr>
            </w:pPr>
            <w:r w:rsidRPr="002A3A5B">
              <w:rPr>
                <w:rFonts w:ascii="Arial" w:hAnsi="Arial" w:cs="Arial"/>
                <w:b/>
                <w:bCs/>
              </w:rPr>
              <w:t>7.6.4</w:t>
            </w:r>
          </w:p>
        </w:tc>
        <w:tc>
          <w:tcPr>
            <w:tcW w:w="2602" w:type="pct"/>
            <w:gridSpan w:val="23"/>
          </w:tcPr>
          <w:p w14:paraId="5C6A0098"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Downtime plans</w:t>
            </w:r>
          </w:p>
          <w:p w14:paraId="69A5A733" w14:textId="27652BA4" w:rsidR="0084700D"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planned processes to maintain operations in the event of failure or during downtime in information systems that affects the laboratory's activities. This includes automated selection and reporting of results.</w:t>
            </w:r>
          </w:p>
        </w:tc>
        <w:tc>
          <w:tcPr>
            <w:tcW w:w="248" w:type="pct"/>
            <w:gridSpan w:val="4"/>
          </w:tcPr>
          <w:p w14:paraId="130C4385" w14:textId="77777777" w:rsidR="00575D76" w:rsidRPr="002A3A5B" w:rsidRDefault="00575D76" w:rsidP="00DD0393">
            <w:pPr>
              <w:jc w:val="both"/>
              <w:rPr>
                <w:rFonts w:ascii="Arial" w:hAnsi="Arial" w:cs="Arial"/>
                <w:lang w:val="en-GB"/>
              </w:rPr>
            </w:pPr>
          </w:p>
        </w:tc>
        <w:tc>
          <w:tcPr>
            <w:tcW w:w="247" w:type="pct"/>
            <w:gridSpan w:val="2"/>
          </w:tcPr>
          <w:p w14:paraId="5886FFAF" w14:textId="77777777" w:rsidR="00575D76" w:rsidRPr="002A3A5B" w:rsidRDefault="00575D76" w:rsidP="00DD0393">
            <w:pPr>
              <w:jc w:val="both"/>
              <w:rPr>
                <w:rFonts w:ascii="Arial" w:hAnsi="Arial" w:cs="Arial"/>
                <w:lang w:val="en-GB"/>
              </w:rPr>
            </w:pPr>
          </w:p>
        </w:tc>
        <w:tc>
          <w:tcPr>
            <w:tcW w:w="1099" w:type="pct"/>
          </w:tcPr>
          <w:p w14:paraId="4E0BC985" w14:textId="77777777" w:rsidR="00575D76" w:rsidRPr="002A3A5B" w:rsidRDefault="00575D76" w:rsidP="00DD0393">
            <w:pPr>
              <w:jc w:val="both"/>
              <w:rPr>
                <w:rFonts w:ascii="Arial" w:hAnsi="Arial" w:cs="Arial"/>
                <w:lang w:val="en-GB"/>
              </w:rPr>
            </w:pPr>
          </w:p>
        </w:tc>
      </w:tr>
      <w:tr w:rsidR="00575D76" w:rsidRPr="002A3A5B" w14:paraId="7CB72E92" w14:textId="77777777" w:rsidTr="0084700D">
        <w:trPr>
          <w:cantSplit/>
          <w:trHeight w:val="1125"/>
        </w:trPr>
        <w:tc>
          <w:tcPr>
            <w:tcW w:w="183" w:type="pct"/>
            <w:vMerge/>
          </w:tcPr>
          <w:p w14:paraId="45EC8238" w14:textId="77777777" w:rsidR="00575D76" w:rsidRPr="002A3A5B" w:rsidRDefault="00575D76" w:rsidP="00DD0393">
            <w:pPr>
              <w:jc w:val="both"/>
              <w:rPr>
                <w:rFonts w:ascii="Arial" w:hAnsi="Arial" w:cs="Arial"/>
                <w:lang w:val="en-GB"/>
              </w:rPr>
            </w:pPr>
          </w:p>
        </w:tc>
        <w:tc>
          <w:tcPr>
            <w:tcW w:w="246" w:type="pct"/>
            <w:vMerge/>
            <w:tcBorders>
              <w:bottom w:val="nil"/>
            </w:tcBorders>
          </w:tcPr>
          <w:p w14:paraId="1D4C7F61" w14:textId="77777777" w:rsidR="00575D76" w:rsidRPr="002A3A5B" w:rsidRDefault="00575D76" w:rsidP="00DD0393">
            <w:pPr>
              <w:jc w:val="both"/>
              <w:rPr>
                <w:rFonts w:ascii="Arial" w:hAnsi="Arial" w:cs="Arial"/>
                <w:lang w:val="en-GB"/>
              </w:rPr>
            </w:pPr>
          </w:p>
        </w:tc>
        <w:tc>
          <w:tcPr>
            <w:tcW w:w="375" w:type="pct"/>
            <w:gridSpan w:val="4"/>
          </w:tcPr>
          <w:p w14:paraId="1ABF6855"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 xml:space="preserve">7.6.5 </w:t>
            </w:r>
          </w:p>
          <w:p w14:paraId="3C125248" w14:textId="77777777" w:rsidR="00575D76" w:rsidRPr="002A3A5B" w:rsidRDefault="00575D76" w:rsidP="00DD0393">
            <w:pPr>
              <w:jc w:val="center"/>
              <w:rPr>
                <w:rFonts w:ascii="Arial" w:hAnsi="Arial" w:cs="Arial"/>
              </w:rPr>
            </w:pPr>
          </w:p>
        </w:tc>
        <w:tc>
          <w:tcPr>
            <w:tcW w:w="2602" w:type="pct"/>
            <w:gridSpan w:val="23"/>
          </w:tcPr>
          <w:p w14:paraId="25EB5FFC"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Off site management</w:t>
            </w:r>
          </w:p>
          <w:p w14:paraId="51CE197E" w14:textId="02EE4D9E"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 the laboratory information system(s) are managed and maintained off-site or through an external provider, the laboratory shall ensure that the provider or operator of the system complies with all applicable requirements of this document.</w:t>
            </w:r>
          </w:p>
        </w:tc>
        <w:tc>
          <w:tcPr>
            <w:tcW w:w="248" w:type="pct"/>
            <w:gridSpan w:val="4"/>
          </w:tcPr>
          <w:p w14:paraId="6AB4D388" w14:textId="77777777" w:rsidR="00575D76" w:rsidRPr="002A3A5B" w:rsidRDefault="00575D76" w:rsidP="00DD0393">
            <w:pPr>
              <w:jc w:val="both"/>
              <w:rPr>
                <w:rFonts w:ascii="Arial" w:hAnsi="Arial" w:cs="Arial"/>
                <w:lang w:val="en-GB"/>
              </w:rPr>
            </w:pPr>
          </w:p>
        </w:tc>
        <w:tc>
          <w:tcPr>
            <w:tcW w:w="247" w:type="pct"/>
            <w:gridSpan w:val="2"/>
          </w:tcPr>
          <w:p w14:paraId="362403AA" w14:textId="77777777" w:rsidR="00575D76" w:rsidRPr="002A3A5B" w:rsidRDefault="00575D76" w:rsidP="00DD0393">
            <w:pPr>
              <w:jc w:val="both"/>
              <w:rPr>
                <w:rFonts w:ascii="Arial" w:hAnsi="Arial" w:cs="Arial"/>
                <w:lang w:val="en-GB"/>
              </w:rPr>
            </w:pPr>
          </w:p>
        </w:tc>
        <w:tc>
          <w:tcPr>
            <w:tcW w:w="1099" w:type="pct"/>
          </w:tcPr>
          <w:p w14:paraId="1EAD62E2" w14:textId="77777777" w:rsidR="00575D76" w:rsidRPr="002A3A5B" w:rsidRDefault="00575D76" w:rsidP="00DD0393">
            <w:pPr>
              <w:jc w:val="both"/>
              <w:rPr>
                <w:rFonts w:ascii="Arial" w:hAnsi="Arial" w:cs="Arial"/>
                <w:lang w:val="en-GB"/>
              </w:rPr>
            </w:pPr>
          </w:p>
        </w:tc>
      </w:tr>
      <w:tr w:rsidR="00575D76" w:rsidRPr="002A3A5B" w14:paraId="2695E912" w14:textId="77777777" w:rsidTr="001663B3">
        <w:trPr>
          <w:cantSplit/>
        </w:trPr>
        <w:tc>
          <w:tcPr>
            <w:tcW w:w="183" w:type="pct"/>
            <w:vMerge/>
          </w:tcPr>
          <w:p w14:paraId="1A829944" w14:textId="77777777" w:rsidR="00575D76" w:rsidRPr="002A3A5B" w:rsidRDefault="00575D76" w:rsidP="00DD0393">
            <w:pPr>
              <w:rPr>
                <w:rFonts w:ascii="Arial" w:hAnsi="Arial" w:cs="Arial"/>
                <w:lang w:val="en-GB"/>
              </w:rPr>
            </w:pPr>
          </w:p>
        </w:tc>
        <w:tc>
          <w:tcPr>
            <w:tcW w:w="246" w:type="pct"/>
            <w:vMerge w:val="restart"/>
          </w:tcPr>
          <w:p w14:paraId="1F3E93DB"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7.7</w:t>
            </w:r>
          </w:p>
        </w:tc>
        <w:tc>
          <w:tcPr>
            <w:tcW w:w="4571" w:type="pct"/>
            <w:gridSpan w:val="34"/>
          </w:tcPr>
          <w:p w14:paraId="3EBAFD58" w14:textId="77777777" w:rsidR="00575D76" w:rsidRPr="002A3A5B" w:rsidRDefault="00575D76" w:rsidP="00DD0393">
            <w:pPr>
              <w:rPr>
                <w:rFonts w:ascii="Arial" w:hAnsi="Arial" w:cs="Arial"/>
                <w:b/>
                <w:lang w:val="en-GB"/>
              </w:rPr>
            </w:pPr>
            <w:r w:rsidRPr="002A3A5B">
              <w:rPr>
                <w:rFonts w:ascii="Arial" w:hAnsi="Arial" w:cs="Arial"/>
                <w:b/>
                <w:lang w:val="en-GB"/>
              </w:rPr>
              <w:t>Complaints</w:t>
            </w:r>
          </w:p>
        </w:tc>
      </w:tr>
      <w:tr w:rsidR="00575D76" w:rsidRPr="002A3A5B" w14:paraId="7907F5F2" w14:textId="77777777" w:rsidTr="001663B3">
        <w:trPr>
          <w:cantSplit/>
        </w:trPr>
        <w:tc>
          <w:tcPr>
            <w:tcW w:w="183" w:type="pct"/>
            <w:vMerge/>
          </w:tcPr>
          <w:p w14:paraId="601B11AF" w14:textId="77777777" w:rsidR="00575D76" w:rsidRPr="002A3A5B" w:rsidRDefault="00575D76" w:rsidP="00DD0393">
            <w:pPr>
              <w:jc w:val="both"/>
              <w:rPr>
                <w:rFonts w:ascii="Arial" w:hAnsi="Arial" w:cs="Arial"/>
                <w:lang w:val="en-GB"/>
              </w:rPr>
            </w:pPr>
          </w:p>
        </w:tc>
        <w:tc>
          <w:tcPr>
            <w:tcW w:w="246" w:type="pct"/>
            <w:vMerge/>
          </w:tcPr>
          <w:p w14:paraId="09823E9E" w14:textId="77777777" w:rsidR="00575D76" w:rsidRPr="002A3A5B" w:rsidRDefault="00575D76" w:rsidP="00DD0393">
            <w:pPr>
              <w:jc w:val="both"/>
              <w:rPr>
                <w:rFonts w:ascii="Arial" w:hAnsi="Arial" w:cs="Arial"/>
                <w:lang w:val="en-GB"/>
              </w:rPr>
            </w:pPr>
          </w:p>
        </w:tc>
        <w:tc>
          <w:tcPr>
            <w:tcW w:w="375" w:type="pct"/>
            <w:gridSpan w:val="4"/>
            <w:vMerge w:val="restart"/>
          </w:tcPr>
          <w:p w14:paraId="64A8F748"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7.7.1</w:t>
            </w:r>
          </w:p>
        </w:tc>
        <w:tc>
          <w:tcPr>
            <w:tcW w:w="2602" w:type="pct"/>
            <w:gridSpan w:val="23"/>
          </w:tcPr>
          <w:p w14:paraId="412374BA"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Process</w:t>
            </w:r>
          </w:p>
          <w:p w14:paraId="0841C8C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have a process for handling complaints that shall include at least the following:</w:t>
            </w:r>
          </w:p>
        </w:tc>
        <w:tc>
          <w:tcPr>
            <w:tcW w:w="248" w:type="pct"/>
            <w:gridSpan w:val="4"/>
          </w:tcPr>
          <w:p w14:paraId="5EC15A61" w14:textId="77777777" w:rsidR="00575D76" w:rsidRPr="002A3A5B" w:rsidRDefault="00575D76" w:rsidP="00DD0393">
            <w:pPr>
              <w:jc w:val="both"/>
              <w:rPr>
                <w:rFonts w:ascii="Arial" w:hAnsi="Arial" w:cs="Arial"/>
                <w:lang w:val="en-GB"/>
              </w:rPr>
            </w:pPr>
          </w:p>
        </w:tc>
        <w:tc>
          <w:tcPr>
            <w:tcW w:w="247" w:type="pct"/>
            <w:gridSpan w:val="2"/>
          </w:tcPr>
          <w:p w14:paraId="3AB52962" w14:textId="77777777" w:rsidR="00575D76" w:rsidRPr="002A3A5B" w:rsidRDefault="00575D76" w:rsidP="00DD0393">
            <w:pPr>
              <w:jc w:val="both"/>
              <w:rPr>
                <w:rFonts w:ascii="Arial" w:hAnsi="Arial" w:cs="Arial"/>
                <w:lang w:val="en-GB"/>
              </w:rPr>
            </w:pPr>
          </w:p>
        </w:tc>
        <w:tc>
          <w:tcPr>
            <w:tcW w:w="1099" w:type="pct"/>
          </w:tcPr>
          <w:p w14:paraId="53016EE4" w14:textId="77777777" w:rsidR="00575D76" w:rsidRPr="002A3A5B" w:rsidRDefault="00575D76" w:rsidP="00DD0393">
            <w:pPr>
              <w:jc w:val="both"/>
              <w:rPr>
                <w:rFonts w:ascii="Arial" w:hAnsi="Arial" w:cs="Arial"/>
                <w:lang w:val="en-GB"/>
              </w:rPr>
            </w:pPr>
          </w:p>
        </w:tc>
      </w:tr>
      <w:tr w:rsidR="00575D76" w:rsidRPr="002A3A5B" w14:paraId="61EC7266" w14:textId="77777777" w:rsidTr="001663B3">
        <w:trPr>
          <w:cantSplit/>
        </w:trPr>
        <w:tc>
          <w:tcPr>
            <w:tcW w:w="183" w:type="pct"/>
            <w:vMerge/>
          </w:tcPr>
          <w:p w14:paraId="41732BF1" w14:textId="77777777" w:rsidR="00575D76" w:rsidRPr="002A3A5B" w:rsidRDefault="00575D76" w:rsidP="00DD0393">
            <w:pPr>
              <w:jc w:val="both"/>
              <w:rPr>
                <w:rFonts w:ascii="Arial" w:hAnsi="Arial" w:cs="Arial"/>
                <w:lang w:val="en-GB"/>
              </w:rPr>
            </w:pPr>
          </w:p>
        </w:tc>
        <w:tc>
          <w:tcPr>
            <w:tcW w:w="246" w:type="pct"/>
            <w:vMerge/>
          </w:tcPr>
          <w:p w14:paraId="7A698D18" w14:textId="77777777" w:rsidR="00575D76" w:rsidRPr="002A3A5B" w:rsidRDefault="00575D76" w:rsidP="00DD0393">
            <w:pPr>
              <w:jc w:val="both"/>
              <w:rPr>
                <w:rFonts w:ascii="Arial" w:hAnsi="Arial" w:cs="Arial"/>
                <w:lang w:val="en-GB"/>
              </w:rPr>
            </w:pPr>
          </w:p>
        </w:tc>
        <w:tc>
          <w:tcPr>
            <w:tcW w:w="375" w:type="pct"/>
            <w:gridSpan w:val="4"/>
            <w:vMerge/>
          </w:tcPr>
          <w:p w14:paraId="3E56DC09" w14:textId="77777777" w:rsidR="00575D76" w:rsidRPr="002A3A5B" w:rsidRDefault="00575D76" w:rsidP="00DD0393">
            <w:pPr>
              <w:ind w:left="-144" w:right="-144"/>
              <w:jc w:val="center"/>
              <w:rPr>
                <w:rFonts w:ascii="Arial" w:hAnsi="Arial" w:cs="Arial"/>
                <w:lang w:val="en-GB"/>
              </w:rPr>
            </w:pPr>
          </w:p>
        </w:tc>
        <w:tc>
          <w:tcPr>
            <w:tcW w:w="188" w:type="pct"/>
            <w:gridSpan w:val="10"/>
          </w:tcPr>
          <w:p w14:paraId="25442B19" w14:textId="77777777" w:rsidR="00575D76" w:rsidRPr="002A3A5B" w:rsidRDefault="00575D76" w:rsidP="00DD0393">
            <w:pPr>
              <w:jc w:val="both"/>
              <w:rPr>
                <w:rFonts w:ascii="Arial" w:hAnsi="Arial" w:cs="Arial"/>
                <w:lang w:val="en-GB"/>
              </w:rPr>
            </w:pPr>
            <w:r w:rsidRPr="002A3A5B">
              <w:rPr>
                <w:rFonts w:ascii="Arial" w:hAnsi="Arial" w:cs="Arial"/>
                <w:lang w:val="en-GB"/>
              </w:rPr>
              <w:t>a)</w:t>
            </w:r>
          </w:p>
        </w:tc>
        <w:tc>
          <w:tcPr>
            <w:tcW w:w="2414" w:type="pct"/>
            <w:gridSpan w:val="13"/>
          </w:tcPr>
          <w:p w14:paraId="4336322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description of the process for receiving, substantiating and investigating the complaint, and deciding what actions shall be taken in response;</w:t>
            </w:r>
          </w:p>
          <w:p w14:paraId="112ED45E" w14:textId="77777777" w:rsidR="00575D76" w:rsidRPr="002A3A5B" w:rsidRDefault="00575D76" w:rsidP="00DD0393">
            <w:pPr>
              <w:autoSpaceDE w:val="0"/>
              <w:autoSpaceDN w:val="0"/>
              <w:adjustRightInd w:val="0"/>
              <w:jc w:val="both"/>
              <w:rPr>
                <w:rFonts w:ascii="Arial" w:hAnsi="Arial" w:cs="Arial"/>
              </w:rPr>
            </w:pPr>
          </w:p>
          <w:p w14:paraId="4C95D797" w14:textId="77777777" w:rsidR="00575D76" w:rsidRPr="000D41C8" w:rsidRDefault="00575D76" w:rsidP="00DD0393">
            <w:pPr>
              <w:autoSpaceDE w:val="0"/>
              <w:autoSpaceDN w:val="0"/>
              <w:adjustRightInd w:val="0"/>
              <w:jc w:val="both"/>
              <w:rPr>
                <w:rFonts w:ascii="Arial" w:hAnsi="Arial" w:cs="Arial"/>
                <w:i/>
                <w:iCs/>
              </w:rPr>
            </w:pPr>
            <w:r w:rsidRPr="000D41C8">
              <w:rPr>
                <w:rFonts w:ascii="Arial" w:hAnsi="Arial" w:cs="Arial"/>
                <w:i/>
                <w:iCs/>
                <w:sz w:val="18"/>
                <w:szCs w:val="18"/>
              </w:rPr>
              <w:t>NOTE The resolution of complaints can lead to implementation of corrective actions (see 8.7) or be used as input into the improvement process (see 8.6).</w:t>
            </w:r>
          </w:p>
        </w:tc>
        <w:tc>
          <w:tcPr>
            <w:tcW w:w="248" w:type="pct"/>
            <w:gridSpan w:val="4"/>
          </w:tcPr>
          <w:p w14:paraId="2B7C9399" w14:textId="77777777" w:rsidR="00575D76" w:rsidRPr="002A3A5B" w:rsidRDefault="00575D76" w:rsidP="00DD0393">
            <w:pPr>
              <w:jc w:val="both"/>
              <w:rPr>
                <w:rFonts w:ascii="Arial" w:hAnsi="Arial" w:cs="Arial"/>
                <w:lang w:val="en-GB"/>
              </w:rPr>
            </w:pPr>
          </w:p>
        </w:tc>
        <w:tc>
          <w:tcPr>
            <w:tcW w:w="247" w:type="pct"/>
            <w:gridSpan w:val="2"/>
          </w:tcPr>
          <w:p w14:paraId="653722F5" w14:textId="77777777" w:rsidR="00575D76" w:rsidRPr="002A3A5B" w:rsidRDefault="00575D76" w:rsidP="00DD0393">
            <w:pPr>
              <w:jc w:val="both"/>
              <w:rPr>
                <w:rFonts w:ascii="Arial" w:hAnsi="Arial" w:cs="Arial"/>
                <w:lang w:val="en-GB"/>
              </w:rPr>
            </w:pPr>
          </w:p>
        </w:tc>
        <w:tc>
          <w:tcPr>
            <w:tcW w:w="1099" w:type="pct"/>
          </w:tcPr>
          <w:p w14:paraId="0F44EAB2" w14:textId="77777777" w:rsidR="00575D76" w:rsidRPr="002A3A5B" w:rsidRDefault="00575D76" w:rsidP="00DD0393">
            <w:pPr>
              <w:jc w:val="both"/>
              <w:rPr>
                <w:rFonts w:ascii="Arial" w:hAnsi="Arial" w:cs="Arial"/>
                <w:lang w:val="en-GB"/>
              </w:rPr>
            </w:pPr>
          </w:p>
        </w:tc>
      </w:tr>
      <w:tr w:rsidR="00575D76" w:rsidRPr="002A3A5B" w14:paraId="531CEFDA" w14:textId="77777777" w:rsidTr="001663B3">
        <w:trPr>
          <w:cantSplit/>
        </w:trPr>
        <w:tc>
          <w:tcPr>
            <w:tcW w:w="183" w:type="pct"/>
            <w:vMerge/>
          </w:tcPr>
          <w:p w14:paraId="46ED94B0" w14:textId="77777777" w:rsidR="00575D76" w:rsidRPr="002A3A5B" w:rsidRDefault="00575D76" w:rsidP="00DD0393">
            <w:pPr>
              <w:jc w:val="both"/>
              <w:rPr>
                <w:rFonts w:ascii="Arial" w:hAnsi="Arial" w:cs="Arial"/>
                <w:lang w:val="en-GB"/>
              </w:rPr>
            </w:pPr>
          </w:p>
        </w:tc>
        <w:tc>
          <w:tcPr>
            <w:tcW w:w="246" w:type="pct"/>
            <w:vMerge/>
          </w:tcPr>
          <w:p w14:paraId="236DF16A" w14:textId="77777777" w:rsidR="00575D76" w:rsidRPr="002A3A5B" w:rsidRDefault="00575D76" w:rsidP="00DD0393">
            <w:pPr>
              <w:jc w:val="both"/>
              <w:rPr>
                <w:rFonts w:ascii="Arial" w:hAnsi="Arial" w:cs="Arial"/>
                <w:lang w:val="en-GB"/>
              </w:rPr>
            </w:pPr>
          </w:p>
        </w:tc>
        <w:tc>
          <w:tcPr>
            <w:tcW w:w="375" w:type="pct"/>
            <w:gridSpan w:val="4"/>
            <w:vMerge/>
          </w:tcPr>
          <w:p w14:paraId="4BD3424E" w14:textId="77777777" w:rsidR="00575D76" w:rsidRPr="002A3A5B" w:rsidRDefault="00575D76" w:rsidP="00DD0393">
            <w:pPr>
              <w:ind w:left="-144" w:right="-144"/>
              <w:jc w:val="center"/>
              <w:rPr>
                <w:rFonts w:ascii="Arial" w:hAnsi="Arial" w:cs="Arial"/>
                <w:lang w:val="en-GB"/>
              </w:rPr>
            </w:pPr>
          </w:p>
        </w:tc>
        <w:tc>
          <w:tcPr>
            <w:tcW w:w="188" w:type="pct"/>
            <w:gridSpan w:val="10"/>
          </w:tcPr>
          <w:p w14:paraId="02A3792A" w14:textId="77777777" w:rsidR="00575D76" w:rsidRPr="002A3A5B" w:rsidRDefault="00575D76" w:rsidP="00DD0393">
            <w:pPr>
              <w:jc w:val="both"/>
              <w:rPr>
                <w:rFonts w:ascii="Arial" w:hAnsi="Arial" w:cs="Arial"/>
                <w:lang w:val="en-GB"/>
              </w:rPr>
            </w:pPr>
            <w:r w:rsidRPr="002A3A5B">
              <w:rPr>
                <w:rFonts w:ascii="Arial" w:hAnsi="Arial" w:cs="Arial"/>
                <w:lang w:val="en-GB"/>
              </w:rPr>
              <w:t>b)</w:t>
            </w:r>
          </w:p>
        </w:tc>
        <w:tc>
          <w:tcPr>
            <w:tcW w:w="2414" w:type="pct"/>
            <w:gridSpan w:val="13"/>
          </w:tcPr>
          <w:p w14:paraId="546BF70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tracking and recording the complaint, including the actions undertaken to resolve it;</w:t>
            </w:r>
          </w:p>
        </w:tc>
        <w:tc>
          <w:tcPr>
            <w:tcW w:w="248" w:type="pct"/>
            <w:gridSpan w:val="4"/>
          </w:tcPr>
          <w:p w14:paraId="4CF0BF48" w14:textId="77777777" w:rsidR="00575D76" w:rsidRPr="002A3A5B" w:rsidRDefault="00575D76" w:rsidP="00DD0393">
            <w:pPr>
              <w:jc w:val="both"/>
              <w:rPr>
                <w:rFonts w:ascii="Arial" w:hAnsi="Arial" w:cs="Arial"/>
                <w:lang w:val="en-GB"/>
              </w:rPr>
            </w:pPr>
          </w:p>
        </w:tc>
        <w:tc>
          <w:tcPr>
            <w:tcW w:w="247" w:type="pct"/>
            <w:gridSpan w:val="2"/>
          </w:tcPr>
          <w:p w14:paraId="4AE701AD" w14:textId="77777777" w:rsidR="00575D76" w:rsidRPr="002A3A5B" w:rsidRDefault="00575D76" w:rsidP="00DD0393">
            <w:pPr>
              <w:jc w:val="both"/>
              <w:rPr>
                <w:rFonts w:ascii="Arial" w:hAnsi="Arial" w:cs="Arial"/>
                <w:lang w:val="en-GB"/>
              </w:rPr>
            </w:pPr>
          </w:p>
        </w:tc>
        <w:tc>
          <w:tcPr>
            <w:tcW w:w="1099" w:type="pct"/>
          </w:tcPr>
          <w:p w14:paraId="1B381F7E" w14:textId="77777777" w:rsidR="00575D76" w:rsidRPr="002A3A5B" w:rsidRDefault="00575D76" w:rsidP="00DD0393">
            <w:pPr>
              <w:jc w:val="both"/>
              <w:rPr>
                <w:rFonts w:ascii="Arial" w:hAnsi="Arial" w:cs="Arial"/>
                <w:lang w:val="en-GB"/>
              </w:rPr>
            </w:pPr>
          </w:p>
        </w:tc>
      </w:tr>
      <w:tr w:rsidR="00575D76" w:rsidRPr="002A3A5B" w14:paraId="3DCE85AE" w14:textId="77777777" w:rsidTr="0084700D">
        <w:trPr>
          <w:cantSplit/>
          <w:trHeight w:val="292"/>
        </w:trPr>
        <w:tc>
          <w:tcPr>
            <w:tcW w:w="183" w:type="pct"/>
            <w:vMerge/>
          </w:tcPr>
          <w:p w14:paraId="182A5830" w14:textId="77777777" w:rsidR="00575D76" w:rsidRPr="002A3A5B" w:rsidRDefault="00575D76" w:rsidP="00DD0393">
            <w:pPr>
              <w:jc w:val="both"/>
              <w:rPr>
                <w:rFonts w:ascii="Arial" w:hAnsi="Arial" w:cs="Arial"/>
                <w:lang w:val="en-GB"/>
              </w:rPr>
            </w:pPr>
          </w:p>
        </w:tc>
        <w:tc>
          <w:tcPr>
            <w:tcW w:w="246" w:type="pct"/>
            <w:vMerge/>
          </w:tcPr>
          <w:p w14:paraId="2B85E2AF" w14:textId="77777777" w:rsidR="00575D76" w:rsidRPr="002A3A5B" w:rsidRDefault="00575D76" w:rsidP="00DD0393">
            <w:pPr>
              <w:jc w:val="both"/>
              <w:rPr>
                <w:rFonts w:ascii="Arial" w:hAnsi="Arial" w:cs="Arial"/>
                <w:lang w:val="en-GB"/>
              </w:rPr>
            </w:pPr>
          </w:p>
        </w:tc>
        <w:tc>
          <w:tcPr>
            <w:tcW w:w="375" w:type="pct"/>
            <w:gridSpan w:val="4"/>
            <w:vMerge/>
          </w:tcPr>
          <w:p w14:paraId="4A5624B9" w14:textId="77777777" w:rsidR="00575D76" w:rsidRPr="002A3A5B" w:rsidRDefault="00575D76" w:rsidP="00DD0393">
            <w:pPr>
              <w:ind w:left="-144" w:right="-144"/>
              <w:jc w:val="center"/>
              <w:rPr>
                <w:rFonts w:ascii="Arial" w:hAnsi="Arial" w:cs="Arial"/>
                <w:lang w:val="en-GB"/>
              </w:rPr>
            </w:pPr>
          </w:p>
        </w:tc>
        <w:tc>
          <w:tcPr>
            <w:tcW w:w="188" w:type="pct"/>
            <w:gridSpan w:val="10"/>
          </w:tcPr>
          <w:p w14:paraId="65CB9C2E" w14:textId="77777777" w:rsidR="00575D76" w:rsidRPr="002A3A5B" w:rsidRDefault="00575D76" w:rsidP="00DD0393">
            <w:pPr>
              <w:jc w:val="both"/>
              <w:rPr>
                <w:rFonts w:ascii="Arial" w:hAnsi="Arial" w:cs="Arial"/>
                <w:lang w:val="en-GB"/>
              </w:rPr>
            </w:pPr>
            <w:r w:rsidRPr="002A3A5B">
              <w:rPr>
                <w:rFonts w:ascii="Arial" w:hAnsi="Arial" w:cs="Arial"/>
                <w:lang w:val="en-GB"/>
              </w:rPr>
              <w:t>c)</w:t>
            </w:r>
          </w:p>
        </w:tc>
        <w:tc>
          <w:tcPr>
            <w:tcW w:w="2414" w:type="pct"/>
            <w:gridSpan w:val="13"/>
          </w:tcPr>
          <w:p w14:paraId="4F337BC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ensuring appropriate action is taken.</w:t>
            </w:r>
          </w:p>
        </w:tc>
        <w:tc>
          <w:tcPr>
            <w:tcW w:w="248" w:type="pct"/>
            <w:gridSpan w:val="4"/>
          </w:tcPr>
          <w:p w14:paraId="05209727" w14:textId="77777777" w:rsidR="00575D76" w:rsidRPr="002A3A5B" w:rsidRDefault="00575D76" w:rsidP="00DD0393">
            <w:pPr>
              <w:jc w:val="both"/>
              <w:rPr>
                <w:rFonts w:ascii="Arial" w:hAnsi="Arial" w:cs="Arial"/>
                <w:lang w:val="en-GB"/>
              </w:rPr>
            </w:pPr>
          </w:p>
        </w:tc>
        <w:tc>
          <w:tcPr>
            <w:tcW w:w="247" w:type="pct"/>
            <w:gridSpan w:val="2"/>
          </w:tcPr>
          <w:p w14:paraId="4E53716F" w14:textId="77777777" w:rsidR="00575D76" w:rsidRPr="002A3A5B" w:rsidRDefault="00575D76" w:rsidP="00DD0393">
            <w:pPr>
              <w:jc w:val="both"/>
              <w:rPr>
                <w:rFonts w:ascii="Arial" w:hAnsi="Arial" w:cs="Arial"/>
                <w:lang w:val="en-GB"/>
              </w:rPr>
            </w:pPr>
          </w:p>
        </w:tc>
        <w:tc>
          <w:tcPr>
            <w:tcW w:w="1099" w:type="pct"/>
          </w:tcPr>
          <w:p w14:paraId="723386FD" w14:textId="77777777" w:rsidR="00575D76" w:rsidRPr="002A3A5B" w:rsidRDefault="00575D76" w:rsidP="00DD0393">
            <w:pPr>
              <w:jc w:val="both"/>
              <w:rPr>
                <w:rFonts w:ascii="Arial" w:hAnsi="Arial" w:cs="Arial"/>
                <w:lang w:val="en-GB"/>
              </w:rPr>
            </w:pPr>
          </w:p>
        </w:tc>
      </w:tr>
      <w:tr w:rsidR="00575D76" w:rsidRPr="002A3A5B" w14:paraId="6E1DFFE4" w14:textId="77777777" w:rsidTr="001663B3">
        <w:trPr>
          <w:cantSplit/>
          <w:trHeight w:val="435"/>
        </w:trPr>
        <w:tc>
          <w:tcPr>
            <w:tcW w:w="183" w:type="pct"/>
            <w:vMerge/>
          </w:tcPr>
          <w:p w14:paraId="36EB4219" w14:textId="77777777" w:rsidR="00575D76" w:rsidRPr="002A3A5B" w:rsidRDefault="00575D76" w:rsidP="00DD0393">
            <w:pPr>
              <w:jc w:val="both"/>
              <w:rPr>
                <w:rFonts w:ascii="Arial" w:hAnsi="Arial" w:cs="Arial"/>
                <w:lang w:val="en-GB"/>
              </w:rPr>
            </w:pPr>
          </w:p>
        </w:tc>
        <w:tc>
          <w:tcPr>
            <w:tcW w:w="246" w:type="pct"/>
            <w:vMerge/>
          </w:tcPr>
          <w:p w14:paraId="7A538368" w14:textId="77777777" w:rsidR="00575D76" w:rsidRPr="002A3A5B" w:rsidRDefault="00575D76" w:rsidP="00DD0393">
            <w:pPr>
              <w:jc w:val="both"/>
              <w:rPr>
                <w:rFonts w:ascii="Arial" w:hAnsi="Arial" w:cs="Arial"/>
                <w:lang w:val="en-GB"/>
              </w:rPr>
            </w:pPr>
          </w:p>
        </w:tc>
        <w:tc>
          <w:tcPr>
            <w:tcW w:w="375" w:type="pct"/>
            <w:gridSpan w:val="4"/>
            <w:vMerge/>
          </w:tcPr>
          <w:p w14:paraId="70E5342D" w14:textId="77777777" w:rsidR="00575D76" w:rsidRPr="002A3A5B" w:rsidRDefault="00575D76" w:rsidP="00DD0393">
            <w:pPr>
              <w:ind w:left="-144" w:right="-144"/>
              <w:jc w:val="center"/>
              <w:rPr>
                <w:rFonts w:ascii="Arial" w:hAnsi="Arial" w:cs="Arial"/>
                <w:lang w:val="en-GB"/>
              </w:rPr>
            </w:pPr>
          </w:p>
        </w:tc>
        <w:tc>
          <w:tcPr>
            <w:tcW w:w="2602" w:type="pct"/>
            <w:gridSpan w:val="23"/>
          </w:tcPr>
          <w:p w14:paraId="240F84E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 description of the process for handling complaints shall be publicly available.</w:t>
            </w:r>
          </w:p>
        </w:tc>
        <w:tc>
          <w:tcPr>
            <w:tcW w:w="248" w:type="pct"/>
            <w:gridSpan w:val="4"/>
          </w:tcPr>
          <w:p w14:paraId="02698030" w14:textId="77777777" w:rsidR="00575D76" w:rsidRPr="002A3A5B" w:rsidRDefault="00575D76" w:rsidP="00DD0393">
            <w:pPr>
              <w:jc w:val="both"/>
              <w:rPr>
                <w:rFonts w:ascii="Arial" w:hAnsi="Arial" w:cs="Arial"/>
                <w:lang w:val="en-GB"/>
              </w:rPr>
            </w:pPr>
          </w:p>
        </w:tc>
        <w:tc>
          <w:tcPr>
            <w:tcW w:w="247" w:type="pct"/>
            <w:gridSpan w:val="2"/>
          </w:tcPr>
          <w:p w14:paraId="246759C0" w14:textId="77777777" w:rsidR="00575D76" w:rsidRPr="002A3A5B" w:rsidRDefault="00575D76" w:rsidP="00DD0393">
            <w:pPr>
              <w:jc w:val="both"/>
              <w:rPr>
                <w:rFonts w:ascii="Arial" w:hAnsi="Arial" w:cs="Arial"/>
                <w:lang w:val="en-GB"/>
              </w:rPr>
            </w:pPr>
          </w:p>
        </w:tc>
        <w:tc>
          <w:tcPr>
            <w:tcW w:w="1099" w:type="pct"/>
          </w:tcPr>
          <w:p w14:paraId="2BEAE9F4" w14:textId="77777777" w:rsidR="00575D76" w:rsidRPr="002A3A5B" w:rsidRDefault="00575D76" w:rsidP="00DD0393">
            <w:pPr>
              <w:jc w:val="both"/>
              <w:rPr>
                <w:rFonts w:ascii="Arial" w:hAnsi="Arial" w:cs="Arial"/>
                <w:lang w:val="en-GB"/>
              </w:rPr>
            </w:pPr>
          </w:p>
        </w:tc>
      </w:tr>
      <w:tr w:rsidR="00575D76" w:rsidRPr="002A3A5B" w14:paraId="56AAE1BE" w14:textId="77777777" w:rsidTr="001663B3">
        <w:trPr>
          <w:cantSplit/>
        </w:trPr>
        <w:tc>
          <w:tcPr>
            <w:tcW w:w="183" w:type="pct"/>
            <w:vMerge/>
          </w:tcPr>
          <w:p w14:paraId="0FEECE42" w14:textId="77777777" w:rsidR="00575D76" w:rsidRPr="002A3A5B" w:rsidRDefault="00575D76" w:rsidP="00DD0393">
            <w:pPr>
              <w:jc w:val="both"/>
              <w:rPr>
                <w:rFonts w:ascii="Arial" w:hAnsi="Arial" w:cs="Arial"/>
                <w:lang w:val="en-GB"/>
              </w:rPr>
            </w:pPr>
          </w:p>
        </w:tc>
        <w:tc>
          <w:tcPr>
            <w:tcW w:w="246" w:type="pct"/>
            <w:vMerge/>
          </w:tcPr>
          <w:p w14:paraId="576B7A57" w14:textId="77777777" w:rsidR="00575D76" w:rsidRPr="002A3A5B" w:rsidRDefault="00575D76" w:rsidP="00DD0393">
            <w:pPr>
              <w:jc w:val="both"/>
              <w:rPr>
                <w:rFonts w:ascii="Arial" w:hAnsi="Arial" w:cs="Arial"/>
                <w:lang w:val="en-GB"/>
              </w:rPr>
            </w:pPr>
          </w:p>
        </w:tc>
        <w:tc>
          <w:tcPr>
            <w:tcW w:w="375" w:type="pct"/>
            <w:gridSpan w:val="4"/>
          </w:tcPr>
          <w:p w14:paraId="51413691"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7.7.2</w:t>
            </w:r>
          </w:p>
        </w:tc>
        <w:tc>
          <w:tcPr>
            <w:tcW w:w="4196" w:type="pct"/>
            <w:gridSpan w:val="30"/>
          </w:tcPr>
          <w:p w14:paraId="4DD74625" w14:textId="77777777" w:rsidR="00575D76" w:rsidRPr="002A3A5B" w:rsidRDefault="00575D76" w:rsidP="00DD0393">
            <w:pPr>
              <w:jc w:val="both"/>
              <w:rPr>
                <w:rFonts w:ascii="Arial" w:hAnsi="Arial" w:cs="Arial"/>
                <w:b/>
                <w:bCs/>
                <w:lang w:val="en-GB"/>
              </w:rPr>
            </w:pPr>
            <w:r w:rsidRPr="002A3A5B">
              <w:rPr>
                <w:rFonts w:ascii="Arial" w:hAnsi="Arial" w:cs="Arial"/>
                <w:b/>
                <w:bCs/>
              </w:rPr>
              <w:t xml:space="preserve">Receipt of complaint </w:t>
            </w:r>
          </w:p>
        </w:tc>
      </w:tr>
      <w:tr w:rsidR="00575D76" w:rsidRPr="002A3A5B" w14:paraId="0B3295A3" w14:textId="77777777" w:rsidTr="001663B3">
        <w:trPr>
          <w:cantSplit/>
        </w:trPr>
        <w:tc>
          <w:tcPr>
            <w:tcW w:w="183" w:type="pct"/>
            <w:vMerge/>
          </w:tcPr>
          <w:p w14:paraId="74A309DE" w14:textId="77777777" w:rsidR="00575D76" w:rsidRPr="002A3A5B" w:rsidRDefault="00575D76" w:rsidP="00DD0393">
            <w:pPr>
              <w:jc w:val="both"/>
              <w:rPr>
                <w:rFonts w:ascii="Arial" w:hAnsi="Arial" w:cs="Arial"/>
                <w:lang w:val="en-GB"/>
              </w:rPr>
            </w:pPr>
          </w:p>
        </w:tc>
        <w:tc>
          <w:tcPr>
            <w:tcW w:w="246" w:type="pct"/>
            <w:vMerge/>
          </w:tcPr>
          <w:p w14:paraId="2DBE6D4E" w14:textId="77777777" w:rsidR="00575D76" w:rsidRPr="002A3A5B" w:rsidRDefault="00575D76" w:rsidP="00DD0393">
            <w:pPr>
              <w:jc w:val="both"/>
              <w:rPr>
                <w:rFonts w:ascii="Arial" w:hAnsi="Arial" w:cs="Arial"/>
                <w:lang w:val="en-GB"/>
              </w:rPr>
            </w:pPr>
          </w:p>
        </w:tc>
        <w:tc>
          <w:tcPr>
            <w:tcW w:w="375" w:type="pct"/>
            <w:gridSpan w:val="4"/>
            <w:vMerge w:val="restart"/>
          </w:tcPr>
          <w:p w14:paraId="7D741349" w14:textId="77777777" w:rsidR="00575D76" w:rsidRPr="002A3A5B" w:rsidRDefault="00575D76" w:rsidP="00DD0393">
            <w:pPr>
              <w:ind w:left="-144" w:right="-144"/>
              <w:jc w:val="center"/>
              <w:rPr>
                <w:rFonts w:ascii="Arial" w:hAnsi="Arial" w:cs="Arial"/>
                <w:lang w:val="en-GB"/>
              </w:rPr>
            </w:pPr>
          </w:p>
        </w:tc>
        <w:tc>
          <w:tcPr>
            <w:tcW w:w="188" w:type="pct"/>
            <w:gridSpan w:val="10"/>
          </w:tcPr>
          <w:p w14:paraId="6914E26F" w14:textId="77777777" w:rsidR="00575D76" w:rsidRPr="002A3A5B" w:rsidRDefault="00575D76" w:rsidP="00DD0393">
            <w:pPr>
              <w:jc w:val="both"/>
              <w:rPr>
                <w:rFonts w:ascii="Arial" w:hAnsi="Arial" w:cs="Arial"/>
                <w:lang w:val="en-GB"/>
              </w:rPr>
            </w:pPr>
            <w:r w:rsidRPr="002A3A5B">
              <w:rPr>
                <w:rFonts w:ascii="Arial" w:hAnsi="Arial" w:cs="Arial"/>
                <w:lang w:val="en-GB"/>
              </w:rPr>
              <w:t>a)</w:t>
            </w:r>
          </w:p>
        </w:tc>
        <w:tc>
          <w:tcPr>
            <w:tcW w:w="2414" w:type="pct"/>
            <w:gridSpan w:val="13"/>
          </w:tcPr>
          <w:p w14:paraId="613FB38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Upon receipt of a complaint, the laboratory shall confirm whether the complaint relates to laboratory activities that the laboratory is responsible for and, if so, shall resolve the complaint. (see 8.7.1).</w:t>
            </w:r>
          </w:p>
        </w:tc>
        <w:tc>
          <w:tcPr>
            <w:tcW w:w="248" w:type="pct"/>
            <w:gridSpan w:val="4"/>
          </w:tcPr>
          <w:p w14:paraId="63D7683B" w14:textId="77777777" w:rsidR="00575D76" w:rsidRPr="002A3A5B" w:rsidRDefault="00575D76" w:rsidP="00DD0393">
            <w:pPr>
              <w:jc w:val="both"/>
              <w:rPr>
                <w:rFonts w:ascii="Arial" w:hAnsi="Arial" w:cs="Arial"/>
                <w:lang w:val="en-GB"/>
              </w:rPr>
            </w:pPr>
          </w:p>
        </w:tc>
        <w:tc>
          <w:tcPr>
            <w:tcW w:w="247" w:type="pct"/>
            <w:gridSpan w:val="2"/>
          </w:tcPr>
          <w:p w14:paraId="59C69AFD" w14:textId="77777777" w:rsidR="00575D76" w:rsidRPr="002A3A5B" w:rsidRDefault="00575D76" w:rsidP="00DD0393">
            <w:pPr>
              <w:jc w:val="both"/>
              <w:rPr>
                <w:rFonts w:ascii="Arial" w:hAnsi="Arial" w:cs="Arial"/>
                <w:lang w:val="en-GB"/>
              </w:rPr>
            </w:pPr>
          </w:p>
        </w:tc>
        <w:tc>
          <w:tcPr>
            <w:tcW w:w="1099" w:type="pct"/>
          </w:tcPr>
          <w:p w14:paraId="3334C9E8" w14:textId="77777777" w:rsidR="00575D76" w:rsidRPr="002A3A5B" w:rsidRDefault="00575D76" w:rsidP="00DD0393">
            <w:pPr>
              <w:jc w:val="both"/>
              <w:rPr>
                <w:rFonts w:ascii="Arial" w:hAnsi="Arial" w:cs="Arial"/>
                <w:lang w:val="en-GB"/>
              </w:rPr>
            </w:pPr>
          </w:p>
        </w:tc>
      </w:tr>
      <w:tr w:rsidR="00575D76" w:rsidRPr="002A3A5B" w14:paraId="40BB9D3D" w14:textId="77777777" w:rsidTr="001663B3">
        <w:trPr>
          <w:cantSplit/>
        </w:trPr>
        <w:tc>
          <w:tcPr>
            <w:tcW w:w="183" w:type="pct"/>
            <w:vMerge/>
          </w:tcPr>
          <w:p w14:paraId="2EA34537" w14:textId="77777777" w:rsidR="00575D76" w:rsidRPr="002A3A5B" w:rsidRDefault="00575D76" w:rsidP="00DD0393">
            <w:pPr>
              <w:jc w:val="both"/>
              <w:rPr>
                <w:rFonts w:ascii="Arial" w:hAnsi="Arial" w:cs="Arial"/>
                <w:lang w:val="en-GB"/>
              </w:rPr>
            </w:pPr>
          </w:p>
        </w:tc>
        <w:tc>
          <w:tcPr>
            <w:tcW w:w="246" w:type="pct"/>
            <w:vMerge/>
          </w:tcPr>
          <w:p w14:paraId="48A30EE5" w14:textId="77777777" w:rsidR="00575D76" w:rsidRPr="002A3A5B" w:rsidRDefault="00575D76" w:rsidP="00DD0393">
            <w:pPr>
              <w:jc w:val="both"/>
              <w:rPr>
                <w:rFonts w:ascii="Arial" w:hAnsi="Arial" w:cs="Arial"/>
                <w:lang w:val="en-GB"/>
              </w:rPr>
            </w:pPr>
          </w:p>
        </w:tc>
        <w:tc>
          <w:tcPr>
            <w:tcW w:w="375" w:type="pct"/>
            <w:gridSpan w:val="4"/>
            <w:vMerge/>
          </w:tcPr>
          <w:p w14:paraId="327F3EB5" w14:textId="77777777" w:rsidR="00575D76" w:rsidRPr="002A3A5B" w:rsidRDefault="00575D76" w:rsidP="00DD0393">
            <w:pPr>
              <w:ind w:left="-144" w:right="-144"/>
              <w:jc w:val="center"/>
              <w:rPr>
                <w:rFonts w:ascii="Arial" w:hAnsi="Arial" w:cs="Arial"/>
                <w:lang w:val="en-GB"/>
              </w:rPr>
            </w:pPr>
          </w:p>
        </w:tc>
        <w:tc>
          <w:tcPr>
            <w:tcW w:w="188" w:type="pct"/>
            <w:gridSpan w:val="10"/>
          </w:tcPr>
          <w:p w14:paraId="56958596" w14:textId="77777777" w:rsidR="00575D76" w:rsidRPr="002A3A5B" w:rsidRDefault="00575D76" w:rsidP="00DD0393">
            <w:pPr>
              <w:jc w:val="both"/>
              <w:rPr>
                <w:rFonts w:ascii="Arial" w:hAnsi="Arial" w:cs="Arial"/>
                <w:lang w:val="en-GB"/>
              </w:rPr>
            </w:pPr>
            <w:r w:rsidRPr="002A3A5B">
              <w:rPr>
                <w:rFonts w:ascii="Arial" w:hAnsi="Arial" w:cs="Arial"/>
                <w:lang w:val="en-GB"/>
              </w:rPr>
              <w:t>b)</w:t>
            </w:r>
          </w:p>
        </w:tc>
        <w:tc>
          <w:tcPr>
            <w:tcW w:w="2414" w:type="pct"/>
            <w:gridSpan w:val="13"/>
          </w:tcPr>
          <w:p w14:paraId="4132B18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receiving the complaint shall be responsible for gathering all necessary information to determine whether the complaint is substantiated.</w:t>
            </w:r>
          </w:p>
        </w:tc>
        <w:tc>
          <w:tcPr>
            <w:tcW w:w="248" w:type="pct"/>
            <w:gridSpan w:val="4"/>
          </w:tcPr>
          <w:p w14:paraId="50D20A78" w14:textId="77777777" w:rsidR="00575D76" w:rsidRPr="002A3A5B" w:rsidRDefault="00575D76" w:rsidP="00DD0393">
            <w:pPr>
              <w:jc w:val="both"/>
              <w:rPr>
                <w:rFonts w:ascii="Arial" w:hAnsi="Arial" w:cs="Arial"/>
                <w:lang w:val="en-GB"/>
              </w:rPr>
            </w:pPr>
          </w:p>
        </w:tc>
        <w:tc>
          <w:tcPr>
            <w:tcW w:w="247" w:type="pct"/>
            <w:gridSpan w:val="2"/>
          </w:tcPr>
          <w:p w14:paraId="24E889CB" w14:textId="77777777" w:rsidR="00575D76" w:rsidRPr="002A3A5B" w:rsidRDefault="00575D76" w:rsidP="00DD0393">
            <w:pPr>
              <w:jc w:val="both"/>
              <w:rPr>
                <w:rFonts w:ascii="Arial" w:hAnsi="Arial" w:cs="Arial"/>
                <w:lang w:val="en-GB"/>
              </w:rPr>
            </w:pPr>
          </w:p>
        </w:tc>
        <w:tc>
          <w:tcPr>
            <w:tcW w:w="1099" w:type="pct"/>
          </w:tcPr>
          <w:p w14:paraId="07FAEF51" w14:textId="77777777" w:rsidR="00575D76" w:rsidRPr="002A3A5B" w:rsidRDefault="00575D76" w:rsidP="00DD0393">
            <w:pPr>
              <w:jc w:val="both"/>
              <w:rPr>
                <w:rFonts w:ascii="Arial" w:hAnsi="Arial" w:cs="Arial"/>
                <w:lang w:val="en-GB"/>
              </w:rPr>
            </w:pPr>
          </w:p>
        </w:tc>
      </w:tr>
      <w:tr w:rsidR="00575D76" w:rsidRPr="002A3A5B" w14:paraId="25473038" w14:textId="77777777" w:rsidTr="001663B3">
        <w:trPr>
          <w:cantSplit/>
        </w:trPr>
        <w:tc>
          <w:tcPr>
            <w:tcW w:w="183" w:type="pct"/>
            <w:vMerge/>
          </w:tcPr>
          <w:p w14:paraId="788C0A71" w14:textId="77777777" w:rsidR="00575D76" w:rsidRPr="002A3A5B" w:rsidRDefault="00575D76" w:rsidP="00DD0393">
            <w:pPr>
              <w:jc w:val="both"/>
              <w:rPr>
                <w:rFonts w:ascii="Arial" w:hAnsi="Arial" w:cs="Arial"/>
                <w:lang w:val="en-GB"/>
              </w:rPr>
            </w:pPr>
          </w:p>
        </w:tc>
        <w:tc>
          <w:tcPr>
            <w:tcW w:w="246" w:type="pct"/>
            <w:vMerge/>
          </w:tcPr>
          <w:p w14:paraId="2F7996B9" w14:textId="77777777" w:rsidR="00575D76" w:rsidRPr="002A3A5B" w:rsidRDefault="00575D76" w:rsidP="00DD0393">
            <w:pPr>
              <w:jc w:val="both"/>
              <w:rPr>
                <w:rFonts w:ascii="Arial" w:hAnsi="Arial" w:cs="Arial"/>
                <w:lang w:val="en-GB"/>
              </w:rPr>
            </w:pPr>
          </w:p>
        </w:tc>
        <w:tc>
          <w:tcPr>
            <w:tcW w:w="375" w:type="pct"/>
            <w:gridSpan w:val="4"/>
            <w:vMerge/>
          </w:tcPr>
          <w:p w14:paraId="669812D8" w14:textId="77777777" w:rsidR="00575D76" w:rsidRPr="002A3A5B" w:rsidRDefault="00575D76" w:rsidP="00DD0393">
            <w:pPr>
              <w:ind w:left="-144" w:right="-144"/>
              <w:jc w:val="center"/>
              <w:rPr>
                <w:rFonts w:ascii="Arial" w:hAnsi="Arial" w:cs="Arial"/>
                <w:lang w:val="en-GB"/>
              </w:rPr>
            </w:pPr>
          </w:p>
        </w:tc>
        <w:tc>
          <w:tcPr>
            <w:tcW w:w="188" w:type="pct"/>
            <w:gridSpan w:val="10"/>
          </w:tcPr>
          <w:p w14:paraId="7317C7ED" w14:textId="77777777" w:rsidR="00575D76" w:rsidRPr="002A3A5B" w:rsidRDefault="00575D76" w:rsidP="00DD0393">
            <w:pPr>
              <w:jc w:val="both"/>
              <w:rPr>
                <w:rFonts w:ascii="Arial" w:hAnsi="Arial" w:cs="Arial"/>
                <w:lang w:val="en-GB"/>
              </w:rPr>
            </w:pPr>
            <w:r w:rsidRPr="002A3A5B">
              <w:rPr>
                <w:rFonts w:ascii="Arial" w:hAnsi="Arial" w:cs="Arial"/>
                <w:lang w:val="en-GB"/>
              </w:rPr>
              <w:t>c)</w:t>
            </w:r>
          </w:p>
        </w:tc>
        <w:tc>
          <w:tcPr>
            <w:tcW w:w="2414" w:type="pct"/>
            <w:gridSpan w:val="13"/>
          </w:tcPr>
          <w:p w14:paraId="725DB8A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Whenever possible the laboratory shall acknowledge receipt of the complaint, and provide the complainant with the outcome and, if applicable, progress reports.</w:t>
            </w:r>
          </w:p>
        </w:tc>
        <w:tc>
          <w:tcPr>
            <w:tcW w:w="248" w:type="pct"/>
            <w:gridSpan w:val="4"/>
          </w:tcPr>
          <w:p w14:paraId="108275C7" w14:textId="77777777" w:rsidR="00575D76" w:rsidRPr="002A3A5B" w:rsidRDefault="00575D76" w:rsidP="00DD0393">
            <w:pPr>
              <w:jc w:val="both"/>
              <w:rPr>
                <w:rFonts w:ascii="Arial" w:hAnsi="Arial" w:cs="Arial"/>
                <w:lang w:val="en-GB"/>
              </w:rPr>
            </w:pPr>
          </w:p>
        </w:tc>
        <w:tc>
          <w:tcPr>
            <w:tcW w:w="247" w:type="pct"/>
            <w:gridSpan w:val="2"/>
          </w:tcPr>
          <w:p w14:paraId="77ED1E4B" w14:textId="77777777" w:rsidR="00575D76" w:rsidRPr="002A3A5B" w:rsidRDefault="00575D76" w:rsidP="00DD0393">
            <w:pPr>
              <w:jc w:val="both"/>
              <w:rPr>
                <w:rFonts w:ascii="Arial" w:hAnsi="Arial" w:cs="Arial"/>
                <w:lang w:val="en-GB"/>
              </w:rPr>
            </w:pPr>
          </w:p>
        </w:tc>
        <w:tc>
          <w:tcPr>
            <w:tcW w:w="1099" w:type="pct"/>
          </w:tcPr>
          <w:p w14:paraId="5EB01CA1" w14:textId="77777777" w:rsidR="00575D76" w:rsidRPr="002A3A5B" w:rsidRDefault="00575D76" w:rsidP="00DD0393">
            <w:pPr>
              <w:jc w:val="both"/>
              <w:rPr>
                <w:rFonts w:ascii="Arial" w:hAnsi="Arial" w:cs="Arial"/>
                <w:lang w:val="en-GB"/>
              </w:rPr>
            </w:pPr>
          </w:p>
        </w:tc>
      </w:tr>
      <w:tr w:rsidR="00575D76" w:rsidRPr="002A3A5B" w14:paraId="50426D97" w14:textId="77777777" w:rsidTr="001663B3">
        <w:trPr>
          <w:cantSplit/>
        </w:trPr>
        <w:tc>
          <w:tcPr>
            <w:tcW w:w="183" w:type="pct"/>
            <w:vMerge/>
          </w:tcPr>
          <w:p w14:paraId="3711A51E" w14:textId="77777777" w:rsidR="00575D76" w:rsidRPr="002A3A5B" w:rsidRDefault="00575D76" w:rsidP="00DD0393">
            <w:pPr>
              <w:jc w:val="both"/>
              <w:rPr>
                <w:rFonts w:ascii="Arial" w:hAnsi="Arial" w:cs="Arial"/>
                <w:lang w:val="en-GB"/>
              </w:rPr>
            </w:pPr>
          </w:p>
        </w:tc>
        <w:tc>
          <w:tcPr>
            <w:tcW w:w="246" w:type="pct"/>
            <w:vMerge/>
            <w:tcBorders>
              <w:bottom w:val="single" w:sz="4" w:space="0" w:color="auto"/>
            </w:tcBorders>
          </w:tcPr>
          <w:p w14:paraId="3AF84265" w14:textId="77777777" w:rsidR="00575D76" w:rsidRPr="002A3A5B" w:rsidRDefault="00575D76" w:rsidP="00DD0393">
            <w:pPr>
              <w:jc w:val="both"/>
              <w:rPr>
                <w:rFonts w:ascii="Arial" w:hAnsi="Arial" w:cs="Arial"/>
                <w:lang w:val="en-GB"/>
              </w:rPr>
            </w:pPr>
          </w:p>
        </w:tc>
        <w:tc>
          <w:tcPr>
            <w:tcW w:w="375" w:type="pct"/>
            <w:gridSpan w:val="4"/>
            <w:tcBorders>
              <w:bottom w:val="single" w:sz="4" w:space="0" w:color="auto"/>
            </w:tcBorders>
          </w:tcPr>
          <w:p w14:paraId="6117F601"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7.7.3</w:t>
            </w:r>
          </w:p>
        </w:tc>
        <w:tc>
          <w:tcPr>
            <w:tcW w:w="2602" w:type="pct"/>
            <w:gridSpan w:val="23"/>
            <w:tcBorders>
              <w:bottom w:val="single" w:sz="4" w:space="0" w:color="auto"/>
            </w:tcBorders>
          </w:tcPr>
          <w:p w14:paraId="6F4571FB"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Resolution of complaint</w:t>
            </w:r>
          </w:p>
          <w:p w14:paraId="5632A06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Investigation and resolution of complaints shall not result in any discriminatory actions.</w:t>
            </w:r>
          </w:p>
          <w:p w14:paraId="2FB527E4"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rPr>
              <w:t>The resolution of complaints shall be made by, or reviewed and approved by, persons not involved in the subject of the complaint in question. Where resources do not permit this, any alternative approach shall not compromise impartiality.</w:t>
            </w:r>
          </w:p>
        </w:tc>
        <w:tc>
          <w:tcPr>
            <w:tcW w:w="248" w:type="pct"/>
            <w:gridSpan w:val="4"/>
          </w:tcPr>
          <w:p w14:paraId="53C8107F" w14:textId="77777777" w:rsidR="00575D76" w:rsidRPr="002A3A5B" w:rsidRDefault="00575D76" w:rsidP="00DD0393">
            <w:pPr>
              <w:jc w:val="both"/>
              <w:rPr>
                <w:rFonts w:ascii="Arial" w:hAnsi="Arial" w:cs="Arial"/>
                <w:lang w:val="en-GB"/>
              </w:rPr>
            </w:pPr>
          </w:p>
        </w:tc>
        <w:tc>
          <w:tcPr>
            <w:tcW w:w="247" w:type="pct"/>
            <w:gridSpan w:val="2"/>
          </w:tcPr>
          <w:p w14:paraId="3D2DBA98" w14:textId="77777777" w:rsidR="00575D76" w:rsidRPr="002A3A5B" w:rsidRDefault="00575D76" w:rsidP="00DD0393">
            <w:pPr>
              <w:jc w:val="both"/>
              <w:rPr>
                <w:rFonts w:ascii="Arial" w:hAnsi="Arial" w:cs="Arial"/>
                <w:lang w:val="en-GB"/>
              </w:rPr>
            </w:pPr>
          </w:p>
        </w:tc>
        <w:tc>
          <w:tcPr>
            <w:tcW w:w="1099" w:type="pct"/>
          </w:tcPr>
          <w:p w14:paraId="1E5C269F" w14:textId="77777777" w:rsidR="00575D76" w:rsidRPr="002A3A5B" w:rsidRDefault="00575D76" w:rsidP="00DD0393">
            <w:pPr>
              <w:jc w:val="both"/>
              <w:rPr>
                <w:rFonts w:ascii="Arial" w:hAnsi="Arial" w:cs="Arial"/>
                <w:lang w:val="en-GB"/>
              </w:rPr>
            </w:pPr>
          </w:p>
        </w:tc>
      </w:tr>
      <w:tr w:rsidR="00575D76" w:rsidRPr="002A3A5B" w14:paraId="3F18DB6C" w14:textId="77777777" w:rsidTr="001663B3">
        <w:trPr>
          <w:cantSplit/>
        </w:trPr>
        <w:tc>
          <w:tcPr>
            <w:tcW w:w="183" w:type="pct"/>
            <w:vMerge/>
          </w:tcPr>
          <w:p w14:paraId="1F730CCE" w14:textId="77777777" w:rsidR="00575D76" w:rsidRPr="002A3A5B" w:rsidRDefault="00575D76" w:rsidP="00DD0393">
            <w:pPr>
              <w:jc w:val="both"/>
              <w:rPr>
                <w:rFonts w:ascii="Arial" w:hAnsi="Arial" w:cs="Arial"/>
                <w:lang w:val="en-GB"/>
              </w:rPr>
            </w:pPr>
          </w:p>
        </w:tc>
        <w:tc>
          <w:tcPr>
            <w:tcW w:w="246" w:type="pct"/>
            <w:vMerge w:val="restart"/>
            <w:tcBorders>
              <w:top w:val="single" w:sz="4" w:space="0" w:color="auto"/>
            </w:tcBorders>
          </w:tcPr>
          <w:p w14:paraId="1BBEF13D"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7.8</w:t>
            </w:r>
          </w:p>
        </w:tc>
        <w:tc>
          <w:tcPr>
            <w:tcW w:w="4571" w:type="pct"/>
            <w:gridSpan w:val="34"/>
            <w:tcBorders>
              <w:top w:val="single" w:sz="4" w:space="0" w:color="auto"/>
              <w:bottom w:val="single" w:sz="4" w:space="0" w:color="auto"/>
            </w:tcBorders>
          </w:tcPr>
          <w:p w14:paraId="07395FB2"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Continuity and emergency preparedness planning</w:t>
            </w:r>
          </w:p>
        </w:tc>
      </w:tr>
      <w:tr w:rsidR="00575D76" w:rsidRPr="002A3A5B" w14:paraId="37C37160" w14:textId="77777777" w:rsidTr="001663B3">
        <w:trPr>
          <w:cantSplit/>
        </w:trPr>
        <w:tc>
          <w:tcPr>
            <w:tcW w:w="183" w:type="pct"/>
            <w:vMerge/>
          </w:tcPr>
          <w:p w14:paraId="37A69B12" w14:textId="77777777" w:rsidR="00575D76" w:rsidRPr="002A3A5B" w:rsidRDefault="00575D76" w:rsidP="00DD0393">
            <w:pPr>
              <w:jc w:val="both"/>
              <w:rPr>
                <w:rFonts w:ascii="Arial" w:hAnsi="Arial" w:cs="Arial"/>
                <w:lang w:val="en-GB"/>
              </w:rPr>
            </w:pPr>
          </w:p>
        </w:tc>
        <w:tc>
          <w:tcPr>
            <w:tcW w:w="246" w:type="pct"/>
            <w:vMerge/>
          </w:tcPr>
          <w:p w14:paraId="0D97DD68" w14:textId="77777777" w:rsidR="00575D76" w:rsidRPr="002A3A5B" w:rsidRDefault="00575D76" w:rsidP="00DD0393">
            <w:pPr>
              <w:jc w:val="both"/>
              <w:rPr>
                <w:rFonts w:ascii="Arial" w:hAnsi="Arial" w:cs="Arial"/>
                <w:lang w:val="en-GB"/>
              </w:rPr>
            </w:pPr>
          </w:p>
        </w:tc>
        <w:tc>
          <w:tcPr>
            <w:tcW w:w="2977" w:type="pct"/>
            <w:gridSpan w:val="27"/>
            <w:tcBorders>
              <w:top w:val="single" w:sz="4" w:space="0" w:color="auto"/>
              <w:bottom w:val="single" w:sz="4" w:space="0" w:color="auto"/>
            </w:tcBorders>
          </w:tcPr>
          <w:p w14:paraId="1615866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 xml:space="preserve">The laboratory shall ensure that risks associated with emergency situations or other conditions when laboratory activities are limited, or unavailable, have been identified, and a coordinated strategy exists that involves plans, </w:t>
            </w:r>
            <w:r w:rsidRPr="002A3A5B">
              <w:rPr>
                <w:rFonts w:ascii="Arial" w:hAnsi="Arial" w:cs="Arial"/>
              </w:rPr>
              <w:lastRenderedPageBreak/>
              <w:t>procedures, and technical measures to enable continued operations after a disruption.</w:t>
            </w:r>
          </w:p>
          <w:p w14:paraId="52D2941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Plans shall be periodically tested and the planned response capability exercised, where practicable.</w:t>
            </w:r>
          </w:p>
          <w:p w14:paraId="3A2926D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w:t>
            </w:r>
          </w:p>
        </w:tc>
        <w:tc>
          <w:tcPr>
            <w:tcW w:w="248" w:type="pct"/>
            <w:gridSpan w:val="4"/>
          </w:tcPr>
          <w:p w14:paraId="57C4586E" w14:textId="77777777" w:rsidR="00575D76" w:rsidRPr="002A3A5B" w:rsidRDefault="00575D76" w:rsidP="00DD0393">
            <w:pPr>
              <w:jc w:val="both"/>
              <w:rPr>
                <w:rFonts w:ascii="Arial" w:hAnsi="Arial" w:cs="Arial"/>
                <w:lang w:val="en-GB"/>
              </w:rPr>
            </w:pPr>
          </w:p>
        </w:tc>
        <w:tc>
          <w:tcPr>
            <w:tcW w:w="247" w:type="pct"/>
            <w:gridSpan w:val="2"/>
          </w:tcPr>
          <w:p w14:paraId="228148A2" w14:textId="77777777" w:rsidR="00575D76" w:rsidRPr="002A3A5B" w:rsidRDefault="00575D76" w:rsidP="00DD0393">
            <w:pPr>
              <w:jc w:val="both"/>
              <w:rPr>
                <w:rFonts w:ascii="Arial" w:hAnsi="Arial" w:cs="Arial"/>
                <w:lang w:val="en-GB"/>
              </w:rPr>
            </w:pPr>
          </w:p>
        </w:tc>
        <w:tc>
          <w:tcPr>
            <w:tcW w:w="1099" w:type="pct"/>
          </w:tcPr>
          <w:p w14:paraId="54CC2C11" w14:textId="77777777" w:rsidR="00575D76" w:rsidRPr="002A3A5B" w:rsidRDefault="00575D76" w:rsidP="00DD0393">
            <w:pPr>
              <w:jc w:val="both"/>
              <w:rPr>
                <w:rFonts w:ascii="Arial" w:hAnsi="Arial" w:cs="Arial"/>
                <w:lang w:val="en-GB"/>
              </w:rPr>
            </w:pPr>
          </w:p>
        </w:tc>
      </w:tr>
      <w:tr w:rsidR="00575D76" w:rsidRPr="002A3A5B" w14:paraId="6C66CD7E" w14:textId="77777777" w:rsidTr="001663B3">
        <w:trPr>
          <w:cantSplit/>
        </w:trPr>
        <w:tc>
          <w:tcPr>
            <w:tcW w:w="183" w:type="pct"/>
            <w:vMerge/>
          </w:tcPr>
          <w:p w14:paraId="5FE14A9D" w14:textId="77777777" w:rsidR="00575D76" w:rsidRPr="002A3A5B" w:rsidRDefault="00575D76" w:rsidP="00DD0393">
            <w:pPr>
              <w:jc w:val="both"/>
              <w:rPr>
                <w:rFonts w:ascii="Arial" w:hAnsi="Arial" w:cs="Arial"/>
                <w:lang w:val="en-GB"/>
              </w:rPr>
            </w:pPr>
          </w:p>
        </w:tc>
        <w:tc>
          <w:tcPr>
            <w:tcW w:w="246" w:type="pct"/>
            <w:vMerge/>
          </w:tcPr>
          <w:p w14:paraId="60F84199" w14:textId="77777777" w:rsidR="00575D76" w:rsidRPr="002A3A5B" w:rsidRDefault="00575D76" w:rsidP="00DD0393">
            <w:pPr>
              <w:jc w:val="both"/>
              <w:rPr>
                <w:rFonts w:ascii="Arial" w:hAnsi="Arial" w:cs="Arial"/>
                <w:lang w:val="en-GB"/>
              </w:rPr>
            </w:pPr>
          </w:p>
        </w:tc>
        <w:tc>
          <w:tcPr>
            <w:tcW w:w="187" w:type="pct"/>
            <w:tcBorders>
              <w:top w:val="single" w:sz="4" w:space="0" w:color="auto"/>
              <w:bottom w:val="single" w:sz="4" w:space="0" w:color="auto"/>
            </w:tcBorders>
          </w:tcPr>
          <w:p w14:paraId="2EF97F3F" w14:textId="77777777" w:rsidR="00575D76" w:rsidRPr="002A3A5B" w:rsidRDefault="00575D76" w:rsidP="00DD0393">
            <w:pPr>
              <w:ind w:left="-144" w:right="-144"/>
              <w:jc w:val="center"/>
              <w:rPr>
                <w:rFonts w:ascii="Arial" w:hAnsi="Arial" w:cs="Arial"/>
                <w:lang w:val="en-GB"/>
              </w:rPr>
            </w:pPr>
            <w:r w:rsidRPr="002A3A5B">
              <w:rPr>
                <w:rFonts w:ascii="Arial" w:hAnsi="Arial" w:cs="Arial"/>
              </w:rPr>
              <w:t>a)</w:t>
            </w:r>
          </w:p>
        </w:tc>
        <w:tc>
          <w:tcPr>
            <w:tcW w:w="2790" w:type="pct"/>
            <w:gridSpan w:val="26"/>
            <w:tcBorders>
              <w:top w:val="single" w:sz="4" w:space="0" w:color="auto"/>
              <w:bottom w:val="single" w:sz="4" w:space="0" w:color="auto"/>
            </w:tcBorders>
          </w:tcPr>
          <w:p w14:paraId="3493669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establish a planned response to emergency situations, taking into account the needs and capabilities of all relevant laboratory personnel;</w:t>
            </w:r>
          </w:p>
        </w:tc>
        <w:tc>
          <w:tcPr>
            <w:tcW w:w="248" w:type="pct"/>
            <w:gridSpan w:val="4"/>
          </w:tcPr>
          <w:p w14:paraId="15D43688" w14:textId="77777777" w:rsidR="00575D76" w:rsidRPr="002A3A5B" w:rsidRDefault="00575D76" w:rsidP="00DD0393">
            <w:pPr>
              <w:jc w:val="both"/>
              <w:rPr>
                <w:rFonts w:ascii="Arial" w:hAnsi="Arial" w:cs="Arial"/>
                <w:lang w:val="en-GB"/>
              </w:rPr>
            </w:pPr>
          </w:p>
        </w:tc>
        <w:tc>
          <w:tcPr>
            <w:tcW w:w="247" w:type="pct"/>
            <w:gridSpan w:val="2"/>
          </w:tcPr>
          <w:p w14:paraId="093CBA4E" w14:textId="77777777" w:rsidR="00575D76" w:rsidRPr="002A3A5B" w:rsidRDefault="00575D76" w:rsidP="00DD0393">
            <w:pPr>
              <w:jc w:val="both"/>
              <w:rPr>
                <w:rFonts w:ascii="Arial" w:hAnsi="Arial" w:cs="Arial"/>
                <w:lang w:val="en-GB"/>
              </w:rPr>
            </w:pPr>
          </w:p>
        </w:tc>
        <w:tc>
          <w:tcPr>
            <w:tcW w:w="1099" w:type="pct"/>
          </w:tcPr>
          <w:p w14:paraId="79C3ECF8" w14:textId="77777777" w:rsidR="00575D76" w:rsidRPr="002A3A5B" w:rsidRDefault="00575D76" w:rsidP="00DD0393">
            <w:pPr>
              <w:jc w:val="both"/>
              <w:rPr>
                <w:rFonts w:ascii="Arial" w:hAnsi="Arial" w:cs="Arial"/>
                <w:lang w:val="en-GB"/>
              </w:rPr>
            </w:pPr>
          </w:p>
        </w:tc>
      </w:tr>
      <w:tr w:rsidR="00575D76" w:rsidRPr="002A3A5B" w14:paraId="1E081564" w14:textId="77777777" w:rsidTr="001663B3">
        <w:trPr>
          <w:cantSplit/>
        </w:trPr>
        <w:tc>
          <w:tcPr>
            <w:tcW w:w="183" w:type="pct"/>
            <w:vMerge/>
          </w:tcPr>
          <w:p w14:paraId="3EE64E17" w14:textId="77777777" w:rsidR="00575D76" w:rsidRPr="002A3A5B" w:rsidRDefault="00575D76" w:rsidP="00DD0393">
            <w:pPr>
              <w:jc w:val="both"/>
              <w:rPr>
                <w:rFonts w:ascii="Arial" w:hAnsi="Arial" w:cs="Arial"/>
                <w:lang w:val="en-GB"/>
              </w:rPr>
            </w:pPr>
          </w:p>
        </w:tc>
        <w:tc>
          <w:tcPr>
            <w:tcW w:w="246" w:type="pct"/>
            <w:vMerge/>
          </w:tcPr>
          <w:p w14:paraId="244E90D0" w14:textId="77777777" w:rsidR="00575D76" w:rsidRPr="002A3A5B" w:rsidRDefault="00575D76" w:rsidP="00DD0393">
            <w:pPr>
              <w:jc w:val="both"/>
              <w:rPr>
                <w:rFonts w:ascii="Arial" w:hAnsi="Arial" w:cs="Arial"/>
                <w:lang w:val="en-GB"/>
              </w:rPr>
            </w:pPr>
          </w:p>
        </w:tc>
        <w:tc>
          <w:tcPr>
            <w:tcW w:w="187" w:type="pct"/>
            <w:tcBorders>
              <w:top w:val="single" w:sz="4" w:space="0" w:color="auto"/>
              <w:bottom w:val="single" w:sz="4" w:space="0" w:color="auto"/>
            </w:tcBorders>
          </w:tcPr>
          <w:p w14:paraId="751647D6" w14:textId="77777777" w:rsidR="00575D76" w:rsidRPr="002A3A5B" w:rsidRDefault="00575D76" w:rsidP="00DD0393">
            <w:pPr>
              <w:ind w:left="-144" w:right="-144"/>
              <w:jc w:val="center"/>
              <w:rPr>
                <w:rFonts w:ascii="Arial" w:hAnsi="Arial" w:cs="Arial"/>
                <w:lang w:val="en-GB"/>
              </w:rPr>
            </w:pPr>
            <w:r w:rsidRPr="002A3A5B">
              <w:rPr>
                <w:rFonts w:ascii="Arial" w:hAnsi="Arial" w:cs="Arial"/>
              </w:rPr>
              <w:t>b)</w:t>
            </w:r>
          </w:p>
        </w:tc>
        <w:tc>
          <w:tcPr>
            <w:tcW w:w="2790" w:type="pct"/>
            <w:gridSpan w:val="26"/>
            <w:tcBorders>
              <w:top w:val="single" w:sz="4" w:space="0" w:color="auto"/>
              <w:bottom w:val="single" w:sz="4" w:space="0" w:color="auto"/>
            </w:tcBorders>
          </w:tcPr>
          <w:p w14:paraId="72CED97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provide information and training as appropriate to relevant laboratory personnel;</w:t>
            </w:r>
          </w:p>
        </w:tc>
        <w:tc>
          <w:tcPr>
            <w:tcW w:w="248" w:type="pct"/>
            <w:gridSpan w:val="4"/>
          </w:tcPr>
          <w:p w14:paraId="047AC79D" w14:textId="77777777" w:rsidR="00575D76" w:rsidRPr="002A3A5B" w:rsidRDefault="00575D76" w:rsidP="00DD0393">
            <w:pPr>
              <w:jc w:val="both"/>
              <w:rPr>
                <w:rFonts w:ascii="Arial" w:hAnsi="Arial" w:cs="Arial"/>
                <w:lang w:val="en-GB"/>
              </w:rPr>
            </w:pPr>
          </w:p>
        </w:tc>
        <w:tc>
          <w:tcPr>
            <w:tcW w:w="247" w:type="pct"/>
            <w:gridSpan w:val="2"/>
          </w:tcPr>
          <w:p w14:paraId="754889DB" w14:textId="77777777" w:rsidR="00575D76" w:rsidRPr="002A3A5B" w:rsidRDefault="00575D76" w:rsidP="00DD0393">
            <w:pPr>
              <w:jc w:val="both"/>
              <w:rPr>
                <w:rFonts w:ascii="Arial" w:hAnsi="Arial" w:cs="Arial"/>
                <w:lang w:val="en-GB"/>
              </w:rPr>
            </w:pPr>
          </w:p>
        </w:tc>
        <w:tc>
          <w:tcPr>
            <w:tcW w:w="1099" w:type="pct"/>
          </w:tcPr>
          <w:p w14:paraId="7ADD7CC2" w14:textId="77777777" w:rsidR="00575D76" w:rsidRPr="002A3A5B" w:rsidRDefault="00575D76" w:rsidP="00DD0393">
            <w:pPr>
              <w:jc w:val="both"/>
              <w:rPr>
                <w:rFonts w:ascii="Arial" w:hAnsi="Arial" w:cs="Arial"/>
                <w:lang w:val="en-GB"/>
              </w:rPr>
            </w:pPr>
          </w:p>
        </w:tc>
      </w:tr>
      <w:tr w:rsidR="00575D76" w:rsidRPr="002A3A5B" w14:paraId="65973DEB" w14:textId="77777777" w:rsidTr="001663B3">
        <w:trPr>
          <w:cantSplit/>
        </w:trPr>
        <w:tc>
          <w:tcPr>
            <w:tcW w:w="183" w:type="pct"/>
            <w:vMerge/>
          </w:tcPr>
          <w:p w14:paraId="37295AFF" w14:textId="77777777" w:rsidR="00575D76" w:rsidRPr="002A3A5B" w:rsidRDefault="00575D76" w:rsidP="00DD0393">
            <w:pPr>
              <w:jc w:val="both"/>
              <w:rPr>
                <w:rFonts w:ascii="Arial" w:hAnsi="Arial" w:cs="Arial"/>
                <w:lang w:val="en-GB"/>
              </w:rPr>
            </w:pPr>
          </w:p>
        </w:tc>
        <w:tc>
          <w:tcPr>
            <w:tcW w:w="246" w:type="pct"/>
            <w:vMerge/>
          </w:tcPr>
          <w:p w14:paraId="4894AEEB" w14:textId="77777777" w:rsidR="00575D76" w:rsidRPr="002A3A5B" w:rsidRDefault="00575D76" w:rsidP="00DD0393">
            <w:pPr>
              <w:jc w:val="both"/>
              <w:rPr>
                <w:rFonts w:ascii="Arial" w:hAnsi="Arial" w:cs="Arial"/>
                <w:lang w:val="en-GB"/>
              </w:rPr>
            </w:pPr>
          </w:p>
        </w:tc>
        <w:tc>
          <w:tcPr>
            <w:tcW w:w="187" w:type="pct"/>
            <w:tcBorders>
              <w:top w:val="single" w:sz="4" w:space="0" w:color="auto"/>
              <w:bottom w:val="single" w:sz="4" w:space="0" w:color="auto"/>
            </w:tcBorders>
          </w:tcPr>
          <w:p w14:paraId="0B0755C0" w14:textId="77777777" w:rsidR="00575D76" w:rsidRPr="002A3A5B" w:rsidRDefault="00575D76" w:rsidP="00DD0393">
            <w:pPr>
              <w:ind w:left="-144" w:right="-144"/>
              <w:jc w:val="center"/>
              <w:rPr>
                <w:rFonts w:ascii="Arial" w:hAnsi="Arial" w:cs="Arial"/>
                <w:lang w:val="en-GB"/>
              </w:rPr>
            </w:pPr>
            <w:r w:rsidRPr="002A3A5B">
              <w:rPr>
                <w:rFonts w:ascii="Arial" w:hAnsi="Arial" w:cs="Arial"/>
              </w:rPr>
              <w:t>c)</w:t>
            </w:r>
          </w:p>
        </w:tc>
        <w:tc>
          <w:tcPr>
            <w:tcW w:w="2790" w:type="pct"/>
            <w:gridSpan w:val="26"/>
            <w:tcBorders>
              <w:top w:val="single" w:sz="4" w:space="0" w:color="auto"/>
              <w:bottom w:val="single" w:sz="4" w:space="0" w:color="auto"/>
            </w:tcBorders>
          </w:tcPr>
          <w:p w14:paraId="33715B3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respond to actual emergency situations;</w:t>
            </w:r>
          </w:p>
        </w:tc>
        <w:tc>
          <w:tcPr>
            <w:tcW w:w="248" w:type="pct"/>
            <w:gridSpan w:val="4"/>
          </w:tcPr>
          <w:p w14:paraId="1EC49310" w14:textId="77777777" w:rsidR="00575D76" w:rsidRPr="002A3A5B" w:rsidRDefault="00575D76" w:rsidP="00DD0393">
            <w:pPr>
              <w:jc w:val="both"/>
              <w:rPr>
                <w:rFonts w:ascii="Arial" w:hAnsi="Arial" w:cs="Arial"/>
                <w:lang w:val="en-GB"/>
              </w:rPr>
            </w:pPr>
          </w:p>
        </w:tc>
        <w:tc>
          <w:tcPr>
            <w:tcW w:w="247" w:type="pct"/>
            <w:gridSpan w:val="2"/>
          </w:tcPr>
          <w:p w14:paraId="764A96FD" w14:textId="77777777" w:rsidR="00575D76" w:rsidRPr="002A3A5B" w:rsidRDefault="00575D76" w:rsidP="00DD0393">
            <w:pPr>
              <w:jc w:val="both"/>
              <w:rPr>
                <w:rFonts w:ascii="Arial" w:hAnsi="Arial" w:cs="Arial"/>
                <w:lang w:val="en-GB"/>
              </w:rPr>
            </w:pPr>
          </w:p>
        </w:tc>
        <w:tc>
          <w:tcPr>
            <w:tcW w:w="1099" w:type="pct"/>
          </w:tcPr>
          <w:p w14:paraId="268F615F" w14:textId="77777777" w:rsidR="00575D76" w:rsidRPr="002A3A5B" w:rsidRDefault="00575D76" w:rsidP="00DD0393">
            <w:pPr>
              <w:jc w:val="both"/>
              <w:rPr>
                <w:rFonts w:ascii="Arial" w:hAnsi="Arial" w:cs="Arial"/>
                <w:lang w:val="en-GB"/>
              </w:rPr>
            </w:pPr>
          </w:p>
        </w:tc>
      </w:tr>
      <w:tr w:rsidR="00575D76" w:rsidRPr="002A3A5B" w14:paraId="7EF525FD" w14:textId="77777777" w:rsidTr="001663B3">
        <w:trPr>
          <w:cantSplit/>
        </w:trPr>
        <w:tc>
          <w:tcPr>
            <w:tcW w:w="183" w:type="pct"/>
            <w:vMerge/>
            <w:tcBorders>
              <w:bottom w:val="nil"/>
            </w:tcBorders>
          </w:tcPr>
          <w:p w14:paraId="762F5A5A" w14:textId="77777777" w:rsidR="00575D76" w:rsidRPr="002A3A5B" w:rsidRDefault="00575D76" w:rsidP="00DD0393">
            <w:pPr>
              <w:jc w:val="both"/>
              <w:rPr>
                <w:rFonts w:ascii="Arial" w:hAnsi="Arial" w:cs="Arial"/>
                <w:lang w:val="en-GB"/>
              </w:rPr>
            </w:pPr>
          </w:p>
        </w:tc>
        <w:tc>
          <w:tcPr>
            <w:tcW w:w="246" w:type="pct"/>
            <w:vMerge/>
          </w:tcPr>
          <w:p w14:paraId="11AA23D0" w14:textId="77777777" w:rsidR="00575D76" w:rsidRPr="002A3A5B" w:rsidRDefault="00575D76" w:rsidP="00DD0393">
            <w:pPr>
              <w:jc w:val="both"/>
              <w:rPr>
                <w:rFonts w:ascii="Arial" w:hAnsi="Arial" w:cs="Arial"/>
                <w:lang w:val="en-GB"/>
              </w:rPr>
            </w:pPr>
          </w:p>
        </w:tc>
        <w:tc>
          <w:tcPr>
            <w:tcW w:w="187" w:type="pct"/>
            <w:tcBorders>
              <w:top w:val="single" w:sz="4" w:space="0" w:color="auto"/>
              <w:bottom w:val="single" w:sz="4" w:space="0" w:color="auto"/>
            </w:tcBorders>
          </w:tcPr>
          <w:p w14:paraId="472C9271" w14:textId="77777777" w:rsidR="00575D76" w:rsidRPr="002A3A5B" w:rsidRDefault="00575D76" w:rsidP="00DD0393">
            <w:pPr>
              <w:ind w:left="-144" w:right="-144"/>
              <w:jc w:val="center"/>
              <w:rPr>
                <w:rFonts w:ascii="Arial" w:hAnsi="Arial" w:cs="Arial"/>
                <w:lang w:val="en-GB"/>
              </w:rPr>
            </w:pPr>
            <w:r w:rsidRPr="002A3A5B">
              <w:rPr>
                <w:rFonts w:ascii="Arial" w:hAnsi="Arial" w:cs="Arial"/>
              </w:rPr>
              <w:t>d)</w:t>
            </w:r>
          </w:p>
        </w:tc>
        <w:tc>
          <w:tcPr>
            <w:tcW w:w="2790" w:type="pct"/>
            <w:gridSpan w:val="26"/>
            <w:tcBorders>
              <w:top w:val="single" w:sz="4" w:space="0" w:color="auto"/>
              <w:bottom w:val="single" w:sz="4" w:space="0" w:color="auto"/>
            </w:tcBorders>
          </w:tcPr>
          <w:p w14:paraId="13FAD584" w14:textId="77777777" w:rsidR="00575D76" w:rsidRDefault="00575D76" w:rsidP="00DD0393">
            <w:pPr>
              <w:autoSpaceDE w:val="0"/>
              <w:autoSpaceDN w:val="0"/>
              <w:adjustRightInd w:val="0"/>
              <w:jc w:val="both"/>
              <w:rPr>
                <w:rFonts w:ascii="Arial" w:hAnsi="Arial" w:cs="Arial"/>
              </w:rPr>
            </w:pPr>
            <w:r w:rsidRPr="002A3A5B">
              <w:rPr>
                <w:rFonts w:ascii="Arial" w:hAnsi="Arial" w:cs="Arial"/>
              </w:rPr>
              <w:t>take action to prevent or mitigate the consequences of emergency situations, appropriate to the magnitude of the emergency and the potential impact.</w:t>
            </w:r>
          </w:p>
          <w:p w14:paraId="18DDE1FA" w14:textId="77777777" w:rsidR="00575D76" w:rsidRPr="002A3A5B" w:rsidRDefault="00575D76" w:rsidP="00DD0393">
            <w:pPr>
              <w:autoSpaceDE w:val="0"/>
              <w:autoSpaceDN w:val="0"/>
              <w:adjustRightInd w:val="0"/>
              <w:jc w:val="both"/>
              <w:rPr>
                <w:rFonts w:ascii="Arial" w:hAnsi="Arial" w:cs="Arial"/>
              </w:rPr>
            </w:pPr>
          </w:p>
          <w:p w14:paraId="1332F011" w14:textId="643C3640" w:rsidR="0084700D" w:rsidRPr="006D26FE" w:rsidRDefault="00575D76" w:rsidP="00DD0393">
            <w:pPr>
              <w:autoSpaceDE w:val="0"/>
              <w:autoSpaceDN w:val="0"/>
              <w:adjustRightInd w:val="0"/>
              <w:jc w:val="both"/>
              <w:rPr>
                <w:rFonts w:ascii="Arial" w:hAnsi="Arial" w:cs="Arial"/>
                <w:i/>
                <w:iCs/>
              </w:rPr>
            </w:pPr>
            <w:r w:rsidRPr="006D26FE">
              <w:rPr>
                <w:rFonts w:ascii="Arial" w:hAnsi="Arial" w:cs="Arial"/>
                <w:i/>
                <w:iCs/>
                <w:sz w:val="18"/>
                <w:szCs w:val="18"/>
              </w:rPr>
              <w:t>NOTE CLSI GP36-A [35] provides more details.</w:t>
            </w:r>
          </w:p>
        </w:tc>
        <w:tc>
          <w:tcPr>
            <w:tcW w:w="248" w:type="pct"/>
            <w:gridSpan w:val="4"/>
          </w:tcPr>
          <w:p w14:paraId="24307127" w14:textId="77777777" w:rsidR="00575D76" w:rsidRPr="002A3A5B" w:rsidRDefault="00575D76" w:rsidP="00DD0393">
            <w:pPr>
              <w:jc w:val="both"/>
              <w:rPr>
                <w:rFonts w:ascii="Arial" w:hAnsi="Arial" w:cs="Arial"/>
                <w:lang w:val="en-GB"/>
              </w:rPr>
            </w:pPr>
          </w:p>
        </w:tc>
        <w:tc>
          <w:tcPr>
            <w:tcW w:w="247" w:type="pct"/>
            <w:gridSpan w:val="2"/>
          </w:tcPr>
          <w:p w14:paraId="7171A8C0" w14:textId="77777777" w:rsidR="00575D76" w:rsidRPr="002A3A5B" w:rsidRDefault="00575D76" w:rsidP="00DD0393">
            <w:pPr>
              <w:jc w:val="both"/>
              <w:rPr>
                <w:rFonts w:ascii="Arial" w:hAnsi="Arial" w:cs="Arial"/>
                <w:lang w:val="en-GB"/>
              </w:rPr>
            </w:pPr>
          </w:p>
        </w:tc>
        <w:tc>
          <w:tcPr>
            <w:tcW w:w="1099" w:type="pct"/>
          </w:tcPr>
          <w:p w14:paraId="3063C7CF" w14:textId="77777777" w:rsidR="00575D76" w:rsidRPr="002A3A5B" w:rsidRDefault="00575D76" w:rsidP="00DD0393">
            <w:pPr>
              <w:jc w:val="both"/>
              <w:rPr>
                <w:rFonts w:ascii="Arial" w:hAnsi="Arial" w:cs="Arial"/>
                <w:lang w:val="en-GB"/>
              </w:rPr>
            </w:pPr>
          </w:p>
        </w:tc>
      </w:tr>
      <w:tr w:rsidR="00575D76" w:rsidRPr="002A3A5B" w14:paraId="45F3F2D9" w14:textId="77777777" w:rsidTr="00713D27">
        <w:trPr>
          <w:cantSplit/>
        </w:trPr>
        <w:tc>
          <w:tcPr>
            <w:tcW w:w="183" w:type="pct"/>
            <w:vMerge w:val="restart"/>
          </w:tcPr>
          <w:p w14:paraId="1DBF5A4A" w14:textId="77777777" w:rsidR="00575D76" w:rsidRPr="002A3A5B" w:rsidRDefault="00575D76" w:rsidP="00DD0393">
            <w:pPr>
              <w:rPr>
                <w:rFonts w:ascii="Arial" w:hAnsi="Arial" w:cs="Arial"/>
                <w:b/>
                <w:lang w:val="en-GB"/>
              </w:rPr>
            </w:pPr>
            <w:r w:rsidRPr="002A3A5B">
              <w:rPr>
                <w:rFonts w:ascii="Arial" w:hAnsi="Arial" w:cs="Arial"/>
                <w:b/>
                <w:lang w:val="en-GB"/>
              </w:rPr>
              <w:t>8</w:t>
            </w:r>
          </w:p>
        </w:tc>
        <w:tc>
          <w:tcPr>
            <w:tcW w:w="4817" w:type="pct"/>
            <w:gridSpan w:val="35"/>
          </w:tcPr>
          <w:p w14:paraId="50F79AA1" w14:textId="77777777" w:rsidR="00575D76" w:rsidRPr="002A3A5B" w:rsidRDefault="00575D76" w:rsidP="00DD0393">
            <w:pPr>
              <w:pStyle w:val="Heading1"/>
              <w:ind w:left="0"/>
              <w:rPr>
                <w:rFonts w:ascii="Arial" w:hAnsi="Arial" w:cs="Arial"/>
                <w:lang w:val="en-GB"/>
              </w:rPr>
            </w:pPr>
            <w:r w:rsidRPr="002A3A5B">
              <w:rPr>
                <w:rFonts w:ascii="Arial" w:hAnsi="Arial" w:cs="Arial"/>
                <w:lang w:val="en-GB"/>
              </w:rPr>
              <w:t>Management System Requirements</w:t>
            </w:r>
          </w:p>
        </w:tc>
      </w:tr>
      <w:tr w:rsidR="00575D76" w:rsidRPr="002A3A5B" w14:paraId="35B73C61" w14:textId="77777777" w:rsidTr="001663B3">
        <w:trPr>
          <w:cantSplit/>
        </w:trPr>
        <w:tc>
          <w:tcPr>
            <w:tcW w:w="183" w:type="pct"/>
            <w:vMerge/>
          </w:tcPr>
          <w:p w14:paraId="3AB838F0" w14:textId="77777777" w:rsidR="00575D76" w:rsidRPr="002A3A5B" w:rsidRDefault="00575D76" w:rsidP="00DD0393">
            <w:pPr>
              <w:rPr>
                <w:rFonts w:ascii="Arial" w:hAnsi="Arial" w:cs="Arial"/>
                <w:lang w:val="en-GB"/>
              </w:rPr>
            </w:pPr>
          </w:p>
        </w:tc>
        <w:tc>
          <w:tcPr>
            <w:tcW w:w="246" w:type="pct"/>
            <w:tcBorders>
              <w:bottom w:val="nil"/>
            </w:tcBorders>
          </w:tcPr>
          <w:p w14:paraId="486D1B51"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8.1</w:t>
            </w:r>
          </w:p>
        </w:tc>
        <w:tc>
          <w:tcPr>
            <w:tcW w:w="4571" w:type="pct"/>
            <w:gridSpan w:val="34"/>
          </w:tcPr>
          <w:p w14:paraId="1CBDBAE2" w14:textId="77777777" w:rsidR="00575D76" w:rsidRPr="002A3A5B" w:rsidRDefault="00575D76" w:rsidP="00DD0393">
            <w:pPr>
              <w:rPr>
                <w:rFonts w:ascii="Arial" w:hAnsi="Arial" w:cs="Arial"/>
                <w:b/>
                <w:lang w:val="en-GB"/>
              </w:rPr>
            </w:pPr>
            <w:r w:rsidRPr="002A3A5B">
              <w:rPr>
                <w:rFonts w:ascii="Arial" w:hAnsi="Arial" w:cs="Arial"/>
                <w:b/>
                <w:lang w:val="en-GB"/>
              </w:rPr>
              <w:t>General Requirements</w:t>
            </w:r>
          </w:p>
        </w:tc>
      </w:tr>
      <w:tr w:rsidR="00575D76" w:rsidRPr="002A3A5B" w14:paraId="74D91733" w14:textId="77777777" w:rsidTr="00593E32">
        <w:trPr>
          <w:cantSplit/>
        </w:trPr>
        <w:tc>
          <w:tcPr>
            <w:tcW w:w="183" w:type="pct"/>
            <w:vMerge/>
          </w:tcPr>
          <w:p w14:paraId="51942BA1" w14:textId="77777777" w:rsidR="00575D76" w:rsidRPr="002A3A5B" w:rsidRDefault="00575D76" w:rsidP="00DD0393">
            <w:pPr>
              <w:jc w:val="both"/>
              <w:rPr>
                <w:rFonts w:ascii="Arial" w:hAnsi="Arial" w:cs="Arial"/>
                <w:lang w:val="en-GB"/>
              </w:rPr>
            </w:pPr>
          </w:p>
        </w:tc>
        <w:tc>
          <w:tcPr>
            <w:tcW w:w="246" w:type="pct"/>
            <w:vMerge w:val="restart"/>
            <w:tcBorders>
              <w:top w:val="nil"/>
            </w:tcBorders>
          </w:tcPr>
          <w:p w14:paraId="3C5AA9E3" w14:textId="77777777" w:rsidR="00575D76" w:rsidRPr="002A3A5B" w:rsidRDefault="00575D76" w:rsidP="00DD0393">
            <w:pPr>
              <w:jc w:val="both"/>
              <w:rPr>
                <w:rFonts w:ascii="Arial" w:hAnsi="Arial" w:cs="Arial"/>
                <w:lang w:val="en-GB"/>
              </w:rPr>
            </w:pPr>
          </w:p>
        </w:tc>
        <w:tc>
          <w:tcPr>
            <w:tcW w:w="307" w:type="pct"/>
            <w:gridSpan w:val="2"/>
          </w:tcPr>
          <w:p w14:paraId="7D34409A"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8.1.1</w:t>
            </w:r>
          </w:p>
        </w:tc>
        <w:tc>
          <w:tcPr>
            <w:tcW w:w="4261" w:type="pct"/>
            <w:gridSpan w:val="32"/>
          </w:tcPr>
          <w:p w14:paraId="589F5DAA" w14:textId="77777777" w:rsidR="00575D76" w:rsidRPr="002A3A5B" w:rsidRDefault="00575D76" w:rsidP="00DD0393">
            <w:pPr>
              <w:jc w:val="both"/>
              <w:rPr>
                <w:rFonts w:ascii="Arial" w:hAnsi="Arial" w:cs="Arial"/>
                <w:lang w:val="en-GB"/>
              </w:rPr>
            </w:pPr>
            <w:r w:rsidRPr="002A3A5B">
              <w:rPr>
                <w:rFonts w:ascii="Arial" w:hAnsi="Arial" w:cs="Arial"/>
                <w:b/>
                <w:bCs/>
              </w:rPr>
              <w:t>General</w:t>
            </w:r>
          </w:p>
        </w:tc>
      </w:tr>
      <w:tr w:rsidR="00575D76" w:rsidRPr="002A3A5B" w14:paraId="75340CAA" w14:textId="77777777" w:rsidTr="001663B3">
        <w:trPr>
          <w:cantSplit/>
        </w:trPr>
        <w:tc>
          <w:tcPr>
            <w:tcW w:w="183" w:type="pct"/>
            <w:vMerge/>
          </w:tcPr>
          <w:p w14:paraId="475BF491" w14:textId="77777777" w:rsidR="00575D76" w:rsidRPr="002A3A5B" w:rsidRDefault="00575D76" w:rsidP="00DD0393">
            <w:pPr>
              <w:jc w:val="both"/>
              <w:rPr>
                <w:rFonts w:ascii="Arial" w:hAnsi="Arial" w:cs="Arial"/>
                <w:lang w:val="en-GB"/>
              </w:rPr>
            </w:pPr>
          </w:p>
        </w:tc>
        <w:tc>
          <w:tcPr>
            <w:tcW w:w="246" w:type="pct"/>
            <w:vMerge/>
          </w:tcPr>
          <w:p w14:paraId="2DC22E07" w14:textId="77777777" w:rsidR="00575D76" w:rsidRPr="002A3A5B" w:rsidRDefault="00575D76" w:rsidP="00DD0393">
            <w:pPr>
              <w:jc w:val="both"/>
              <w:rPr>
                <w:rFonts w:ascii="Arial" w:hAnsi="Arial" w:cs="Arial"/>
                <w:lang w:val="en-GB"/>
              </w:rPr>
            </w:pPr>
          </w:p>
        </w:tc>
        <w:tc>
          <w:tcPr>
            <w:tcW w:w="307" w:type="pct"/>
            <w:gridSpan w:val="2"/>
          </w:tcPr>
          <w:p w14:paraId="0D6C83BC" w14:textId="77777777" w:rsidR="00575D76" w:rsidRPr="002A3A5B" w:rsidRDefault="00575D76" w:rsidP="00DD0393">
            <w:pPr>
              <w:ind w:left="-144" w:right="-144"/>
              <w:jc w:val="center"/>
              <w:rPr>
                <w:rFonts w:ascii="Arial" w:hAnsi="Arial" w:cs="Arial"/>
                <w:lang w:val="en-GB"/>
              </w:rPr>
            </w:pPr>
          </w:p>
        </w:tc>
        <w:tc>
          <w:tcPr>
            <w:tcW w:w="2653" w:type="pct"/>
            <w:gridSpan w:val="24"/>
          </w:tcPr>
          <w:p w14:paraId="170677D3"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establish, document, implement and maintain a management system to support and demonstrate the consistent fulfilment of the requirements of this document.</w:t>
            </w:r>
          </w:p>
          <w:p w14:paraId="6E2F99CA"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As a minimum, the management system of the laboratory shall include the following:</w:t>
            </w:r>
          </w:p>
          <w:p w14:paraId="332BC6CE" w14:textId="361FDECF" w:rsidR="00575D76" w:rsidRPr="002A3A5B" w:rsidRDefault="00575D76" w:rsidP="00DD0393">
            <w:pPr>
              <w:pStyle w:val="Pa15"/>
              <w:numPr>
                <w:ilvl w:val="0"/>
                <w:numId w:val="40"/>
              </w:numPr>
              <w:ind w:left="284" w:hanging="284"/>
              <w:jc w:val="both"/>
              <w:rPr>
                <w:rFonts w:ascii="Arial" w:hAnsi="Arial" w:cs="Arial"/>
                <w:sz w:val="20"/>
                <w:szCs w:val="20"/>
                <w:lang w:val="en-US"/>
              </w:rPr>
            </w:pPr>
            <w:r w:rsidRPr="002A3A5B">
              <w:rPr>
                <w:rFonts w:ascii="Arial" w:hAnsi="Arial" w:cs="Arial"/>
                <w:sz w:val="20"/>
                <w:szCs w:val="20"/>
                <w:lang w:val="en-US"/>
              </w:rPr>
              <w:t>responsibilities (8.1)</w:t>
            </w:r>
          </w:p>
          <w:p w14:paraId="3176A062" w14:textId="35FCC262" w:rsidR="00575D76" w:rsidRPr="002A3A5B" w:rsidRDefault="00575D76" w:rsidP="00DD0393">
            <w:pPr>
              <w:pStyle w:val="Pa15"/>
              <w:numPr>
                <w:ilvl w:val="0"/>
                <w:numId w:val="40"/>
              </w:numPr>
              <w:ind w:left="284" w:hanging="284"/>
              <w:jc w:val="both"/>
              <w:rPr>
                <w:rFonts w:ascii="Arial" w:hAnsi="Arial" w:cs="Arial"/>
                <w:sz w:val="20"/>
                <w:szCs w:val="20"/>
                <w:lang w:val="en-US"/>
              </w:rPr>
            </w:pPr>
            <w:r w:rsidRPr="002A3A5B">
              <w:rPr>
                <w:rFonts w:ascii="Arial" w:hAnsi="Arial" w:cs="Arial"/>
                <w:sz w:val="20"/>
                <w:szCs w:val="20"/>
                <w:lang w:val="en-US"/>
              </w:rPr>
              <w:t>objectives and policies (8.2)</w:t>
            </w:r>
          </w:p>
          <w:p w14:paraId="2EF39762" w14:textId="3CB9EC23" w:rsidR="00575D76" w:rsidRPr="00B73127" w:rsidRDefault="00575D76" w:rsidP="00DD0393">
            <w:pPr>
              <w:pStyle w:val="ListParagraph"/>
              <w:numPr>
                <w:ilvl w:val="0"/>
                <w:numId w:val="40"/>
              </w:numPr>
              <w:autoSpaceDE w:val="0"/>
              <w:autoSpaceDN w:val="0"/>
              <w:adjustRightInd w:val="0"/>
              <w:ind w:left="284" w:hanging="284"/>
              <w:jc w:val="both"/>
              <w:rPr>
                <w:rFonts w:ascii="Arial" w:hAnsi="Arial" w:cs="Arial"/>
              </w:rPr>
            </w:pPr>
            <w:r w:rsidRPr="00B73127">
              <w:rPr>
                <w:rFonts w:ascii="Arial" w:hAnsi="Arial" w:cs="Arial"/>
              </w:rPr>
              <w:t>documented information (8.2, 8.3 and 8.4)</w:t>
            </w:r>
          </w:p>
          <w:p w14:paraId="520364E4" w14:textId="77777777" w:rsidR="00575D76" w:rsidRPr="002A3A5B" w:rsidRDefault="00575D76" w:rsidP="00DD0393">
            <w:pPr>
              <w:pStyle w:val="Pa15"/>
              <w:numPr>
                <w:ilvl w:val="0"/>
                <w:numId w:val="40"/>
              </w:numPr>
              <w:ind w:left="284" w:hanging="284"/>
              <w:jc w:val="both"/>
              <w:rPr>
                <w:rFonts w:ascii="Arial" w:hAnsi="Arial" w:cs="Arial"/>
                <w:sz w:val="20"/>
                <w:szCs w:val="20"/>
                <w:lang w:val="en-US"/>
              </w:rPr>
            </w:pPr>
            <w:r w:rsidRPr="002A3A5B">
              <w:rPr>
                <w:rFonts w:ascii="Arial" w:hAnsi="Arial" w:cs="Arial"/>
                <w:sz w:val="20"/>
                <w:szCs w:val="20"/>
              </w:rPr>
              <w:t>—</w:t>
            </w:r>
            <w:r w:rsidRPr="002A3A5B">
              <w:rPr>
                <w:rFonts w:ascii="Arial" w:hAnsi="Arial" w:cs="Arial"/>
                <w:sz w:val="20"/>
                <w:szCs w:val="20"/>
                <w:lang w:val="en-US"/>
              </w:rPr>
              <w:t>actions to address risks and opportunities for improvement (8.5)</w:t>
            </w:r>
          </w:p>
          <w:p w14:paraId="674253F2" w14:textId="0C48BE3F" w:rsidR="00575D76" w:rsidRPr="002A3A5B" w:rsidRDefault="00575D76" w:rsidP="00DD0393">
            <w:pPr>
              <w:pStyle w:val="Pa15"/>
              <w:numPr>
                <w:ilvl w:val="0"/>
                <w:numId w:val="40"/>
              </w:numPr>
              <w:ind w:left="284" w:hanging="284"/>
              <w:jc w:val="both"/>
              <w:rPr>
                <w:rFonts w:ascii="Arial" w:hAnsi="Arial" w:cs="Arial"/>
                <w:sz w:val="20"/>
                <w:szCs w:val="20"/>
                <w:lang w:val="en-US"/>
              </w:rPr>
            </w:pPr>
            <w:r w:rsidRPr="002A3A5B">
              <w:rPr>
                <w:rFonts w:ascii="Arial" w:hAnsi="Arial" w:cs="Arial"/>
                <w:sz w:val="20"/>
                <w:szCs w:val="20"/>
                <w:lang w:val="en-US"/>
              </w:rPr>
              <w:t>continual improvement (8.6)</w:t>
            </w:r>
          </w:p>
          <w:p w14:paraId="769B51F0" w14:textId="5DB74197" w:rsidR="00575D76" w:rsidRPr="002A3A5B" w:rsidRDefault="00575D76" w:rsidP="00DD0393">
            <w:pPr>
              <w:pStyle w:val="Pa15"/>
              <w:numPr>
                <w:ilvl w:val="0"/>
                <w:numId w:val="40"/>
              </w:numPr>
              <w:ind w:left="284" w:hanging="284"/>
              <w:jc w:val="both"/>
              <w:rPr>
                <w:rFonts w:ascii="Arial" w:hAnsi="Arial" w:cs="Arial"/>
                <w:sz w:val="20"/>
                <w:szCs w:val="20"/>
                <w:lang w:val="en-US"/>
              </w:rPr>
            </w:pPr>
            <w:r w:rsidRPr="002A3A5B">
              <w:rPr>
                <w:rFonts w:ascii="Arial" w:hAnsi="Arial" w:cs="Arial"/>
                <w:sz w:val="20"/>
                <w:szCs w:val="20"/>
                <w:lang w:val="en-US"/>
              </w:rPr>
              <w:t>corrective actions (8.7)</w:t>
            </w:r>
          </w:p>
          <w:p w14:paraId="3FA35B06" w14:textId="5A5C1B5D" w:rsidR="00575D76" w:rsidRPr="002A3A5B" w:rsidRDefault="00575D76" w:rsidP="00DD0393">
            <w:pPr>
              <w:pStyle w:val="Pa15"/>
              <w:numPr>
                <w:ilvl w:val="0"/>
                <w:numId w:val="40"/>
              </w:numPr>
              <w:ind w:left="284" w:hanging="284"/>
              <w:jc w:val="both"/>
              <w:rPr>
                <w:rFonts w:ascii="Arial" w:hAnsi="Arial" w:cs="Arial"/>
                <w:sz w:val="20"/>
                <w:szCs w:val="20"/>
                <w:lang w:val="en-US"/>
              </w:rPr>
            </w:pPr>
            <w:r w:rsidRPr="002A3A5B">
              <w:rPr>
                <w:rFonts w:ascii="Arial" w:hAnsi="Arial" w:cs="Arial"/>
                <w:sz w:val="20"/>
                <w:szCs w:val="20"/>
                <w:lang w:val="en-US"/>
              </w:rPr>
              <w:t>evaluations and internal audits (8.8)</w:t>
            </w:r>
          </w:p>
          <w:p w14:paraId="78E7D250" w14:textId="77777777" w:rsidR="00575D76" w:rsidRPr="00B73127" w:rsidRDefault="00575D76" w:rsidP="00DD0393">
            <w:pPr>
              <w:pStyle w:val="ListParagraph"/>
              <w:numPr>
                <w:ilvl w:val="0"/>
                <w:numId w:val="40"/>
              </w:numPr>
              <w:autoSpaceDE w:val="0"/>
              <w:autoSpaceDN w:val="0"/>
              <w:adjustRightInd w:val="0"/>
              <w:ind w:left="284" w:hanging="284"/>
              <w:jc w:val="both"/>
              <w:rPr>
                <w:rFonts w:ascii="Arial" w:hAnsi="Arial" w:cs="Arial"/>
              </w:rPr>
            </w:pPr>
            <w:r w:rsidRPr="00B73127">
              <w:rPr>
                <w:rFonts w:ascii="Arial" w:hAnsi="Arial" w:cs="Arial"/>
              </w:rPr>
              <w:t>— management reviews (8.9)</w:t>
            </w:r>
          </w:p>
        </w:tc>
        <w:tc>
          <w:tcPr>
            <w:tcW w:w="248" w:type="pct"/>
            <w:gridSpan w:val="4"/>
          </w:tcPr>
          <w:p w14:paraId="707C3ECC" w14:textId="77777777" w:rsidR="00575D76" w:rsidRPr="002A3A5B" w:rsidRDefault="00575D76" w:rsidP="00DD0393">
            <w:pPr>
              <w:jc w:val="both"/>
              <w:rPr>
                <w:rFonts w:ascii="Arial" w:hAnsi="Arial" w:cs="Arial"/>
                <w:lang w:val="en-GB"/>
              </w:rPr>
            </w:pPr>
          </w:p>
        </w:tc>
        <w:tc>
          <w:tcPr>
            <w:tcW w:w="247" w:type="pct"/>
            <w:gridSpan w:val="2"/>
          </w:tcPr>
          <w:p w14:paraId="6981FC23" w14:textId="77777777" w:rsidR="00575D76" w:rsidRPr="002A3A5B" w:rsidRDefault="00575D76" w:rsidP="00DD0393">
            <w:pPr>
              <w:jc w:val="both"/>
              <w:rPr>
                <w:rFonts w:ascii="Arial" w:hAnsi="Arial" w:cs="Arial"/>
                <w:lang w:val="en-GB"/>
              </w:rPr>
            </w:pPr>
          </w:p>
        </w:tc>
        <w:tc>
          <w:tcPr>
            <w:tcW w:w="1113" w:type="pct"/>
            <w:gridSpan w:val="2"/>
          </w:tcPr>
          <w:p w14:paraId="3AB2B770" w14:textId="77777777" w:rsidR="00575D76" w:rsidRPr="002A3A5B" w:rsidRDefault="00575D76" w:rsidP="00DD0393">
            <w:pPr>
              <w:jc w:val="both"/>
              <w:rPr>
                <w:rFonts w:ascii="Arial" w:hAnsi="Arial" w:cs="Arial"/>
                <w:lang w:val="en-GB"/>
              </w:rPr>
            </w:pPr>
          </w:p>
        </w:tc>
      </w:tr>
      <w:tr w:rsidR="00575D76" w:rsidRPr="002A3A5B" w14:paraId="5E77F13D" w14:textId="77777777" w:rsidTr="00593E32">
        <w:trPr>
          <w:cantSplit/>
        </w:trPr>
        <w:tc>
          <w:tcPr>
            <w:tcW w:w="183" w:type="pct"/>
            <w:vMerge/>
          </w:tcPr>
          <w:p w14:paraId="68D6D2D0" w14:textId="77777777" w:rsidR="00575D76" w:rsidRPr="002A3A5B" w:rsidRDefault="00575D76" w:rsidP="00DD0393">
            <w:pPr>
              <w:jc w:val="both"/>
              <w:rPr>
                <w:rFonts w:ascii="Arial" w:hAnsi="Arial" w:cs="Arial"/>
                <w:lang w:val="en-GB"/>
              </w:rPr>
            </w:pPr>
          </w:p>
        </w:tc>
        <w:tc>
          <w:tcPr>
            <w:tcW w:w="246" w:type="pct"/>
            <w:vMerge/>
          </w:tcPr>
          <w:p w14:paraId="1462558C" w14:textId="77777777" w:rsidR="00575D76" w:rsidRPr="002A3A5B" w:rsidRDefault="00575D76" w:rsidP="00DD0393">
            <w:pPr>
              <w:jc w:val="both"/>
              <w:rPr>
                <w:rFonts w:ascii="Arial" w:hAnsi="Arial" w:cs="Arial"/>
                <w:lang w:val="en-GB"/>
              </w:rPr>
            </w:pPr>
          </w:p>
        </w:tc>
        <w:tc>
          <w:tcPr>
            <w:tcW w:w="307" w:type="pct"/>
            <w:gridSpan w:val="2"/>
            <w:vMerge w:val="restart"/>
          </w:tcPr>
          <w:p w14:paraId="1B78A97D" w14:textId="77777777" w:rsidR="00575D76" w:rsidRPr="002A3A5B" w:rsidRDefault="00575D76" w:rsidP="00DD0393">
            <w:pPr>
              <w:jc w:val="center"/>
              <w:rPr>
                <w:rFonts w:ascii="Arial" w:hAnsi="Arial" w:cs="Arial"/>
                <w:b/>
                <w:bCs/>
                <w:lang w:val="en-GB"/>
              </w:rPr>
            </w:pPr>
            <w:r w:rsidRPr="002A3A5B">
              <w:rPr>
                <w:rFonts w:ascii="Arial" w:hAnsi="Arial" w:cs="Arial"/>
                <w:b/>
                <w:bCs/>
                <w:lang w:val="en-GB"/>
              </w:rPr>
              <w:t>8.1.2</w:t>
            </w:r>
          </w:p>
        </w:tc>
        <w:tc>
          <w:tcPr>
            <w:tcW w:w="4261" w:type="pct"/>
            <w:gridSpan w:val="32"/>
          </w:tcPr>
          <w:p w14:paraId="7F0ADAC7" w14:textId="77777777" w:rsidR="00575D76" w:rsidRPr="002A3A5B" w:rsidRDefault="00575D76" w:rsidP="00DD0393">
            <w:pPr>
              <w:jc w:val="both"/>
              <w:rPr>
                <w:rFonts w:ascii="Arial" w:hAnsi="Arial" w:cs="Arial"/>
                <w:lang w:val="en-GB"/>
              </w:rPr>
            </w:pPr>
            <w:r w:rsidRPr="002A3A5B">
              <w:rPr>
                <w:rFonts w:ascii="Arial" w:hAnsi="Arial" w:cs="Arial"/>
                <w:b/>
                <w:bCs/>
              </w:rPr>
              <w:t>Fulfilment of management system requirements</w:t>
            </w:r>
          </w:p>
        </w:tc>
      </w:tr>
      <w:tr w:rsidR="00575D76" w:rsidRPr="002A3A5B" w14:paraId="2D54682D" w14:textId="77777777" w:rsidTr="001663B3">
        <w:trPr>
          <w:cantSplit/>
        </w:trPr>
        <w:tc>
          <w:tcPr>
            <w:tcW w:w="183" w:type="pct"/>
            <w:vMerge/>
          </w:tcPr>
          <w:p w14:paraId="3A6E8F32" w14:textId="77777777" w:rsidR="00575D76" w:rsidRPr="002A3A5B" w:rsidRDefault="00575D76" w:rsidP="00DD0393">
            <w:pPr>
              <w:jc w:val="both"/>
              <w:rPr>
                <w:rFonts w:ascii="Arial" w:hAnsi="Arial" w:cs="Arial"/>
                <w:lang w:val="en-GB"/>
              </w:rPr>
            </w:pPr>
          </w:p>
        </w:tc>
        <w:tc>
          <w:tcPr>
            <w:tcW w:w="246" w:type="pct"/>
            <w:vMerge/>
          </w:tcPr>
          <w:p w14:paraId="3E78496E" w14:textId="77777777" w:rsidR="00575D76" w:rsidRPr="002A3A5B" w:rsidRDefault="00575D76" w:rsidP="00DD0393">
            <w:pPr>
              <w:jc w:val="both"/>
              <w:rPr>
                <w:rFonts w:ascii="Arial" w:hAnsi="Arial" w:cs="Arial"/>
                <w:lang w:val="en-GB"/>
              </w:rPr>
            </w:pPr>
          </w:p>
        </w:tc>
        <w:tc>
          <w:tcPr>
            <w:tcW w:w="307" w:type="pct"/>
            <w:gridSpan w:val="2"/>
            <w:vMerge/>
          </w:tcPr>
          <w:p w14:paraId="27A5D9C1" w14:textId="77777777" w:rsidR="00575D76" w:rsidRPr="002A3A5B" w:rsidRDefault="00575D76" w:rsidP="00DD0393">
            <w:pPr>
              <w:ind w:left="-144" w:right="-144"/>
              <w:jc w:val="center"/>
              <w:rPr>
                <w:rFonts w:ascii="Arial" w:hAnsi="Arial" w:cs="Arial"/>
                <w:lang w:val="en-GB"/>
              </w:rPr>
            </w:pPr>
          </w:p>
        </w:tc>
        <w:tc>
          <w:tcPr>
            <w:tcW w:w="2653" w:type="pct"/>
            <w:gridSpan w:val="24"/>
          </w:tcPr>
          <w:p w14:paraId="209F7DF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may meet 8.1.1 by establishing, implementing, and maintaining a quality management system (e.g. in accordance with the requirements of ISO 9001) (see Table B.1). This quality management system shall support and demonstrate the consistent fulfilment of the requirements of Clauses 4 to 7 and the requirements specified in 8.2 to 8.9.</w:t>
            </w:r>
          </w:p>
        </w:tc>
        <w:tc>
          <w:tcPr>
            <w:tcW w:w="248" w:type="pct"/>
            <w:gridSpan w:val="4"/>
          </w:tcPr>
          <w:p w14:paraId="21AFE65D" w14:textId="77777777" w:rsidR="00575D76" w:rsidRPr="002A3A5B" w:rsidRDefault="00575D76" w:rsidP="00DD0393">
            <w:pPr>
              <w:jc w:val="both"/>
              <w:rPr>
                <w:rFonts w:ascii="Arial" w:hAnsi="Arial" w:cs="Arial"/>
                <w:lang w:val="en-GB"/>
              </w:rPr>
            </w:pPr>
          </w:p>
        </w:tc>
        <w:tc>
          <w:tcPr>
            <w:tcW w:w="247" w:type="pct"/>
            <w:gridSpan w:val="2"/>
          </w:tcPr>
          <w:p w14:paraId="742546C3" w14:textId="77777777" w:rsidR="00575D76" w:rsidRPr="002A3A5B" w:rsidRDefault="00575D76" w:rsidP="00DD0393">
            <w:pPr>
              <w:jc w:val="both"/>
              <w:rPr>
                <w:rFonts w:ascii="Arial" w:hAnsi="Arial" w:cs="Arial"/>
                <w:lang w:val="en-GB"/>
              </w:rPr>
            </w:pPr>
          </w:p>
        </w:tc>
        <w:tc>
          <w:tcPr>
            <w:tcW w:w="1113" w:type="pct"/>
            <w:gridSpan w:val="2"/>
          </w:tcPr>
          <w:p w14:paraId="5518A3E5" w14:textId="77777777" w:rsidR="00575D76" w:rsidRPr="002A3A5B" w:rsidRDefault="00575D76" w:rsidP="00DD0393">
            <w:pPr>
              <w:jc w:val="both"/>
              <w:rPr>
                <w:rFonts w:ascii="Arial" w:hAnsi="Arial" w:cs="Arial"/>
                <w:lang w:val="en-GB"/>
              </w:rPr>
            </w:pPr>
          </w:p>
        </w:tc>
      </w:tr>
      <w:tr w:rsidR="00575D76" w:rsidRPr="002A3A5B" w14:paraId="26AA04BE" w14:textId="77777777" w:rsidTr="00593E32">
        <w:trPr>
          <w:cantSplit/>
        </w:trPr>
        <w:tc>
          <w:tcPr>
            <w:tcW w:w="183" w:type="pct"/>
            <w:vMerge/>
          </w:tcPr>
          <w:p w14:paraId="1A2D53FA" w14:textId="77777777" w:rsidR="00575D76" w:rsidRPr="002A3A5B" w:rsidRDefault="00575D76" w:rsidP="00DD0393">
            <w:pPr>
              <w:jc w:val="both"/>
              <w:rPr>
                <w:rFonts w:ascii="Arial" w:hAnsi="Arial" w:cs="Arial"/>
                <w:lang w:val="en-GB"/>
              </w:rPr>
            </w:pPr>
          </w:p>
        </w:tc>
        <w:tc>
          <w:tcPr>
            <w:tcW w:w="246" w:type="pct"/>
            <w:vMerge/>
          </w:tcPr>
          <w:p w14:paraId="57FB5830" w14:textId="77777777" w:rsidR="00575D76" w:rsidRPr="002A3A5B" w:rsidRDefault="00575D76" w:rsidP="00DD0393">
            <w:pPr>
              <w:jc w:val="both"/>
              <w:rPr>
                <w:rFonts w:ascii="Arial" w:hAnsi="Arial" w:cs="Arial"/>
                <w:lang w:val="en-GB"/>
              </w:rPr>
            </w:pPr>
          </w:p>
        </w:tc>
        <w:tc>
          <w:tcPr>
            <w:tcW w:w="307" w:type="pct"/>
            <w:gridSpan w:val="2"/>
            <w:vMerge w:val="restart"/>
            <w:tcBorders>
              <w:top w:val="single" w:sz="4" w:space="0" w:color="auto"/>
              <w:right w:val="single" w:sz="4" w:space="0" w:color="auto"/>
            </w:tcBorders>
          </w:tcPr>
          <w:p w14:paraId="60731662"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8.1.3</w:t>
            </w:r>
          </w:p>
        </w:tc>
        <w:tc>
          <w:tcPr>
            <w:tcW w:w="4261" w:type="pct"/>
            <w:gridSpan w:val="32"/>
            <w:tcBorders>
              <w:top w:val="single" w:sz="4" w:space="0" w:color="auto"/>
              <w:left w:val="single" w:sz="4" w:space="0" w:color="auto"/>
              <w:bottom w:val="single" w:sz="4" w:space="0" w:color="auto"/>
              <w:right w:val="single" w:sz="4" w:space="0" w:color="auto"/>
            </w:tcBorders>
          </w:tcPr>
          <w:p w14:paraId="3A2E8B7D" w14:textId="77777777" w:rsidR="00575D76" w:rsidRPr="002A3A5B" w:rsidRDefault="00575D76" w:rsidP="00DD0393">
            <w:pPr>
              <w:jc w:val="both"/>
              <w:rPr>
                <w:rFonts w:ascii="Arial" w:hAnsi="Arial" w:cs="Arial"/>
                <w:b/>
                <w:bCs/>
                <w:lang w:val="en-GB"/>
              </w:rPr>
            </w:pPr>
            <w:r w:rsidRPr="002A3A5B">
              <w:rPr>
                <w:rFonts w:ascii="Arial" w:hAnsi="Arial" w:cs="Arial"/>
                <w:b/>
                <w:bCs/>
              </w:rPr>
              <w:t>Management system awareness</w:t>
            </w:r>
          </w:p>
        </w:tc>
      </w:tr>
      <w:tr w:rsidR="00575D76" w:rsidRPr="002A3A5B" w14:paraId="4F6D41FC" w14:textId="77777777" w:rsidTr="0084700D">
        <w:trPr>
          <w:cantSplit/>
          <w:trHeight w:hRule="exact" w:val="532"/>
        </w:trPr>
        <w:tc>
          <w:tcPr>
            <w:tcW w:w="183" w:type="pct"/>
            <w:vMerge/>
          </w:tcPr>
          <w:p w14:paraId="6384A7B1" w14:textId="77777777" w:rsidR="00575D76" w:rsidRPr="002A3A5B" w:rsidRDefault="00575D76" w:rsidP="00DD0393">
            <w:pPr>
              <w:jc w:val="both"/>
              <w:rPr>
                <w:rFonts w:ascii="Arial" w:hAnsi="Arial" w:cs="Arial"/>
                <w:lang w:val="en-GB"/>
              </w:rPr>
            </w:pPr>
          </w:p>
        </w:tc>
        <w:tc>
          <w:tcPr>
            <w:tcW w:w="246" w:type="pct"/>
            <w:vMerge/>
          </w:tcPr>
          <w:p w14:paraId="732213C1" w14:textId="77777777" w:rsidR="00575D76" w:rsidRPr="002A3A5B" w:rsidRDefault="00575D76" w:rsidP="00DD0393">
            <w:pPr>
              <w:jc w:val="both"/>
              <w:rPr>
                <w:rFonts w:ascii="Arial" w:hAnsi="Arial" w:cs="Arial"/>
                <w:lang w:val="en-GB"/>
              </w:rPr>
            </w:pPr>
          </w:p>
        </w:tc>
        <w:tc>
          <w:tcPr>
            <w:tcW w:w="307" w:type="pct"/>
            <w:gridSpan w:val="2"/>
            <w:vMerge/>
            <w:tcBorders>
              <w:right w:val="single" w:sz="4" w:space="0" w:color="auto"/>
            </w:tcBorders>
          </w:tcPr>
          <w:p w14:paraId="7D5CC6E0" w14:textId="77777777" w:rsidR="00575D76" w:rsidRPr="002A3A5B" w:rsidRDefault="00575D76" w:rsidP="00DD0393">
            <w:pPr>
              <w:ind w:left="-144" w:right="-144"/>
              <w:jc w:val="center"/>
              <w:rPr>
                <w:rFonts w:ascii="Arial" w:hAnsi="Arial" w:cs="Arial"/>
                <w:b/>
                <w:bCs/>
                <w:lang w:val="en-GB"/>
              </w:rPr>
            </w:pPr>
          </w:p>
        </w:tc>
        <w:tc>
          <w:tcPr>
            <w:tcW w:w="2653" w:type="pct"/>
            <w:gridSpan w:val="24"/>
            <w:tcBorders>
              <w:top w:val="single" w:sz="4" w:space="0" w:color="auto"/>
              <w:left w:val="single" w:sz="4" w:space="0" w:color="auto"/>
              <w:bottom w:val="single" w:sz="4" w:space="0" w:color="auto"/>
              <w:right w:val="single" w:sz="4" w:space="0" w:color="auto"/>
            </w:tcBorders>
          </w:tcPr>
          <w:p w14:paraId="6B4671A3" w14:textId="645151BB"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ensure that persons doing work under the laboratory’s control are aware of:</w:t>
            </w:r>
          </w:p>
        </w:tc>
        <w:tc>
          <w:tcPr>
            <w:tcW w:w="248" w:type="pct"/>
            <w:gridSpan w:val="4"/>
            <w:tcBorders>
              <w:top w:val="single" w:sz="4" w:space="0" w:color="auto"/>
              <w:left w:val="single" w:sz="4" w:space="0" w:color="auto"/>
              <w:bottom w:val="single" w:sz="4" w:space="0" w:color="auto"/>
              <w:right w:val="single" w:sz="4" w:space="0" w:color="auto"/>
            </w:tcBorders>
          </w:tcPr>
          <w:p w14:paraId="08827A92" w14:textId="77777777" w:rsidR="00575D76" w:rsidRPr="002A3A5B" w:rsidRDefault="00575D76" w:rsidP="00DD0393">
            <w:pPr>
              <w:jc w:val="both"/>
              <w:rPr>
                <w:rFonts w:ascii="Arial" w:hAnsi="Arial" w:cs="Arial"/>
                <w:lang w:val="en-GB"/>
              </w:rPr>
            </w:pPr>
          </w:p>
        </w:tc>
        <w:tc>
          <w:tcPr>
            <w:tcW w:w="247" w:type="pct"/>
            <w:gridSpan w:val="2"/>
            <w:tcBorders>
              <w:top w:val="single" w:sz="4" w:space="0" w:color="auto"/>
              <w:left w:val="single" w:sz="4" w:space="0" w:color="auto"/>
              <w:bottom w:val="single" w:sz="4" w:space="0" w:color="auto"/>
              <w:right w:val="single" w:sz="4" w:space="0" w:color="auto"/>
            </w:tcBorders>
          </w:tcPr>
          <w:p w14:paraId="10A4EC5D" w14:textId="77777777" w:rsidR="00575D76" w:rsidRPr="002A3A5B" w:rsidRDefault="00575D76" w:rsidP="00DD0393">
            <w:pPr>
              <w:jc w:val="both"/>
              <w:rPr>
                <w:rFonts w:ascii="Arial" w:hAnsi="Arial" w:cs="Arial"/>
                <w:lang w:val="en-GB"/>
              </w:rPr>
            </w:pPr>
          </w:p>
        </w:tc>
        <w:tc>
          <w:tcPr>
            <w:tcW w:w="1113" w:type="pct"/>
            <w:gridSpan w:val="2"/>
            <w:tcBorders>
              <w:top w:val="single" w:sz="4" w:space="0" w:color="auto"/>
              <w:left w:val="single" w:sz="4" w:space="0" w:color="auto"/>
              <w:bottom w:val="single" w:sz="4" w:space="0" w:color="auto"/>
              <w:right w:val="single" w:sz="4" w:space="0" w:color="auto"/>
            </w:tcBorders>
          </w:tcPr>
          <w:p w14:paraId="220C5D8A" w14:textId="77777777" w:rsidR="00575D76" w:rsidRPr="002A3A5B" w:rsidRDefault="00575D76" w:rsidP="00DD0393">
            <w:pPr>
              <w:jc w:val="both"/>
              <w:rPr>
                <w:rFonts w:ascii="Arial" w:hAnsi="Arial" w:cs="Arial"/>
                <w:lang w:val="en-GB"/>
              </w:rPr>
            </w:pPr>
          </w:p>
        </w:tc>
      </w:tr>
      <w:tr w:rsidR="00575D76" w:rsidRPr="002A3A5B" w14:paraId="014DF72E" w14:textId="77777777" w:rsidTr="00593E32">
        <w:trPr>
          <w:cantSplit/>
        </w:trPr>
        <w:tc>
          <w:tcPr>
            <w:tcW w:w="183" w:type="pct"/>
            <w:vMerge/>
          </w:tcPr>
          <w:p w14:paraId="2D894BFF" w14:textId="77777777" w:rsidR="00575D76" w:rsidRPr="002A3A5B" w:rsidRDefault="00575D76" w:rsidP="00DD0393">
            <w:pPr>
              <w:jc w:val="both"/>
              <w:rPr>
                <w:rFonts w:ascii="Arial" w:hAnsi="Arial" w:cs="Arial"/>
                <w:lang w:val="en-GB"/>
              </w:rPr>
            </w:pPr>
          </w:p>
        </w:tc>
        <w:tc>
          <w:tcPr>
            <w:tcW w:w="246" w:type="pct"/>
            <w:vMerge/>
          </w:tcPr>
          <w:p w14:paraId="07353B40" w14:textId="77777777" w:rsidR="00575D76" w:rsidRPr="002A3A5B" w:rsidRDefault="00575D76" w:rsidP="00DD0393">
            <w:pPr>
              <w:jc w:val="both"/>
              <w:rPr>
                <w:rFonts w:ascii="Arial" w:hAnsi="Arial" w:cs="Arial"/>
                <w:lang w:val="en-GB"/>
              </w:rPr>
            </w:pPr>
          </w:p>
        </w:tc>
        <w:tc>
          <w:tcPr>
            <w:tcW w:w="307" w:type="pct"/>
            <w:gridSpan w:val="2"/>
            <w:vMerge/>
            <w:tcBorders>
              <w:right w:val="single" w:sz="4" w:space="0" w:color="auto"/>
            </w:tcBorders>
          </w:tcPr>
          <w:p w14:paraId="202EAFEA" w14:textId="77777777" w:rsidR="00575D76" w:rsidRPr="002A3A5B" w:rsidRDefault="00575D76" w:rsidP="00DD0393">
            <w:pPr>
              <w:ind w:left="-144" w:right="-144"/>
              <w:jc w:val="center"/>
              <w:rPr>
                <w:rFonts w:ascii="Arial" w:hAnsi="Arial" w:cs="Arial"/>
                <w:b/>
                <w:bCs/>
                <w:lang w:val="en-GB"/>
              </w:rPr>
            </w:pPr>
          </w:p>
        </w:tc>
        <w:tc>
          <w:tcPr>
            <w:tcW w:w="210" w:type="pct"/>
            <w:gridSpan w:val="7"/>
            <w:tcBorders>
              <w:top w:val="single" w:sz="4" w:space="0" w:color="auto"/>
              <w:left w:val="single" w:sz="4" w:space="0" w:color="auto"/>
              <w:bottom w:val="single" w:sz="4" w:space="0" w:color="auto"/>
              <w:right w:val="single" w:sz="4" w:space="0" w:color="auto"/>
            </w:tcBorders>
          </w:tcPr>
          <w:p w14:paraId="3A1F572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443" w:type="pct"/>
            <w:gridSpan w:val="17"/>
            <w:tcBorders>
              <w:top w:val="single" w:sz="4" w:space="0" w:color="auto"/>
              <w:left w:val="single" w:sz="4" w:space="0" w:color="auto"/>
              <w:bottom w:val="single" w:sz="4" w:space="0" w:color="auto"/>
              <w:right w:val="single" w:sz="4" w:space="0" w:color="auto"/>
            </w:tcBorders>
          </w:tcPr>
          <w:p w14:paraId="5F60823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relevant objectives and policies;</w:t>
            </w:r>
          </w:p>
        </w:tc>
        <w:tc>
          <w:tcPr>
            <w:tcW w:w="248" w:type="pct"/>
            <w:gridSpan w:val="4"/>
            <w:tcBorders>
              <w:top w:val="single" w:sz="4" w:space="0" w:color="auto"/>
              <w:left w:val="single" w:sz="4" w:space="0" w:color="auto"/>
              <w:bottom w:val="single" w:sz="4" w:space="0" w:color="auto"/>
              <w:right w:val="single" w:sz="4" w:space="0" w:color="auto"/>
            </w:tcBorders>
          </w:tcPr>
          <w:p w14:paraId="147121AC" w14:textId="77777777" w:rsidR="00575D76" w:rsidRPr="002A3A5B" w:rsidRDefault="00575D76" w:rsidP="00DD0393">
            <w:pPr>
              <w:jc w:val="both"/>
              <w:rPr>
                <w:rFonts w:ascii="Arial" w:hAnsi="Arial" w:cs="Arial"/>
                <w:lang w:val="en-GB"/>
              </w:rPr>
            </w:pPr>
          </w:p>
        </w:tc>
        <w:tc>
          <w:tcPr>
            <w:tcW w:w="247" w:type="pct"/>
            <w:gridSpan w:val="2"/>
            <w:tcBorders>
              <w:top w:val="single" w:sz="4" w:space="0" w:color="auto"/>
              <w:left w:val="single" w:sz="4" w:space="0" w:color="auto"/>
              <w:bottom w:val="single" w:sz="4" w:space="0" w:color="auto"/>
              <w:right w:val="single" w:sz="4" w:space="0" w:color="auto"/>
            </w:tcBorders>
          </w:tcPr>
          <w:p w14:paraId="53259036" w14:textId="77777777" w:rsidR="00575D76" w:rsidRPr="002A3A5B" w:rsidRDefault="00575D76" w:rsidP="00DD0393">
            <w:pPr>
              <w:jc w:val="both"/>
              <w:rPr>
                <w:rFonts w:ascii="Arial" w:hAnsi="Arial" w:cs="Arial"/>
                <w:lang w:val="en-GB"/>
              </w:rPr>
            </w:pPr>
          </w:p>
        </w:tc>
        <w:tc>
          <w:tcPr>
            <w:tcW w:w="1113" w:type="pct"/>
            <w:gridSpan w:val="2"/>
            <w:tcBorders>
              <w:top w:val="single" w:sz="4" w:space="0" w:color="auto"/>
              <w:left w:val="single" w:sz="4" w:space="0" w:color="auto"/>
              <w:bottom w:val="single" w:sz="4" w:space="0" w:color="auto"/>
              <w:right w:val="single" w:sz="4" w:space="0" w:color="auto"/>
            </w:tcBorders>
          </w:tcPr>
          <w:p w14:paraId="631A4174" w14:textId="77777777" w:rsidR="00575D76" w:rsidRPr="002A3A5B" w:rsidRDefault="00575D76" w:rsidP="00DD0393">
            <w:pPr>
              <w:jc w:val="both"/>
              <w:rPr>
                <w:rFonts w:ascii="Arial" w:hAnsi="Arial" w:cs="Arial"/>
                <w:lang w:val="en-GB"/>
              </w:rPr>
            </w:pPr>
          </w:p>
        </w:tc>
      </w:tr>
      <w:tr w:rsidR="00575D76" w:rsidRPr="002A3A5B" w14:paraId="6D6B1AAB" w14:textId="77777777" w:rsidTr="00593E32">
        <w:trPr>
          <w:cantSplit/>
        </w:trPr>
        <w:tc>
          <w:tcPr>
            <w:tcW w:w="183" w:type="pct"/>
            <w:vMerge/>
          </w:tcPr>
          <w:p w14:paraId="271052BD" w14:textId="77777777" w:rsidR="00575D76" w:rsidRPr="002A3A5B" w:rsidRDefault="00575D76" w:rsidP="00DD0393">
            <w:pPr>
              <w:jc w:val="both"/>
              <w:rPr>
                <w:rFonts w:ascii="Arial" w:hAnsi="Arial" w:cs="Arial"/>
                <w:lang w:val="en-GB"/>
              </w:rPr>
            </w:pPr>
          </w:p>
        </w:tc>
        <w:tc>
          <w:tcPr>
            <w:tcW w:w="246" w:type="pct"/>
            <w:vMerge/>
          </w:tcPr>
          <w:p w14:paraId="3842EAE3" w14:textId="77777777" w:rsidR="00575D76" w:rsidRPr="002A3A5B" w:rsidRDefault="00575D76" w:rsidP="00DD0393">
            <w:pPr>
              <w:jc w:val="both"/>
              <w:rPr>
                <w:rFonts w:ascii="Arial" w:hAnsi="Arial" w:cs="Arial"/>
                <w:lang w:val="en-GB"/>
              </w:rPr>
            </w:pPr>
          </w:p>
        </w:tc>
        <w:tc>
          <w:tcPr>
            <w:tcW w:w="307" w:type="pct"/>
            <w:gridSpan w:val="2"/>
            <w:vMerge/>
            <w:tcBorders>
              <w:right w:val="single" w:sz="4" w:space="0" w:color="auto"/>
            </w:tcBorders>
          </w:tcPr>
          <w:p w14:paraId="7A39DDB7" w14:textId="77777777" w:rsidR="00575D76" w:rsidRPr="002A3A5B" w:rsidRDefault="00575D76" w:rsidP="00DD0393">
            <w:pPr>
              <w:ind w:left="-144" w:right="-144"/>
              <w:jc w:val="center"/>
              <w:rPr>
                <w:rFonts w:ascii="Arial" w:hAnsi="Arial" w:cs="Arial"/>
                <w:b/>
                <w:bCs/>
                <w:lang w:val="en-GB"/>
              </w:rPr>
            </w:pPr>
          </w:p>
        </w:tc>
        <w:tc>
          <w:tcPr>
            <w:tcW w:w="210" w:type="pct"/>
            <w:gridSpan w:val="7"/>
            <w:tcBorders>
              <w:top w:val="single" w:sz="4" w:space="0" w:color="auto"/>
              <w:left w:val="single" w:sz="4" w:space="0" w:color="auto"/>
              <w:bottom w:val="single" w:sz="4" w:space="0" w:color="auto"/>
              <w:right w:val="single" w:sz="4" w:space="0" w:color="auto"/>
            </w:tcBorders>
          </w:tcPr>
          <w:p w14:paraId="18FBB68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443" w:type="pct"/>
            <w:gridSpan w:val="17"/>
            <w:tcBorders>
              <w:top w:val="single" w:sz="4" w:space="0" w:color="auto"/>
              <w:left w:val="single" w:sz="4" w:space="0" w:color="auto"/>
              <w:bottom w:val="single" w:sz="4" w:space="0" w:color="auto"/>
              <w:right w:val="single" w:sz="4" w:space="0" w:color="auto"/>
            </w:tcBorders>
          </w:tcPr>
          <w:p w14:paraId="0B956AF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their contribution to the effectiveness of the management system, including the benefits of improved performance;</w:t>
            </w:r>
          </w:p>
        </w:tc>
        <w:tc>
          <w:tcPr>
            <w:tcW w:w="248" w:type="pct"/>
            <w:gridSpan w:val="4"/>
            <w:tcBorders>
              <w:top w:val="single" w:sz="4" w:space="0" w:color="auto"/>
              <w:left w:val="single" w:sz="4" w:space="0" w:color="auto"/>
              <w:bottom w:val="single" w:sz="4" w:space="0" w:color="auto"/>
              <w:right w:val="single" w:sz="4" w:space="0" w:color="auto"/>
            </w:tcBorders>
          </w:tcPr>
          <w:p w14:paraId="7E35B2D0" w14:textId="77777777" w:rsidR="00575D76" w:rsidRPr="002A3A5B" w:rsidRDefault="00575D76" w:rsidP="00DD0393">
            <w:pPr>
              <w:jc w:val="both"/>
              <w:rPr>
                <w:rFonts w:ascii="Arial" w:hAnsi="Arial" w:cs="Arial"/>
                <w:lang w:val="en-GB"/>
              </w:rPr>
            </w:pPr>
          </w:p>
        </w:tc>
        <w:tc>
          <w:tcPr>
            <w:tcW w:w="247" w:type="pct"/>
            <w:gridSpan w:val="2"/>
            <w:tcBorders>
              <w:top w:val="single" w:sz="4" w:space="0" w:color="auto"/>
              <w:left w:val="single" w:sz="4" w:space="0" w:color="auto"/>
              <w:bottom w:val="single" w:sz="4" w:space="0" w:color="auto"/>
              <w:right w:val="single" w:sz="4" w:space="0" w:color="auto"/>
            </w:tcBorders>
          </w:tcPr>
          <w:p w14:paraId="6D19C607" w14:textId="77777777" w:rsidR="00575D76" w:rsidRPr="002A3A5B" w:rsidRDefault="00575D76" w:rsidP="00DD0393">
            <w:pPr>
              <w:jc w:val="both"/>
              <w:rPr>
                <w:rFonts w:ascii="Arial" w:hAnsi="Arial" w:cs="Arial"/>
                <w:lang w:val="en-GB"/>
              </w:rPr>
            </w:pPr>
          </w:p>
        </w:tc>
        <w:tc>
          <w:tcPr>
            <w:tcW w:w="1113" w:type="pct"/>
            <w:gridSpan w:val="2"/>
            <w:tcBorders>
              <w:top w:val="single" w:sz="4" w:space="0" w:color="auto"/>
              <w:left w:val="single" w:sz="4" w:space="0" w:color="auto"/>
              <w:bottom w:val="single" w:sz="4" w:space="0" w:color="auto"/>
              <w:right w:val="single" w:sz="4" w:space="0" w:color="auto"/>
            </w:tcBorders>
          </w:tcPr>
          <w:p w14:paraId="10CEED1D" w14:textId="77777777" w:rsidR="00575D76" w:rsidRPr="002A3A5B" w:rsidRDefault="00575D76" w:rsidP="00DD0393">
            <w:pPr>
              <w:jc w:val="both"/>
              <w:rPr>
                <w:rFonts w:ascii="Arial" w:hAnsi="Arial" w:cs="Arial"/>
                <w:lang w:val="en-GB"/>
              </w:rPr>
            </w:pPr>
          </w:p>
        </w:tc>
      </w:tr>
      <w:tr w:rsidR="00575D76" w:rsidRPr="002A3A5B" w14:paraId="694DF588" w14:textId="77777777" w:rsidTr="00593E32">
        <w:trPr>
          <w:cantSplit/>
        </w:trPr>
        <w:tc>
          <w:tcPr>
            <w:tcW w:w="183" w:type="pct"/>
            <w:vMerge/>
          </w:tcPr>
          <w:p w14:paraId="40EB079C" w14:textId="77777777" w:rsidR="00575D76" w:rsidRPr="002A3A5B" w:rsidRDefault="00575D76" w:rsidP="00DD0393">
            <w:pPr>
              <w:jc w:val="both"/>
              <w:rPr>
                <w:rFonts w:ascii="Arial" w:hAnsi="Arial" w:cs="Arial"/>
                <w:lang w:val="en-GB"/>
              </w:rPr>
            </w:pPr>
          </w:p>
        </w:tc>
        <w:tc>
          <w:tcPr>
            <w:tcW w:w="246" w:type="pct"/>
            <w:vMerge/>
            <w:tcBorders>
              <w:bottom w:val="nil"/>
            </w:tcBorders>
          </w:tcPr>
          <w:p w14:paraId="138FBE52" w14:textId="77777777" w:rsidR="00575D76" w:rsidRPr="002A3A5B" w:rsidRDefault="00575D76" w:rsidP="00DD0393">
            <w:pPr>
              <w:jc w:val="both"/>
              <w:rPr>
                <w:rFonts w:ascii="Arial" w:hAnsi="Arial" w:cs="Arial"/>
                <w:lang w:val="en-GB"/>
              </w:rPr>
            </w:pPr>
          </w:p>
        </w:tc>
        <w:tc>
          <w:tcPr>
            <w:tcW w:w="307" w:type="pct"/>
            <w:gridSpan w:val="2"/>
            <w:vMerge/>
            <w:tcBorders>
              <w:bottom w:val="single" w:sz="4" w:space="0" w:color="auto"/>
              <w:right w:val="single" w:sz="4" w:space="0" w:color="auto"/>
            </w:tcBorders>
          </w:tcPr>
          <w:p w14:paraId="0C8510AE" w14:textId="77777777" w:rsidR="00575D76" w:rsidRPr="002A3A5B" w:rsidRDefault="00575D76" w:rsidP="00DD0393">
            <w:pPr>
              <w:ind w:left="-144" w:right="-144"/>
              <w:jc w:val="center"/>
              <w:rPr>
                <w:rFonts w:ascii="Arial" w:hAnsi="Arial" w:cs="Arial"/>
                <w:b/>
                <w:bCs/>
                <w:lang w:val="en-GB"/>
              </w:rPr>
            </w:pPr>
          </w:p>
        </w:tc>
        <w:tc>
          <w:tcPr>
            <w:tcW w:w="210" w:type="pct"/>
            <w:gridSpan w:val="7"/>
            <w:tcBorders>
              <w:top w:val="single" w:sz="4" w:space="0" w:color="auto"/>
              <w:left w:val="single" w:sz="4" w:space="0" w:color="auto"/>
              <w:bottom w:val="single" w:sz="4" w:space="0" w:color="auto"/>
              <w:right w:val="single" w:sz="4" w:space="0" w:color="auto"/>
            </w:tcBorders>
          </w:tcPr>
          <w:p w14:paraId="67DDA23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443" w:type="pct"/>
            <w:gridSpan w:val="17"/>
            <w:tcBorders>
              <w:top w:val="single" w:sz="4" w:space="0" w:color="auto"/>
              <w:left w:val="single" w:sz="4" w:space="0" w:color="auto"/>
              <w:bottom w:val="single" w:sz="4" w:space="0" w:color="auto"/>
              <w:right w:val="single" w:sz="4" w:space="0" w:color="auto"/>
            </w:tcBorders>
          </w:tcPr>
          <w:p w14:paraId="3CA55BB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consequences of not conforming with the management system requirements.</w:t>
            </w:r>
          </w:p>
        </w:tc>
        <w:tc>
          <w:tcPr>
            <w:tcW w:w="248" w:type="pct"/>
            <w:gridSpan w:val="4"/>
            <w:tcBorders>
              <w:top w:val="single" w:sz="4" w:space="0" w:color="auto"/>
              <w:left w:val="single" w:sz="4" w:space="0" w:color="auto"/>
              <w:bottom w:val="single" w:sz="4" w:space="0" w:color="auto"/>
              <w:right w:val="single" w:sz="4" w:space="0" w:color="auto"/>
            </w:tcBorders>
          </w:tcPr>
          <w:p w14:paraId="2EBB803A" w14:textId="77777777" w:rsidR="00575D76" w:rsidRPr="002A3A5B" w:rsidRDefault="00575D76" w:rsidP="00DD0393">
            <w:pPr>
              <w:jc w:val="both"/>
              <w:rPr>
                <w:rFonts w:ascii="Arial" w:hAnsi="Arial" w:cs="Arial"/>
                <w:lang w:val="en-GB"/>
              </w:rPr>
            </w:pPr>
          </w:p>
        </w:tc>
        <w:tc>
          <w:tcPr>
            <w:tcW w:w="247" w:type="pct"/>
            <w:gridSpan w:val="2"/>
            <w:tcBorders>
              <w:top w:val="single" w:sz="4" w:space="0" w:color="auto"/>
              <w:left w:val="single" w:sz="4" w:space="0" w:color="auto"/>
              <w:bottom w:val="single" w:sz="4" w:space="0" w:color="auto"/>
              <w:right w:val="single" w:sz="4" w:space="0" w:color="auto"/>
            </w:tcBorders>
          </w:tcPr>
          <w:p w14:paraId="6A32EC43" w14:textId="77777777" w:rsidR="00575D76" w:rsidRPr="002A3A5B" w:rsidRDefault="00575D76" w:rsidP="00DD0393">
            <w:pPr>
              <w:jc w:val="both"/>
              <w:rPr>
                <w:rFonts w:ascii="Arial" w:hAnsi="Arial" w:cs="Arial"/>
                <w:lang w:val="en-GB"/>
              </w:rPr>
            </w:pPr>
          </w:p>
        </w:tc>
        <w:tc>
          <w:tcPr>
            <w:tcW w:w="1113" w:type="pct"/>
            <w:gridSpan w:val="2"/>
            <w:tcBorders>
              <w:top w:val="single" w:sz="4" w:space="0" w:color="auto"/>
              <w:left w:val="single" w:sz="4" w:space="0" w:color="auto"/>
              <w:bottom w:val="single" w:sz="4" w:space="0" w:color="auto"/>
              <w:right w:val="single" w:sz="4" w:space="0" w:color="auto"/>
            </w:tcBorders>
          </w:tcPr>
          <w:p w14:paraId="3E9EB336" w14:textId="77777777" w:rsidR="00575D76" w:rsidRPr="002A3A5B" w:rsidRDefault="00575D76" w:rsidP="00DD0393">
            <w:pPr>
              <w:jc w:val="both"/>
              <w:rPr>
                <w:rFonts w:ascii="Arial" w:hAnsi="Arial" w:cs="Arial"/>
                <w:lang w:val="en-GB"/>
              </w:rPr>
            </w:pPr>
          </w:p>
        </w:tc>
      </w:tr>
      <w:tr w:rsidR="00575D76" w:rsidRPr="002A3A5B" w14:paraId="369829A5" w14:textId="77777777" w:rsidTr="001663B3">
        <w:trPr>
          <w:cantSplit/>
        </w:trPr>
        <w:tc>
          <w:tcPr>
            <w:tcW w:w="183" w:type="pct"/>
            <w:vMerge/>
          </w:tcPr>
          <w:p w14:paraId="6ED15738" w14:textId="77777777" w:rsidR="00575D76" w:rsidRPr="002A3A5B" w:rsidRDefault="00575D76" w:rsidP="00DD0393">
            <w:pPr>
              <w:rPr>
                <w:rFonts w:ascii="Arial" w:hAnsi="Arial" w:cs="Arial"/>
                <w:lang w:val="en-GB"/>
              </w:rPr>
            </w:pPr>
          </w:p>
        </w:tc>
        <w:tc>
          <w:tcPr>
            <w:tcW w:w="246" w:type="pct"/>
            <w:vMerge w:val="restart"/>
          </w:tcPr>
          <w:p w14:paraId="700BE000"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8.2</w:t>
            </w:r>
          </w:p>
        </w:tc>
        <w:tc>
          <w:tcPr>
            <w:tcW w:w="4571" w:type="pct"/>
            <w:gridSpan w:val="34"/>
          </w:tcPr>
          <w:p w14:paraId="129D4621" w14:textId="77777777" w:rsidR="00575D76" w:rsidRPr="002A3A5B" w:rsidRDefault="00575D76" w:rsidP="00DD0393">
            <w:pPr>
              <w:rPr>
                <w:rFonts w:ascii="Arial" w:hAnsi="Arial" w:cs="Arial"/>
                <w:b/>
                <w:lang w:val="en-GB"/>
              </w:rPr>
            </w:pPr>
            <w:r w:rsidRPr="002A3A5B">
              <w:rPr>
                <w:rFonts w:ascii="Arial" w:hAnsi="Arial" w:cs="Arial"/>
                <w:b/>
                <w:lang w:val="en-GB"/>
              </w:rPr>
              <w:t>Management system documentation</w:t>
            </w:r>
          </w:p>
        </w:tc>
      </w:tr>
      <w:tr w:rsidR="00575D76" w:rsidRPr="002A3A5B" w14:paraId="0E84259E" w14:textId="77777777" w:rsidTr="001663B3">
        <w:trPr>
          <w:cantSplit/>
        </w:trPr>
        <w:tc>
          <w:tcPr>
            <w:tcW w:w="183" w:type="pct"/>
            <w:vMerge/>
          </w:tcPr>
          <w:p w14:paraId="068267A0" w14:textId="77777777" w:rsidR="00575D76" w:rsidRPr="002A3A5B" w:rsidRDefault="00575D76" w:rsidP="00DD0393">
            <w:pPr>
              <w:jc w:val="both"/>
              <w:rPr>
                <w:rFonts w:ascii="Arial" w:hAnsi="Arial" w:cs="Arial"/>
                <w:lang w:val="en-GB"/>
              </w:rPr>
            </w:pPr>
          </w:p>
        </w:tc>
        <w:tc>
          <w:tcPr>
            <w:tcW w:w="246" w:type="pct"/>
            <w:vMerge/>
          </w:tcPr>
          <w:p w14:paraId="53CE1FF1" w14:textId="77777777" w:rsidR="00575D76" w:rsidRPr="002A3A5B" w:rsidRDefault="00575D76" w:rsidP="00DD0393">
            <w:pPr>
              <w:jc w:val="both"/>
              <w:rPr>
                <w:rFonts w:ascii="Arial" w:hAnsi="Arial" w:cs="Arial"/>
                <w:lang w:val="en-GB"/>
              </w:rPr>
            </w:pPr>
          </w:p>
        </w:tc>
        <w:tc>
          <w:tcPr>
            <w:tcW w:w="307" w:type="pct"/>
            <w:gridSpan w:val="2"/>
          </w:tcPr>
          <w:p w14:paraId="25AC50F2"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8.2.1</w:t>
            </w:r>
          </w:p>
        </w:tc>
        <w:tc>
          <w:tcPr>
            <w:tcW w:w="2653" w:type="pct"/>
            <w:gridSpan w:val="24"/>
          </w:tcPr>
          <w:p w14:paraId="5EAA1912"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General</w:t>
            </w:r>
          </w:p>
          <w:p w14:paraId="3E90BA7B"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Laboratory management shall establish, document, and maintain objectives and policies for the fulfilment of the purposes of this document and shall ensure that the objectives and policies are acknowledged and implemented at all levels of the laboratory organization.</w:t>
            </w:r>
          </w:p>
          <w:p w14:paraId="514ECC96" w14:textId="77777777" w:rsidR="00575D76" w:rsidRPr="0004040E" w:rsidRDefault="00575D76" w:rsidP="00DD0393">
            <w:pPr>
              <w:autoSpaceDE w:val="0"/>
              <w:autoSpaceDN w:val="0"/>
              <w:adjustRightInd w:val="0"/>
              <w:jc w:val="both"/>
              <w:rPr>
                <w:rFonts w:ascii="Arial" w:hAnsi="Arial" w:cs="Arial"/>
                <w:i/>
                <w:iCs/>
              </w:rPr>
            </w:pPr>
            <w:r w:rsidRPr="0004040E">
              <w:rPr>
                <w:rFonts w:ascii="Arial" w:hAnsi="Arial" w:cs="Arial"/>
                <w:i/>
                <w:iCs/>
                <w:sz w:val="18"/>
                <w:szCs w:val="18"/>
              </w:rPr>
              <w:t>NOTE The management system documents can, but are not required to, be contained in a quality manual.</w:t>
            </w:r>
          </w:p>
        </w:tc>
        <w:tc>
          <w:tcPr>
            <w:tcW w:w="248" w:type="pct"/>
            <w:gridSpan w:val="4"/>
          </w:tcPr>
          <w:p w14:paraId="570B7068" w14:textId="77777777" w:rsidR="00575D76" w:rsidRPr="002A3A5B" w:rsidRDefault="00575D76" w:rsidP="00DD0393">
            <w:pPr>
              <w:jc w:val="both"/>
              <w:rPr>
                <w:rFonts w:ascii="Arial" w:hAnsi="Arial" w:cs="Arial"/>
                <w:lang w:val="en-GB"/>
              </w:rPr>
            </w:pPr>
          </w:p>
        </w:tc>
        <w:tc>
          <w:tcPr>
            <w:tcW w:w="247" w:type="pct"/>
            <w:gridSpan w:val="2"/>
          </w:tcPr>
          <w:p w14:paraId="6CE41E6B" w14:textId="77777777" w:rsidR="00575D76" w:rsidRPr="002A3A5B" w:rsidRDefault="00575D76" w:rsidP="00DD0393">
            <w:pPr>
              <w:jc w:val="both"/>
              <w:rPr>
                <w:rFonts w:ascii="Arial" w:hAnsi="Arial" w:cs="Arial"/>
                <w:lang w:val="en-GB"/>
              </w:rPr>
            </w:pPr>
          </w:p>
        </w:tc>
        <w:tc>
          <w:tcPr>
            <w:tcW w:w="1113" w:type="pct"/>
            <w:gridSpan w:val="2"/>
          </w:tcPr>
          <w:p w14:paraId="066FEA82" w14:textId="77777777" w:rsidR="00575D76" w:rsidRPr="002A3A5B" w:rsidRDefault="00575D76" w:rsidP="00DD0393">
            <w:pPr>
              <w:jc w:val="both"/>
              <w:rPr>
                <w:rFonts w:ascii="Arial" w:hAnsi="Arial" w:cs="Arial"/>
                <w:lang w:val="en-GB"/>
              </w:rPr>
            </w:pPr>
          </w:p>
        </w:tc>
      </w:tr>
      <w:tr w:rsidR="00575D76" w:rsidRPr="002A3A5B" w14:paraId="7CB9C943" w14:textId="77777777" w:rsidTr="001663B3">
        <w:trPr>
          <w:cantSplit/>
        </w:trPr>
        <w:tc>
          <w:tcPr>
            <w:tcW w:w="183" w:type="pct"/>
            <w:vMerge/>
          </w:tcPr>
          <w:p w14:paraId="7EA3CE33" w14:textId="77777777" w:rsidR="00575D76" w:rsidRPr="002A3A5B" w:rsidRDefault="00575D76" w:rsidP="00DD0393">
            <w:pPr>
              <w:jc w:val="both"/>
              <w:rPr>
                <w:rFonts w:ascii="Arial" w:hAnsi="Arial" w:cs="Arial"/>
                <w:lang w:val="en-GB"/>
              </w:rPr>
            </w:pPr>
          </w:p>
        </w:tc>
        <w:tc>
          <w:tcPr>
            <w:tcW w:w="246" w:type="pct"/>
            <w:vMerge/>
          </w:tcPr>
          <w:p w14:paraId="6D2A7662" w14:textId="77777777" w:rsidR="00575D76" w:rsidRPr="002A3A5B" w:rsidRDefault="00575D76" w:rsidP="00DD0393">
            <w:pPr>
              <w:jc w:val="both"/>
              <w:rPr>
                <w:rFonts w:ascii="Arial" w:hAnsi="Arial" w:cs="Arial"/>
                <w:lang w:val="en-GB"/>
              </w:rPr>
            </w:pPr>
          </w:p>
        </w:tc>
        <w:tc>
          <w:tcPr>
            <w:tcW w:w="307" w:type="pct"/>
            <w:gridSpan w:val="2"/>
          </w:tcPr>
          <w:p w14:paraId="110C712F"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8.2.2</w:t>
            </w:r>
          </w:p>
        </w:tc>
        <w:tc>
          <w:tcPr>
            <w:tcW w:w="2653" w:type="pct"/>
            <w:gridSpan w:val="24"/>
          </w:tcPr>
          <w:p w14:paraId="255EDAFD"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Competence and quality</w:t>
            </w:r>
          </w:p>
          <w:p w14:paraId="4303D74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objectives and policies shall address the competence, quality and consistent operation of the laboratory.</w:t>
            </w:r>
          </w:p>
        </w:tc>
        <w:tc>
          <w:tcPr>
            <w:tcW w:w="248" w:type="pct"/>
            <w:gridSpan w:val="4"/>
          </w:tcPr>
          <w:p w14:paraId="0565AD10" w14:textId="77777777" w:rsidR="00575D76" w:rsidRPr="002A3A5B" w:rsidRDefault="00575D76" w:rsidP="00DD0393">
            <w:pPr>
              <w:jc w:val="both"/>
              <w:rPr>
                <w:rFonts w:ascii="Arial" w:hAnsi="Arial" w:cs="Arial"/>
                <w:lang w:val="en-GB"/>
              </w:rPr>
            </w:pPr>
          </w:p>
        </w:tc>
        <w:tc>
          <w:tcPr>
            <w:tcW w:w="247" w:type="pct"/>
            <w:gridSpan w:val="2"/>
          </w:tcPr>
          <w:p w14:paraId="28ACE720" w14:textId="77777777" w:rsidR="00575D76" w:rsidRPr="002A3A5B" w:rsidRDefault="00575D76" w:rsidP="00DD0393">
            <w:pPr>
              <w:jc w:val="both"/>
              <w:rPr>
                <w:rFonts w:ascii="Arial" w:hAnsi="Arial" w:cs="Arial"/>
                <w:lang w:val="en-GB"/>
              </w:rPr>
            </w:pPr>
          </w:p>
        </w:tc>
        <w:tc>
          <w:tcPr>
            <w:tcW w:w="1113" w:type="pct"/>
            <w:gridSpan w:val="2"/>
          </w:tcPr>
          <w:p w14:paraId="0C2B85D4" w14:textId="77777777" w:rsidR="00575D76" w:rsidRPr="002A3A5B" w:rsidRDefault="00575D76" w:rsidP="00DD0393">
            <w:pPr>
              <w:jc w:val="both"/>
              <w:rPr>
                <w:rFonts w:ascii="Arial" w:hAnsi="Arial" w:cs="Arial"/>
                <w:lang w:val="en-GB"/>
              </w:rPr>
            </w:pPr>
          </w:p>
        </w:tc>
      </w:tr>
      <w:tr w:rsidR="00575D76" w:rsidRPr="002A3A5B" w14:paraId="5C59D1C1" w14:textId="77777777" w:rsidTr="001663B3">
        <w:trPr>
          <w:cantSplit/>
        </w:trPr>
        <w:tc>
          <w:tcPr>
            <w:tcW w:w="183" w:type="pct"/>
            <w:vMerge/>
          </w:tcPr>
          <w:p w14:paraId="7E6B18D4" w14:textId="77777777" w:rsidR="00575D76" w:rsidRPr="002A3A5B" w:rsidRDefault="00575D76" w:rsidP="00DD0393">
            <w:pPr>
              <w:jc w:val="both"/>
              <w:rPr>
                <w:rFonts w:ascii="Arial" w:hAnsi="Arial" w:cs="Arial"/>
                <w:lang w:val="en-GB"/>
              </w:rPr>
            </w:pPr>
          </w:p>
        </w:tc>
        <w:tc>
          <w:tcPr>
            <w:tcW w:w="246" w:type="pct"/>
            <w:vMerge/>
          </w:tcPr>
          <w:p w14:paraId="6DA48934" w14:textId="77777777" w:rsidR="00575D76" w:rsidRPr="002A3A5B" w:rsidRDefault="00575D76" w:rsidP="00DD0393">
            <w:pPr>
              <w:jc w:val="both"/>
              <w:rPr>
                <w:rFonts w:ascii="Arial" w:hAnsi="Arial" w:cs="Arial"/>
                <w:lang w:val="en-GB"/>
              </w:rPr>
            </w:pPr>
          </w:p>
        </w:tc>
        <w:tc>
          <w:tcPr>
            <w:tcW w:w="307" w:type="pct"/>
            <w:gridSpan w:val="2"/>
          </w:tcPr>
          <w:p w14:paraId="5C308A66"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8.2.3</w:t>
            </w:r>
          </w:p>
        </w:tc>
        <w:tc>
          <w:tcPr>
            <w:tcW w:w="2653" w:type="pct"/>
            <w:gridSpan w:val="24"/>
          </w:tcPr>
          <w:p w14:paraId="4D3A444B"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Evidence of commitment</w:t>
            </w:r>
          </w:p>
          <w:p w14:paraId="4F5AD7E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management shall provide evidence of commitment to the development and implementation of the management system and to continually improving its effectiveness.</w:t>
            </w:r>
          </w:p>
        </w:tc>
        <w:tc>
          <w:tcPr>
            <w:tcW w:w="248" w:type="pct"/>
            <w:gridSpan w:val="4"/>
          </w:tcPr>
          <w:p w14:paraId="6B19668C" w14:textId="77777777" w:rsidR="00575D76" w:rsidRPr="002A3A5B" w:rsidRDefault="00575D76" w:rsidP="00DD0393">
            <w:pPr>
              <w:jc w:val="both"/>
              <w:rPr>
                <w:rFonts w:ascii="Arial" w:hAnsi="Arial" w:cs="Arial"/>
                <w:lang w:val="en-GB"/>
              </w:rPr>
            </w:pPr>
          </w:p>
        </w:tc>
        <w:tc>
          <w:tcPr>
            <w:tcW w:w="247" w:type="pct"/>
            <w:gridSpan w:val="2"/>
          </w:tcPr>
          <w:p w14:paraId="487FFA73" w14:textId="77777777" w:rsidR="00575D76" w:rsidRPr="002A3A5B" w:rsidRDefault="00575D76" w:rsidP="00DD0393">
            <w:pPr>
              <w:jc w:val="both"/>
              <w:rPr>
                <w:rFonts w:ascii="Arial" w:hAnsi="Arial" w:cs="Arial"/>
                <w:lang w:val="en-GB"/>
              </w:rPr>
            </w:pPr>
          </w:p>
        </w:tc>
        <w:tc>
          <w:tcPr>
            <w:tcW w:w="1113" w:type="pct"/>
            <w:gridSpan w:val="2"/>
          </w:tcPr>
          <w:p w14:paraId="70B7F5B3" w14:textId="77777777" w:rsidR="00575D76" w:rsidRPr="002A3A5B" w:rsidRDefault="00575D76" w:rsidP="00DD0393">
            <w:pPr>
              <w:jc w:val="both"/>
              <w:rPr>
                <w:rFonts w:ascii="Arial" w:hAnsi="Arial" w:cs="Arial"/>
                <w:lang w:val="en-GB"/>
              </w:rPr>
            </w:pPr>
          </w:p>
        </w:tc>
      </w:tr>
      <w:tr w:rsidR="00575D76" w:rsidRPr="002A3A5B" w14:paraId="1ECD047D" w14:textId="77777777" w:rsidTr="001663B3">
        <w:trPr>
          <w:cantSplit/>
        </w:trPr>
        <w:tc>
          <w:tcPr>
            <w:tcW w:w="183" w:type="pct"/>
            <w:vMerge/>
          </w:tcPr>
          <w:p w14:paraId="7CD0D185" w14:textId="77777777" w:rsidR="00575D76" w:rsidRPr="002A3A5B" w:rsidRDefault="00575D76" w:rsidP="00DD0393">
            <w:pPr>
              <w:jc w:val="both"/>
              <w:rPr>
                <w:rFonts w:ascii="Arial" w:hAnsi="Arial" w:cs="Arial"/>
                <w:lang w:val="en-GB"/>
              </w:rPr>
            </w:pPr>
          </w:p>
        </w:tc>
        <w:tc>
          <w:tcPr>
            <w:tcW w:w="246" w:type="pct"/>
            <w:vMerge/>
          </w:tcPr>
          <w:p w14:paraId="7202D78B" w14:textId="77777777" w:rsidR="00575D76" w:rsidRPr="002A3A5B" w:rsidRDefault="00575D76" w:rsidP="00DD0393">
            <w:pPr>
              <w:jc w:val="both"/>
              <w:rPr>
                <w:rFonts w:ascii="Arial" w:hAnsi="Arial" w:cs="Arial"/>
                <w:lang w:val="en-GB"/>
              </w:rPr>
            </w:pPr>
          </w:p>
        </w:tc>
        <w:tc>
          <w:tcPr>
            <w:tcW w:w="307" w:type="pct"/>
            <w:gridSpan w:val="2"/>
          </w:tcPr>
          <w:p w14:paraId="7213F5FD"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8.2.4</w:t>
            </w:r>
          </w:p>
        </w:tc>
        <w:tc>
          <w:tcPr>
            <w:tcW w:w="2653" w:type="pct"/>
            <w:gridSpan w:val="24"/>
          </w:tcPr>
          <w:p w14:paraId="02D0ECEA"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Documentation</w:t>
            </w:r>
          </w:p>
          <w:p w14:paraId="241D862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All documentation, processes, systems, and records, related to the fulfilment of the requirements of this document shall be included in, referenced from, or linked to the management system.</w:t>
            </w:r>
          </w:p>
        </w:tc>
        <w:tc>
          <w:tcPr>
            <w:tcW w:w="248" w:type="pct"/>
            <w:gridSpan w:val="4"/>
          </w:tcPr>
          <w:p w14:paraId="1BB15CE5" w14:textId="77777777" w:rsidR="00575D76" w:rsidRPr="002A3A5B" w:rsidRDefault="00575D76" w:rsidP="00DD0393">
            <w:pPr>
              <w:jc w:val="both"/>
              <w:rPr>
                <w:rFonts w:ascii="Arial" w:hAnsi="Arial" w:cs="Arial"/>
                <w:lang w:val="en-GB"/>
              </w:rPr>
            </w:pPr>
          </w:p>
        </w:tc>
        <w:tc>
          <w:tcPr>
            <w:tcW w:w="247" w:type="pct"/>
            <w:gridSpan w:val="2"/>
          </w:tcPr>
          <w:p w14:paraId="7E4580EC" w14:textId="77777777" w:rsidR="00575D76" w:rsidRPr="002A3A5B" w:rsidRDefault="00575D76" w:rsidP="00DD0393">
            <w:pPr>
              <w:jc w:val="both"/>
              <w:rPr>
                <w:rFonts w:ascii="Arial" w:hAnsi="Arial" w:cs="Arial"/>
                <w:lang w:val="en-GB"/>
              </w:rPr>
            </w:pPr>
          </w:p>
        </w:tc>
        <w:tc>
          <w:tcPr>
            <w:tcW w:w="1113" w:type="pct"/>
            <w:gridSpan w:val="2"/>
          </w:tcPr>
          <w:p w14:paraId="4B6FE5BB" w14:textId="77777777" w:rsidR="00575D76" w:rsidRPr="002A3A5B" w:rsidRDefault="00575D76" w:rsidP="00DD0393">
            <w:pPr>
              <w:jc w:val="both"/>
              <w:rPr>
                <w:rFonts w:ascii="Arial" w:hAnsi="Arial" w:cs="Arial"/>
                <w:lang w:val="en-GB"/>
              </w:rPr>
            </w:pPr>
          </w:p>
        </w:tc>
      </w:tr>
      <w:tr w:rsidR="00575D76" w:rsidRPr="002A3A5B" w14:paraId="64681763" w14:textId="77777777" w:rsidTr="001663B3">
        <w:trPr>
          <w:cantSplit/>
        </w:trPr>
        <w:tc>
          <w:tcPr>
            <w:tcW w:w="183" w:type="pct"/>
            <w:vMerge/>
          </w:tcPr>
          <w:p w14:paraId="3A31E2D0" w14:textId="77777777" w:rsidR="00575D76" w:rsidRPr="002A3A5B" w:rsidRDefault="00575D76" w:rsidP="00DD0393">
            <w:pPr>
              <w:jc w:val="both"/>
              <w:rPr>
                <w:rFonts w:ascii="Arial" w:hAnsi="Arial" w:cs="Arial"/>
                <w:lang w:val="en-GB"/>
              </w:rPr>
            </w:pPr>
          </w:p>
        </w:tc>
        <w:tc>
          <w:tcPr>
            <w:tcW w:w="246" w:type="pct"/>
            <w:vMerge/>
            <w:tcBorders>
              <w:bottom w:val="nil"/>
            </w:tcBorders>
          </w:tcPr>
          <w:p w14:paraId="26D71045" w14:textId="77777777" w:rsidR="00575D76" w:rsidRPr="002A3A5B" w:rsidRDefault="00575D76" w:rsidP="00DD0393">
            <w:pPr>
              <w:jc w:val="both"/>
              <w:rPr>
                <w:rFonts w:ascii="Arial" w:hAnsi="Arial" w:cs="Arial"/>
                <w:lang w:val="en-GB"/>
              </w:rPr>
            </w:pPr>
          </w:p>
        </w:tc>
        <w:tc>
          <w:tcPr>
            <w:tcW w:w="307" w:type="pct"/>
            <w:gridSpan w:val="2"/>
          </w:tcPr>
          <w:p w14:paraId="2397DE37"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8.2.5</w:t>
            </w:r>
          </w:p>
        </w:tc>
        <w:tc>
          <w:tcPr>
            <w:tcW w:w="2653" w:type="pct"/>
            <w:gridSpan w:val="24"/>
          </w:tcPr>
          <w:p w14:paraId="1434B1D5"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Personnel access</w:t>
            </w:r>
          </w:p>
          <w:p w14:paraId="449707A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All personnel involved in laboratory activities shall have access to the parts of the management system documentation and related information that are applicable to their responsibilities.</w:t>
            </w:r>
          </w:p>
        </w:tc>
        <w:tc>
          <w:tcPr>
            <w:tcW w:w="248" w:type="pct"/>
            <w:gridSpan w:val="4"/>
          </w:tcPr>
          <w:p w14:paraId="710D723F" w14:textId="77777777" w:rsidR="00575D76" w:rsidRPr="002A3A5B" w:rsidRDefault="00575D76" w:rsidP="00DD0393">
            <w:pPr>
              <w:jc w:val="both"/>
              <w:rPr>
                <w:rFonts w:ascii="Arial" w:hAnsi="Arial" w:cs="Arial"/>
                <w:lang w:val="en-GB"/>
              </w:rPr>
            </w:pPr>
          </w:p>
        </w:tc>
        <w:tc>
          <w:tcPr>
            <w:tcW w:w="247" w:type="pct"/>
            <w:gridSpan w:val="2"/>
          </w:tcPr>
          <w:p w14:paraId="2BE4E043" w14:textId="77777777" w:rsidR="00575D76" w:rsidRPr="002A3A5B" w:rsidRDefault="00575D76" w:rsidP="00DD0393">
            <w:pPr>
              <w:jc w:val="both"/>
              <w:rPr>
                <w:rFonts w:ascii="Arial" w:hAnsi="Arial" w:cs="Arial"/>
                <w:lang w:val="en-GB"/>
              </w:rPr>
            </w:pPr>
          </w:p>
        </w:tc>
        <w:tc>
          <w:tcPr>
            <w:tcW w:w="1113" w:type="pct"/>
            <w:gridSpan w:val="2"/>
          </w:tcPr>
          <w:p w14:paraId="067C2A1C" w14:textId="77777777" w:rsidR="00575D76" w:rsidRPr="002A3A5B" w:rsidRDefault="00575D76" w:rsidP="00DD0393">
            <w:pPr>
              <w:jc w:val="both"/>
              <w:rPr>
                <w:rFonts w:ascii="Arial" w:hAnsi="Arial" w:cs="Arial"/>
                <w:lang w:val="en-GB"/>
              </w:rPr>
            </w:pPr>
          </w:p>
        </w:tc>
      </w:tr>
      <w:tr w:rsidR="00575D76" w:rsidRPr="002A3A5B" w14:paraId="3AB9E826" w14:textId="77777777" w:rsidTr="001663B3">
        <w:trPr>
          <w:cantSplit/>
        </w:trPr>
        <w:tc>
          <w:tcPr>
            <w:tcW w:w="183" w:type="pct"/>
            <w:vMerge/>
          </w:tcPr>
          <w:p w14:paraId="0856190B" w14:textId="77777777" w:rsidR="00575D76" w:rsidRPr="002A3A5B" w:rsidRDefault="00575D76" w:rsidP="00DD0393">
            <w:pPr>
              <w:rPr>
                <w:rFonts w:ascii="Arial" w:hAnsi="Arial" w:cs="Arial"/>
                <w:lang w:val="en-GB"/>
              </w:rPr>
            </w:pPr>
          </w:p>
        </w:tc>
        <w:tc>
          <w:tcPr>
            <w:tcW w:w="246" w:type="pct"/>
            <w:vMerge w:val="restart"/>
          </w:tcPr>
          <w:p w14:paraId="6A0B79EF"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8.3</w:t>
            </w:r>
          </w:p>
        </w:tc>
        <w:tc>
          <w:tcPr>
            <w:tcW w:w="4571" w:type="pct"/>
            <w:gridSpan w:val="34"/>
          </w:tcPr>
          <w:p w14:paraId="5551B5D7" w14:textId="77777777" w:rsidR="00575D76" w:rsidRPr="002A3A5B" w:rsidRDefault="00575D76" w:rsidP="00DD0393">
            <w:pPr>
              <w:rPr>
                <w:rFonts w:ascii="Arial" w:hAnsi="Arial" w:cs="Arial"/>
                <w:b/>
                <w:lang w:val="en-GB"/>
              </w:rPr>
            </w:pPr>
            <w:r w:rsidRPr="002A3A5B">
              <w:rPr>
                <w:rFonts w:ascii="Arial" w:hAnsi="Arial" w:cs="Arial"/>
                <w:b/>
                <w:lang w:val="en-GB"/>
              </w:rPr>
              <w:t>Control of management system documents</w:t>
            </w:r>
          </w:p>
        </w:tc>
      </w:tr>
      <w:tr w:rsidR="00575D76" w:rsidRPr="002A3A5B" w14:paraId="6B02CB1D" w14:textId="77777777" w:rsidTr="001663B3">
        <w:trPr>
          <w:cantSplit/>
        </w:trPr>
        <w:tc>
          <w:tcPr>
            <w:tcW w:w="183" w:type="pct"/>
            <w:vMerge/>
          </w:tcPr>
          <w:p w14:paraId="090BDAFE" w14:textId="77777777" w:rsidR="00575D76" w:rsidRPr="002A3A5B" w:rsidRDefault="00575D76" w:rsidP="00DD0393">
            <w:pPr>
              <w:jc w:val="both"/>
              <w:rPr>
                <w:rFonts w:ascii="Arial" w:hAnsi="Arial" w:cs="Arial"/>
                <w:lang w:val="en-GB"/>
              </w:rPr>
            </w:pPr>
          </w:p>
        </w:tc>
        <w:tc>
          <w:tcPr>
            <w:tcW w:w="246" w:type="pct"/>
            <w:vMerge/>
          </w:tcPr>
          <w:p w14:paraId="26DCE5F1" w14:textId="77777777" w:rsidR="00575D76" w:rsidRPr="002A3A5B" w:rsidRDefault="00575D76" w:rsidP="00DD0393">
            <w:pPr>
              <w:jc w:val="both"/>
              <w:rPr>
                <w:rFonts w:ascii="Arial" w:hAnsi="Arial" w:cs="Arial"/>
                <w:lang w:val="en-GB"/>
              </w:rPr>
            </w:pPr>
          </w:p>
        </w:tc>
        <w:tc>
          <w:tcPr>
            <w:tcW w:w="307" w:type="pct"/>
            <w:gridSpan w:val="2"/>
          </w:tcPr>
          <w:p w14:paraId="036E13B7"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8.3.1</w:t>
            </w:r>
          </w:p>
        </w:tc>
        <w:tc>
          <w:tcPr>
            <w:tcW w:w="2653" w:type="pct"/>
            <w:gridSpan w:val="24"/>
          </w:tcPr>
          <w:p w14:paraId="30F6F9B2"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General</w:t>
            </w:r>
          </w:p>
          <w:p w14:paraId="0DD5ED9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control the documents (internal and external) that relate to the fulfilment of this document.</w:t>
            </w:r>
          </w:p>
          <w:p w14:paraId="6307AD97" w14:textId="77777777" w:rsidR="00575D76" w:rsidRPr="002A3A5B" w:rsidRDefault="00575D76" w:rsidP="00DD0393">
            <w:pPr>
              <w:autoSpaceDE w:val="0"/>
              <w:autoSpaceDN w:val="0"/>
              <w:adjustRightInd w:val="0"/>
              <w:jc w:val="both"/>
              <w:rPr>
                <w:rFonts w:ascii="Arial" w:hAnsi="Arial" w:cs="Arial"/>
              </w:rPr>
            </w:pPr>
          </w:p>
          <w:p w14:paraId="389B527F" w14:textId="77777777" w:rsidR="00575D76" w:rsidRPr="0004040E" w:rsidRDefault="00575D76" w:rsidP="00DD0393">
            <w:pPr>
              <w:autoSpaceDE w:val="0"/>
              <w:autoSpaceDN w:val="0"/>
              <w:adjustRightInd w:val="0"/>
              <w:jc w:val="both"/>
              <w:rPr>
                <w:rFonts w:ascii="Arial" w:hAnsi="Arial" w:cs="Arial"/>
                <w:b/>
                <w:bCs/>
                <w:i/>
                <w:iCs/>
              </w:rPr>
            </w:pPr>
            <w:r w:rsidRPr="0004040E">
              <w:rPr>
                <w:rFonts w:ascii="Arial" w:hAnsi="Arial" w:cs="Arial"/>
                <w:i/>
                <w:iCs/>
                <w:sz w:val="18"/>
                <w:szCs w:val="18"/>
              </w:rPr>
              <w:t>NOTE In this context, "document" can be policy statements, procedures and related job aids, flow charts, instructions for use, specifications, manufacturer's instructions, calibration tables, biological reference intervals and their origins, charts, posters, notices, memoranda, software documentation, drawings, plans, agreements, and documents of external origin such as laws, regulations, standards and textbooks from which examination methods are taken, documents describing personnel qualifications (such as job descriptions), etc. These can be in any form or type of medium, such as hard copy or digital.</w:t>
            </w:r>
          </w:p>
        </w:tc>
        <w:tc>
          <w:tcPr>
            <w:tcW w:w="248" w:type="pct"/>
            <w:gridSpan w:val="4"/>
          </w:tcPr>
          <w:p w14:paraId="39B8A768" w14:textId="77777777" w:rsidR="00575D76" w:rsidRPr="002A3A5B" w:rsidRDefault="00575D76" w:rsidP="00DD0393">
            <w:pPr>
              <w:jc w:val="both"/>
              <w:rPr>
                <w:rFonts w:ascii="Arial" w:hAnsi="Arial" w:cs="Arial"/>
                <w:lang w:val="en-GB"/>
              </w:rPr>
            </w:pPr>
          </w:p>
        </w:tc>
        <w:tc>
          <w:tcPr>
            <w:tcW w:w="247" w:type="pct"/>
            <w:gridSpan w:val="2"/>
          </w:tcPr>
          <w:p w14:paraId="7BFB0F61" w14:textId="77777777" w:rsidR="00575D76" w:rsidRPr="002A3A5B" w:rsidRDefault="00575D76" w:rsidP="00DD0393">
            <w:pPr>
              <w:jc w:val="both"/>
              <w:rPr>
                <w:rFonts w:ascii="Arial" w:hAnsi="Arial" w:cs="Arial"/>
                <w:lang w:val="en-GB"/>
              </w:rPr>
            </w:pPr>
          </w:p>
        </w:tc>
        <w:tc>
          <w:tcPr>
            <w:tcW w:w="1113" w:type="pct"/>
            <w:gridSpan w:val="2"/>
          </w:tcPr>
          <w:p w14:paraId="6989EAD5" w14:textId="77777777" w:rsidR="00575D76" w:rsidRPr="002A3A5B" w:rsidRDefault="00575D76" w:rsidP="00DD0393">
            <w:pPr>
              <w:jc w:val="both"/>
              <w:rPr>
                <w:rFonts w:ascii="Arial" w:hAnsi="Arial" w:cs="Arial"/>
                <w:lang w:val="en-GB"/>
              </w:rPr>
            </w:pPr>
          </w:p>
        </w:tc>
      </w:tr>
      <w:tr w:rsidR="00575D76" w:rsidRPr="002A3A5B" w14:paraId="64EFBD96" w14:textId="77777777" w:rsidTr="001663B3">
        <w:trPr>
          <w:cantSplit/>
        </w:trPr>
        <w:tc>
          <w:tcPr>
            <w:tcW w:w="183" w:type="pct"/>
            <w:vMerge/>
          </w:tcPr>
          <w:p w14:paraId="6536FA4A" w14:textId="77777777" w:rsidR="00575D76" w:rsidRPr="002A3A5B" w:rsidRDefault="00575D76" w:rsidP="00DD0393">
            <w:pPr>
              <w:jc w:val="both"/>
              <w:rPr>
                <w:rFonts w:ascii="Arial" w:hAnsi="Arial" w:cs="Arial"/>
                <w:lang w:val="en-GB"/>
              </w:rPr>
            </w:pPr>
          </w:p>
        </w:tc>
        <w:tc>
          <w:tcPr>
            <w:tcW w:w="246" w:type="pct"/>
            <w:vMerge/>
          </w:tcPr>
          <w:p w14:paraId="092CD250" w14:textId="77777777" w:rsidR="00575D76" w:rsidRPr="002A3A5B" w:rsidRDefault="00575D76" w:rsidP="00DD0393">
            <w:pPr>
              <w:jc w:val="both"/>
              <w:rPr>
                <w:rFonts w:ascii="Arial" w:hAnsi="Arial" w:cs="Arial"/>
                <w:lang w:val="en-GB"/>
              </w:rPr>
            </w:pPr>
          </w:p>
        </w:tc>
        <w:tc>
          <w:tcPr>
            <w:tcW w:w="307" w:type="pct"/>
            <w:gridSpan w:val="2"/>
            <w:vMerge w:val="restart"/>
          </w:tcPr>
          <w:p w14:paraId="178CE9FB"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8.3.2</w:t>
            </w:r>
          </w:p>
        </w:tc>
        <w:tc>
          <w:tcPr>
            <w:tcW w:w="2653" w:type="pct"/>
            <w:gridSpan w:val="24"/>
          </w:tcPr>
          <w:p w14:paraId="13F90E64"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Control of documents</w:t>
            </w:r>
          </w:p>
          <w:p w14:paraId="54A9BB63"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The laboratory shall ensure that:</w:t>
            </w:r>
          </w:p>
        </w:tc>
        <w:tc>
          <w:tcPr>
            <w:tcW w:w="248" w:type="pct"/>
            <w:gridSpan w:val="4"/>
          </w:tcPr>
          <w:p w14:paraId="0E86B37D" w14:textId="77777777" w:rsidR="00575D76" w:rsidRPr="002A3A5B" w:rsidRDefault="00575D76" w:rsidP="00DD0393">
            <w:pPr>
              <w:jc w:val="both"/>
              <w:rPr>
                <w:rFonts w:ascii="Arial" w:hAnsi="Arial" w:cs="Arial"/>
                <w:lang w:val="en-GB"/>
              </w:rPr>
            </w:pPr>
          </w:p>
        </w:tc>
        <w:tc>
          <w:tcPr>
            <w:tcW w:w="247" w:type="pct"/>
            <w:gridSpan w:val="2"/>
          </w:tcPr>
          <w:p w14:paraId="60A072D0" w14:textId="77777777" w:rsidR="00575D76" w:rsidRPr="002A3A5B" w:rsidRDefault="00575D76" w:rsidP="00DD0393">
            <w:pPr>
              <w:jc w:val="both"/>
              <w:rPr>
                <w:rFonts w:ascii="Arial" w:hAnsi="Arial" w:cs="Arial"/>
                <w:lang w:val="en-GB"/>
              </w:rPr>
            </w:pPr>
          </w:p>
        </w:tc>
        <w:tc>
          <w:tcPr>
            <w:tcW w:w="1113" w:type="pct"/>
            <w:gridSpan w:val="2"/>
          </w:tcPr>
          <w:p w14:paraId="06617C71" w14:textId="77777777" w:rsidR="00575D76" w:rsidRPr="002A3A5B" w:rsidRDefault="00575D76" w:rsidP="00DD0393">
            <w:pPr>
              <w:jc w:val="both"/>
              <w:rPr>
                <w:rFonts w:ascii="Arial" w:hAnsi="Arial" w:cs="Arial"/>
                <w:lang w:val="en-GB"/>
              </w:rPr>
            </w:pPr>
          </w:p>
        </w:tc>
      </w:tr>
      <w:tr w:rsidR="00575D76" w:rsidRPr="002A3A5B" w14:paraId="2ACD8322" w14:textId="77777777" w:rsidTr="00593E32">
        <w:trPr>
          <w:cantSplit/>
        </w:trPr>
        <w:tc>
          <w:tcPr>
            <w:tcW w:w="183" w:type="pct"/>
            <w:vMerge/>
          </w:tcPr>
          <w:p w14:paraId="5C4908B8" w14:textId="77777777" w:rsidR="00575D76" w:rsidRPr="002A3A5B" w:rsidRDefault="00575D76" w:rsidP="00DD0393">
            <w:pPr>
              <w:jc w:val="both"/>
              <w:rPr>
                <w:rFonts w:ascii="Arial" w:hAnsi="Arial" w:cs="Arial"/>
                <w:lang w:val="en-GB"/>
              </w:rPr>
            </w:pPr>
          </w:p>
        </w:tc>
        <w:tc>
          <w:tcPr>
            <w:tcW w:w="246" w:type="pct"/>
            <w:vMerge/>
          </w:tcPr>
          <w:p w14:paraId="78E063E4" w14:textId="77777777" w:rsidR="00575D76" w:rsidRPr="002A3A5B" w:rsidRDefault="00575D76" w:rsidP="00DD0393">
            <w:pPr>
              <w:jc w:val="both"/>
              <w:rPr>
                <w:rFonts w:ascii="Arial" w:hAnsi="Arial" w:cs="Arial"/>
                <w:lang w:val="en-GB"/>
              </w:rPr>
            </w:pPr>
          </w:p>
        </w:tc>
        <w:tc>
          <w:tcPr>
            <w:tcW w:w="307" w:type="pct"/>
            <w:gridSpan w:val="2"/>
            <w:vMerge/>
          </w:tcPr>
          <w:p w14:paraId="536514FE"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67E33527"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a)</w:t>
            </w:r>
          </w:p>
        </w:tc>
        <w:tc>
          <w:tcPr>
            <w:tcW w:w="2436" w:type="pct"/>
            <w:gridSpan w:val="16"/>
          </w:tcPr>
          <w:p w14:paraId="127B140E" w14:textId="77777777" w:rsidR="00575D76" w:rsidRPr="002A3A5B" w:rsidRDefault="00575D76" w:rsidP="00DD0393">
            <w:pPr>
              <w:pStyle w:val="Pa15"/>
              <w:ind w:left="400" w:hanging="400"/>
              <w:jc w:val="both"/>
              <w:rPr>
                <w:rFonts w:ascii="Arial" w:hAnsi="Arial" w:cs="Arial"/>
                <w:sz w:val="20"/>
                <w:szCs w:val="20"/>
                <w:lang w:val="en-US"/>
              </w:rPr>
            </w:pPr>
            <w:r w:rsidRPr="002A3A5B">
              <w:rPr>
                <w:rFonts w:ascii="Arial" w:hAnsi="Arial" w:cs="Arial"/>
                <w:sz w:val="20"/>
                <w:szCs w:val="20"/>
                <w:lang w:val="en-US"/>
              </w:rPr>
              <w:t>documents are uniquely identified;</w:t>
            </w:r>
            <w:r w:rsidRPr="002A3A5B">
              <w:rPr>
                <w:rFonts w:ascii="Arial" w:hAnsi="Arial" w:cs="Arial"/>
                <w:sz w:val="20"/>
                <w:szCs w:val="20"/>
              </w:rPr>
              <w:t xml:space="preserve"> </w:t>
            </w:r>
          </w:p>
        </w:tc>
        <w:tc>
          <w:tcPr>
            <w:tcW w:w="248" w:type="pct"/>
            <w:gridSpan w:val="4"/>
          </w:tcPr>
          <w:p w14:paraId="16BD0C5E" w14:textId="77777777" w:rsidR="00575D76" w:rsidRPr="002A3A5B" w:rsidRDefault="00575D76" w:rsidP="00DD0393">
            <w:pPr>
              <w:jc w:val="both"/>
              <w:rPr>
                <w:rFonts w:ascii="Arial" w:hAnsi="Arial" w:cs="Arial"/>
                <w:lang w:val="en-GB"/>
              </w:rPr>
            </w:pPr>
          </w:p>
        </w:tc>
        <w:tc>
          <w:tcPr>
            <w:tcW w:w="247" w:type="pct"/>
            <w:gridSpan w:val="2"/>
          </w:tcPr>
          <w:p w14:paraId="6D903D39" w14:textId="77777777" w:rsidR="00575D76" w:rsidRPr="002A3A5B" w:rsidRDefault="00575D76" w:rsidP="00DD0393">
            <w:pPr>
              <w:jc w:val="both"/>
              <w:rPr>
                <w:rFonts w:ascii="Arial" w:hAnsi="Arial" w:cs="Arial"/>
                <w:lang w:val="en-GB"/>
              </w:rPr>
            </w:pPr>
          </w:p>
        </w:tc>
        <w:tc>
          <w:tcPr>
            <w:tcW w:w="1113" w:type="pct"/>
            <w:gridSpan w:val="2"/>
          </w:tcPr>
          <w:p w14:paraId="5189B40F" w14:textId="77777777" w:rsidR="00575D76" w:rsidRPr="002A3A5B" w:rsidRDefault="00575D76" w:rsidP="00DD0393">
            <w:pPr>
              <w:jc w:val="both"/>
              <w:rPr>
                <w:rFonts w:ascii="Arial" w:hAnsi="Arial" w:cs="Arial"/>
                <w:lang w:val="en-GB"/>
              </w:rPr>
            </w:pPr>
          </w:p>
        </w:tc>
      </w:tr>
      <w:tr w:rsidR="00575D76" w:rsidRPr="002A3A5B" w14:paraId="1C9092B2" w14:textId="77777777" w:rsidTr="00593E32">
        <w:trPr>
          <w:cantSplit/>
        </w:trPr>
        <w:tc>
          <w:tcPr>
            <w:tcW w:w="183" w:type="pct"/>
            <w:vMerge/>
          </w:tcPr>
          <w:p w14:paraId="292C8778" w14:textId="77777777" w:rsidR="00575D76" w:rsidRPr="002A3A5B" w:rsidRDefault="00575D76" w:rsidP="00DD0393">
            <w:pPr>
              <w:jc w:val="both"/>
              <w:rPr>
                <w:rFonts w:ascii="Arial" w:hAnsi="Arial" w:cs="Arial"/>
                <w:lang w:val="en-GB"/>
              </w:rPr>
            </w:pPr>
          </w:p>
        </w:tc>
        <w:tc>
          <w:tcPr>
            <w:tcW w:w="246" w:type="pct"/>
            <w:vMerge/>
          </w:tcPr>
          <w:p w14:paraId="2C55D173" w14:textId="77777777" w:rsidR="00575D76" w:rsidRPr="002A3A5B" w:rsidRDefault="00575D76" w:rsidP="00DD0393">
            <w:pPr>
              <w:jc w:val="both"/>
              <w:rPr>
                <w:rFonts w:ascii="Arial" w:hAnsi="Arial" w:cs="Arial"/>
                <w:lang w:val="en-GB"/>
              </w:rPr>
            </w:pPr>
          </w:p>
        </w:tc>
        <w:tc>
          <w:tcPr>
            <w:tcW w:w="307" w:type="pct"/>
            <w:gridSpan w:val="2"/>
            <w:vMerge/>
          </w:tcPr>
          <w:p w14:paraId="7350EDDC"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02C1FCE6"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b)</w:t>
            </w:r>
          </w:p>
        </w:tc>
        <w:tc>
          <w:tcPr>
            <w:tcW w:w="2436" w:type="pct"/>
            <w:gridSpan w:val="16"/>
          </w:tcPr>
          <w:p w14:paraId="670FAD4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documents are approved for adequacy before issue by authorized personnel who have the expertise and competence to determine adequacy;</w:t>
            </w:r>
          </w:p>
        </w:tc>
        <w:tc>
          <w:tcPr>
            <w:tcW w:w="248" w:type="pct"/>
            <w:gridSpan w:val="4"/>
          </w:tcPr>
          <w:p w14:paraId="5F77D064" w14:textId="77777777" w:rsidR="00575D76" w:rsidRPr="002A3A5B" w:rsidRDefault="00575D76" w:rsidP="00DD0393">
            <w:pPr>
              <w:jc w:val="both"/>
              <w:rPr>
                <w:rFonts w:ascii="Arial" w:hAnsi="Arial" w:cs="Arial"/>
                <w:lang w:val="en-GB"/>
              </w:rPr>
            </w:pPr>
          </w:p>
        </w:tc>
        <w:tc>
          <w:tcPr>
            <w:tcW w:w="247" w:type="pct"/>
            <w:gridSpan w:val="2"/>
          </w:tcPr>
          <w:p w14:paraId="12827B60" w14:textId="77777777" w:rsidR="00575D76" w:rsidRPr="002A3A5B" w:rsidRDefault="00575D76" w:rsidP="00DD0393">
            <w:pPr>
              <w:jc w:val="both"/>
              <w:rPr>
                <w:rFonts w:ascii="Arial" w:hAnsi="Arial" w:cs="Arial"/>
                <w:lang w:val="en-GB"/>
              </w:rPr>
            </w:pPr>
          </w:p>
        </w:tc>
        <w:tc>
          <w:tcPr>
            <w:tcW w:w="1113" w:type="pct"/>
            <w:gridSpan w:val="2"/>
          </w:tcPr>
          <w:p w14:paraId="32C3CCB2" w14:textId="77777777" w:rsidR="00575D76" w:rsidRPr="002A3A5B" w:rsidRDefault="00575D76" w:rsidP="00DD0393">
            <w:pPr>
              <w:jc w:val="both"/>
              <w:rPr>
                <w:rFonts w:ascii="Arial" w:hAnsi="Arial" w:cs="Arial"/>
                <w:lang w:val="en-GB"/>
              </w:rPr>
            </w:pPr>
          </w:p>
        </w:tc>
      </w:tr>
      <w:tr w:rsidR="00575D76" w:rsidRPr="002A3A5B" w14:paraId="7E853DCF" w14:textId="77777777" w:rsidTr="00593E32">
        <w:trPr>
          <w:cantSplit/>
        </w:trPr>
        <w:tc>
          <w:tcPr>
            <w:tcW w:w="183" w:type="pct"/>
            <w:vMerge/>
          </w:tcPr>
          <w:p w14:paraId="71587BD2" w14:textId="77777777" w:rsidR="00575D76" w:rsidRPr="002A3A5B" w:rsidRDefault="00575D76" w:rsidP="00DD0393">
            <w:pPr>
              <w:jc w:val="both"/>
              <w:rPr>
                <w:rFonts w:ascii="Arial" w:hAnsi="Arial" w:cs="Arial"/>
                <w:lang w:val="en-GB"/>
              </w:rPr>
            </w:pPr>
          </w:p>
        </w:tc>
        <w:tc>
          <w:tcPr>
            <w:tcW w:w="246" w:type="pct"/>
            <w:vMerge/>
          </w:tcPr>
          <w:p w14:paraId="6A931A3A" w14:textId="77777777" w:rsidR="00575D76" w:rsidRPr="002A3A5B" w:rsidRDefault="00575D76" w:rsidP="00DD0393">
            <w:pPr>
              <w:jc w:val="both"/>
              <w:rPr>
                <w:rFonts w:ascii="Arial" w:hAnsi="Arial" w:cs="Arial"/>
                <w:lang w:val="en-GB"/>
              </w:rPr>
            </w:pPr>
          </w:p>
        </w:tc>
        <w:tc>
          <w:tcPr>
            <w:tcW w:w="307" w:type="pct"/>
            <w:gridSpan w:val="2"/>
            <w:vMerge/>
          </w:tcPr>
          <w:p w14:paraId="2862157D"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55DF1DE5"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c)</w:t>
            </w:r>
          </w:p>
        </w:tc>
        <w:tc>
          <w:tcPr>
            <w:tcW w:w="2436" w:type="pct"/>
            <w:gridSpan w:val="16"/>
          </w:tcPr>
          <w:p w14:paraId="6B8AD0F3"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documents are periodically reviewed and updated as necessary;</w:t>
            </w:r>
          </w:p>
        </w:tc>
        <w:tc>
          <w:tcPr>
            <w:tcW w:w="248" w:type="pct"/>
            <w:gridSpan w:val="4"/>
          </w:tcPr>
          <w:p w14:paraId="477EF6A8" w14:textId="77777777" w:rsidR="00575D76" w:rsidRPr="002A3A5B" w:rsidRDefault="00575D76" w:rsidP="00DD0393">
            <w:pPr>
              <w:jc w:val="both"/>
              <w:rPr>
                <w:rFonts w:ascii="Arial" w:hAnsi="Arial" w:cs="Arial"/>
                <w:lang w:val="en-GB"/>
              </w:rPr>
            </w:pPr>
          </w:p>
        </w:tc>
        <w:tc>
          <w:tcPr>
            <w:tcW w:w="247" w:type="pct"/>
            <w:gridSpan w:val="2"/>
          </w:tcPr>
          <w:p w14:paraId="6CC978F3" w14:textId="77777777" w:rsidR="00575D76" w:rsidRPr="002A3A5B" w:rsidRDefault="00575D76" w:rsidP="00DD0393">
            <w:pPr>
              <w:jc w:val="both"/>
              <w:rPr>
                <w:rFonts w:ascii="Arial" w:hAnsi="Arial" w:cs="Arial"/>
                <w:lang w:val="en-GB"/>
              </w:rPr>
            </w:pPr>
          </w:p>
        </w:tc>
        <w:tc>
          <w:tcPr>
            <w:tcW w:w="1113" w:type="pct"/>
            <w:gridSpan w:val="2"/>
          </w:tcPr>
          <w:p w14:paraId="0831EE07" w14:textId="77777777" w:rsidR="00575D76" w:rsidRPr="002A3A5B" w:rsidRDefault="00575D76" w:rsidP="00DD0393">
            <w:pPr>
              <w:jc w:val="both"/>
              <w:rPr>
                <w:rFonts w:ascii="Arial" w:hAnsi="Arial" w:cs="Arial"/>
                <w:lang w:val="en-GB"/>
              </w:rPr>
            </w:pPr>
          </w:p>
        </w:tc>
      </w:tr>
      <w:tr w:rsidR="00575D76" w:rsidRPr="002A3A5B" w14:paraId="2E3EEFC7" w14:textId="77777777" w:rsidTr="00593E32">
        <w:trPr>
          <w:cantSplit/>
        </w:trPr>
        <w:tc>
          <w:tcPr>
            <w:tcW w:w="183" w:type="pct"/>
            <w:vMerge/>
          </w:tcPr>
          <w:p w14:paraId="58A1220A" w14:textId="77777777" w:rsidR="00575D76" w:rsidRPr="002A3A5B" w:rsidRDefault="00575D76" w:rsidP="00DD0393">
            <w:pPr>
              <w:jc w:val="both"/>
              <w:rPr>
                <w:rFonts w:ascii="Arial" w:hAnsi="Arial" w:cs="Arial"/>
                <w:lang w:val="en-GB"/>
              </w:rPr>
            </w:pPr>
          </w:p>
        </w:tc>
        <w:tc>
          <w:tcPr>
            <w:tcW w:w="246" w:type="pct"/>
            <w:vMerge/>
          </w:tcPr>
          <w:p w14:paraId="38A3AC94" w14:textId="77777777" w:rsidR="00575D76" w:rsidRPr="002A3A5B" w:rsidRDefault="00575D76" w:rsidP="00DD0393">
            <w:pPr>
              <w:jc w:val="both"/>
              <w:rPr>
                <w:rFonts w:ascii="Arial" w:hAnsi="Arial" w:cs="Arial"/>
                <w:lang w:val="en-GB"/>
              </w:rPr>
            </w:pPr>
          </w:p>
        </w:tc>
        <w:tc>
          <w:tcPr>
            <w:tcW w:w="307" w:type="pct"/>
            <w:gridSpan w:val="2"/>
            <w:vMerge/>
          </w:tcPr>
          <w:p w14:paraId="7A208686"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4CD5BDF0"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d)</w:t>
            </w:r>
          </w:p>
        </w:tc>
        <w:tc>
          <w:tcPr>
            <w:tcW w:w="2436" w:type="pct"/>
            <w:gridSpan w:val="16"/>
          </w:tcPr>
          <w:p w14:paraId="3EE4726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relevant versions of applicable documents are available at points of use and, where necessary, their distribution is controlled;</w:t>
            </w:r>
          </w:p>
        </w:tc>
        <w:tc>
          <w:tcPr>
            <w:tcW w:w="248" w:type="pct"/>
            <w:gridSpan w:val="4"/>
          </w:tcPr>
          <w:p w14:paraId="5D04FD68" w14:textId="77777777" w:rsidR="00575D76" w:rsidRPr="002A3A5B" w:rsidRDefault="00575D76" w:rsidP="00DD0393">
            <w:pPr>
              <w:jc w:val="both"/>
              <w:rPr>
                <w:rFonts w:ascii="Arial" w:hAnsi="Arial" w:cs="Arial"/>
                <w:lang w:val="en-GB"/>
              </w:rPr>
            </w:pPr>
          </w:p>
        </w:tc>
        <w:tc>
          <w:tcPr>
            <w:tcW w:w="247" w:type="pct"/>
            <w:gridSpan w:val="2"/>
          </w:tcPr>
          <w:p w14:paraId="237A5686" w14:textId="77777777" w:rsidR="00575D76" w:rsidRPr="002A3A5B" w:rsidRDefault="00575D76" w:rsidP="00DD0393">
            <w:pPr>
              <w:jc w:val="both"/>
              <w:rPr>
                <w:rFonts w:ascii="Arial" w:hAnsi="Arial" w:cs="Arial"/>
                <w:lang w:val="en-GB"/>
              </w:rPr>
            </w:pPr>
          </w:p>
        </w:tc>
        <w:tc>
          <w:tcPr>
            <w:tcW w:w="1113" w:type="pct"/>
            <w:gridSpan w:val="2"/>
          </w:tcPr>
          <w:p w14:paraId="2756210E" w14:textId="77777777" w:rsidR="00575D76" w:rsidRPr="002A3A5B" w:rsidRDefault="00575D76" w:rsidP="00DD0393">
            <w:pPr>
              <w:jc w:val="both"/>
              <w:rPr>
                <w:rFonts w:ascii="Arial" w:hAnsi="Arial" w:cs="Arial"/>
                <w:lang w:val="en-GB"/>
              </w:rPr>
            </w:pPr>
          </w:p>
        </w:tc>
      </w:tr>
      <w:tr w:rsidR="00575D76" w:rsidRPr="002A3A5B" w14:paraId="5F859A72" w14:textId="77777777" w:rsidTr="00593E32">
        <w:trPr>
          <w:cantSplit/>
        </w:trPr>
        <w:tc>
          <w:tcPr>
            <w:tcW w:w="183" w:type="pct"/>
            <w:vMerge/>
          </w:tcPr>
          <w:p w14:paraId="3F816907" w14:textId="77777777" w:rsidR="00575D76" w:rsidRPr="002A3A5B" w:rsidRDefault="00575D76" w:rsidP="00DD0393">
            <w:pPr>
              <w:jc w:val="both"/>
              <w:rPr>
                <w:rFonts w:ascii="Arial" w:hAnsi="Arial" w:cs="Arial"/>
                <w:lang w:val="en-GB"/>
              </w:rPr>
            </w:pPr>
          </w:p>
        </w:tc>
        <w:tc>
          <w:tcPr>
            <w:tcW w:w="246" w:type="pct"/>
            <w:vMerge/>
          </w:tcPr>
          <w:p w14:paraId="62A7132C" w14:textId="77777777" w:rsidR="00575D76" w:rsidRPr="002A3A5B" w:rsidRDefault="00575D76" w:rsidP="00DD0393">
            <w:pPr>
              <w:jc w:val="both"/>
              <w:rPr>
                <w:rFonts w:ascii="Arial" w:hAnsi="Arial" w:cs="Arial"/>
                <w:lang w:val="en-GB"/>
              </w:rPr>
            </w:pPr>
          </w:p>
        </w:tc>
        <w:tc>
          <w:tcPr>
            <w:tcW w:w="307" w:type="pct"/>
            <w:gridSpan w:val="2"/>
            <w:vMerge/>
          </w:tcPr>
          <w:p w14:paraId="3E9772D3"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531CDB73"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e)</w:t>
            </w:r>
          </w:p>
        </w:tc>
        <w:tc>
          <w:tcPr>
            <w:tcW w:w="2436" w:type="pct"/>
            <w:gridSpan w:val="16"/>
          </w:tcPr>
          <w:p w14:paraId="151B999B"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changes and the current revision status of documents are identified</w:t>
            </w:r>
          </w:p>
        </w:tc>
        <w:tc>
          <w:tcPr>
            <w:tcW w:w="248" w:type="pct"/>
            <w:gridSpan w:val="4"/>
          </w:tcPr>
          <w:p w14:paraId="5EE08614" w14:textId="77777777" w:rsidR="00575D76" w:rsidRPr="002A3A5B" w:rsidRDefault="00575D76" w:rsidP="00DD0393">
            <w:pPr>
              <w:jc w:val="both"/>
              <w:rPr>
                <w:rFonts w:ascii="Arial" w:hAnsi="Arial" w:cs="Arial"/>
                <w:lang w:val="en-GB"/>
              </w:rPr>
            </w:pPr>
          </w:p>
        </w:tc>
        <w:tc>
          <w:tcPr>
            <w:tcW w:w="247" w:type="pct"/>
            <w:gridSpan w:val="2"/>
          </w:tcPr>
          <w:p w14:paraId="6684A500" w14:textId="77777777" w:rsidR="00575D76" w:rsidRPr="002A3A5B" w:rsidRDefault="00575D76" w:rsidP="00DD0393">
            <w:pPr>
              <w:jc w:val="both"/>
              <w:rPr>
                <w:rFonts w:ascii="Arial" w:hAnsi="Arial" w:cs="Arial"/>
                <w:lang w:val="en-GB"/>
              </w:rPr>
            </w:pPr>
          </w:p>
        </w:tc>
        <w:tc>
          <w:tcPr>
            <w:tcW w:w="1113" w:type="pct"/>
            <w:gridSpan w:val="2"/>
          </w:tcPr>
          <w:p w14:paraId="09BAD4E2" w14:textId="77777777" w:rsidR="00575D76" w:rsidRPr="002A3A5B" w:rsidRDefault="00575D76" w:rsidP="00DD0393">
            <w:pPr>
              <w:jc w:val="both"/>
              <w:rPr>
                <w:rFonts w:ascii="Arial" w:hAnsi="Arial" w:cs="Arial"/>
                <w:lang w:val="en-GB"/>
              </w:rPr>
            </w:pPr>
          </w:p>
        </w:tc>
      </w:tr>
      <w:tr w:rsidR="00575D76" w:rsidRPr="002A3A5B" w14:paraId="16B96BD4" w14:textId="77777777" w:rsidTr="00593E32">
        <w:trPr>
          <w:cantSplit/>
        </w:trPr>
        <w:tc>
          <w:tcPr>
            <w:tcW w:w="183" w:type="pct"/>
            <w:vMerge/>
          </w:tcPr>
          <w:p w14:paraId="2382F809" w14:textId="77777777" w:rsidR="00575D76" w:rsidRPr="002A3A5B" w:rsidRDefault="00575D76" w:rsidP="00DD0393">
            <w:pPr>
              <w:jc w:val="both"/>
              <w:rPr>
                <w:rFonts w:ascii="Arial" w:hAnsi="Arial" w:cs="Arial"/>
                <w:lang w:val="en-GB"/>
              </w:rPr>
            </w:pPr>
          </w:p>
        </w:tc>
        <w:tc>
          <w:tcPr>
            <w:tcW w:w="246" w:type="pct"/>
            <w:vMerge/>
          </w:tcPr>
          <w:p w14:paraId="727224F8" w14:textId="77777777" w:rsidR="00575D76" w:rsidRPr="002A3A5B" w:rsidRDefault="00575D76" w:rsidP="00DD0393">
            <w:pPr>
              <w:jc w:val="both"/>
              <w:rPr>
                <w:rFonts w:ascii="Arial" w:hAnsi="Arial" w:cs="Arial"/>
                <w:lang w:val="en-GB"/>
              </w:rPr>
            </w:pPr>
          </w:p>
        </w:tc>
        <w:tc>
          <w:tcPr>
            <w:tcW w:w="307" w:type="pct"/>
            <w:gridSpan w:val="2"/>
            <w:vMerge/>
          </w:tcPr>
          <w:p w14:paraId="200124AC"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66E8A795"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f)</w:t>
            </w:r>
          </w:p>
        </w:tc>
        <w:tc>
          <w:tcPr>
            <w:tcW w:w="2436" w:type="pct"/>
            <w:gridSpan w:val="16"/>
          </w:tcPr>
          <w:p w14:paraId="0671FBD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documents are protected from unauthorized changes and any deletion or removal;</w:t>
            </w:r>
          </w:p>
        </w:tc>
        <w:tc>
          <w:tcPr>
            <w:tcW w:w="248" w:type="pct"/>
            <w:gridSpan w:val="4"/>
          </w:tcPr>
          <w:p w14:paraId="5DD617A1" w14:textId="77777777" w:rsidR="00575D76" w:rsidRPr="002A3A5B" w:rsidRDefault="00575D76" w:rsidP="00DD0393">
            <w:pPr>
              <w:jc w:val="both"/>
              <w:rPr>
                <w:rFonts w:ascii="Arial" w:hAnsi="Arial" w:cs="Arial"/>
                <w:lang w:val="en-GB"/>
              </w:rPr>
            </w:pPr>
          </w:p>
        </w:tc>
        <w:tc>
          <w:tcPr>
            <w:tcW w:w="247" w:type="pct"/>
            <w:gridSpan w:val="2"/>
          </w:tcPr>
          <w:p w14:paraId="795556BF" w14:textId="77777777" w:rsidR="00575D76" w:rsidRPr="002A3A5B" w:rsidRDefault="00575D76" w:rsidP="00DD0393">
            <w:pPr>
              <w:jc w:val="both"/>
              <w:rPr>
                <w:rFonts w:ascii="Arial" w:hAnsi="Arial" w:cs="Arial"/>
                <w:lang w:val="en-GB"/>
              </w:rPr>
            </w:pPr>
          </w:p>
        </w:tc>
        <w:tc>
          <w:tcPr>
            <w:tcW w:w="1113" w:type="pct"/>
            <w:gridSpan w:val="2"/>
          </w:tcPr>
          <w:p w14:paraId="59EDE6BB" w14:textId="77777777" w:rsidR="00575D76" w:rsidRPr="002A3A5B" w:rsidRDefault="00575D76" w:rsidP="00DD0393">
            <w:pPr>
              <w:jc w:val="both"/>
              <w:rPr>
                <w:rFonts w:ascii="Arial" w:hAnsi="Arial" w:cs="Arial"/>
                <w:lang w:val="en-GB"/>
              </w:rPr>
            </w:pPr>
          </w:p>
        </w:tc>
      </w:tr>
      <w:tr w:rsidR="00575D76" w:rsidRPr="002A3A5B" w14:paraId="5D85B9FE" w14:textId="77777777" w:rsidTr="00593E32">
        <w:trPr>
          <w:cantSplit/>
        </w:trPr>
        <w:tc>
          <w:tcPr>
            <w:tcW w:w="183" w:type="pct"/>
            <w:vMerge/>
          </w:tcPr>
          <w:p w14:paraId="626A59F6" w14:textId="77777777" w:rsidR="00575D76" w:rsidRPr="002A3A5B" w:rsidRDefault="00575D76" w:rsidP="00DD0393">
            <w:pPr>
              <w:jc w:val="both"/>
              <w:rPr>
                <w:rFonts w:ascii="Arial" w:hAnsi="Arial" w:cs="Arial"/>
                <w:lang w:val="en-GB"/>
              </w:rPr>
            </w:pPr>
          </w:p>
        </w:tc>
        <w:tc>
          <w:tcPr>
            <w:tcW w:w="246" w:type="pct"/>
            <w:vMerge/>
          </w:tcPr>
          <w:p w14:paraId="250A2A2E" w14:textId="77777777" w:rsidR="00575D76" w:rsidRPr="002A3A5B" w:rsidRDefault="00575D76" w:rsidP="00DD0393">
            <w:pPr>
              <w:jc w:val="both"/>
              <w:rPr>
                <w:rFonts w:ascii="Arial" w:hAnsi="Arial" w:cs="Arial"/>
                <w:lang w:val="en-GB"/>
              </w:rPr>
            </w:pPr>
          </w:p>
        </w:tc>
        <w:tc>
          <w:tcPr>
            <w:tcW w:w="307" w:type="pct"/>
            <w:gridSpan w:val="2"/>
            <w:vMerge/>
          </w:tcPr>
          <w:p w14:paraId="1200EB33"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484BB7C1"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g)</w:t>
            </w:r>
          </w:p>
        </w:tc>
        <w:tc>
          <w:tcPr>
            <w:tcW w:w="2436" w:type="pct"/>
            <w:gridSpan w:val="16"/>
          </w:tcPr>
          <w:p w14:paraId="1BD531B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documents are protected from unauthorized access;</w:t>
            </w:r>
          </w:p>
        </w:tc>
        <w:tc>
          <w:tcPr>
            <w:tcW w:w="248" w:type="pct"/>
            <w:gridSpan w:val="4"/>
          </w:tcPr>
          <w:p w14:paraId="5CE21C90" w14:textId="77777777" w:rsidR="00575D76" w:rsidRPr="002A3A5B" w:rsidRDefault="00575D76" w:rsidP="00DD0393">
            <w:pPr>
              <w:jc w:val="both"/>
              <w:rPr>
                <w:rFonts w:ascii="Arial" w:hAnsi="Arial" w:cs="Arial"/>
                <w:lang w:val="en-GB"/>
              </w:rPr>
            </w:pPr>
          </w:p>
        </w:tc>
        <w:tc>
          <w:tcPr>
            <w:tcW w:w="247" w:type="pct"/>
            <w:gridSpan w:val="2"/>
          </w:tcPr>
          <w:p w14:paraId="696EB8A5" w14:textId="77777777" w:rsidR="00575D76" w:rsidRPr="002A3A5B" w:rsidRDefault="00575D76" w:rsidP="00DD0393">
            <w:pPr>
              <w:jc w:val="both"/>
              <w:rPr>
                <w:rFonts w:ascii="Arial" w:hAnsi="Arial" w:cs="Arial"/>
                <w:lang w:val="en-GB"/>
              </w:rPr>
            </w:pPr>
          </w:p>
        </w:tc>
        <w:tc>
          <w:tcPr>
            <w:tcW w:w="1113" w:type="pct"/>
            <w:gridSpan w:val="2"/>
          </w:tcPr>
          <w:p w14:paraId="57AE8734" w14:textId="77777777" w:rsidR="00575D76" w:rsidRPr="002A3A5B" w:rsidRDefault="00575D76" w:rsidP="00DD0393">
            <w:pPr>
              <w:jc w:val="both"/>
              <w:rPr>
                <w:rFonts w:ascii="Arial" w:hAnsi="Arial" w:cs="Arial"/>
                <w:lang w:val="en-GB"/>
              </w:rPr>
            </w:pPr>
          </w:p>
        </w:tc>
      </w:tr>
      <w:tr w:rsidR="00575D76" w:rsidRPr="002A3A5B" w14:paraId="6910C729" w14:textId="77777777" w:rsidTr="00593E32">
        <w:trPr>
          <w:cantSplit/>
        </w:trPr>
        <w:tc>
          <w:tcPr>
            <w:tcW w:w="183" w:type="pct"/>
            <w:vMerge/>
          </w:tcPr>
          <w:p w14:paraId="6E3D38E3" w14:textId="77777777" w:rsidR="00575D76" w:rsidRPr="002A3A5B" w:rsidRDefault="00575D76" w:rsidP="00DD0393">
            <w:pPr>
              <w:jc w:val="both"/>
              <w:rPr>
                <w:rFonts w:ascii="Arial" w:hAnsi="Arial" w:cs="Arial"/>
                <w:lang w:val="en-GB"/>
              </w:rPr>
            </w:pPr>
          </w:p>
        </w:tc>
        <w:tc>
          <w:tcPr>
            <w:tcW w:w="246" w:type="pct"/>
            <w:vMerge/>
          </w:tcPr>
          <w:p w14:paraId="3DBC40B8" w14:textId="77777777" w:rsidR="00575D76" w:rsidRPr="002A3A5B" w:rsidRDefault="00575D76" w:rsidP="00DD0393">
            <w:pPr>
              <w:jc w:val="both"/>
              <w:rPr>
                <w:rFonts w:ascii="Arial" w:hAnsi="Arial" w:cs="Arial"/>
                <w:lang w:val="en-GB"/>
              </w:rPr>
            </w:pPr>
          </w:p>
        </w:tc>
        <w:tc>
          <w:tcPr>
            <w:tcW w:w="307" w:type="pct"/>
            <w:gridSpan w:val="2"/>
            <w:vMerge/>
          </w:tcPr>
          <w:p w14:paraId="7A0BAE2E"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2D2604A9"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h)</w:t>
            </w:r>
          </w:p>
        </w:tc>
        <w:tc>
          <w:tcPr>
            <w:tcW w:w="2436" w:type="pct"/>
            <w:gridSpan w:val="16"/>
          </w:tcPr>
          <w:p w14:paraId="268D9B3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unintended use of obsolete documents is prevented, and suitable identification is applied to them if they are retained for any purpose;</w:t>
            </w:r>
          </w:p>
        </w:tc>
        <w:tc>
          <w:tcPr>
            <w:tcW w:w="248" w:type="pct"/>
            <w:gridSpan w:val="4"/>
          </w:tcPr>
          <w:p w14:paraId="218956D1" w14:textId="77777777" w:rsidR="00575D76" w:rsidRPr="002A3A5B" w:rsidRDefault="00575D76" w:rsidP="00DD0393">
            <w:pPr>
              <w:jc w:val="both"/>
              <w:rPr>
                <w:rFonts w:ascii="Arial" w:hAnsi="Arial" w:cs="Arial"/>
                <w:lang w:val="en-GB"/>
              </w:rPr>
            </w:pPr>
          </w:p>
        </w:tc>
        <w:tc>
          <w:tcPr>
            <w:tcW w:w="247" w:type="pct"/>
            <w:gridSpan w:val="2"/>
          </w:tcPr>
          <w:p w14:paraId="2CD459BB" w14:textId="77777777" w:rsidR="00575D76" w:rsidRPr="002A3A5B" w:rsidRDefault="00575D76" w:rsidP="00DD0393">
            <w:pPr>
              <w:jc w:val="both"/>
              <w:rPr>
                <w:rFonts w:ascii="Arial" w:hAnsi="Arial" w:cs="Arial"/>
                <w:lang w:val="en-GB"/>
              </w:rPr>
            </w:pPr>
          </w:p>
        </w:tc>
        <w:tc>
          <w:tcPr>
            <w:tcW w:w="1113" w:type="pct"/>
            <w:gridSpan w:val="2"/>
          </w:tcPr>
          <w:p w14:paraId="6983318C" w14:textId="77777777" w:rsidR="00575D76" w:rsidRPr="002A3A5B" w:rsidRDefault="00575D76" w:rsidP="00DD0393">
            <w:pPr>
              <w:jc w:val="both"/>
              <w:rPr>
                <w:rFonts w:ascii="Arial" w:hAnsi="Arial" w:cs="Arial"/>
                <w:lang w:val="en-GB"/>
              </w:rPr>
            </w:pPr>
          </w:p>
        </w:tc>
      </w:tr>
      <w:tr w:rsidR="00575D76" w:rsidRPr="002A3A5B" w14:paraId="7F1FA605" w14:textId="77777777" w:rsidTr="00593E32">
        <w:trPr>
          <w:cantSplit/>
        </w:trPr>
        <w:tc>
          <w:tcPr>
            <w:tcW w:w="183" w:type="pct"/>
            <w:vMerge/>
          </w:tcPr>
          <w:p w14:paraId="43B56109" w14:textId="77777777" w:rsidR="00575D76" w:rsidRPr="002A3A5B" w:rsidRDefault="00575D76" w:rsidP="00DD0393">
            <w:pPr>
              <w:jc w:val="both"/>
              <w:rPr>
                <w:rFonts w:ascii="Arial" w:hAnsi="Arial" w:cs="Arial"/>
                <w:lang w:val="en-GB"/>
              </w:rPr>
            </w:pPr>
          </w:p>
        </w:tc>
        <w:tc>
          <w:tcPr>
            <w:tcW w:w="246" w:type="pct"/>
            <w:vMerge/>
            <w:tcBorders>
              <w:bottom w:val="nil"/>
            </w:tcBorders>
          </w:tcPr>
          <w:p w14:paraId="20587AC0" w14:textId="77777777" w:rsidR="00575D76" w:rsidRPr="002A3A5B" w:rsidRDefault="00575D76" w:rsidP="00DD0393">
            <w:pPr>
              <w:jc w:val="both"/>
              <w:rPr>
                <w:rFonts w:ascii="Arial" w:hAnsi="Arial" w:cs="Arial"/>
                <w:lang w:val="en-GB"/>
              </w:rPr>
            </w:pPr>
          </w:p>
        </w:tc>
        <w:tc>
          <w:tcPr>
            <w:tcW w:w="307" w:type="pct"/>
            <w:gridSpan w:val="2"/>
            <w:vMerge/>
          </w:tcPr>
          <w:p w14:paraId="7D69E17A"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61FBFB55" w14:textId="77777777" w:rsidR="00575D76" w:rsidRPr="002A3A5B" w:rsidRDefault="00575D76" w:rsidP="00DD0393">
            <w:pPr>
              <w:autoSpaceDE w:val="0"/>
              <w:autoSpaceDN w:val="0"/>
              <w:adjustRightInd w:val="0"/>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436" w:type="pct"/>
            <w:gridSpan w:val="16"/>
          </w:tcPr>
          <w:p w14:paraId="1AE5C90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at least one paper or electronic copy of each obsolete controlled document is retained for a specified time period or in accordance with applicable specified requirements.</w:t>
            </w:r>
          </w:p>
        </w:tc>
        <w:tc>
          <w:tcPr>
            <w:tcW w:w="248" w:type="pct"/>
            <w:gridSpan w:val="4"/>
          </w:tcPr>
          <w:p w14:paraId="7C5D6FD2" w14:textId="77777777" w:rsidR="00575D76" w:rsidRPr="002A3A5B" w:rsidRDefault="00575D76" w:rsidP="00DD0393">
            <w:pPr>
              <w:jc w:val="both"/>
              <w:rPr>
                <w:rFonts w:ascii="Arial" w:hAnsi="Arial" w:cs="Arial"/>
                <w:lang w:val="en-GB"/>
              </w:rPr>
            </w:pPr>
          </w:p>
        </w:tc>
        <w:tc>
          <w:tcPr>
            <w:tcW w:w="247" w:type="pct"/>
            <w:gridSpan w:val="2"/>
          </w:tcPr>
          <w:p w14:paraId="2797D589" w14:textId="77777777" w:rsidR="00575D76" w:rsidRPr="002A3A5B" w:rsidRDefault="00575D76" w:rsidP="00DD0393">
            <w:pPr>
              <w:jc w:val="both"/>
              <w:rPr>
                <w:rFonts w:ascii="Arial" w:hAnsi="Arial" w:cs="Arial"/>
                <w:lang w:val="en-GB"/>
              </w:rPr>
            </w:pPr>
          </w:p>
        </w:tc>
        <w:tc>
          <w:tcPr>
            <w:tcW w:w="1113" w:type="pct"/>
            <w:gridSpan w:val="2"/>
          </w:tcPr>
          <w:p w14:paraId="06E7A132" w14:textId="77777777" w:rsidR="00575D76" w:rsidRPr="002A3A5B" w:rsidRDefault="00575D76" w:rsidP="00DD0393">
            <w:pPr>
              <w:jc w:val="both"/>
              <w:rPr>
                <w:rFonts w:ascii="Arial" w:hAnsi="Arial" w:cs="Arial"/>
                <w:lang w:val="en-GB"/>
              </w:rPr>
            </w:pPr>
          </w:p>
        </w:tc>
      </w:tr>
      <w:tr w:rsidR="00575D76" w:rsidRPr="002A3A5B" w14:paraId="22FE68EB" w14:textId="77777777" w:rsidTr="001663B3">
        <w:trPr>
          <w:cantSplit/>
        </w:trPr>
        <w:tc>
          <w:tcPr>
            <w:tcW w:w="183" w:type="pct"/>
            <w:vMerge/>
          </w:tcPr>
          <w:p w14:paraId="7C310A1E" w14:textId="77777777" w:rsidR="00575D76" w:rsidRPr="002A3A5B" w:rsidRDefault="00575D76" w:rsidP="00DD0393">
            <w:pPr>
              <w:rPr>
                <w:rFonts w:ascii="Arial" w:hAnsi="Arial" w:cs="Arial"/>
                <w:lang w:val="en-GB"/>
              </w:rPr>
            </w:pPr>
          </w:p>
        </w:tc>
        <w:tc>
          <w:tcPr>
            <w:tcW w:w="246" w:type="pct"/>
            <w:tcBorders>
              <w:bottom w:val="nil"/>
            </w:tcBorders>
          </w:tcPr>
          <w:p w14:paraId="005E2E4B"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8.4</w:t>
            </w:r>
          </w:p>
        </w:tc>
        <w:tc>
          <w:tcPr>
            <w:tcW w:w="4571" w:type="pct"/>
            <w:gridSpan w:val="34"/>
          </w:tcPr>
          <w:p w14:paraId="38229D6E" w14:textId="77777777" w:rsidR="00575D76" w:rsidRPr="002A3A5B" w:rsidRDefault="00575D76" w:rsidP="00DD0393">
            <w:pPr>
              <w:rPr>
                <w:rFonts w:ascii="Arial" w:hAnsi="Arial" w:cs="Arial"/>
                <w:b/>
                <w:lang w:val="en-GB"/>
              </w:rPr>
            </w:pPr>
            <w:r w:rsidRPr="002A3A5B">
              <w:rPr>
                <w:rFonts w:ascii="Arial" w:hAnsi="Arial" w:cs="Arial"/>
                <w:b/>
                <w:lang w:val="en-GB"/>
              </w:rPr>
              <w:t xml:space="preserve">Control of records </w:t>
            </w:r>
          </w:p>
        </w:tc>
      </w:tr>
      <w:tr w:rsidR="00575D76" w:rsidRPr="002A3A5B" w14:paraId="54212BAF" w14:textId="77777777" w:rsidTr="001663B3">
        <w:trPr>
          <w:cantSplit/>
        </w:trPr>
        <w:tc>
          <w:tcPr>
            <w:tcW w:w="183" w:type="pct"/>
            <w:vMerge/>
          </w:tcPr>
          <w:p w14:paraId="150BCD13" w14:textId="77777777" w:rsidR="00575D76" w:rsidRPr="002A3A5B" w:rsidRDefault="00575D76" w:rsidP="00DD0393">
            <w:pPr>
              <w:jc w:val="both"/>
              <w:rPr>
                <w:rFonts w:ascii="Arial" w:hAnsi="Arial" w:cs="Arial"/>
                <w:lang w:val="en-GB"/>
              </w:rPr>
            </w:pPr>
          </w:p>
        </w:tc>
        <w:tc>
          <w:tcPr>
            <w:tcW w:w="246" w:type="pct"/>
            <w:vMerge w:val="restart"/>
            <w:tcBorders>
              <w:top w:val="nil"/>
            </w:tcBorders>
          </w:tcPr>
          <w:p w14:paraId="00C7133E" w14:textId="77777777" w:rsidR="00575D76" w:rsidRPr="002A3A5B" w:rsidRDefault="00575D76" w:rsidP="00DD0393">
            <w:pPr>
              <w:jc w:val="both"/>
              <w:rPr>
                <w:rFonts w:ascii="Arial" w:hAnsi="Arial" w:cs="Arial"/>
                <w:lang w:val="en-GB"/>
              </w:rPr>
            </w:pPr>
          </w:p>
        </w:tc>
        <w:tc>
          <w:tcPr>
            <w:tcW w:w="307" w:type="pct"/>
            <w:gridSpan w:val="2"/>
          </w:tcPr>
          <w:p w14:paraId="7039F3FB"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8.4.1</w:t>
            </w:r>
          </w:p>
        </w:tc>
        <w:tc>
          <w:tcPr>
            <w:tcW w:w="2653" w:type="pct"/>
            <w:gridSpan w:val="24"/>
          </w:tcPr>
          <w:p w14:paraId="7A51E8CE"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Creation of records</w:t>
            </w:r>
          </w:p>
          <w:p w14:paraId="335D1F8C"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establish and retain legible records to demonstrate fulfilment of the requirements of this document.</w:t>
            </w:r>
          </w:p>
          <w:p w14:paraId="16900951"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Records shall be created at the time each activity that affects the quality of an examination is performed.</w:t>
            </w:r>
          </w:p>
          <w:p w14:paraId="2EC21888" w14:textId="77777777" w:rsidR="00575D76" w:rsidRPr="0004040E" w:rsidRDefault="00575D76" w:rsidP="00DD0393">
            <w:pPr>
              <w:autoSpaceDE w:val="0"/>
              <w:autoSpaceDN w:val="0"/>
              <w:adjustRightInd w:val="0"/>
              <w:jc w:val="both"/>
              <w:rPr>
                <w:rFonts w:ascii="Arial" w:hAnsi="Arial" w:cs="Arial"/>
                <w:i/>
                <w:iCs/>
              </w:rPr>
            </w:pPr>
            <w:r w:rsidRPr="0004040E">
              <w:rPr>
                <w:rFonts w:ascii="Arial" w:hAnsi="Arial" w:cs="Arial"/>
                <w:i/>
                <w:iCs/>
                <w:sz w:val="18"/>
                <w:szCs w:val="18"/>
              </w:rPr>
              <w:t>NOTE Records can be in any form or type of medium.</w:t>
            </w:r>
          </w:p>
        </w:tc>
        <w:tc>
          <w:tcPr>
            <w:tcW w:w="248" w:type="pct"/>
            <w:gridSpan w:val="4"/>
          </w:tcPr>
          <w:p w14:paraId="6733E468" w14:textId="77777777" w:rsidR="00575D76" w:rsidRPr="002A3A5B" w:rsidRDefault="00575D76" w:rsidP="00DD0393">
            <w:pPr>
              <w:jc w:val="both"/>
              <w:rPr>
                <w:rFonts w:ascii="Arial" w:hAnsi="Arial" w:cs="Arial"/>
                <w:lang w:val="en-GB"/>
              </w:rPr>
            </w:pPr>
          </w:p>
        </w:tc>
        <w:tc>
          <w:tcPr>
            <w:tcW w:w="247" w:type="pct"/>
            <w:gridSpan w:val="2"/>
          </w:tcPr>
          <w:p w14:paraId="4CCE632A" w14:textId="77777777" w:rsidR="00575D76" w:rsidRPr="002A3A5B" w:rsidRDefault="00575D76" w:rsidP="00DD0393">
            <w:pPr>
              <w:jc w:val="both"/>
              <w:rPr>
                <w:rFonts w:ascii="Arial" w:hAnsi="Arial" w:cs="Arial"/>
                <w:lang w:val="en-GB"/>
              </w:rPr>
            </w:pPr>
          </w:p>
        </w:tc>
        <w:tc>
          <w:tcPr>
            <w:tcW w:w="1113" w:type="pct"/>
            <w:gridSpan w:val="2"/>
          </w:tcPr>
          <w:p w14:paraId="24BF25FD" w14:textId="77777777" w:rsidR="00575D76" w:rsidRPr="002A3A5B" w:rsidRDefault="00575D76" w:rsidP="00DD0393">
            <w:pPr>
              <w:jc w:val="both"/>
              <w:rPr>
                <w:rFonts w:ascii="Arial" w:hAnsi="Arial" w:cs="Arial"/>
                <w:lang w:val="en-GB"/>
              </w:rPr>
            </w:pPr>
          </w:p>
        </w:tc>
      </w:tr>
      <w:tr w:rsidR="00575D76" w:rsidRPr="002A3A5B" w14:paraId="3357B683" w14:textId="77777777" w:rsidTr="001663B3">
        <w:trPr>
          <w:cantSplit/>
        </w:trPr>
        <w:tc>
          <w:tcPr>
            <w:tcW w:w="183" w:type="pct"/>
            <w:vMerge/>
          </w:tcPr>
          <w:p w14:paraId="1795AB13" w14:textId="77777777" w:rsidR="00575D76" w:rsidRPr="002A3A5B" w:rsidRDefault="00575D76" w:rsidP="00DD0393">
            <w:pPr>
              <w:jc w:val="both"/>
              <w:rPr>
                <w:rFonts w:ascii="Arial" w:hAnsi="Arial" w:cs="Arial"/>
                <w:lang w:val="en-GB"/>
              </w:rPr>
            </w:pPr>
          </w:p>
        </w:tc>
        <w:tc>
          <w:tcPr>
            <w:tcW w:w="246" w:type="pct"/>
            <w:vMerge/>
          </w:tcPr>
          <w:p w14:paraId="63D0AADA" w14:textId="77777777" w:rsidR="00575D76" w:rsidRPr="002A3A5B" w:rsidRDefault="00575D76" w:rsidP="00DD0393">
            <w:pPr>
              <w:jc w:val="both"/>
              <w:rPr>
                <w:rFonts w:ascii="Arial" w:hAnsi="Arial" w:cs="Arial"/>
                <w:lang w:val="en-GB"/>
              </w:rPr>
            </w:pPr>
          </w:p>
        </w:tc>
        <w:tc>
          <w:tcPr>
            <w:tcW w:w="307" w:type="pct"/>
            <w:gridSpan w:val="2"/>
          </w:tcPr>
          <w:p w14:paraId="57375AD0"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8.4.2</w:t>
            </w:r>
          </w:p>
        </w:tc>
        <w:tc>
          <w:tcPr>
            <w:tcW w:w="2653" w:type="pct"/>
            <w:gridSpan w:val="24"/>
          </w:tcPr>
          <w:p w14:paraId="01A3D3CE"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Amendment of records</w:t>
            </w:r>
          </w:p>
          <w:p w14:paraId="05012B1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ensure that amendments to records can be traced to previous versions or to original observations. Both the original and amended data and files shall be kept, including the date and where relevant, the time, of alteration, an indication of the altered aspects and the personnel making the alterations.</w:t>
            </w:r>
          </w:p>
        </w:tc>
        <w:tc>
          <w:tcPr>
            <w:tcW w:w="248" w:type="pct"/>
            <w:gridSpan w:val="4"/>
          </w:tcPr>
          <w:p w14:paraId="18DE5C4F" w14:textId="77777777" w:rsidR="00575D76" w:rsidRPr="002A3A5B" w:rsidRDefault="00575D76" w:rsidP="00DD0393">
            <w:pPr>
              <w:jc w:val="both"/>
              <w:rPr>
                <w:rFonts w:ascii="Arial" w:hAnsi="Arial" w:cs="Arial"/>
                <w:lang w:val="en-GB"/>
              </w:rPr>
            </w:pPr>
          </w:p>
        </w:tc>
        <w:tc>
          <w:tcPr>
            <w:tcW w:w="247" w:type="pct"/>
            <w:gridSpan w:val="2"/>
          </w:tcPr>
          <w:p w14:paraId="258810F6" w14:textId="77777777" w:rsidR="00575D76" w:rsidRPr="002A3A5B" w:rsidRDefault="00575D76" w:rsidP="00DD0393">
            <w:pPr>
              <w:jc w:val="both"/>
              <w:rPr>
                <w:rFonts w:ascii="Arial" w:hAnsi="Arial" w:cs="Arial"/>
                <w:lang w:val="en-GB"/>
              </w:rPr>
            </w:pPr>
          </w:p>
        </w:tc>
        <w:tc>
          <w:tcPr>
            <w:tcW w:w="1113" w:type="pct"/>
            <w:gridSpan w:val="2"/>
          </w:tcPr>
          <w:p w14:paraId="6FFF61CC" w14:textId="77777777" w:rsidR="00575D76" w:rsidRPr="002A3A5B" w:rsidRDefault="00575D76" w:rsidP="00DD0393">
            <w:pPr>
              <w:jc w:val="both"/>
              <w:rPr>
                <w:rFonts w:ascii="Arial" w:hAnsi="Arial" w:cs="Arial"/>
                <w:lang w:val="en-GB"/>
              </w:rPr>
            </w:pPr>
          </w:p>
        </w:tc>
      </w:tr>
      <w:tr w:rsidR="00575D76" w:rsidRPr="002A3A5B" w14:paraId="7E0D2008" w14:textId="77777777" w:rsidTr="00593E32">
        <w:trPr>
          <w:cantSplit/>
        </w:trPr>
        <w:tc>
          <w:tcPr>
            <w:tcW w:w="183" w:type="pct"/>
            <w:vMerge/>
          </w:tcPr>
          <w:p w14:paraId="47018C8B" w14:textId="77777777" w:rsidR="00575D76" w:rsidRPr="002A3A5B" w:rsidRDefault="00575D76" w:rsidP="00DD0393">
            <w:pPr>
              <w:jc w:val="both"/>
              <w:rPr>
                <w:rFonts w:ascii="Arial" w:hAnsi="Arial" w:cs="Arial"/>
                <w:lang w:val="en-GB"/>
              </w:rPr>
            </w:pPr>
          </w:p>
        </w:tc>
        <w:tc>
          <w:tcPr>
            <w:tcW w:w="246" w:type="pct"/>
            <w:vMerge/>
          </w:tcPr>
          <w:p w14:paraId="217978E1" w14:textId="77777777" w:rsidR="00575D76" w:rsidRPr="002A3A5B" w:rsidRDefault="00575D76" w:rsidP="00DD0393">
            <w:pPr>
              <w:jc w:val="both"/>
              <w:rPr>
                <w:rFonts w:ascii="Arial" w:hAnsi="Arial" w:cs="Arial"/>
                <w:lang w:val="en-GB"/>
              </w:rPr>
            </w:pPr>
          </w:p>
        </w:tc>
        <w:tc>
          <w:tcPr>
            <w:tcW w:w="307" w:type="pct"/>
            <w:gridSpan w:val="2"/>
          </w:tcPr>
          <w:p w14:paraId="4C1F150C"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8.4.3</w:t>
            </w:r>
          </w:p>
        </w:tc>
        <w:tc>
          <w:tcPr>
            <w:tcW w:w="4261" w:type="pct"/>
            <w:gridSpan w:val="32"/>
          </w:tcPr>
          <w:p w14:paraId="5F7747DF"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Retention of records</w:t>
            </w:r>
          </w:p>
        </w:tc>
      </w:tr>
      <w:tr w:rsidR="00575D76" w:rsidRPr="002A3A5B" w14:paraId="6F602278" w14:textId="77777777" w:rsidTr="00593E32">
        <w:trPr>
          <w:cantSplit/>
        </w:trPr>
        <w:tc>
          <w:tcPr>
            <w:tcW w:w="183" w:type="pct"/>
            <w:vMerge/>
          </w:tcPr>
          <w:p w14:paraId="5892D3EE" w14:textId="77777777" w:rsidR="00575D76" w:rsidRPr="002A3A5B" w:rsidRDefault="00575D76" w:rsidP="00DD0393">
            <w:pPr>
              <w:jc w:val="both"/>
              <w:rPr>
                <w:rFonts w:ascii="Arial" w:hAnsi="Arial" w:cs="Arial"/>
                <w:lang w:val="en-GB"/>
              </w:rPr>
            </w:pPr>
          </w:p>
        </w:tc>
        <w:tc>
          <w:tcPr>
            <w:tcW w:w="246" w:type="pct"/>
            <w:vMerge/>
          </w:tcPr>
          <w:p w14:paraId="13D94993" w14:textId="77777777" w:rsidR="00575D76" w:rsidRPr="002A3A5B" w:rsidRDefault="00575D76" w:rsidP="00DD0393">
            <w:pPr>
              <w:jc w:val="both"/>
              <w:rPr>
                <w:rFonts w:ascii="Arial" w:hAnsi="Arial" w:cs="Arial"/>
                <w:lang w:val="en-GB"/>
              </w:rPr>
            </w:pPr>
          </w:p>
        </w:tc>
        <w:tc>
          <w:tcPr>
            <w:tcW w:w="307" w:type="pct"/>
            <w:gridSpan w:val="2"/>
            <w:vMerge w:val="restart"/>
          </w:tcPr>
          <w:p w14:paraId="11E84666" w14:textId="77777777" w:rsidR="00575D76" w:rsidRPr="002A3A5B" w:rsidRDefault="00575D76" w:rsidP="00DD0393">
            <w:pPr>
              <w:ind w:left="-142" w:right="-142"/>
              <w:jc w:val="center"/>
              <w:rPr>
                <w:rFonts w:ascii="Arial" w:hAnsi="Arial" w:cs="Arial"/>
                <w:b/>
                <w:bCs/>
                <w:lang w:val="en-GB"/>
              </w:rPr>
            </w:pPr>
          </w:p>
        </w:tc>
        <w:tc>
          <w:tcPr>
            <w:tcW w:w="217" w:type="pct"/>
            <w:gridSpan w:val="8"/>
          </w:tcPr>
          <w:p w14:paraId="16E18129" w14:textId="77777777" w:rsidR="00575D76" w:rsidRPr="002A3A5B" w:rsidRDefault="00575D76" w:rsidP="00DD0393">
            <w:pPr>
              <w:pStyle w:val="Pa24"/>
              <w:rPr>
                <w:rFonts w:ascii="Arial" w:hAnsi="Arial" w:cs="Arial"/>
                <w:sz w:val="20"/>
                <w:szCs w:val="20"/>
                <w:lang w:val="en-US"/>
              </w:rPr>
            </w:pPr>
            <w:r w:rsidRPr="002A3A5B">
              <w:rPr>
                <w:rFonts w:ascii="Arial" w:hAnsi="Arial" w:cs="Arial"/>
                <w:sz w:val="20"/>
                <w:szCs w:val="20"/>
                <w:lang w:val="en-US"/>
              </w:rPr>
              <w:t>a)</w:t>
            </w:r>
          </w:p>
        </w:tc>
        <w:tc>
          <w:tcPr>
            <w:tcW w:w="2436" w:type="pct"/>
            <w:gridSpan w:val="16"/>
          </w:tcPr>
          <w:p w14:paraId="6424CE05"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The laboratory shall implement the procedures needed for the identification, storage, protection from unauthorized access and changes, back-up, archive, retrieval, retention time, and disposal of its records.</w:t>
            </w:r>
          </w:p>
        </w:tc>
        <w:tc>
          <w:tcPr>
            <w:tcW w:w="248" w:type="pct"/>
            <w:gridSpan w:val="4"/>
          </w:tcPr>
          <w:p w14:paraId="730084A2" w14:textId="77777777" w:rsidR="00575D76" w:rsidRPr="002A3A5B" w:rsidRDefault="00575D76" w:rsidP="00DD0393">
            <w:pPr>
              <w:jc w:val="both"/>
              <w:rPr>
                <w:rFonts w:ascii="Arial" w:hAnsi="Arial" w:cs="Arial"/>
                <w:lang w:val="en-GB"/>
              </w:rPr>
            </w:pPr>
          </w:p>
        </w:tc>
        <w:tc>
          <w:tcPr>
            <w:tcW w:w="247" w:type="pct"/>
            <w:gridSpan w:val="2"/>
          </w:tcPr>
          <w:p w14:paraId="75ED2D7D" w14:textId="77777777" w:rsidR="00575D76" w:rsidRPr="002A3A5B" w:rsidRDefault="00575D76" w:rsidP="00DD0393">
            <w:pPr>
              <w:jc w:val="both"/>
              <w:rPr>
                <w:rFonts w:ascii="Arial" w:hAnsi="Arial" w:cs="Arial"/>
                <w:lang w:val="en-GB"/>
              </w:rPr>
            </w:pPr>
          </w:p>
        </w:tc>
        <w:tc>
          <w:tcPr>
            <w:tcW w:w="1113" w:type="pct"/>
            <w:gridSpan w:val="2"/>
          </w:tcPr>
          <w:p w14:paraId="26F71151" w14:textId="77777777" w:rsidR="00575D76" w:rsidRPr="002A3A5B" w:rsidRDefault="00575D76" w:rsidP="00DD0393">
            <w:pPr>
              <w:jc w:val="both"/>
              <w:rPr>
                <w:rFonts w:ascii="Arial" w:hAnsi="Arial" w:cs="Arial"/>
                <w:lang w:val="en-GB"/>
              </w:rPr>
            </w:pPr>
          </w:p>
        </w:tc>
      </w:tr>
      <w:tr w:rsidR="00575D76" w:rsidRPr="002A3A5B" w14:paraId="4B70CFAF" w14:textId="77777777" w:rsidTr="0084700D">
        <w:trPr>
          <w:cantSplit/>
          <w:trHeight w:val="727"/>
        </w:trPr>
        <w:tc>
          <w:tcPr>
            <w:tcW w:w="183" w:type="pct"/>
            <w:vMerge/>
          </w:tcPr>
          <w:p w14:paraId="561751D3" w14:textId="77777777" w:rsidR="00575D76" w:rsidRPr="002A3A5B" w:rsidRDefault="00575D76" w:rsidP="00DD0393">
            <w:pPr>
              <w:jc w:val="both"/>
              <w:rPr>
                <w:rFonts w:ascii="Arial" w:hAnsi="Arial" w:cs="Arial"/>
                <w:lang w:val="en-GB"/>
              </w:rPr>
            </w:pPr>
          </w:p>
        </w:tc>
        <w:tc>
          <w:tcPr>
            <w:tcW w:w="246" w:type="pct"/>
            <w:vMerge/>
          </w:tcPr>
          <w:p w14:paraId="57AAEBC9" w14:textId="77777777" w:rsidR="00575D76" w:rsidRPr="002A3A5B" w:rsidRDefault="00575D76" w:rsidP="00DD0393">
            <w:pPr>
              <w:jc w:val="both"/>
              <w:rPr>
                <w:rFonts w:ascii="Arial" w:hAnsi="Arial" w:cs="Arial"/>
                <w:lang w:val="en-GB"/>
              </w:rPr>
            </w:pPr>
          </w:p>
        </w:tc>
        <w:tc>
          <w:tcPr>
            <w:tcW w:w="307" w:type="pct"/>
            <w:gridSpan w:val="2"/>
            <w:vMerge/>
          </w:tcPr>
          <w:p w14:paraId="53245995"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348D819F" w14:textId="77777777" w:rsidR="00575D76" w:rsidRPr="002A3A5B" w:rsidRDefault="00575D76" w:rsidP="00DD0393">
            <w:pPr>
              <w:pStyle w:val="Pa24"/>
              <w:rPr>
                <w:rFonts w:ascii="Arial" w:hAnsi="Arial" w:cs="Arial"/>
                <w:sz w:val="20"/>
                <w:szCs w:val="20"/>
                <w:lang w:val="en-US"/>
              </w:rPr>
            </w:pPr>
            <w:r w:rsidRPr="002A3A5B">
              <w:rPr>
                <w:rFonts w:ascii="Arial" w:hAnsi="Arial" w:cs="Arial"/>
                <w:sz w:val="20"/>
                <w:szCs w:val="20"/>
                <w:lang w:val="en-US"/>
              </w:rPr>
              <w:t>b)</w:t>
            </w:r>
          </w:p>
        </w:tc>
        <w:tc>
          <w:tcPr>
            <w:tcW w:w="2436" w:type="pct"/>
            <w:gridSpan w:val="16"/>
          </w:tcPr>
          <w:p w14:paraId="33B27818" w14:textId="77777777" w:rsidR="00575D76" w:rsidRPr="002A3A5B" w:rsidRDefault="00575D76" w:rsidP="00DD0393">
            <w:pPr>
              <w:pStyle w:val="Pa15"/>
              <w:ind w:left="400" w:hanging="400"/>
              <w:jc w:val="both"/>
              <w:rPr>
                <w:rFonts w:ascii="Arial" w:hAnsi="Arial" w:cs="Arial"/>
                <w:sz w:val="20"/>
                <w:szCs w:val="20"/>
                <w:lang w:val="en-US"/>
              </w:rPr>
            </w:pPr>
            <w:r w:rsidRPr="002A3A5B">
              <w:rPr>
                <w:rFonts w:ascii="Arial" w:hAnsi="Arial" w:cs="Arial"/>
                <w:sz w:val="20"/>
                <w:szCs w:val="20"/>
                <w:lang w:val="en-US"/>
              </w:rPr>
              <w:t>The retention times for records shall be specified.</w:t>
            </w:r>
          </w:p>
          <w:p w14:paraId="60B6078F" w14:textId="77777777" w:rsidR="00575D76" w:rsidRPr="006D26FE" w:rsidRDefault="00575D76" w:rsidP="00DD0393">
            <w:pPr>
              <w:pStyle w:val="Pa23"/>
              <w:jc w:val="both"/>
              <w:rPr>
                <w:rFonts w:ascii="Arial" w:hAnsi="Arial" w:cs="Arial"/>
                <w:i/>
                <w:iCs/>
                <w:sz w:val="20"/>
                <w:szCs w:val="20"/>
                <w:lang w:val="en-US"/>
              </w:rPr>
            </w:pPr>
            <w:r w:rsidRPr="006D26FE">
              <w:rPr>
                <w:rFonts w:ascii="Arial" w:hAnsi="Arial" w:cs="Arial"/>
                <w:i/>
                <w:iCs/>
                <w:sz w:val="18"/>
                <w:szCs w:val="18"/>
                <w:lang w:val="en-US"/>
              </w:rPr>
              <w:t>NOTE 1 In addition to requirements, retention times can be chosen based on identified risks.</w:t>
            </w:r>
          </w:p>
        </w:tc>
        <w:tc>
          <w:tcPr>
            <w:tcW w:w="248" w:type="pct"/>
            <w:gridSpan w:val="4"/>
          </w:tcPr>
          <w:p w14:paraId="424CE6CB" w14:textId="77777777" w:rsidR="00575D76" w:rsidRPr="002A3A5B" w:rsidRDefault="00575D76" w:rsidP="00DD0393">
            <w:pPr>
              <w:jc w:val="both"/>
              <w:rPr>
                <w:rFonts w:ascii="Arial" w:hAnsi="Arial" w:cs="Arial"/>
                <w:lang w:val="en-GB"/>
              </w:rPr>
            </w:pPr>
          </w:p>
        </w:tc>
        <w:tc>
          <w:tcPr>
            <w:tcW w:w="247" w:type="pct"/>
            <w:gridSpan w:val="2"/>
          </w:tcPr>
          <w:p w14:paraId="1B3EDE87" w14:textId="77777777" w:rsidR="00575D76" w:rsidRPr="002A3A5B" w:rsidRDefault="00575D76" w:rsidP="00DD0393">
            <w:pPr>
              <w:jc w:val="both"/>
              <w:rPr>
                <w:rFonts w:ascii="Arial" w:hAnsi="Arial" w:cs="Arial"/>
                <w:lang w:val="en-GB"/>
              </w:rPr>
            </w:pPr>
          </w:p>
        </w:tc>
        <w:tc>
          <w:tcPr>
            <w:tcW w:w="1113" w:type="pct"/>
            <w:gridSpan w:val="2"/>
          </w:tcPr>
          <w:p w14:paraId="55EBA048" w14:textId="77777777" w:rsidR="00575D76" w:rsidRPr="002A3A5B" w:rsidRDefault="00575D76" w:rsidP="00DD0393">
            <w:pPr>
              <w:jc w:val="both"/>
              <w:rPr>
                <w:rFonts w:ascii="Arial" w:hAnsi="Arial" w:cs="Arial"/>
                <w:lang w:val="en-GB"/>
              </w:rPr>
            </w:pPr>
          </w:p>
        </w:tc>
      </w:tr>
      <w:tr w:rsidR="00575D76" w:rsidRPr="002A3A5B" w14:paraId="04B30A5B" w14:textId="77777777" w:rsidTr="0084700D">
        <w:trPr>
          <w:cantSplit/>
          <w:trHeight w:val="542"/>
        </w:trPr>
        <w:tc>
          <w:tcPr>
            <w:tcW w:w="183" w:type="pct"/>
            <w:vMerge/>
          </w:tcPr>
          <w:p w14:paraId="41DC4B22" w14:textId="77777777" w:rsidR="00575D76" w:rsidRPr="002A3A5B" w:rsidRDefault="00575D76" w:rsidP="00DD0393">
            <w:pPr>
              <w:jc w:val="both"/>
              <w:rPr>
                <w:rFonts w:ascii="Arial" w:hAnsi="Arial" w:cs="Arial"/>
                <w:lang w:val="en-GB"/>
              </w:rPr>
            </w:pPr>
          </w:p>
        </w:tc>
        <w:tc>
          <w:tcPr>
            <w:tcW w:w="246" w:type="pct"/>
            <w:vMerge/>
          </w:tcPr>
          <w:p w14:paraId="3B3B3A08" w14:textId="77777777" w:rsidR="00575D76" w:rsidRPr="002A3A5B" w:rsidRDefault="00575D76" w:rsidP="00DD0393">
            <w:pPr>
              <w:jc w:val="both"/>
              <w:rPr>
                <w:rFonts w:ascii="Arial" w:hAnsi="Arial" w:cs="Arial"/>
                <w:lang w:val="en-GB"/>
              </w:rPr>
            </w:pPr>
          </w:p>
        </w:tc>
        <w:tc>
          <w:tcPr>
            <w:tcW w:w="307" w:type="pct"/>
            <w:gridSpan w:val="2"/>
            <w:vMerge/>
          </w:tcPr>
          <w:p w14:paraId="6A2E2736"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07A32873" w14:textId="77777777" w:rsidR="00575D76" w:rsidRPr="002A3A5B" w:rsidRDefault="00575D76" w:rsidP="00DD0393">
            <w:pPr>
              <w:pStyle w:val="Pa24"/>
              <w:rPr>
                <w:rFonts w:ascii="Arial" w:hAnsi="Arial" w:cs="Arial"/>
                <w:sz w:val="20"/>
                <w:szCs w:val="20"/>
                <w:lang w:val="en-US"/>
              </w:rPr>
            </w:pPr>
            <w:r w:rsidRPr="002A3A5B">
              <w:rPr>
                <w:rFonts w:ascii="Arial" w:hAnsi="Arial" w:cs="Arial"/>
                <w:sz w:val="20"/>
                <w:szCs w:val="20"/>
                <w:lang w:val="en-US"/>
              </w:rPr>
              <w:t>c)</w:t>
            </w:r>
          </w:p>
        </w:tc>
        <w:tc>
          <w:tcPr>
            <w:tcW w:w="2436" w:type="pct"/>
            <w:gridSpan w:val="16"/>
          </w:tcPr>
          <w:p w14:paraId="1953717C"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sz w:val="20"/>
                <w:szCs w:val="20"/>
                <w:lang w:val="en-US"/>
              </w:rPr>
              <w:t>Reported examination results shall be retrievable for as long as necessary or as required.</w:t>
            </w:r>
          </w:p>
        </w:tc>
        <w:tc>
          <w:tcPr>
            <w:tcW w:w="248" w:type="pct"/>
            <w:gridSpan w:val="4"/>
          </w:tcPr>
          <w:p w14:paraId="3135743F" w14:textId="77777777" w:rsidR="00575D76" w:rsidRPr="002A3A5B" w:rsidRDefault="00575D76" w:rsidP="00DD0393">
            <w:pPr>
              <w:jc w:val="both"/>
              <w:rPr>
                <w:rFonts w:ascii="Arial" w:hAnsi="Arial" w:cs="Arial"/>
                <w:lang w:val="en-GB"/>
              </w:rPr>
            </w:pPr>
          </w:p>
        </w:tc>
        <w:tc>
          <w:tcPr>
            <w:tcW w:w="247" w:type="pct"/>
            <w:gridSpan w:val="2"/>
          </w:tcPr>
          <w:p w14:paraId="6AB95253" w14:textId="77777777" w:rsidR="00575D76" w:rsidRPr="002A3A5B" w:rsidRDefault="00575D76" w:rsidP="00DD0393">
            <w:pPr>
              <w:jc w:val="both"/>
              <w:rPr>
                <w:rFonts w:ascii="Arial" w:hAnsi="Arial" w:cs="Arial"/>
                <w:lang w:val="en-GB"/>
              </w:rPr>
            </w:pPr>
          </w:p>
        </w:tc>
        <w:tc>
          <w:tcPr>
            <w:tcW w:w="1113" w:type="pct"/>
            <w:gridSpan w:val="2"/>
          </w:tcPr>
          <w:p w14:paraId="62983841" w14:textId="77777777" w:rsidR="00575D76" w:rsidRPr="002A3A5B" w:rsidRDefault="00575D76" w:rsidP="00DD0393">
            <w:pPr>
              <w:jc w:val="both"/>
              <w:rPr>
                <w:rFonts w:ascii="Arial" w:hAnsi="Arial" w:cs="Arial"/>
                <w:lang w:val="en-GB"/>
              </w:rPr>
            </w:pPr>
          </w:p>
        </w:tc>
      </w:tr>
      <w:tr w:rsidR="00575D76" w:rsidRPr="002A3A5B" w14:paraId="237AD883" w14:textId="77777777" w:rsidTr="00593E32">
        <w:trPr>
          <w:cantSplit/>
        </w:trPr>
        <w:tc>
          <w:tcPr>
            <w:tcW w:w="183" w:type="pct"/>
            <w:vMerge/>
          </w:tcPr>
          <w:p w14:paraId="63A0F862" w14:textId="77777777" w:rsidR="00575D76" w:rsidRPr="002A3A5B" w:rsidRDefault="00575D76" w:rsidP="00DD0393">
            <w:pPr>
              <w:jc w:val="both"/>
              <w:rPr>
                <w:rFonts w:ascii="Arial" w:hAnsi="Arial" w:cs="Arial"/>
                <w:lang w:val="en-GB"/>
              </w:rPr>
            </w:pPr>
          </w:p>
        </w:tc>
        <w:tc>
          <w:tcPr>
            <w:tcW w:w="246" w:type="pct"/>
            <w:vMerge/>
            <w:tcBorders>
              <w:bottom w:val="nil"/>
            </w:tcBorders>
          </w:tcPr>
          <w:p w14:paraId="3165B1B4" w14:textId="77777777" w:rsidR="00575D76" w:rsidRPr="002A3A5B" w:rsidRDefault="00575D76" w:rsidP="00DD0393">
            <w:pPr>
              <w:jc w:val="both"/>
              <w:rPr>
                <w:rFonts w:ascii="Arial" w:hAnsi="Arial" w:cs="Arial"/>
                <w:lang w:val="en-GB"/>
              </w:rPr>
            </w:pPr>
          </w:p>
        </w:tc>
        <w:tc>
          <w:tcPr>
            <w:tcW w:w="307" w:type="pct"/>
            <w:gridSpan w:val="2"/>
            <w:vMerge/>
          </w:tcPr>
          <w:p w14:paraId="255F01A9"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48CF7DDF" w14:textId="77777777" w:rsidR="00575D76" w:rsidRPr="002A3A5B" w:rsidRDefault="00575D76" w:rsidP="00DD0393">
            <w:pPr>
              <w:pStyle w:val="Pa24"/>
              <w:rPr>
                <w:rFonts w:ascii="Arial" w:hAnsi="Arial" w:cs="Arial"/>
                <w:sz w:val="20"/>
                <w:szCs w:val="20"/>
                <w:lang w:val="en-US"/>
              </w:rPr>
            </w:pPr>
            <w:r w:rsidRPr="002A3A5B">
              <w:rPr>
                <w:rFonts w:ascii="Arial" w:hAnsi="Arial" w:cs="Arial"/>
                <w:sz w:val="20"/>
                <w:szCs w:val="20"/>
                <w:lang w:val="en-US"/>
              </w:rPr>
              <w:t>d)</w:t>
            </w:r>
          </w:p>
        </w:tc>
        <w:tc>
          <w:tcPr>
            <w:tcW w:w="2436" w:type="pct"/>
            <w:gridSpan w:val="16"/>
          </w:tcPr>
          <w:p w14:paraId="5B1CA6CE" w14:textId="77777777" w:rsidR="00575D76" w:rsidRPr="002A3A5B" w:rsidRDefault="00575D76" w:rsidP="00DD0393">
            <w:pPr>
              <w:pStyle w:val="Pa15"/>
              <w:ind w:left="30" w:hanging="30"/>
              <w:jc w:val="both"/>
              <w:rPr>
                <w:rFonts w:ascii="Arial" w:hAnsi="Arial" w:cs="Arial"/>
                <w:sz w:val="20"/>
                <w:szCs w:val="20"/>
                <w:lang w:val="en-US"/>
              </w:rPr>
            </w:pPr>
            <w:r w:rsidRPr="002A3A5B">
              <w:rPr>
                <w:rFonts w:ascii="Arial" w:hAnsi="Arial" w:cs="Arial"/>
                <w:sz w:val="20"/>
                <w:szCs w:val="20"/>
                <w:lang w:val="en-US"/>
              </w:rPr>
              <w:t>All records shall be accessible throughout the entire retention period, legible in whichever medium the laboratory keeps records, and available for laboratory management review (see 8.9).</w:t>
            </w:r>
          </w:p>
          <w:p w14:paraId="75382205" w14:textId="77777777" w:rsidR="00575D76" w:rsidRPr="006D26FE" w:rsidRDefault="00575D76" w:rsidP="00DD0393">
            <w:pPr>
              <w:pStyle w:val="Pa24"/>
              <w:rPr>
                <w:rFonts w:ascii="Arial" w:hAnsi="Arial" w:cs="Arial"/>
                <w:b/>
                <w:bCs/>
                <w:i/>
                <w:iCs/>
                <w:sz w:val="20"/>
                <w:szCs w:val="20"/>
                <w:lang w:val="en-US"/>
              </w:rPr>
            </w:pPr>
            <w:r w:rsidRPr="006D26FE">
              <w:rPr>
                <w:rFonts w:ascii="Arial" w:hAnsi="Arial" w:cs="Arial"/>
                <w:i/>
                <w:iCs/>
                <w:sz w:val="18"/>
                <w:szCs w:val="18"/>
                <w:lang w:val="en-US"/>
              </w:rPr>
              <w:t>NOTE 2 Legal liability concerns regarding certain types of procedures (e.g. histology examinations, genetic examinations, pediatric examinations) can require the retention of certain records for much longer times than for other records.</w:t>
            </w:r>
          </w:p>
        </w:tc>
        <w:tc>
          <w:tcPr>
            <w:tcW w:w="248" w:type="pct"/>
            <w:gridSpan w:val="4"/>
          </w:tcPr>
          <w:p w14:paraId="057E1D52" w14:textId="77777777" w:rsidR="00575D76" w:rsidRPr="002A3A5B" w:rsidRDefault="00575D76" w:rsidP="00DD0393">
            <w:pPr>
              <w:jc w:val="both"/>
              <w:rPr>
                <w:rFonts w:ascii="Arial" w:hAnsi="Arial" w:cs="Arial"/>
                <w:lang w:val="en-GB"/>
              </w:rPr>
            </w:pPr>
          </w:p>
        </w:tc>
        <w:tc>
          <w:tcPr>
            <w:tcW w:w="247" w:type="pct"/>
            <w:gridSpan w:val="2"/>
          </w:tcPr>
          <w:p w14:paraId="52377DDF" w14:textId="77777777" w:rsidR="00575D76" w:rsidRPr="002A3A5B" w:rsidRDefault="00575D76" w:rsidP="00DD0393">
            <w:pPr>
              <w:jc w:val="both"/>
              <w:rPr>
                <w:rFonts w:ascii="Arial" w:hAnsi="Arial" w:cs="Arial"/>
                <w:lang w:val="en-GB"/>
              </w:rPr>
            </w:pPr>
          </w:p>
        </w:tc>
        <w:tc>
          <w:tcPr>
            <w:tcW w:w="1113" w:type="pct"/>
            <w:gridSpan w:val="2"/>
          </w:tcPr>
          <w:p w14:paraId="35E4BEDC" w14:textId="77777777" w:rsidR="00575D76" w:rsidRPr="002A3A5B" w:rsidRDefault="00575D76" w:rsidP="00DD0393">
            <w:pPr>
              <w:jc w:val="both"/>
              <w:rPr>
                <w:rFonts w:ascii="Arial" w:hAnsi="Arial" w:cs="Arial"/>
                <w:lang w:val="en-GB"/>
              </w:rPr>
            </w:pPr>
          </w:p>
        </w:tc>
      </w:tr>
      <w:tr w:rsidR="00575D76" w:rsidRPr="002A3A5B" w14:paraId="689653BC" w14:textId="77777777" w:rsidTr="001663B3">
        <w:trPr>
          <w:cantSplit/>
        </w:trPr>
        <w:tc>
          <w:tcPr>
            <w:tcW w:w="183" w:type="pct"/>
            <w:vMerge/>
          </w:tcPr>
          <w:p w14:paraId="3AD0E438" w14:textId="77777777" w:rsidR="00575D76" w:rsidRPr="002A3A5B" w:rsidRDefault="00575D76" w:rsidP="00DD0393">
            <w:pPr>
              <w:rPr>
                <w:rFonts w:ascii="Arial" w:hAnsi="Arial" w:cs="Arial"/>
                <w:lang w:val="en-GB"/>
              </w:rPr>
            </w:pPr>
          </w:p>
        </w:tc>
        <w:tc>
          <w:tcPr>
            <w:tcW w:w="246" w:type="pct"/>
            <w:vMerge w:val="restart"/>
          </w:tcPr>
          <w:p w14:paraId="7AD00EE2"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8.5</w:t>
            </w:r>
          </w:p>
        </w:tc>
        <w:tc>
          <w:tcPr>
            <w:tcW w:w="4571" w:type="pct"/>
            <w:gridSpan w:val="34"/>
          </w:tcPr>
          <w:p w14:paraId="1AD7EC70" w14:textId="77777777" w:rsidR="00575D76" w:rsidRPr="002A3A5B" w:rsidRDefault="00575D76" w:rsidP="00DD0393">
            <w:pPr>
              <w:rPr>
                <w:rFonts w:ascii="Arial" w:hAnsi="Arial" w:cs="Arial"/>
                <w:b/>
                <w:lang w:val="en-GB"/>
              </w:rPr>
            </w:pPr>
            <w:r w:rsidRPr="002A3A5B">
              <w:rPr>
                <w:rFonts w:ascii="Arial" w:hAnsi="Arial" w:cs="Arial"/>
                <w:b/>
                <w:lang w:val="en-GB"/>
              </w:rPr>
              <w:t>Actions to address risks and opportunities for improvement</w:t>
            </w:r>
          </w:p>
        </w:tc>
      </w:tr>
      <w:tr w:rsidR="00575D76" w:rsidRPr="002A3A5B" w14:paraId="4E5B0A06" w14:textId="77777777" w:rsidTr="001663B3">
        <w:trPr>
          <w:cantSplit/>
        </w:trPr>
        <w:tc>
          <w:tcPr>
            <w:tcW w:w="183" w:type="pct"/>
            <w:vMerge/>
          </w:tcPr>
          <w:p w14:paraId="6A174556" w14:textId="77777777" w:rsidR="00575D76" w:rsidRPr="002A3A5B" w:rsidRDefault="00575D76" w:rsidP="00DD0393">
            <w:pPr>
              <w:jc w:val="both"/>
              <w:rPr>
                <w:rFonts w:ascii="Arial" w:hAnsi="Arial" w:cs="Arial"/>
                <w:lang w:val="en-GB"/>
              </w:rPr>
            </w:pPr>
          </w:p>
        </w:tc>
        <w:tc>
          <w:tcPr>
            <w:tcW w:w="246" w:type="pct"/>
            <w:vMerge/>
          </w:tcPr>
          <w:p w14:paraId="19CBDF9E" w14:textId="77777777" w:rsidR="00575D76" w:rsidRPr="002A3A5B" w:rsidRDefault="00575D76" w:rsidP="00DD0393">
            <w:pPr>
              <w:jc w:val="both"/>
              <w:rPr>
                <w:rFonts w:ascii="Arial" w:hAnsi="Arial" w:cs="Arial"/>
                <w:lang w:val="en-GB"/>
              </w:rPr>
            </w:pPr>
          </w:p>
        </w:tc>
        <w:tc>
          <w:tcPr>
            <w:tcW w:w="307" w:type="pct"/>
            <w:gridSpan w:val="2"/>
            <w:vMerge w:val="restart"/>
          </w:tcPr>
          <w:p w14:paraId="3D4E6F0A"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8.5.1</w:t>
            </w:r>
          </w:p>
        </w:tc>
        <w:tc>
          <w:tcPr>
            <w:tcW w:w="2653" w:type="pct"/>
            <w:gridSpan w:val="24"/>
          </w:tcPr>
          <w:p w14:paraId="0506A6C8"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Identification of risks and opportunities for improvement</w:t>
            </w:r>
          </w:p>
          <w:p w14:paraId="6B38F97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identify risks and opportunities for improvement associated with the laboratory activities to:</w:t>
            </w:r>
          </w:p>
        </w:tc>
        <w:tc>
          <w:tcPr>
            <w:tcW w:w="248" w:type="pct"/>
            <w:gridSpan w:val="4"/>
          </w:tcPr>
          <w:p w14:paraId="03C6DD31" w14:textId="77777777" w:rsidR="00575D76" w:rsidRPr="002A3A5B" w:rsidRDefault="00575D76" w:rsidP="00DD0393">
            <w:pPr>
              <w:jc w:val="both"/>
              <w:rPr>
                <w:rFonts w:ascii="Arial" w:hAnsi="Arial" w:cs="Arial"/>
                <w:lang w:val="en-GB"/>
              </w:rPr>
            </w:pPr>
          </w:p>
        </w:tc>
        <w:tc>
          <w:tcPr>
            <w:tcW w:w="247" w:type="pct"/>
            <w:gridSpan w:val="2"/>
          </w:tcPr>
          <w:p w14:paraId="7F2052A0" w14:textId="77777777" w:rsidR="00575D76" w:rsidRPr="002A3A5B" w:rsidRDefault="00575D76" w:rsidP="00DD0393">
            <w:pPr>
              <w:jc w:val="both"/>
              <w:rPr>
                <w:rFonts w:ascii="Arial" w:hAnsi="Arial" w:cs="Arial"/>
                <w:lang w:val="en-GB"/>
              </w:rPr>
            </w:pPr>
          </w:p>
        </w:tc>
        <w:tc>
          <w:tcPr>
            <w:tcW w:w="1113" w:type="pct"/>
            <w:gridSpan w:val="2"/>
          </w:tcPr>
          <w:p w14:paraId="160EBC50" w14:textId="77777777" w:rsidR="00575D76" w:rsidRPr="002A3A5B" w:rsidRDefault="00575D76" w:rsidP="00DD0393">
            <w:pPr>
              <w:jc w:val="both"/>
              <w:rPr>
                <w:rFonts w:ascii="Arial" w:hAnsi="Arial" w:cs="Arial"/>
                <w:lang w:val="en-GB"/>
              </w:rPr>
            </w:pPr>
          </w:p>
        </w:tc>
      </w:tr>
      <w:tr w:rsidR="00575D76" w:rsidRPr="002A3A5B" w14:paraId="287759A3" w14:textId="77777777" w:rsidTr="00593E32">
        <w:trPr>
          <w:cantSplit/>
        </w:trPr>
        <w:tc>
          <w:tcPr>
            <w:tcW w:w="183" w:type="pct"/>
            <w:vMerge/>
          </w:tcPr>
          <w:p w14:paraId="159C7487" w14:textId="77777777" w:rsidR="00575D76" w:rsidRPr="002A3A5B" w:rsidRDefault="00575D76" w:rsidP="00DD0393">
            <w:pPr>
              <w:jc w:val="both"/>
              <w:rPr>
                <w:rFonts w:ascii="Arial" w:hAnsi="Arial" w:cs="Arial"/>
                <w:lang w:val="en-GB"/>
              </w:rPr>
            </w:pPr>
          </w:p>
        </w:tc>
        <w:tc>
          <w:tcPr>
            <w:tcW w:w="246" w:type="pct"/>
            <w:vMerge/>
          </w:tcPr>
          <w:p w14:paraId="2E2F2B8C" w14:textId="77777777" w:rsidR="00575D76" w:rsidRPr="002A3A5B" w:rsidRDefault="00575D76" w:rsidP="00DD0393">
            <w:pPr>
              <w:jc w:val="both"/>
              <w:rPr>
                <w:rFonts w:ascii="Arial" w:hAnsi="Arial" w:cs="Arial"/>
                <w:lang w:val="en-GB"/>
              </w:rPr>
            </w:pPr>
          </w:p>
        </w:tc>
        <w:tc>
          <w:tcPr>
            <w:tcW w:w="307" w:type="pct"/>
            <w:gridSpan w:val="2"/>
            <w:vMerge/>
          </w:tcPr>
          <w:p w14:paraId="62A65ECB"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238F6FC8"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a)</w:t>
            </w:r>
          </w:p>
        </w:tc>
        <w:tc>
          <w:tcPr>
            <w:tcW w:w="2436" w:type="pct"/>
            <w:gridSpan w:val="16"/>
          </w:tcPr>
          <w:p w14:paraId="50C023EC"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prevent or reduce undesired impacts and potential failures in the laboratory activities;</w:t>
            </w:r>
          </w:p>
        </w:tc>
        <w:tc>
          <w:tcPr>
            <w:tcW w:w="248" w:type="pct"/>
            <w:gridSpan w:val="4"/>
          </w:tcPr>
          <w:p w14:paraId="762EED85" w14:textId="77777777" w:rsidR="00575D76" w:rsidRPr="002A3A5B" w:rsidRDefault="00575D76" w:rsidP="00DD0393">
            <w:pPr>
              <w:jc w:val="both"/>
              <w:rPr>
                <w:rFonts w:ascii="Arial" w:hAnsi="Arial" w:cs="Arial"/>
                <w:lang w:val="en-GB"/>
              </w:rPr>
            </w:pPr>
          </w:p>
        </w:tc>
        <w:tc>
          <w:tcPr>
            <w:tcW w:w="247" w:type="pct"/>
            <w:gridSpan w:val="2"/>
          </w:tcPr>
          <w:p w14:paraId="015B10E4" w14:textId="77777777" w:rsidR="00575D76" w:rsidRPr="002A3A5B" w:rsidRDefault="00575D76" w:rsidP="00DD0393">
            <w:pPr>
              <w:jc w:val="both"/>
              <w:rPr>
                <w:rFonts w:ascii="Arial" w:hAnsi="Arial" w:cs="Arial"/>
                <w:lang w:val="en-GB"/>
              </w:rPr>
            </w:pPr>
          </w:p>
        </w:tc>
        <w:tc>
          <w:tcPr>
            <w:tcW w:w="1113" w:type="pct"/>
            <w:gridSpan w:val="2"/>
          </w:tcPr>
          <w:p w14:paraId="1DA39AD3" w14:textId="77777777" w:rsidR="00575D76" w:rsidRPr="002A3A5B" w:rsidRDefault="00575D76" w:rsidP="00DD0393">
            <w:pPr>
              <w:jc w:val="both"/>
              <w:rPr>
                <w:rFonts w:ascii="Arial" w:hAnsi="Arial" w:cs="Arial"/>
                <w:lang w:val="en-GB"/>
              </w:rPr>
            </w:pPr>
          </w:p>
        </w:tc>
      </w:tr>
      <w:tr w:rsidR="00575D76" w:rsidRPr="002A3A5B" w14:paraId="1696A8DC" w14:textId="77777777" w:rsidTr="00593E32">
        <w:trPr>
          <w:cantSplit/>
        </w:trPr>
        <w:tc>
          <w:tcPr>
            <w:tcW w:w="183" w:type="pct"/>
            <w:vMerge/>
          </w:tcPr>
          <w:p w14:paraId="05B67E0D" w14:textId="77777777" w:rsidR="00575D76" w:rsidRPr="002A3A5B" w:rsidRDefault="00575D76" w:rsidP="00DD0393">
            <w:pPr>
              <w:jc w:val="both"/>
              <w:rPr>
                <w:rFonts w:ascii="Arial" w:hAnsi="Arial" w:cs="Arial"/>
                <w:lang w:val="en-GB"/>
              </w:rPr>
            </w:pPr>
          </w:p>
        </w:tc>
        <w:tc>
          <w:tcPr>
            <w:tcW w:w="246" w:type="pct"/>
            <w:vMerge/>
          </w:tcPr>
          <w:p w14:paraId="450E5A8E" w14:textId="77777777" w:rsidR="00575D76" w:rsidRPr="002A3A5B" w:rsidRDefault="00575D76" w:rsidP="00DD0393">
            <w:pPr>
              <w:jc w:val="both"/>
              <w:rPr>
                <w:rFonts w:ascii="Arial" w:hAnsi="Arial" w:cs="Arial"/>
                <w:lang w:val="en-GB"/>
              </w:rPr>
            </w:pPr>
          </w:p>
        </w:tc>
        <w:tc>
          <w:tcPr>
            <w:tcW w:w="307" w:type="pct"/>
            <w:gridSpan w:val="2"/>
            <w:vMerge/>
          </w:tcPr>
          <w:p w14:paraId="52B4C0A8"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7B4FBEB3"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b)</w:t>
            </w:r>
          </w:p>
        </w:tc>
        <w:tc>
          <w:tcPr>
            <w:tcW w:w="2436" w:type="pct"/>
            <w:gridSpan w:val="16"/>
          </w:tcPr>
          <w:p w14:paraId="3D53D8C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achieve improvement, by acting on opportunities;</w:t>
            </w:r>
          </w:p>
        </w:tc>
        <w:tc>
          <w:tcPr>
            <w:tcW w:w="248" w:type="pct"/>
            <w:gridSpan w:val="4"/>
          </w:tcPr>
          <w:p w14:paraId="54B03EF5" w14:textId="77777777" w:rsidR="00575D76" w:rsidRPr="002A3A5B" w:rsidRDefault="00575D76" w:rsidP="00DD0393">
            <w:pPr>
              <w:jc w:val="both"/>
              <w:rPr>
                <w:rFonts w:ascii="Arial" w:hAnsi="Arial" w:cs="Arial"/>
                <w:lang w:val="en-GB"/>
              </w:rPr>
            </w:pPr>
          </w:p>
        </w:tc>
        <w:tc>
          <w:tcPr>
            <w:tcW w:w="247" w:type="pct"/>
            <w:gridSpan w:val="2"/>
          </w:tcPr>
          <w:p w14:paraId="086C0FBA" w14:textId="77777777" w:rsidR="00575D76" w:rsidRPr="002A3A5B" w:rsidRDefault="00575D76" w:rsidP="00DD0393">
            <w:pPr>
              <w:jc w:val="both"/>
              <w:rPr>
                <w:rFonts w:ascii="Arial" w:hAnsi="Arial" w:cs="Arial"/>
                <w:lang w:val="en-GB"/>
              </w:rPr>
            </w:pPr>
          </w:p>
        </w:tc>
        <w:tc>
          <w:tcPr>
            <w:tcW w:w="1113" w:type="pct"/>
            <w:gridSpan w:val="2"/>
          </w:tcPr>
          <w:p w14:paraId="34A41A6D" w14:textId="77777777" w:rsidR="00575D76" w:rsidRPr="002A3A5B" w:rsidRDefault="00575D76" w:rsidP="00DD0393">
            <w:pPr>
              <w:jc w:val="both"/>
              <w:rPr>
                <w:rFonts w:ascii="Arial" w:hAnsi="Arial" w:cs="Arial"/>
                <w:lang w:val="en-GB"/>
              </w:rPr>
            </w:pPr>
          </w:p>
        </w:tc>
      </w:tr>
      <w:tr w:rsidR="00575D76" w:rsidRPr="002A3A5B" w14:paraId="77589B4C" w14:textId="77777777" w:rsidTr="00593E32">
        <w:trPr>
          <w:cantSplit/>
        </w:trPr>
        <w:tc>
          <w:tcPr>
            <w:tcW w:w="183" w:type="pct"/>
            <w:vMerge/>
          </w:tcPr>
          <w:p w14:paraId="2CD8AA8F" w14:textId="77777777" w:rsidR="00575D76" w:rsidRPr="002A3A5B" w:rsidRDefault="00575D76" w:rsidP="00DD0393">
            <w:pPr>
              <w:jc w:val="both"/>
              <w:rPr>
                <w:rFonts w:ascii="Arial" w:hAnsi="Arial" w:cs="Arial"/>
                <w:lang w:val="en-GB"/>
              </w:rPr>
            </w:pPr>
          </w:p>
        </w:tc>
        <w:tc>
          <w:tcPr>
            <w:tcW w:w="246" w:type="pct"/>
            <w:vMerge/>
          </w:tcPr>
          <w:p w14:paraId="0F13F0FE" w14:textId="77777777" w:rsidR="00575D76" w:rsidRPr="002A3A5B" w:rsidRDefault="00575D76" w:rsidP="00DD0393">
            <w:pPr>
              <w:jc w:val="both"/>
              <w:rPr>
                <w:rFonts w:ascii="Arial" w:hAnsi="Arial" w:cs="Arial"/>
                <w:lang w:val="en-GB"/>
              </w:rPr>
            </w:pPr>
          </w:p>
        </w:tc>
        <w:tc>
          <w:tcPr>
            <w:tcW w:w="307" w:type="pct"/>
            <w:gridSpan w:val="2"/>
            <w:vMerge/>
          </w:tcPr>
          <w:p w14:paraId="0B10E6DD"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227574AB"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c)</w:t>
            </w:r>
          </w:p>
        </w:tc>
        <w:tc>
          <w:tcPr>
            <w:tcW w:w="2436" w:type="pct"/>
            <w:gridSpan w:val="16"/>
          </w:tcPr>
          <w:p w14:paraId="0F09896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assure that the management system achieves its intended results;</w:t>
            </w:r>
          </w:p>
        </w:tc>
        <w:tc>
          <w:tcPr>
            <w:tcW w:w="248" w:type="pct"/>
            <w:gridSpan w:val="4"/>
          </w:tcPr>
          <w:p w14:paraId="7BEA1B79" w14:textId="77777777" w:rsidR="00575D76" w:rsidRPr="002A3A5B" w:rsidRDefault="00575D76" w:rsidP="00DD0393">
            <w:pPr>
              <w:jc w:val="both"/>
              <w:rPr>
                <w:rFonts w:ascii="Arial" w:hAnsi="Arial" w:cs="Arial"/>
                <w:lang w:val="en-GB"/>
              </w:rPr>
            </w:pPr>
          </w:p>
        </w:tc>
        <w:tc>
          <w:tcPr>
            <w:tcW w:w="247" w:type="pct"/>
            <w:gridSpan w:val="2"/>
          </w:tcPr>
          <w:p w14:paraId="5F2CDAFB" w14:textId="77777777" w:rsidR="00575D76" w:rsidRPr="002A3A5B" w:rsidRDefault="00575D76" w:rsidP="00DD0393">
            <w:pPr>
              <w:jc w:val="both"/>
              <w:rPr>
                <w:rFonts w:ascii="Arial" w:hAnsi="Arial" w:cs="Arial"/>
                <w:lang w:val="en-GB"/>
              </w:rPr>
            </w:pPr>
          </w:p>
        </w:tc>
        <w:tc>
          <w:tcPr>
            <w:tcW w:w="1113" w:type="pct"/>
            <w:gridSpan w:val="2"/>
          </w:tcPr>
          <w:p w14:paraId="56D9A9EC" w14:textId="77777777" w:rsidR="00575D76" w:rsidRPr="002A3A5B" w:rsidRDefault="00575D76" w:rsidP="00DD0393">
            <w:pPr>
              <w:jc w:val="both"/>
              <w:rPr>
                <w:rFonts w:ascii="Arial" w:hAnsi="Arial" w:cs="Arial"/>
                <w:lang w:val="en-GB"/>
              </w:rPr>
            </w:pPr>
          </w:p>
        </w:tc>
      </w:tr>
      <w:tr w:rsidR="00575D76" w:rsidRPr="002A3A5B" w14:paraId="5E62294B" w14:textId="77777777" w:rsidTr="00593E32">
        <w:trPr>
          <w:cantSplit/>
        </w:trPr>
        <w:tc>
          <w:tcPr>
            <w:tcW w:w="183" w:type="pct"/>
            <w:vMerge/>
          </w:tcPr>
          <w:p w14:paraId="1D4AA746" w14:textId="77777777" w:rsidR="00575D76" w:rsidRPr="002A3A5B" w:rsidRDefault="00575D76" w:rsidP="00DD0393">
            <w:pPr>
              <w:jc w:val="both"/>
              <w:rPr>
                <w:rFonts w:ascii="Arial" w:hAnsi="Arial" w:cs="Arial"/>
                <w:lang w:val="en-GB"/>
              </w:rPr>
            </w:pPr>
          </w:p>
        </w:tc>
        <w:tc>
          <w:tcPr>
            <w:tcW w:w="246" w:type="pct"/>
            <w:vMerge/>
          </w:tcPr>
          <w:p w14:paraId="53FFFB39" w14:textId="77777777" w:rsidR="00575D76" w:rsidRPr="002A3A5B" w:rsidRDefault="00575D76" w:rsidP="00DD0393">
            <w:pPr>
              <w:jc w:val="both"/>
              <w:rPr>
                <w:rFonts w:ascii="Arial" w:hAnsi="Arial" w:cs="Arial"/>
                <w:lang w:val="en-GB"/>
              </w:rPr>
            </w:pPr>
          </w:p>
        </w:tc>
        <w:tc>
          <w:tcPr>
            <w:tcW w:w="307" w:type="pct"/>
            <w:gridSpan w:val="2"/>
            <w:vMerge/>
          </w:tcPr>
          <w:p w14:paraId="1E55AEE6"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58236453"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d)</w:t>
            </w:r>
          </w:p>
        </w:tc>
        <w:tc>
          <w:tcPr>
            <w:tcW w:w="2436" w:type="pct"/>
            <w:gridSpan w:val="16"/>
          </w:tcPr>
          <w:p w14:paraId="60CCBBE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mitigate risks to patient care;</w:t>
            </w:r>
          </w:p>
        </w:tc>
        <w:tc>
          <w:tcPr>
            <w:tcW w:w="248" w:type="pct"/>
            <w:gridSpan w:val="4"/>
          </w:tcPr>
          <w:p w14:paraId="2950D759" w14:textId="77777777" w:rsidR="00575D76" w:rsidRPr="002A3A5B" w:rsidRDefault="00575D76" w:rsidP="00DD0393">
            <w:pPr>
              <w:jc w:val="both"/>
              <w:rPr>
                <w:rFonts w:ascii="Arial" w:hAnsi="Arial" w:cs="Arial"/>
                <w:lang w:val="en-GB"/>
              </w:rPr>
            </w:pPr>
          </w:p>
        </w:tc>
        <w:tc>
          <w:tcPr>
            <w:tcW w:w="247" w:type="pct"/>
            <w:gridSpan w:val="2"/>
          </w:tcPr>
          <w:p w14:paraId="1D6229AE" w14:textId="77777777" w:rsidR="00575D76" w:rsidRPr="002A3A5B" w:rsidRDefault="00575D76" w:rsidP="00DD0393">
            <w:pPr>
              <w:jc w:val="both"/>
              <w:rPr>
                <w:rFonts w:ascii="Arial" w:hAnsi="Arial" w:cs="Arial"/>
                <w:lang w:val="en-GB"/>
              </w:rPr>
            </w:pPr>
          </w:p>
        </w:tc>
        <w:tc>
          <w:tcPr>
            <w:tcW w:w="1113" w:type="pct"/>
            <w:gridSpan w:val="2"/>
          </w:tcPr>
          <w:p w14:paraId="59E5C277" w14:textId="77777777" w:rsidR="00575D76" w:rsidRPr="002A3A5B" w:rsidRDefault="00575D76" w:rsidP="00DD0393">
            <w:pPr>
              <w:jc w:val="both"/>
              <w:rPr>
                <w:rFonts w:ascii="Arial" w:hAnsi="Arial" w:cs="Arial"/>
                <w:lang w:val="en-GB"/>
              </w:rPr>
            </w:pPr>
          </w:p>
        </w:tc>
      </w:tr>
      <w:tr w:rsidR="00575D76" w:rsidRPr="002A3A5B" w14:paraId="0B4877E5" w14:textId="77777777" w:rsidTr="00593E32">
        <w:trPr>
          <w:cantSplit/>
        </w:trPr>
        <w:tc>
          <w:tcPr>
            <w:tcW w:w="183" w:type="pct"/>
            <w:vMerge/>
          </w:tcPr>
          <w:p w14:paraId="76D708D2" w14:textId="77777777" w:rsidR="00575D76" w:rsidRPr="002A3A5B" w:rsidRDefault="00575D76" w:rsidP="00DD0393">
            <w:pPr>
              <w:jc w:val="both"/>
              <w:rPr>
                <w:rFonts w:ascii="Arial" w:hAnsi="Arial" w:cs="Arial"/>
                <w:lang w:val="en-GB"/>
              </w:rPr>
            </w:pPr>
          </w:p>
        </w:tc>
        <w:tc>
          <w:tcPr>
            <w:tcW w:w="246" w:type="pct"/>
            <w:vMerge/>
          </w:tcPr>
          <w:p w14:paraId="327A53AE" w14:textId="77777777" w:rsidR="00575D76" w:rsidRPr="002A3A5B" w:rsidRDefault="00575D76" w:rsidP="00DD0393">
            <w:pPr>
              <w:jc w:val="both"/>
              <w:rPr>
                <w:rFonts w:ascii="Arial" w:hAnsi="Arial" w:cs="Arial"/>
                <w:lang w:val="en-GB"/>
              </w:rPr>
            </w:pPr>
          </w:p>
        </w:tc>
        <w:tc>
          <w:tcPr>
            <w:tcW w:w="307" w:type="pct"/>
            <w:gridSpan w:val="2"/>
            <w:vMerge/>
          </w:tcPr>
          <w:p w14:paraId="19E90990"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1C209A81"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e)</w:t>
            </w:r>
          </w:p>
        </w:tc>
        <w:tc>
          <w:tcPr>
            <w:tcW w:w="2436" w:type="pct"/>
            <w:gridSpan w:val="16"/>
          </w:tcPr>
          <w:p w14:paraId="29D3FB6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help achieve the purpose and objectives of the laboratory.</w:t>
            </w:r>
          </w:p>
        </w:tc>
        <w:tc>
          <w:tcPr>
            <w:tcW w:w="248" w:type="pct"/>
            <w:gridSpan w:val="4"/>
          </w:tcPr>
          <w:p w14:paraId="445FEB78" w14:textId="77777777" w:rsidR="00575D76" w:rsidRPr="002A3A5B" w:rsidRDefault="00575D76" w:rsidP="00DD0393">
            <w:pPr>
              <w:jc w:val="both"/>
              <w:rPr>
                <w:rFonts w:ascii="Arial" w:hAnsi="Arial" w:cs="Arial"/>
                <w:lang w:val="en-GB"/>
              </w:rPr>
            </w:pPr>
          </w:p>
        </w:tc>
        <w:tc>
          <w:tcPr>
            <w:tcW w:w="247" w:type="pct"/>
            <w:gridSpan w:val="2"/>
          </w:tcPr>
          <w:p w14:paraId="2ED920A7" w14:textId="77777777" w:rsidR="00575D76" w:rsidRPr="002A3A5B" w:rsidRDefault="00575D76" w:rsidP="00DD0393">
            <w:pPr>
              <w:jc w:val="both"/>
              <w:rPr>
                <w:rFonts w:ascii="Arial" w:hAnsi="Arial" w:cs="Arial"/>
                <w:lang w:val="en-GB"/>
              </w:rPr>
            </w:pPr>
          </w:p>
        </w:tc>
        <w:tc>
          <w:tcPr>
            <w:tcW w:w="1113" w:type="pct"/>
            <w:gridSpan w:val="2"/>
          </w:tcPr>
          <w:p w14:paraId="5AC67A23" w14:textId="77777777" w:rsidR="00575D76" w:rsidRPr="002A3A5B" w:rsidRDefault="00575D76" w:rsidP="00DD0393">
            <w:pPr>
              <w:jc w:val="both"/>
              <w:rPr>
                <w:rFonts w:ascii="Arial" w:hAnsi="Arial" w:cs="Arial"/>
                <w:lang w:val="en-GB"/>
              </w:rPr>
            </w:pPr>
          </w:p>
        </w:tc>
      </w:tr>
      <w:tr w:rsidR="00575D76" w:rsidRPr="002A3A5B" w14:paraId="78246141" w14:textId="77777777" w:rsidTr="001663B3">
        <w:trPr>
          <w:cantSplit/>
        </w:trPr>
        <w:tc>
          <w:tcPr>
            <w:tcW w:w="183" w:type="pct"/>
            <w:vMerge/>
          </w:tcPr>
          <w:p w14:paraId="762C443C" w14:textId="77777777" w:rsidR="00575D76" w:rsidRPr="002A3A5B" w:rsidRDefault="00575D76" w:rsidP="00DD0393">
            <w:pPr>
              <w:jc w:val="both"/>
              <w:rPr>
                <w:rFonts w:ascii="Arial" w:hAnsi="Arial" w:cs="Arial"/>
                <w:lang w:val="en-GB"/>
              </w:rPr>
            </w:pPr>
          </w:p>
        </w:tc>
        <w:tc>
          <w:tcPr>
            <w:tcW w:w="246" w:type="pct"/>
            <w:vMerge/>
            <w:tcBorders>
              <w:bottom w:val="single" w:sz="4" w:space="0" w:color="auto"/>
            </w:tcBorders>
          </w:tcPr>
          <w:p w14:paraId="1B42ACE8" w14:textId="77777777" w:rsidR="00575D76" w:rsidRPr="002A3A5B" w:rsidRDefault="00575D76" w:rsidP="00DD0393">
            <w:pPr>
              <w:jc w:val="both"/>
              <w:rPr>
                <w:rFonts w:ascii="Arial" w:hAnsi="Arial" w:cs="Arial"/>
                <w:lang w:val="en-GB"/>
              </w:rPr>
            </w:pPr>
          </w:p>
        </w:tc>
        <w:tc>
          <w:tcPr>
            <w:tcW w:w="307" w:type="pct"/>
            <w:gridSpan w:val="2"/>
          </w:tcPr>
          <w:p w14:paraId="67F0048A"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8.5.2</w:t>
            </w:r>
          </w:p>
        </w:tc>
        <w:tc>
          <w:tcPr>
            <w:tcW w:w="2653" w:type="pct"/>
            <w:gridSpan w:val="24"/>
          </w:tcPr>
          <w:p w14:paraId="7DEB0E2D" w14:textId="77777777" w:rsidR="00575D76" w:rsidRPr="002A3A5B" w:rsidRDefault="00575D76" w:rsidP="00DD0393">
            <w:pPr>
              <w:pStyle w:val="Pa24"/>
              <w:jc w:val="both"/>
              <w:rPr>
                <w:rFonts w:ascii="Arial" w:hAnsi="Arial" w:cs="Arial"/>
                <w:b/>
                <w:bCs/>
                <w:sz w:val="20"/>
                <w:szCs w:val="20"/>
                <w:lang w:val="en-US"/>
              </w:rPr>
            </w:pPr>
            <w:r w:rsidRPr="002A3A5B">
              <w:rPr>
                <w:rFonts w:ascii="Arial" w:hAnsi="Arial" w:cs="Arial"/>
                <w:b/>
                <w:bCs/>
                <w:sz w:val="20"/>
                <w:szCs w:val="20"/>
                <w:lang w:val="en-US"/>
              </w:rPr>
              <w:t>Acting on risks and opportunities for improvement</w:t>
            </w:r>
          </w:p>
          <w:p w14:paraId="3D8BD1B4"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prioritize and act on identified risks. Actions taken to address risks shall be proportional to the potential impact on laboratory examination results, as well as patient and personnel safety.</w:t>
            </w:r>
          </w:p>
          <w:p w14:paraId="37F8BBE2"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record decisions made and actions taken on risks and opportunities.</w:t>
            </w:r>
          </w:p>
          <w:p w14:paraId="5C4CB09B"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integrate and implement actions on identified risks and improvement opportunities into its management system and evaluate their effectiveness.</w:t>
            </w:r>
          </w:p>
          <w:p w14:paraId="05200C8B" w14:textId="77777777" w:rsidR="00575D76" w:rsidRPr="0004040E" w:rsidRDefault="00575D76" w:rsidP="00DD0393">
            <w:pPr>
              <w:pStyle w:val="Pa21"/>
              <w:jc w:val="both"/>
              <w:rPr>
                <w:rFonts w:ascii="Arial" w:hAnsi="Arial" w:cs="Arial"/>
                <w:i/>
                <w:iCs/>
                <w:sz w:val="18"/>
                <w:szCs w:val="18"/>
                <w:lang w:val="en-US"/>
              </w:rPr>
            </w:pPr>
            <w:r w:rsidRPr="0004040E">
              <w:rPr>
                <w:rFonts w:ascii="Arial" w:hAnsi="Arial" w:cs="Arial"/>
                <w:i/>
                <w:iCs/>
                <w:sz w:val="18"/>
                <w:szCs w:val="18"/>
                <w:lang w:val="en-US"/>
              </w:rPr>
              <w:t>NOTE 1 Options to address risks can include identifying and avoiding threats, eliminating a risk source, reducing the likelihood or consequences of a risk, transferring a risk, taking a risk in order to pursue an opportunity for improvement, or accepting risk by informed decision.</w:t>
            </w:r>
          </w:p>
          <w:p w14:paraId="7F9D9541" w14:textId="77777777" w:rsidR="008F699E" w:rsidRDefault="00575D76" w:rsidP="00DD0393">
            <w:pPr>
              <w:pStyle w:val="Pa21"/>
              <w:jc w:val="both"/>
              <w:rPr>
                <w:rFonts w:ascii="Arial" w:hAnsi="Arial" w:cs="Arial"/>
                <w:i/>
                <w:iCs/>
                <w:sz w:val="18"/>
                <w:szCs w:val="18"/>
                <w:lang w:val="en-US"/>
              </w:rPr>
            </w:pPr>
            <w:r w:rsidRPr="0004040E">
              <w:rPr>
                <w:rFonts w:ascii="Arial" w:hAnsi="Arial" w:cs="Arial"/>
                <w:i/>
                <w:iCs/>
                <w:sz w:val="18"/>
                <w:szCs w:val="18"/>
                <w:lang w:val="en-US"/>
              </w:rPr>
              <w:t>NOTE 2 Although this document requires that the laboratory identifies and addresses risks, there is no requirement for any particular risk management method. Laboratories can use ISO 22367 and ISO 35001 for guidance.</w:t>
            </w:r>
          </w:p>
          <w:p w14:paraId="14303078" w14:textId="3D3D9C2F" w:rsidR="00575D76" w:rsidRPr="002A3A5B" w:rsidRDefault="00575D76" w:rsidP="00DD0393">
            <w:pPr>
              <w:pStyle w:val="Pa21"/>
              <w:jc w:val="both"/>
              <w:rPr>
                <w:rFonts w:ascii="Arial" w:hAnsi="Arial" w:cs="Arial"/>
              </w:rPr>
            </w:pPr>
            <w:r w:rsidRPr="0004040E">
              <w:rPr>
                <w:rFonts w:ascii="Arial" w:hAnsi="Arial" w:cs="Arial"/>
                <w:i/>
                <w:iCs/>
                <w:sz w:val="18"/>
                <w:szCs w:val="18"/>
              </w:rPr>
              <w:t>NOTE 3 Opportunities for improvement can lead to expanding the scope of the laboratory activities, applying new technology, or creating other possibilities to fulfil patient and user needs.</w:t>
            </w:r>
          </w:p>
        </w:tc>
        <w:tc>
          <w:tcPr>
            <w:tcW w:w="248" w:type="pct"/>
            <w:gridSpan w:val="4"/>
          </w:tcPr>
          <w:p w14:paraId="17C0170E" w14:textId="77777777" w:rsidR="00575D76" w:rsidRPr="002A3A5B" w:rsidRDefault="00575D76" w:rsidP="00DD0393">
            <w:pPr>
              <w:jc w:val="both"/>
              <w:rPr>
                <w:rFonts w:ascii="Arial" w:hAnsi="Arial" w:cs="Arial"/>
                <w:lang w:val="en-GB"/>
              </w:rPr>
            </w:pPr>
          </w:p>
        </w:tc>
        <w:tc>
          <w:tcPr>
            <w:tcW w:w="247" w:type="pct"/>
            <w:gridSpan w:val="2"/>
          </w:tcPr>
          <w:p w14:paraId="3F41350D" w14:textId="77777777" w:rsidR="00575D76" w:rsidRPr="002A3A5B" w:rsidRDefault="00575D76" w:rsidP="00DD0393">
            <w:pPr>
              <w:jc w:val="both"/>
              <w:rPr>
                <w:rFonts w:ascii="Arial" w:hAnsi="Arial" w:cs="Arial"/>
                <w:lang w:val="en-GB"/>
              </w:rPr>
            </w:pPr>
          </w:p>
        </w:tc>
        <w:tc>
          <w:tcPr>
            <w:tcW w:w="1113" w:type="pct"/>
            <w:gridSpan w:val="2"/>
          </w:tcPr>
          <w:p w14:paraId="439CF9B5" w14:textId="77777777" w:rsidR="00575D76" w:rsidRPr="002A3A5B" w:rsidRDefault="00575D76" w:rsidP="00DD0393">
            <w:pPr>
              <w:jc w:val="both"/>
              <w:rPr>
                <w:rFonts w:ascii="Arial" w:hAnsi="Arial" w:cs="Arial"/>
                <w:lang w:val="en-GB"/>
              </w:rPr>
            </w:pPr>
          </w:p>
        </w:tc>
      </w:tr>
      <w:tr w:rsidR="00575D76" w:rsidRPr="002A3A5B" w14:paraId="21BC011D" w14:textId="77777777" w:rsidTr="001663B3">
        <w:trPr>
          <w:cantSplit/>
        </w:trPr>
        <w:tc>
          <w:tcPr>
            <w:tcW w:w="183" w:type="pct"/>
            <w:vMerge/>
          </w:tcPr>
          <w:p w14:paraId="26B3E5EA" w14:textId="77777777" w:rsidR="00575D76" w:rsidRPr="002A3A5B" w:rsidRDefault="00575D76" w:rsidP="00DD0393">
            <w:pPr>
              <w:rPr>
                <w:rFonts w:ascii="Arial" w:hAnsi="Arial" w:cs="Arial"/>
                <w:lang w:val="en-GB"/>
              </w:rPr>
            </w:pPr>
          </w:p>
        </w:tc>
        <w:tc>
          <w:tcPr>
            <w:tcW w:w="246" w:type="pct"/>
            <w:vMerge w:val="restart"/>
            <w:tcBorders>
              <w:bottom w:val="nil"/>
            </w:tcBorders>
          </w:tcPr>
          <w:p w14:paraId="5E87F9AE"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8.6</w:t>
            </w:r>
          </w:p>
        </w:tc>
        <w:tc>
          <w:tcPr>
            <w:tcW w:w="4571" w:type="pct"/>
            <w:gridSpan w:val="34"/>
          </w:tcPr>
          <w:p w14:paraId="2182607B" w14:textId="77777777" w:rsidR="00575D76" w:rsidRPr="002A3A5B" w:rsidRDefault="00575D76" w:rsidP="00DD0393">
            <w:pPr>
              <w:rPr>
                <w:rFonts w:ascii="Arial" w:hAnsi="Arial" w:cs="Arial"/>
                <w:b/>
                <w:lang w:val="en-GB"/>
              </w:rPr>
            </w:pPr>
            <w:r w:rsidRPr="002A3A5B">
              <w:rPr>
                <w:rFonts w:ascii="Arial" w:hAnsi="Arial" w:cs="Arial"/>
                <w:b/>
                <w:lang w:val="en-GB"/>
              </w:rPr>
              <w:t xml:space="preserve">Improvement </w:t>
            </w:r>
          </w:p>
        </w:tc>
      </w:tr>
      <w:tr w:rsidR="00575D76" w:rsidRPr="002A3A5B" w14:paraId="1C93D253" w14:textId="77777777" w:rsidTr="00593E32">
        <w:trPr>
          <w:cantSplit/>
        </w:trPr>
        <w:tc>
          <w:tcPr>
            <w:tcW w:w="183" w:type="pct"/>
            <w:vMerge/>
          </w:tcPr>
          <w:p w14:paraId="44837261" w14:textId="77777777" w:rsidR="00575D76" w:rsidRPr="002A3A5B" w:rsidRDefault="00575D76" w:rsidP="00DD0393">
            <w:pPr>
              <w:jc w:val="both"/>
              <w:rPr>
                <w:rFonts w:ascii="Arial" w:hAnsi="Arial" w:cs="Arial"/>
                <w:lang w:val="en-GB"/>
              </w:rPr>
            </w:pPr>
          </w:p>
        </w:tc>
        <w:tc>
          <w:tcPr>
            <w:tcW w:w="246" w:type="pct"/>
            <w:vMerge/>
            <w:tcBorders>
              <w:bottom w:val="nil"/>
            </w:tcBorders>
          </w:tcPr>
          <w:p w14:paraId="01C7B99A" w14:textId="77777777" w:rsidR="00575D76" w:rsidRPr="002A3A5B" w:rsidRDefault="00575D76" w:rsidP="00DD0393">
            <w:pPr>
              <w:jc w:val="both"/>
              <w:rPr>
                <w:rFonts w:ascii="Arial" w:hAnsi="Arial" w:cs="Arial"/>
                <w:lang w:val="en-GB"/>
              </w:rPr>
            </w:pPr>
          </w:p>
        </w:tc>
        <w:tc>
          <w:tcPr>
            <w:tcW w:w="307" w:type="pct"/>
            <w:gridSpan w:val="2"/>
            <w:vMerge w:val="restart"/>
          </w:tcPr>
          <w:p w14:paraId="6627EB8F"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8.6.1</w:t>
            </w:r>
          </w:p>
        </w:tc>
        <w:tc>
          <w:tcPr>
            <w:tcW w:w="217" w:type="pct"/>
            <w:gridSpan w:val="8"/>
          </w:tcPr>
          <w:p w14:paraId="2484CA0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436" w:type="pct"/>
            <w:gridSpan w:val="16"/>
          </w:tcPr>
          <w:p w14:paraId="15467F47" w14:textId="77777777" w:rsidR="00575D76" w:rsidRPr="002A3A5B" w:rsidRDefault="00575D76" w:rsidP="00DD0393">
            <w:pPr>
              <w:pStyle w:val="Pa15"/>
              <w:jc w:val="both"/>
              <w:rPr>
                <w:rFonts w:ascii="Arial" w:hAnsi="Arial" w:cs="Arial"/>
                <w:sz w:val="20"/>
                <w:szCs w:val="20"/>
              </w:rPr>
            </w:pPr>
            <w:r w:rsidRPr="002A3A5B">
              <w:rPr>
                <w:rFonts w:ascii="Arial" w:hAnsi="Arial" w:cs="Arial"/>
                <w:sz w:val="20"/>
                <w:szCs w:val="20"/>
                <w:lang w:val="en-US"/>
              </w:rPr>
              <w:t>The laboratory shall continually improve the effectiveness of the management system, including the pre-examination, examination and post-examination processes as stated in the objectives and policies.</w:t>
            </w:r>
          </w:p>
        </w:tc>
        <w:tc>
          <w:tcPr>
            <w:tcW w:w="248" w:type="pct"/>
            <w:gridSpan w:val="4"/>
          </w:tcPr>
          <w:p w14:paraId="4C8D8462" w14:textId="77777777" w:rsidR="00575D76" w:rsidRPr="002A3A5B" w:rsidRDefault="00575D76" w:rsidP="00DD0393">
            <w:pPr>
              <w:jc w:val="both"/>
              <w:rPr>
                <w:rFonts w:ascii="Arial" w:hAnsi="Arial" w:cs="Arial"/>
                <w:lang w:val="en-GB"/>
              </w:rPr>
            </w:pPr>
          </w:p>
        </w:tc>
        <w:tc>
          <w:tcPr>
            <w:tcW w:w="247" w:type="pct"/>
            <w:gridSpan w:val="2"/>
          </w:tcPr>
          <w:p w14:paraId="6C1C8947" w14:textId="77777777" w:rsidR="00575D76" w:rsidRPr="002A3A5B" w:rsidRDefault="00575D76" w:rsidP="00DD0393">
            <w:pPr>
              <w:jc w:val="both"/>
              <w:rPr>
                <w:rFonts w:ascii="Arial" w:hAnsi="Arial" w:cs="Arial"/>
                <w:lang w:val="en-GB"/>
              </w:rPr>
            </w:pPr>
          </w:p>
        </w:tc>
        <w:tc>
          <w:tcPr>
            <w:tcW w:w="1113" w:type="pct"/>
            <w:gridSpan w:val="2"/>
          </w:tcPr>
          <w:p w14:paraId="1DCB554B" w14:textId="77777777" w:rsidR="00575D76" w:rsidRPr="002A3A5B" w:rsidRDefault="00575D76" w:rsidP="00DD0393">
            <w:pPr>
              <w:jc w:val="both"/>
              <w:rPr>
                <w:rFonts w:ascii="Arial" w:hAnsi="Arial" w:cs="Arial"/>
                <w:lang w:val="en-GB"/>
              </w:rPr>
            </w:pPr>
          </w:p>
        </w:tc>
      </w:tr>
      <w:tr w:rsidR="00575D76" w:rsidRPr="002A3A5B" w14:paraId="1CD06620" w14:textId="77777777" w:rsidTr="0084700D">
        <w:trPr>
          <w:cantSplit/>
          <w:trHeight w:val="2502"/>
        </w:trPr>
        <w:tc>
          <w:tcPr>
            <w:tcW w:w="183" w:type="pct"/>
            <w:vMerge/>
          </w:tcPr>
          <w:p w14:paraId="6DF876D7" w14:textId="77777777" w:rsidR="00575D76" w:rsidRPr="002A3A5B" w:rsidRDefault="00575D76" w:rsidP="00DD0393">
            <w:pPr>
              <w:jc w:val="both"/>
              <w:rPr>
                <w:rFonts w:ascii="Arial" w:hAnsi="Arial" w:cs="Arial"/>
                <w:lang w:val="en-GB"/>
              </w:rPr>
            </w:pPr>
          </w:p>
        </w:tc>
        <w:tc>
          <w:tcPr>
            <w:tcW w:w="246" w:type="pct"/>
            <w:vMerge/>
            <w:tcBorders>
              <w:bottom w:val="nil"/>
            </w:tcBorders>
          </w:tcPr>
          <w:p w14:paraId="6FF41B40" w14:textId="77777777" w:rsidR="00575D76" w:rsidRPr="002A3A5B" w:rsidRDefault="00575D76" w:rsidP="00DD0393">
            <w:pPr>
              <w:jc w:val="both"/>
              <w:rPr>
                <w:rFonts w:ascii="Arial" w:hAnsi="Arial" w:cs="Arial"/>
                <w:lang w:val="en-GB"/>
              </w:rPr>
            </w:pPr>
          </w:p>
        </w:tc>
        <w:tc>
          <w:tcPr>
            <w:tcW w:w="307" w:type="pct"/>
            <w:gridSpan w:val="2"/>
            <w:vMerge/>
          </w:tcPr>
          <w:p w14:paraId="02C65DEA" w14:textId="77777777" w:rsidR="00575D76" w:rsidRPr="002A3A5B" w:rsidRDefault="00575D76" w:rsidP="00DD0393">
            <w:pPr>
              <w:ind w:left="-144" w:right="-144"/>
              <w:jc w:val="center"/>
              <w:rPr>
                <w:rFonts w:ascii="Arial" w:hAnsi="Arial" w:cs="Arial"/>
                <w:lang w:val="en-GB"/>
              </w:rPr>
            </w:pPr>
          </w:p>
        </w:tc>
        <w:tc>
          <w:tcPr>
            <w:tcW w:w="217" w:type="pct"/>
            <w:gridSpan w:val="8"/>
          </w:tcPr>
          <w:p w14:paraId="0F0D90A2"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436" w:type="pct"/>
            <w:gridSpan w:val="16"/>
          </w:tcPr>
          <w:p w14:paraId="16725A4B"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The laboratory shall identify and select opportunities for improvement and develop, document, and implement any necessary actions. Improvement activities shall be directed at areas of highest priority based on risk assessments and the opportunities identified (see 8.5).</w:t>
            </w:r>
          </w:p>
          <w:p w14:paraId="3BFEA5A5" w14:textId="77777777" w:rsidR="00575D76" w:rsidRPr="0004040E" w:rsidRDefault="00575D76" w:rsidP="00DD0393">
            <w:pPr>
              <w:pStyle w:val="Pa23"/>
              <w:jc w:val="both"/>
              <w:rPr>
                <w:rFonts w:ascii="Arial" w:hAnsi="Arial" w:cs="Arial"/>
                <w:i/>
                <w:iCs/>
                <w:sz w:val="20"/>
                <w:szCs w:val="20"/>
                <w:lang w:val="en-US"/>
              </w:rPr>
            </w:pPr>
            <w:r w:rsidRPr="0004040E">
              <w:rPr>
                <w:rFonts w:ascii="Arial" w:hAnsi="Arial" w:cs="Arial"/>
                <w:i/>
                <w:iCs/>
                <w:sz w:val="18"/>
                <w:szCs w:val="18"/>
                <w:lang w:val="en-US"/>
              </w:rPr>
              <w:t>NOTE Opportunities for improvement can be identified through risk assessment, use of the policies, review of the operational procedures, overall objectives, external evaluation reports, internal audit findings, complaints, corrective actions, management reviews, suggestions from personnel, suggestions or feedback from patients and users, analysis of data and EQA results.</w:t>
            </w:r>
          </w:p>
        </w:tc>
        <w:tc>
          <w:tcPr>
            <w:tcW w:w="248" w:type="pct"/>
            <w:gridSpan w:val="4"/>
          </w:tcPr>
          <w:p w14:paraId="33257FD6" w14:textId="77777777" w:rsidR="00575D76" w:rsidRPr="002A3A5B" w:rsidRDefault="00575D76" w:rsidP="00DD0393">
            <w:pPr>
              <w:jc w:val="both"/>
              <w:rPr>
                <w:rFonts w:ascii="Arial" w:hAnsi="Arial" w:cs="Arial"/>
                <w:lang w:val="en-GB"/>
              </w:rPr>
            </w:pPr>
          </w:p>
        </w:tc>
        <w:tc>
          <w:tcPr>
            <w:tcW w:w="247" w:type="pct"/>
            <w:gridSpan w:val="2"/>
          </w:tcPr>
          <w:p w14:paraId="40A606DD" w14:textId="77777777" w:rsidR="00575D76" w:rsidRPr="002A3A5B" w:rsidRDefault="00575D76" w:rsidP="00DD0393">
            <w:pPr>
              <w:jc w:val="both"/>
              <w:rPr>
                <w:rFonts w:ascii="Arial" w:hAnsi="Arial" w:cs="Arial"/>
                <w:lang w:val="en-GB"/>
              </w:rPr>
            </w:pPr>
          </w:p>
        </w:tc>
        <w:tc>
          <w:tcPr>
            <w:tcW w:w="1113" w:type="pct"/>
            <w:gridSpan w:val="2"/>
          </w:tcPr>
          <w:p w14:paraId="3C62291F" w14:textId="77777777" w:rsidR="00575D76" w:rsidRPr="002A3A5B" w:rsidRDefault="00575D76" w:rsidP="00DD0393">
            <w:pPr>
              <w:jc w:val="both"/>
              <w:rPr>
                <w:rFonts w:ascii="Arial" w:hAnsi="Arial" w:cs="Arial"/>
                <w:lang w:val="en-GB"/>
              </w:rPr>
            </w:pPr>
          </w:p>
        </w:tc>
      </w:tr>
      <w:tr w:rsidR="00575D76" w:rsidRPr="002A3A5B" w14:paraId="40BD727C" w14:textId="77777777" w:rsidTr="00593E32">
        <w:trPr>
          <w:cantSplit/>
        </w:trPr>
        <w:tc>
          <w:tcPr>
            <w:tcW w:w="183" w:type="pct"/>
            <w:vMerge/>
          </w:tcPr>
          <w:p w14:paraId="01EAA7A1" w14:textId="77777777" w:rsidR="00575D76" w:rsidRPr="002A3A5B" w:rsidRDefault="00575D76" w:rsidP="00DD0393">
            <w:pPr>
              <w:jc w:val="both"/>
              <w:rPr>
                <w:rFonts w:ascii="Arial" w:hAnsi="Arial" w:cs="Arial"/>
                <w:lang w:val="en-GB"/>
              </w:rPr>
            </w:pPr>
          </w:p>
        </w:tc>
        <w:tc>
          <w:tcPr>
            <w:tcW w:w="246" w:type="pct"/>
            <w:vMerge/>
            <w:tcBorders>
              <w:bottom w:val="nil"/>
            </w:tcBorders>
          </w:tcPr>
          <w:p w14:paraId="222D8257" w14:textId="77777777" w:rsidR="00575D76" w:rsidRPr="002A3A5B" w:rsidRDefault="00575D76" w:rsidP="00DD0393">
            <w:pPr>
              <w:jc w:val="both"/>
              <w:rPr>
                <w:rFonts w:ascii="Arial" w:hAnsi="Arial" w:cs="Arial"/>
                <w:lang w:val="en-GB"/>
              </w:rPr>
            </w:pPr>
          </w:p>
        </w:tc>
        <w:tc>
          <w:tcPr>
            <w:tcW w:w="307" w:type="pct"/>
            <w:gridSpan w:val="2"/>
            <w:vMerge/>
          </w:tcPr>
          <w:p w14:paraId="46EDF596" w14:textId="77777777" w:rsidR="00575D76" w:rsidRPr="002A3A5B" w:rsidRDefault="00575D76" w:rsidP="00DD0393">
            <w:pPr>
              <w:ind w:left="-144" w:right="-144"/>
              <w:jc w:val="center"/>
              <w:rPr>
                <w:rFonts w:ascii="Arial" w:hAnsi="Arial" w:cs="Arial"/>
                <w:lang w:val="en-GB"/>
              </w:rPr>
            </w:pPr>
          </w:p>
        </w:tc>
        <w:tc>
          <w:tcPr>
            <w:tcW w:w="217" w:type="pct"/>
            <w:gridSpan w:val="8"/>
          </w:tcPr>
          <w:p w14:paraId="31F34BE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436" w:type="pct"/>
            <w:gridSpan w:val="16"/>
          </w:tcPr>
          <w:p w14:paraId="5DB33FD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evaluate the effectiveness of the actions taken.</w:t>
            </w:r>
          </w:p>
        </w:tc>
        <w:tc>
          <w:tcPr>
            <w:tcW w:w="248" w:type="pct"/>
            <w:gridSpan w:val="4"/>
          </w:tcPr>
          <w:p w14:paraId="40A52F64" w14:textId="77777777" w:rsidR="00575D76" w:rsidRPr="002A3A5B" w:rsidRDefault="00575D76" w:rsidP="00DD0393">
            <w:pPr>
              <w:jc w:val="both"/>
              <w:rPr>
                <w:rFonts w:ascii="Arial" w:hAnsi="Arial" w:cs="Arial"/>
                <w:lang w:val="en-GB"/>
              </w:rPr>
            </w:pPr>
          </w:p>
        </w:tc>
        <w:tc>
          <w:tcPr>
            <w:tcW w:w="247" w:type="pct"/>
            <w:gridSpan w:val="2"/>
          </w:tcPr>
          <w:p w14:paraId="1C17D4B7" w14:textId="77777777" w:rsidR="00575D76" w:rsidRPr="002A3A5B" w:rsidRDefault="00575D76" w:rsidP="00DD0393">
            <w:pPr>
              <w:jc w:val="both"/>
              <w:rPr>
                <w:rFonts w:ascii="Arial" w:hAnsi="Arial" w:cs="Arial"/>
                <w:lang w:val="en-GB"/>
              </w:rPr>
            </w:pPr>
          </w:p>
        </w:tc>
        <w:tc>
          <w:tcPr>
            <w:tcW w:w="1113" w:type="pct"/>
            <w:gridSpan w:val="2"/>
          </w:tcPr>
          <w:p w14:paraId="59482B99" w14:textId="77777777" w:rsidR="00575D76" w:rsidRPr="002A3A5B" w:rsidRDefault="00575D76" w:rsidP="00DD0393">
            <w:pPr>
              <w:jc w:val="both"/>
              <w:rPr>
                <w:rFonts w:ascii="Arial" w:hAnsi="Arial" w:cs="Arial"/>
                <w:lang w:val="en-GB"/>
              </w:rPr>
            </w:pPr>
          </w:p>
        </w:tc>
      </w:tr>
      <w:tr w:rsidR="00575D76" w:rsidRPr="002A3A5B" w14:paraId="01DBCA0C" w14:textId="77777777" w:rsidTr="00593E32">
        <w:trPr>
          <w:cantSplit/>
        </w:trPr>
        <w:tc>
          <w:tcPr>
            <w:tcW w:w="183" w:type="pct"/>
            <w:vMerge/>
          </w:tcPr>
          <w:p w14:paraId="3EDDDA16" w14:textId="77777777" w:rsidR="00575D76" w:rsidRPr="002A3A5B" w:rsidRDefault="00575D76" w:rsidP="00DD0393">
            <w:pPr>
              <w:jc w:val="both"/>
              <w:rPr>
                <w:rFonts w:ascii="Arial" w:hAnsi="Arial" w:cs="Arial"/>
                <w:lang w:val="en-GB"/>
              </w:rPr>
            </w:pPr>
          </w:p>
        </w:tc>
        <w:tc>
          <w:tcPr>
            <w:tcW w:w="246" w:type="pct"/>
            <w:vMerge/>
            <w:tcBorders>
              <w:bottom w:val="nil"/>
            </w:tcBorders>
          </w:tcPr>
          <w:p w14:paraId="60044C11" w14:textId="77777777" w:rsidR="00575D76" w:rsidRPr="002A3A5B" w:rsidRDefault="00575D76" w:rsidP="00DD0393">
            <w:pPr>
              <w:jc w:val="both"/>
              <w:rPr>
                <w:rFonts w:ascii="Arial" w:hAnsi="Arial" w:cs="Arial"/>
                <w:lang w:val="en-GB"/>
              </w:rPr>
            </w:pPr>
          </w:p>
        </w:tc>
        <w:tc>
          <w:tcPr>
            <w:tcW w:w="307" w:type="pct"/>
            <w:gridSpan w:val="2"/>
            <w:vMerge/>
          </w:tcPr>
          <w:p w14:paraId="1FE70C5B" w14:textId="77777777" w:rsidR="00575D76" w:rsidRPr="002A3A5B" w:rsidRDefault="00575D76" w:rsidP="00DD0393">
            <w:pPr>
              <w:ind w:left="-144" w:right="-144"/>
              <w:jc w:val="center"/>
              <w:rPr>
                <w:rFonts w:ascii="Arial" w:hAnsi="Arial" w:cs="Arial"/>
                <w:lang w:val="en-GB"/>
              </w:rPr>
            </w:pPr>
          </w:p>
        </w:tc>
        <w:tc>
          <w:tcPr>
            <w:tcW w:w="217" w:type="pct"/>
            <w:gridSpan w:val="8"/>
          </w:tcPr>
          <w:p w14:paraId="7DD1D34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436" w:type="pct"/>
            <w:gridSpan w:val="16"/>
          </w:tcPr>
          <w:p w14:paraId="75A32AE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management shall ensure that the laboratory participates in continual improvement activities that encompass relevant areas and outcomes of patient care.</w:t>
            </w:r>
          </w:p>
        </w:tc>
        <w:tc>
          <w:tcPr>
            <w:tcW w:w="248" w:type="pct"/>
            <w:gridSpan w:val="4"/>
          </w:tcPr>
          <w:p w14:paraId="0FB2A1BD" w14:textId="77777777" w:rsidR="00575D76" w:rsidRPr="002A3A5B" w:rsidRDefault="00575D76" w:rsidP="00DD0393">
            <w:pPr>
              <w:jc w:val="both"/>
              <w:rPr>
                <w:rFonts w:ascii="Arial" w:hAnsi="Arial" w:cs="Arial"/>
                <w:lang w:val="en-GB"/>
              </w:rPr>
            </w:pPr>
          </w:p>
        </w:tc>
        <w:tc>
          <w:tcPr>
            <w:tcW w:w="247" w:type="pct"/>
            <w:gridSpan w:val="2"/>
          </w:tcPr>
          <w:p w14:paraId="52F388D4" w14:textId="77777777" w:rsidR="00575D76" w:rsidRPr="002A3A5B" w:rsidRDefault="00575D76" w:rsidP="00DD0393">
            <w:pPr>
              <w:jc w:val="both"/>
              <w:rPr>
                <w:rFonts w:ascii="Arial" w:hAnsi="Arial" w:cs="Arial"/>
                <w:lang w:val="en-GB"/>
              </w:rPr>
            </w:pPr>
          </w:p>
        </w:tc>
        <w:tc>
          <w:tcPr>
            <w:tcW w:w="1113" w:type="pct"/>
            <w:gridSpan w:val="2"/>
          </w:tcPr>
          <w:p w14:paraId="63D51D8E" w14:textId="77777777" w:rsidR="00575D76" w:rsidRPr="002A3A5B" w:rsidRDefault="00575D76" w:rsidP="00DD0393">
            <w:pPr>
              <w:jc w:val="both"/>
              <w:rPr>
                <w:rFonts w:ascii="Arial" w:hAnsi="Arial" w:cs="Arial"/>
                <w:lang w:val="en-GB"/>
              </w:rPr>
            </w:pPr>
          </w:p>
        </w:tc>
      </w:tr>
      <w:tr w:rsidR="00575D76" w:rsidRPr="002A3A5B" w14:paraId="1E2B2706" w14:textId="77777777" w:rsidTr="00593E32">
        <w:trPr>
          <w:cantSplit/>
        </w:trPr>
        <w:tc>
          <w:tcPr>
            <w:tcW w:w="183" w:type="pct"/>
            <w:vMerge/>
          </w:tcPr>
          <w:p w14:paraId="67E2F2B1" w14:textId="77777777" w:rsidR="00575D76" w:rsidRPr="002A3A5B" w:rsidRDefault="00575D76" w:rsidP="00DD0393">
            <w:pPr>
              <w:jc w:val="both"/>
              <w:rPr>
                <w:rFonts w:ascii="Arial" w:hAnsi="Arial" w:cs="Arial"/>
                <w:lang w:val="en-GB"/>
              </w:rPr>
            </w:pPr>
          </w:p>
        </w:tc>
        <w:tc>
          <w:tcPr>
            <w:tcW w:w="246" w:type="pct"/>
            <w:vMerge/>
            <w:tcBorders>
              <w:bottom w:val="nil"/>
            </w:tcBorders>
          </w:tcPr>
          <w:p w14:paraId="08856352" w14:textId="77777777" w:rsidR="00575D76" w:rsidRPr="002A3A5B" w:rsidRDefault="00575D76" w:rsidP="00DD0393">
            <w:pPr>
              <w:jc w:val="both"/>
              <w:rPr>
                <w:rFonts w:ascii="Arial" w:hAnsi="Arial" w:cs="Arial"/>
                <w:lang w:val="en-GB"/>
              </w:rPr>
            </w:pPr>
          </w:p>
        </w:tc>
        <w:tc>
          <w:tcPr>
            <w:tcW w:w="307" w:type="pct"/>
            <w:gridSpan w:val="2"/>
            <w:vMerge/>
          </w:tcPr>
          <w:p w14:paraId="0040044E" w14:textId="77777777" w:rsidR="00575D76" w:rsidRPr="002A3A5B" w:rsidRDefault="00575D76" w:rsidP="00DD0393">
            <w:pPr>
              <w:ind w:left="-144" w:right="-144"/>
              <w:jc w:val="center"/>
              <w:rPr>
                <w:rFonts w:ascii="Arial" w:hAnsi="Arial" w:cs="Arial"/>
                <w:lang w:val="en-GB"/>
              </w:rPr>
            </w:pPr>
          </w:p>
        </w:tc>
        <w:tc>
          <w:tcPr>
            <w:tcW w:w="217" w:type="pct"/>
            <w:gridSpan w:val="8"/>
          </w:tcPr>
          <w:p w14:paraId="32F1CAB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436" w:type="pct"/>
            <w:gridSpan w:val="16"/>
          </w:tcPr>
          <w:p w14:paraId="00FA0ED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management shall communicate to personnel its improvement plans and related goals.</w:t>
            </w:r>
          </w:p>
        </w:tc>
        <w:tc>
          <w:tcPr>
            <w:tcW w:w="248" w:type="pct"/>
            <w:gridSpan w:val="4"/>
          </w:tcPr>
          <w:p w14:paraId="14193AB6" w14:textId="77777777" w:rsidR="00575D76" w:rsidRPr="002A3A5B" w:rsidRDefault="00575D76" w:rsidP="00DD0393">
            <w:pPr>
              <w:jc w:val="both"/>
              <w:rPr>
                <w:rFonts w:ascii="Arial" w:hAnsi="Arial" w:cs="Arial"/>
                <w:lang w:val="en-GB"/>
              </w:rPr>
            </w:pPr>
          </w:p>
        </w:tc>
        <w:tc>
          <w:tcPr>
            <w:tcW w:w="247" w:type="pct"/>
            <w:gridSpan w:val="2"/>
          </w:tcPr>
          <w:p w14:paraId="26EE065A" w14:textId="77777777" w:rsidR="00575D76" w:rsidRPr="002A3A5B" w:rsidRDefault="00575D76" w:rsidP="00DD0393">
            <w:pPr>
              <w:jc w:val="both"/>
              <w:rPr>
                <w:rFonts w:ascii="Arial" w:hAnsi="Arial" w:cs="Arial"/>
                <w:lang w:val="en-GB"/>
              </w:rPr>
            </w:pPr>
          </w:p>
        </w:tc>
        <w:tc>
          <w:tcPr>
            <w:tcW w:w="1113" w:type="pct"/>
            <w:gridSpan w:val="2"/>
          </w:tcPr>
          <w:p w14:paraId="14766C73" w14:textId="77777777" w:rsidR="00575D76" w:rsidRPr="002A3A5B" w:rsidRDefault="00575D76" w:rsidP="00DD0393">
            <w:pPr>
              <w:jc w:val="both"/>
              <w:rPr>
                <w:rFonts w:ascii="Arial" w:hAnsi="Arial" w:cs="Arial"/>
                <w:lang w:val="en-GB"/>
              </w:rPr>
            </w:pPr>
          </w:p>
        </w:tc>
      </w:tr>
      <w:tr w:rsidR="00575D76" w:rsidRPr="002A3A5B" w14:paraId="65C11A08" w14:textId="77777777" w:rsidTr="001663B3">
        <w:trPr>
          <w:cantSplit/>
        </w:trPr>
        <w:tc>
          <w:tcPr>
            <w:tcW w:w="183" w:type="pct"/>
            <w:vMerge/>
          </w:tcPr>
          <w:p w14:paraId="7884C597" w14:textId="77777777" w:rsidR="00575D76" w:rsidRPr="002A3A5B" w:rsidRDefault="00575D76" w:rsidP="00DD0393">
            <w:pPr>
              <w:jc w:val="both"/>
              <w:rPr>
                <w:rFonts w:ascii="Arial" w:hAnsi="Arial" w:cs="Arial"/>
                <w:lang w:val="en-GB"/>
              </w:rPr>
            </w:pPr>
          </w:p>
        </w:tc>
        <w:tc>
          <w:tcPr>
            <w:tcW w:w="246" w:type="pct"/>
            <w:vMerge/>
            <w:tcBorders>
              <w:bottom w:val="nil"/>
            </w:tcBorders>
          </w:tcPr>
          <w:p w14:paraId="189D2117" w14:textId="77777777" w:rsidR="00575D76" w:rsidRPr="002A3A5B" w:rsidRDefault="00575D76" w:rsidP="00DD0393">
            <w:pPr>
              <w:jc w:val="both"/>
              <w:rPr>
                <w:rFonts w:ascii="Arial" w:hAnsi="Arial" w:cs="Arial"/>
                <w:lang w:val="en-GB"/>
              </w:rPr>
            </w:pPr>
          </w:p>
        </w:tc>
        <w:tc>
          <w:tcPr>
            <w:tcW w:w="307" w:type="pct"/>
            <w:gridSpan w:val="2"/>
          </w:tcPr>
          <w:p w14:paraId="5F0B2886"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8.6.2</w:t>
            </w:r>
          </w:p>
        </w:tc>
        <w:tc>
          <w:tcPr>
            <w:tcW w:w="2653" w:type="pct"/>
            <w:gridSpan w:val="24"/>
          </w:tcPr>
          <w:p w14:paraId="4A1E8D39"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Laboratory patients, user, and personnel feedback</w:t>
            </w:r>
          </w:p>
          <w:p w14:paraId="111C96CE" w14:textId="77777777" w:rsidR="00575D76" w:rsidRPr="002A3A5B" w:rsidRDefault="00575D76" w:rsidP="00DD0393">
            <w:pPr>
              <w:pStyle w:val="Pa14"/>
              <w:jc w:val="both"/>
              <w:rPr>
                <w:rFonts w:ascii="Arial" w:hAnsi="Arial" w:cs="Arial"/>
                <w:sz w:val="20"/>
                <w:szCs w:val="20"/>
                <w:lang w:val="en-US"/>
              </w:rPr>
            </w:pPr>
            <w:r w:rsidRPr="002A3A5B">
              <w:rPr>
                <w:rFonts w:ascii="Arial" w:hAnsi="Arial" w:cs="Arial"/>
                <w:sz w:val="20"/>
                <w:szCs w:val="20"/>
                <w:lang w:val="en-US"/>
              </w:rPr>
              <w:t>The laboratory shall seek feedback from its patients, users, and personnel. The feedback shall be analyzed and used to improve the management system, laboratory activities and services to users.</w:t>
            </w:r>
          </w:p>
          <w:p w14:paraId="10D2212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Records of feedback shall be maintained including the actions taken. Communication shall be provided to personnel on actions taken arising from their feedback.</w:t>
            </w:r>
          </w:p>
        </w:tc>
        <w:tc>
          <w:tcPr>
            <w:tcW w:w="248" w:type="pct"/>
            <w:gridSpan w:val="4"/>
          </w:tcPr>
          <w:p w14:paraId="684F61A2" w14:textId="77777777" w:rsidR="00575D76" w:rsidRPr="002A3A5B" w:rsidRDefault="00575D76" w:rsidP="00DD0393">
            <w:pPr>
              <w:jc w:val="both"/>
              <w:rPr>
                <w:rFonts w:ascii="Arial" w:hAnsi="Arial" w:cs="Arial"/>
                <w:lang w:val="en-GB"/>
              </w:rPr>
            </w:pPr>
          </w:p>
        </w:tc>
        <w:tc>
          <w:tcPr>
            <w:tcW w:w="247" w:type="pct"/>
            <w:gridSpan w:val="2"/>
          </w:tcPr>
          <w:p w14:paraId="48617D16" w14:textId="77777777" w:rsidR="00575D76" w:rsidRPr="002A3A5B" w:rsidRDefault="00575D76" w:rsidP="00DD0393">
            <w:pPr>
              <w:jc w:val="both"/>
              <w:rPr>
                <w:rFonts w:ascii="Arial" w:hAnsi="Arial" w:cs="Arial"/>
                <w:lang w:val="en-GB"/>
              </w:rPr>
            </w:pPr>
          </w:p>
        </w:tc>
        <w:tc>
          <w:tcPr>
            <w:tcW w:w="1113" w:type="pct"/>
            <w:gridSpan w:val="2"/>
          </w:tcPr>
          <w:p w14:paraId="5F088AC9" w14:textId="77777777" w:rsidR="00575D76" w:rsidRPr="002A3A5B" w:rsidRDefault="00575D76" w:rsidP="00DD0393">
            <w:pPr>
              <w:jc w:val="both"/>
              <w:rPr>
                <w:rFonts w:ascii="Arial" w:hAnsi="Arial" w:cs="Arial"/>
                <w:lang w:val="en-GB"/>
              </w:rPr>
            </w:pPr>
          </w:p>
        </w:tc>
      </w:tr>
      <w:tr w:rsidR="00575D76" w:rsidRPr="002A3A5B" w14:paraId="05607F41" w14:textId="77777777" w:rsidTr="001663B3">
        <w:trPr>
          <w:cantSplit/>
        </w:trPr>
        <w:tc>
          <w:tcPr>
            <w:tcW w:w="183" w:type="pct"/>
            <w:vMerge/>
          </w:tcPr>
          <w:p w14:paraId="3C109D04" w14:textId="77777777" w:rsidR="00575D76" w:rsidRPr="002A3A5B" w:rsidRDefault="00575D76" w:rsidP="00DD0393">
            <w:pPr>
              <w:rPr>
                <w:rFonts w:ascii="Arial" w:hAnsi="Arial" w:cs="Arial"/>
                <w:lang w:val="en-GB"/>
              </w:rPr>
            </w:pPr>
          </w:p>
        </w:tc>
        <w:tc>
          <w:tcPr>
            <w:tcW w:w="246" w:type="pct"/>
            <w:vMerge w:val="restart"/>
          </w:tcPr>
          <w:p w14:paraId="646482CF"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8.7</w:t>
            </w:r>
          </w:p>
        </w:tc>
        <w:tc>
          <w:tcPr>
            <w:tcW w:w="4571" w:type="pct"/>
            <w:gridSpan w:val="34"/>
          </w:tcPr>
          <w:p w14:paraId="7EFB2FAA" w14:textId="77777777" w:rsidR="00575D76" w:rsidRPr="002A3A5B" w:rsidRDefault="00575D76" w:rsidP="00DD0393">
            <w:pPr>
              <w:rPr>
                <w:rFonts w:ascii="Arial" w:hAnsi="Arial" w:cs="Arial"/>
                <w:b/>
                <w:lang w:val="en-GB"/>
              </w:rPr>
            </w:pPr>
            <w:r w:rsidRPr="002A3A5B">
              <w:rPr>
                <w:rFonts w:ascii="Arial" w:hAnsi="Arial" w:cs="Arial"/>
                <w:b/>
                <w:lang w:val="en-GB"/>
              </w:rPr>
              <w:t>Nonconformities and corrective actions</w:t>
            </w:r>
          </w:p>
        </w:tc>
      </w:tr>
      <w:tr w:rsidR="00575D76" w:rsidRPr="002A3A5B" w14:paraId="554E50B3" w14:textId="77777777" w:rsidTr="001663B3">
        <w:trPr>
          <w:cantSplit/>
        </w:trPr>
        <w:tc>
          <w:tcPr>
            <w:tcW w:w="183" w:type="pct"/>
            <w:vMerge/>
          </w:tcPr>
          <w:p w14:paraId="61FE82B4" w14:textId="77777777" w:rsidR="00575D76" w:rsidRPr="002A3A5B" w:rsidRDefault="00575D76" w:rsidP="00DD0393">
            <w:pPr>
              <w:jc w:val="both"/>
              <w:rPr>
                <w:rFonts w:ascii="Arial" w:hAnsi="Arial" w:cs="Arial"/>
                <w:lang w:val="en-GB"/>
              </w:rPr>
            </w:pPr>
          </w:p>
        </w:tc>
        <w:tc>
          <w:tcPr>
            <w:tcW w:w="246" w:type="pct"/>
            <w:vMerge/>
          </w:tcPr>
          <w:p w14:paraId="7BE92607" w14:textId="77777777" w:rsidR="00575D76" w:rsidRPr="002A3A5B" w:rsidRDefault="00575D76" w:rsidP="00DD0393">
            <w:pPr>
              <w:jc w:val="both"/>
              <w:rPr>
                <w:rFonts w:ascii="Arial" w:hAnsi="Arial" w:cs="Arial"/>
                <w:lang w:val="en-GB"/>
              </w:rPr>
            </w:pPr>
          </w:p>
        </w:tc>
        <w:tc>
          <w:tcPr>
            <w:tcW w:w="307" w:type="pct"/>
            <w:gridSpan w:val="2"/>
            <w:vMerge w:val="restart"/>
          </w:tcPr>
          <w:p w14:paraId="3A64D74D" w14:textId="77777777" w:rsidR="00575D76" w:rsidRPr="002A3A5B" w:rsidRDefault="00575D76" w:rsidP="00DD0393">
            <w:pPr>
              <w:ind w:left="-144" w:right="-144"/>
              <w:jc w:val="center"/>
              <w:rPr>
                <w:rFonts w:ascii="Arial" w:hAnsi="Arial" w:cs="Arial"/>
                <w:b/>
                <w:bCs/>
                <w:lang w:val="en-GB"/>
              </w:rPr>
            </w:pPr>
            <w:r w:rsidRPr="002A3A5B">
              <w:rPr>
                <w:rFonts w:ascii="Arial" w:hAnsi="Arial" w:cs="Arial"/>
                <w:b/>
                <w:bCs/>
                <w:lang w:val="en-GB"/>
              </w:rPr>
              <w:t>8.7.1</w:t>
            </w:r>
          </w:p>
        </w:tc>
        <w:tc>
          <w:tcPr>
            <w:tcW w:w="2653" w:type="pct"/>
            <w:gridSpan w:val="24"/>
          </w:tcPr>
          <w:p w14:paraId="49A46915"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Actions when nonconformity occurs</w:t>
            </w:r>
          </w:p>
          <w:p w14:paraId="436028BD"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When a nonconformity occurs, the laboratory shall:</w:t>
            </w:r>
          </w:p>
        </w:tc>
        <w:tc>
          <w:tcPr>
            <w:tcW w:w="248" w:type="pct"/>
            <w:gridSpan w:val="4"/>
          </w:tcPr>
          <w:p w14:paraId="5B07B9E5" w14:textId="77777777" w:rsidR="00575D76" w:rsidRPr="002A3A5B" w:rsidRDefault="00575D76" w:rsidP="00DD0393">
            <w:pPr>
              <w:jc w:val="both"/>
              <w:rPr>
                <w:rFonts w:ascii="Arial" w:hAnsi="Arial" w:cs="Arial"/>
                <w:lang w:val="en-GB"/>
              </w:rPr>
            </w:pPr>
          </w:p>
        </w:tc>
        <w:tc>
          <w:tcPr>
            <w:tcW w:w="247" w:type="pct"/>
            <w:gridSpan w:val="2"/>
          </w:tcPr>
          <w:p w14:paraId="52735ADC" w14:textId="77777777" w:rsidR="00575D76" w:rsidRPr="002A3A5B" w:rsidRDefault="00575D76" w:rsidP="00DD0393">
            <w:pPr>
              <w:jc w:val="both"/>
              <w:rPr>
                <w:rFonts w:ascii="Arial" w:hAnsi="Arial" w:cs="Arial"/>
                <w:lang w:val="en-GB"/>
              </w:rPr>
            </w:pPr>
          </w:p>
        </w:tc>
        <w:tc>
          <w:tcPr>
            <w:tcW w:w="1113" w:type="pct"/>
            <w:gridSpan w:val="2"/>
          </w:tcPr>
          <w:p w14:paraId="2E718D81" w14:textId="77777777" w:rsidR="00575D76" w:rsidRPr="002A3A5B" w:rsidRDefault="00575D76" w:rsidP="00DD0393">
            <w:pPr>
              <w:jc w:val="both"/>
              <w:rPr>
                <w:rFonts w:ascii="Arial" w:hAnsi="Arial" w:cs="Arial"/>
                <w:lang w:val="en-GB"/>
              </w:rPr>
            </w:pPr>
          </w:p>
        </w:tc>
      </w:tr>
      <w:tr w:rsidR="00575D76" w:rsidRPr="002A3A5B" w14:paraId="3222817D" w14:textId="77777777" w:rsidTr="00593E32">
        <w:trPr>
          <w:cantSplit/>
        </w:trPr>
        <w:tc>
          <w:tcPr>
            <w:tcW w:w="183" w:type="pct"/>
            <w:vMerge/>
          </w:tcPr>
          <w:p w14:paraId="387ABDC4" w14:textId="77777777" w:rsidR="00575D76" w:rsidRPr="002A3A5B" w:rsidRDefault="00575D76" w:rsidP="00DD0393">
            <w:pPr>
              <w:jc w:val="both"/>
              <w:rPr>
                <w:rFonts w:ascii="Arial" w:hAnsi="Arial" w:cs="Arial"/>
                <w:lang w:val="en-GB"/>
              </w:rPr>
            </w:pPr>
          </w:p>
        </w:tc>
        <w:tc>
          <w:tcPr>
            <w:tcW w:w="246" w:type="pct"/>
            <w:vMerge/>
          </w:tcPr>
          <w:p w14:paraId="57CEE0C4" w14:textId="77777777" w:rsidR="00575D76" w:rsidRPr="002A3A5B" w:rsidRDefault="00575D76" w:rsidP="00DD0393">
            <w:pPr>
              <w:jc w:val="both"/>
              <w:rPr>
                <w:rFonts w:ascii="Arial" w:hAnsi="Arial" w:cs="Arial"/>
                <w:lang w:val="en-GB"/>
              </w:rPr>
            </w:pPr>
          </w:p>
        </w:tc>
        <w:tc>
          <w:tcPr>
            <w:tcW w:w="307" w:type="pct"/>
            <w:gridSpan w:val="2"/>
            <w:vMerge/>
          </w:tcPr>
          <w:p w14:paraId="3691B3DE" w14:textId="77777777" w:rsidR="00575D76" w:rsidRPr="002A3A5B" w:rsidRDefault="00575D76" w:rsidP="00DD0393">
            <w:pPr>
              <w:ind w:left="-144" w:right="-144"/>
              <w:jc w:val="center"/>
              <w:rPr>
                <w:rFonts w:ascii="Arial" w:hAnsi="Arial" w:cs="Arial"/>
                <w:b/>
                <w:bCs/>
                <w:lang w:val="en-GB"/>
              </w:rPr>
            </w:pPr>
          </w:p>
        </w:tc>
        <w:tc>
          <w:tcPr>
            <w:tcW w:w="217" w:type="pct"/>
            <w:gridSpan w:val="8"/>
            <w:vMerge w:val="restart"/>
          </w:tcPr>
          <w:p w14:paraId="0EAE1E5F"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a)</w:t>
            </w:r>
          </w:p>
        </w:tc>
        <w:tc>
          <w:tcPr>
            <w:tcW w:w="2436" w:type="pct"/>
            <w:gridSpan w:val="16"/>
          </w:tcPr>
          <w:p w14:paraId="48CFEA5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Respond to the nonconformity and, as applicable:</w:t>
            </w:r>
          </w:p>
        </w:tc>
        <w:tc>
          <w:tcPr>
            <w:tcW w:w="248" w:type="pct"/>
            <w:gridSpan w:val="4"/>
          </w:tcPr>
          <w:p w14:paraId="6B5EF967" w14:textId="77777777" w:rsidR="00575D76" w:rsidRPr="002A3A5B" w:rsidRDefault="00575D76" w:rsidP="00DD0393">
            <w:pPr>
              <w:jc w:val="both"/>
              <w:rPr>
                <w:rFonts w:ascii="Arial" w:hAnsi="Arial" w:cs="Arial"/>
                <w:lang w:val="en-GB"/>
              </w:rPr>
            </w:pPr>
          </w:p>
        </w:tc>
        <w:tc>
          <w:tcPr>
            <w:tcW w:w="247" w:type="pct"/>
            <w:gridSpan w:val="2"/>
          </w:tcPr>
          <w:p w14:paraId="3592DBC8" w14:textId="77777777" w:rsidR="00575D76" w:rsidRPr="002A3A5B" w:rsidRDefault="00575D76" w:rsidP="00DD0393">
            <w:pPr>
              <w:jc w:val="both"/>
              <w:rPr>
                <w:rFonts w:ascii="Arial" w:hAnsi="Arial" w:cs="Arial"/>
                <w:lang w:val="en-GB"/>
              </w:rPr>
            </w:pPr>
          </w:p>
        </w:tc>
        <w:tc>
          <w:tcPr>
            <w:tcW w:w="1113" w:type="pct"/>
            <w:gridSpan w:val="2"/>
            <w:vMerge w:val="restart"/>
          </w:tcPr>
          <w:p w14:paraId="5E0648C4" w14:textId="77777777" w:rsidR="00575D76" w:rsidRPr="002A3A5B" w:rsidRDefault="00575D76" w:rsidP="00DD0393">
            <w:pPr>
              <w:jc w:val="both"/>
              <w:rPr>
                <w:rFonts w:ascii="Arial" w:hAnsi="Arial" w:cs="Arial"/>
                <w:lang w:val="en-GB"/>
              </w:rPr>
            </w:pPr>
          </w:p>
        </w:tc>
      </w:tr>
      <w:tr w:rsidR="00575D76" w:rsidRPr="002A3A5B" w14:paraId="6E5B6EDA" w14:textId="77777777" w:rsidTr="00593E32">
        <w:trPr>
          <w:cantSplit/>
        </w:trPr>
        <w:tc>
          <w:tcPr>
            <w:tcW w:w="183" w:type="pct"/>
            <w:vMerge/>
          </w:tcPr>
          <w:p w14:paraId="70CE5CAB" w14:textId="77777777" w:rsidR="00575D76" w:rsidRPr="002A3A5B" w:rsidRDefault="00575D76" w:rsidP="00DD0393">
            <w:pPr>
              <w:jc w:val="both"/>
              <w:rPr>
                <w:rFonts w:ascii="Arial" w:hAnsi="Arial" w:cs="Arial"/>
                <w:lang w:val="en-GB"/>
              </w:rPr>
            </w:pPr>
          </w:p>
        </w:tc>
        <w:tc>
          <w:tcPr>
            <w:tcW w:w="246" w:type="pct"/>
            <w:vMerge/>
          </w:tcPr>
          <w:p w14:paraId="37C5F82B" w14:textId="77777777" w:rsidR="00575D76" w:rsidRPr="002A3A5B" w:rsidRDefault="00575D76" w:rsidP="00DD0393">
            <w:pPr>
              <w:jc w:val="both"/>
              <w:rPr>
                <w:rFonts w:ascii="Arial" w:hAnsi="Arial" w:cs="Arial"/>
                <w:lang w:val="en-GB"/>
              </w:rPr>
            </w:pPr>
          </w:p>
        </w:tc>
        <w:tc>
          <w:tcPr>
            <w:tcW w:w="307" w:type="pct"/>
            <w:gridSpan w:val="2"/>
            <w:vMerge/>
          </w:tcPr>
          <w:p w14:paraId="40CE60C3" w14:textId="77777777" w:rsidR="00575D76" w:rsidRPr="002A3A5B" w:rsidRDefault="00575D76" w:rsidP="00DD0393">
            <w:pPr>
              <w:ind w:left="-144" w:right="-144"/>
              <w:jc w:val="center"/>
              <w:rPr>
                <w:rFonts w:ascii="Arial" w:hAnsi="Arial" w:cs="Arial"/>
                <w:b/>
                <w:bCs/>
                <w:lang w:val="en-GB"/>
              </w:rPr>
            </w:pPr>
          </w:p>
        </w:tc>
        <w:tc>
          <w:tcPr>
            <w:tcW w:w="217" w:type="pct"/>
            <w:gridSpan w:val="8"/>
            <w:vMerge/>
          </w:tcPr>
          <w:p w14:paraId="4862FC32" w14:textId="77777777" w:rsidR="00575D76" w:rsidRPr="002A3A5B" w:rsidRDefault="00575D76" w:rsidP="00DD0393">
            <w:pPr>
              <w:autoSpaceDE w:val="0"/>
              <w:autoSpaceDN w:val="0"/>
              <w:adjustRightInd w:val="0"/>
              <w:rPr>
                <w:rFonts w:ascii="Arial" w:hAnsi="Arial" w:cs="Arial"/>
              </w:rPr>
            </w:pPr>
          </w:p>
        </w:tc>
        <w:tc>
          <w:tcPr>
            <w:tcW w:w="190" w:type="pct"/>
            <w:gridSpan w:val="7"/>
          </w:tcPr>
          <w:p w14:paraId="1871DE7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2246" w:type="pct"/>
            <w:gridSpan w:val="9"/>
          </w:tcPr>
          <w:p w14:paraId="6370159A" w14:textId="77777777" w:rsidR="00575D76" w:rsidRPr="002A3A5B" w:rsidRDefault="00575D76" w:rsidP="00DD0393">
            <w:pPr>
              <w:pStyle w:val="Pa25"/>
              <w:jc w:val="both"/>
              <w:rPr>
                <w:rFonts w:ascii="Arial" w:hAnsi="Arial" w:cs="Arial"/>
                <w:sz w:val="20"/>
                <w:szCs w:val="20"/>
                <w:lang w:val="en-US"/>
              </w:rPr>
            </w:pPr>
            <w:r w:rsidRPr="002A3A5B">
              <w:rPr>
                <w:rFonts w:ascii="Arial" w:hAnsi="Arial" w:cs="Arial"/>
                <w:sz w:val="20"/>
                <w:szCs w:val="20"/>
                <w:lang w:val="en-US"/>
              </w:rPr>
              <w:t>take immediate action to control and correct the nonconformity;</w:t>
            </w:r>
          </w:p>
        </w:tc>
        <w:tc>
          <w:tcPr>
            <w:tcW w:w="248" w:type="pct"/>
            <w:gridSpan w:val="4"/>
          </w:tcPr>
          <w:p w14:paraId="5DF9B2C0" w14:textId="77777777" w:rsidR="00575D76" w:rsidRPr="002A3A5B" w:rsidRDefault="00575D76" w:rsidP="00DD0393">
            <w:pPr>
              <w:jc w:val="both"/>
              <w:rPr>
                <w:rFonts w:ascii="Arial" w:hAnsi="Arial" w:cs="Arial"/>
                <w:lang w:val="en-GB"/>
              </w:rPr>
            </w:pPr>
          </w:p>
        </w:tc>
        <w:tc>
          <w:tcPr>
            <w:tcW w:w="247" w:type="pct"/>
            <w:gridSpan w:val="2"/>
          </w:tcPr>
          <w:p w14:paraId="4F4B489D" w14:textId="77777777" w:rsidR="00575D76" w:rsidRPr="002A3A5B" w:rsidRDefault="00575D76" w:rsidP="00DD0393">
            <w:pPr>
              <w:jc w:val="both"/>
              <w:rPr>
                <w:rFonts w:ascii="Arial" w:hAnsi="Arial" w:cs="Arial"/>
                <w:lang w:val="en-GB"/>
              </w:rPr>
            </w:pPr>
          </w:p>
        </w:tc>
        <w:tc>
          <w:tcPr>
            <w:tcW w:w="1113" w:type="pct"/>
            <w:gridSpan w:val="2"/>
            <w:vMerge/>
          </w:tcPr>
          <w:p w14:paraId="162D9936" w14:textId="77777777" w:rsidR="00575D76" w:rsidRPr="002A3A5B" w:rsidRDefault="00575D76" w:rsidP="00DD0393">
            <w:pPr>
              <w:jc w:val="both"/>
              <w:rPr>
                <w:rFonts w:ascii="Arial" w:hAnsi="Arial" w:cs="Arial"/>
                <w:lang w:val="en-GB"/>
              </w:rPr>
            </w:pPr>
          </w:p>
        </w:tc>
      </w:tr>
      <w:tr w:rsidR="00575D76" w:rsidRPr="002A3A5B" w14:paraId="4B9E60FF" w14:textId="77777777" w:rsidTr="00593E32">
        <w:trPr>
          <w:cantSplit/>
        </w:trPr>
        <w:tc>
          <w:tcPr>
            <w:tcW w:w="183" w:type="pct"/>
            <w:vMerge/>
          </w:tcPr>
          <w:p w14:paraId="44B890EA" w14:textId="77777777" w:rsidR="00575D76" w:rsidRPr="002A3A5B" w:rsidRDefault="00575D76" w:rsidP="00DD0393">
            <w:pPr>
              <w:jc w:val="both"/>
              <w:rPr>
                <w:rFonts w:ascii="Arial" w:hAnsi="Arial" w:cs="Arial"/>
                <w:lang w:val="en-GB"/>
              </w:rPr>
            </w:pPr>
          </w:p>
        </w:tc>
        <w:tc>
          <w:tcPr>
            <w:tcW w:w="246" w:type="pct"/>
            <w:vMerge/>
          </w:tcPr>
          <w:p w14:paraId="779C3440" w14:textId="77777777" w:rsidR="00575D76" w:rsidRPr="002A3A5B" w:rsidRDefault="00575D76" w:rsidP="00DD0393">
            <w:pPr>
              <w:jc w:val="both"/>
              <w:rPr>
                <w:rFonts w:ascii="Arial" w:hAnsi="Arial" w:cs="Arial"/>
                <w:lang w:val="en-GB"/>
              </w:rPr>
            </w:pPr>
          </w:p>
        </w:tc>
        <w:tc>
          <w:tcPr>
            <w:tcW w:w="307" w:type="pct"/>
            <w:gridSpan w:val="2"/>
            <w:vMerge/>
          </w:tcPr>
          <w:p w14:paraId="3E8D73E3" w14:textId="77777777" w:rsidR="00575D76" w:rsidRPr="002A3A5B" w:rsidRDefault="00575D76" w:rsidP="00DD0393">
            <w:pPr>
              <w:ind w:left="-144" w:right="-144"/>
              <w:jc w:val="center"/>
              <w:rPr>
                <w:rFonts w:ascii="Arial" w:hAnsi="Arial" w:cs="Arial"/>
                <w:b/>
                <w:bCs/>
                <w:lang w:val="en-GB"/>
              </w:rPr>
            </w:pPr>
          </w:p>
        </w:tc>
        <w:tc>
          <w:tcPr>
            <w:tcW w:w="217" w:type="pct"/>
            <w:gridSpan w:val="8"/>
            <w:vMerge/>
          </w:tcPr>
          <w:p w14:paraId="53A39006" w14:textId="77777777" w:rsidR="00575D76" w:rsidRPr="002A3A5B" w:rsidRDefault="00575D76" w:rsidP="00DD0393">
            <w:pPr>
              <w:autoSpaceDE w:val="0"/>
              <w:autoSpaceDN w:val="0"/>
              <w:adjustRightInd w:val="0"/>
              <w:rPr>
                <w:rFonts w:ascii="Arial" w:hAnsi="Arial" w:cs="Arial"/>
              </w:rPr>
            </w:pPr>
          </w:p>
        </w:tc>
        <w:tc>
          <w:tcPr>
            <w:tcW w:w="190" w:type="pct"/>
            <w:gridSpan w:val="7"/>
          </w:tcPr>
          <w:p w14:paraId="44D917B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2246" w:type="pct"/>
            <w:gridSpan w:val="9"/>
          </w:tcPr>
          <w:p w14:paraId="5770742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address the consequences, with a particular focus on patient safety including escalation to the appropriate person.</w:t>
            </w:r>
          </w:p>
        </w:tc>
        <w:tc>
          <w:tcPr>
            <w:tcW w:w="248" w:type="pct"/>
            <w:gridSpan w:val="4"/>
          </w:tcPr>
          <w:p w14:paraId="10256C8B" w14:textId="77777777" w:rsidR="00575D76" w:rsidRPr="002A3A5B" w:rsidRDefault="00575D76" w:rsidP="00DD0393">
            <w:pPr>
              <w:jc w:val="both"/>
              <w:rPr>
                <w:rFonts w:ascii="Arial" w:hAnsi="Arial" w:cs="Arial"/>
                <w:lang w:val="en-GB"/>
              </w:rPr>
            </w:pPr>
          </w:p>
        </w:tc>
        <w:tc>
          <w:tcPr>
            <w:tcW w:w="247" w:type="pct"/>
            <w:gridSpan w:val="2"/>
          </w:tcPr>
          <w:p w14:paraId="06C1B896" w14:textId="77777777" w:rsidR="00575D76" w:rsidRPr="002A3A5B" w:rsidRDefault="00575D76" w:rsidP="00DD0393">
            <w:pPr>
              <w:jc w:val="both"/>
              <w:rPr>
                <w:rFonts w:ascii="Arial" w:hAnsi="Arial" w:cs="Arial"/>
                <w:lang w:val="en-GB"/>
              </w:rPr>
            </w:pPr>
          </w:p>
        </w:tc>
        <w:tc>
          <w:tcPr>
            <w:tcW w:w="1113" w:type="pct"/>
            <w:gridSpan w:val="2"/>
            <w:vMerge/>
          </w:tcPr>
          <w:p w14:paraId="50D30CC9" w14:textId="77777777" w:rsidR="00575D76" w:rsidRPr="002A3A5B" w:rsidRDefault="00575D76" w:rsidP="00DD0393">
            <w:pPr>
              <w:jc w:val="both"/>
              <w:rPr>
                <w:rFonts w:ascii="Arial" w:hAnsi="Arial" w:cs="Arial"/>
                <w:lang w:val="en-GB"/>
              </w:rPr>
            </w:pPr>
          </w:p>
        </w:tc>
      </w:tr>
      <w:tr w:rsidR="00575D76" w:rsidRPr="002A3A5B" w14:paraId="1A07593A" w14:textId="77777777" w:rsidTr="00593E32">
        <w:trPr>
          <w:cantSplit/>
        </w:trPr>
        <w:tc>
          <w:tcPr>
            <w:tcW w:w="183" w:type="pct"/>
            <w:vMerge/>
          </w:tcPr>
          <w:p w14:paraId="15FBF8A5" w14:textId="77777777" w:rsidR="00575D76" w:rsidRPr="002A3A5B" w:rsidRDefault="00575D76" w:rsidP="00DD0393">
            <w:pPr>
              <w:jc w:val="both"/>
              <w:rPr>
                <w:rFonts w:ascii="Arial" w:hAnsi="Arial" w:cs="Arial"/>
                <w:lang w:val="en-GB"/>
              </w:rPr>
            </w:pPr>
          </w:p>
        </w:tc>
        <w:tc>
          <w:tcPr>
            <w:tcW w:w="246" w:type="pct"/>
            <w:vMerge/>
          </w:tcPr>
          <w:p w14:paraId="7E7E9BE4" w14:textId="77777777" w:rsidR="00575D76" w:rsidRPr="002A3A5B" w:rsidRDefault="00575D76" w:rsidP="00DD0393">
            <w:pPr>
              <w:jc w:val="both"/>
              <w:rPr>
                <w:rFonts w:ascii="Arial" w:hAnsi="Arial" w:cs="Arial"/>
                <w:lang w:val="en-GB"/>
              </w:rPr>
            </w:pPr>
          </w:p>
        </w:tc>
        <w:tc>
          <w:tcPr>
            <w:tcW w:w="307" w:type="pct"/>
            <w:gridSpan w:val="2"/>
            <w:vMerge/>
          </w:tcPr>
          <w:p w14:paraId="5A2F84BE"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6C04643B"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b)</w:t>
            </w:r>
          </w:p>
        </w:tc>
        <w:tc>
          <w:tcPr>
            <w:tcW w:w="2436" w:type="pct"/>
            <w:gridSpan w:val="16"/>
          </w:tcPr>
          <w:p w14:paraId="7F862B42" w14:textId="77777777" w:rsidR="00575D76" w:rsidRPr="002A3A5B" w:rsidRDefault="00575D76" w:rsidP="00DD0393">
            <w:pPr>
              <w:pStyle w:val="Pa15"/>
              <w:ind w:left="400" w:hanging="400"/>
              <w:jc w:val="both"/>
              <w:rPr>
                <w:rFonts w:ascii="Arial" w:hAnsi="Arial" w:cs="Arial"/>
                <w:sz w:val="20"/>
                <w:szCs w:val="20"/>
                <w:lang w:val="en-US"/>
              </w:rPr>
            </w:pPr>
            <w:r w:rsidRPr="002A3A5B">
              <w:rPr>
                <w:rFonts w:ascii="Arial" w:hAnsi="Arial" w:cs="Arial"/>
                <w:sz w:val="20"/>
                <w:szCs w:val="20"/>
                <w:lang w:val="en-US"/>
              </w:rPr>
              <w:t>Determine the cause(s) of the nonconformity.</w:t>
            </w:r>
            <w:r w:rsidRPr="002A3A5B">
              <w:rPr>
                <w:rFonts w:ascii="Arial" w:hAnsi="Arial" w:cs="Arial"/>
                <w:sz w:val="20"/>
                <w:szCs w:val="20"/>
              </w:rPr>
              <w:t xml:space="preserve"> </w:t>
            </w:r>
          </w:p>
        </w:tc>
        <w:tc>
          <w:tcPr>
            <w:tcW w:w="248" w:type="pct"/>
            <w:gridSpan w:val="4"/>
          </w:tcPr>
          <w:p w14:paraId="59367EAF" w14:textId="77777777" w:rsidR="00575D76" w:rsidRPr="002A3A5B" w:rsidRDefault="00575D76" w:rsidP="00DD0393">
            <w:pPr>
              <w:jc w:val="both"/>
              <w:rPr>
                <w:rFonts w:ascii="Arial" w:hAnsi="Arial" w:cs="Arial"/>
                <w:lang w:val="en-GB"/>
              </w:rPr>
            </w:pPr>
          </w:p>
        </w:tc>
        <w:tc>
          <w:tcPr>
            <w:tcW w:w="247" w:type="pct"/>
            <w:gridSpan w:val="2"/>
          </w:tcPr>
          <w:p w14:paraId="1AA6D538" w14:textId="77777777" w:rsidR="00575D76" w:rsidRPr="002A3A5B" w:rsidRDefault="00575D76" w:rsidP="00DD0393">
            <w:pPr>
              <w:jc w:val="both"/>
              <w:rPr>
                <w:rFonts w:ascii="Arial" w:hAnsi="Arial" w:cs="Arial"/>
                <w:lang w:val="en-GB"/>
              </w:rPr>
            </w:pPr>
          </w:p>
        </w:tc>
        <w:tc>
          <w:tcPr>
            <w:tcW w:w="1113" w:type="pct"/>
            <w:gridSpan w:val="2"/>
          </w:tcPr>
          <w:p w14:paraId="0D4E906D" w14:textId="77777777" w:rsidR="00575D76" w:rsidRPr="002A3A5B" w:rsidRDefault="00575D76" w:rsidP="00DD0393">
            <w:pPr>
              <w:jc w:val="both"/>
              <w:rPr>
                <w:rFonts w:ascii="Arial" w:hAnsi="Arial" w:cs="Arial"/>
                <w:lang w:val="en-GB"/>
              </w:rPr>
            </w:pPr>
          </w:p>
        </w:tc>
      </w:tr>
      <w:tr w:rsidR="00575D76" w:rsidRPr="002A3A5B" w14:paraId="6C018B45" w14:textId="77777777" w:rsidTr="00593E32">
        <w:trPr>
          <w:cantSplit/>
        </w:trPr>
        <w:tc>
          <w:tcPr>
            <w:tcW w:w="183" w:type="pct"/>
            <w:vMerge/>
          </w:tcPr>
          <w:p w14:paraId="26F6BF51" w14:textId="77777777" w:rsidR="00575D76" w:rsidRPr="002A3A5B" w:rsidRDefault="00575D76" w:rsidP="00DD0393">
            <w:pPr>
              <w:jc w:val="both"/>
              <w:rPr>
                <w:rFonts w:ascii="Arial" w:hAnsi="Arial" w:cs="Arial"/>
                <w:lang w:val="en-GB"/>
              </w:rPr>
            </w:pPr>
          </w:p>
        </w:tc>
        <w:tc>
          <w:tcPr>
            <w:tcW w:w="246" w:type="pct"/>
            <w:vMerge/>
          </w:tcPr>
          <w:p w14:paraId="63165792" w14:textId="77777777" w:rsidR="00575D76" w:rsidRPr="002A3A5B" w:rsidRDefault="00575D76" w:rsidP="00DD0393">
            <w:pPr>
              <w:jc w:val="both"/>
              <w:rPr>
                <w:rFonts w:ascii="Arial" w:hAnsi="Arial" w:cs="Arial"/>
                <w:lang w:val="en-GB"/>
              </w:rPr>
            </w:pPr>
          </w:p>
        </w:tc>
        <w:tc>
          <w:tcPr>
            <w:tcW w:w="307" w:type="pct"/>
            <w:gridSpan w:val="2"/>
            <w:vMerge/>
          </w:tcPr>
          <w:p w14:paraId="6B2A7160" w14:textId="77777777" w:rsidR="00575D76" w:rsidRPr="002A3A5B" w:rsidRDefault="00575D76" w:rsidP="00DD0393">
            <w:pPr>
              <w:ind w:left="-144" w:right="-144"/>
              <w:jc w:val="center"/>
              <w:rPr>
                <w:rFonts w:ascii="Arial" w:hAnsi="Arial" w:cs="Arial"/>
                <w:b/>
                <w:bCs/>
                <w:lang w:val="en-GB"/>
              </w:rPr>
            </w:pPr>
          </w:p>
        </w:tc>
        <w:tc>
          <w:tcPr>
            <w:tcW w:w="217" w:type="pct"/>
            <w:gridSpan w:val="8"/>
            <w:vMerge w:val="restart"/>
          </w:tcPr>
          <w:p w14:paraId="564C5AF2"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c)</w:t>
            </w:r>
          </w:p>
        </w:tc>
        <w:tc>
          <w:tcPr>
            <w:tcW w:w="2436" w:type="pct"/>
            <w:gridSpan w:val="16"/>
          </w:tcPr>
          <w:p w14:paraId="4A49E57B"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Evaluate the need for corrective action to eliminate the cause(s) of the nonconformity, in order to reduce the likelihood of recurrence or occurrence elsewhere, by:</w:t>
            </w:r>
          </w:p>
        </w:tc>
        <w:tc>
          <w:tcPr>
            <w:tcW w:w="248" w:type="pct"/>
            <w:gridSpan w:val="4"/>
          </w:tcPr>
          <w:p w14:paraId="0FF58B49" w14:textId="77777777" w:rsidR="00575D76" w:rsidRPr="002A3A5B" w:rsidRDefault="00575D76" w:rsidP="00DD0393">
            <w:pPr>
              <w:jc w:val="both"/>
              <w:rPr>
                <w:rFonts w:ascii="Arial" w:hAnsi="Arial" w:cs="Arial"/>
                <w:lang w:val="en-GB"/>
              </w:rPr>
            </w:pPr>
          </w:p>
        </w:tc>
        <w:tc>
          <w:tcPr>
            <w:tcW w:w="247" w:type="pct"/>
            <w:gridSpan w:val="2"/>
          </w:tcPr>
          <w:p w14:paraId="59ED1CB3" w14:textId="77777777" w:rsidR="00575D76" w:rsidRPr="002A3A5B" w:rsidRDefault="00575D76" w:rsidP="00DD0393">
            <w:pPr>
              <w:jc w:val="both"/>
              <w:rPr>
                <w:rFonts w:ascii="Arial" w:hAnsi="Arial" w:cs="Arial"/>
                <w:lang w:val="en-GB"/>
              </w:rPr>
            </w:pPr>
          </w:p>
        </w:tc>
        <w:tc>
          <w:tcPr>
            <w:tcW w:w="1113" w:type="pct"/>
            <w:gridSpan w:val="2"/>
          </w:tcPr>
          <w:p w14:paraId="7872ED2B" w14:textId="77777777" w:rsidR="00575D76" w:rsidRPr="002A3A5B" w:rsidRDefault="00575D76" w:rsidP="00DD0393">
            <w:pPr>
              <w:jc w:val="both"/>
              <w:rPr>
                <w:rFonts w:ascii="Arial" w:hAnsi="Arial" w:cs="Arial"/>
                <w:lang w:val="en-GB"/>
              </w:rPr>
            </w:pPr>
          </w:p>
        </w:tc>
      </w:tr>
      <w:tr w:rsidR="00575D76" w:rsidRPr="002A3A5B" w14:paraId="406CF97D" w14:textId="77777777" w:rsidTr="00593E32">
        <w:trPr>
          <w:cantSplit/>
        </w:trPr>
        <w:tc>
          <w:tcPr>
            <w:tcW w:w="183" w:type="pct"/>
            <w:vMerge/>
          </w:tcPr>
          <w:p w14:paraId="1248D1A0" w14:textId="77777777" w:rsidR="00575D76" w:rsidRPr="002A3A5B" w:rsidRDefault="00575D76" w:rsidP="00DD0393">
            <w:pPr>
              <w:jc w:val="both"/>
              <w:rPr>
                <w:rFonts w:ascii="Arial" w:hAnsi="Arial" w:cs="Arial"/>
                <w:lang w:val="en-GB"/>
              </w:rPr>
            </w:pPr>
          </w:p>
        </w:tc>
        <w:tc>
          <w:tcPr>
            <w:tcW w:w="246" w:type="pct"/>
            <w:vMerge/>
          </w:tcPr>
          <w:p w14:paraId="0E9EAED6" w14:textId="77777777" w:rsidR="00575D76" w:rsidRPr="002A3A5B" w:rsidRDefault="00575D76" w:rsidP="00DD0393">
            <w:pPr>
              <w:jc w:val="both"/>
              <w:rPr>
                <w:rFonts w:ascii="Arial" w:hAnsi="Arial" w:cs="Arial"/>
                <w:lang w:val="en-GB"/>
              </w:rPr>
            </w:pPr>
          </w:p>
        </w:tc>
        <w:tc>
          <w:tcPr>
            <w:tcW w:w="307" w:type="pct"/>
            <w:gridSpan w:val="2"/>
            <w:vMerge/>
          </w:tcPr>
          <w:p w14:paraId="78A5F4B2" w14:textId="77777777" w:rsidR="00575D76" w:rsidRPr="002A3A5B" w:rsidRDefault="00575D76" w:rsidP="00DD0393">
            <w:pPr>
              <w:ind w:left="-144" w:right="-144"/>
              <w:jc w:val="center"/>
              <w:rPr>
                <w:rFonts w:ascii="Arial" w:hAnsi="Arial" w:cs="Arial"/>
                <w:b/>
                <w:bCs/>
                <w:lang w:val="en-GB"/>
              </w:rPr>
            </w:pPr>
          </w:p>
        </w:tc>
        <w:tc>
          <w:tcPr>
            <w:tcW w:w="217" w:type="pct"/>
            <w:gridSpan w:val="8"/>
            <w:vMerge/>
          </w:tcPr>
          <w:p w14:paraId="11A95045" w14:textId="77777777" w:rsidR="00575D76" w:rsidRPr="002A3A5B" w:rsidRDefault="00575D76" w:rsidP="00DD0393">
            <w:pPr>
              <w:autoSpaceDE w:val="0"/>
              <w:autoSpaceDN w:val="0"/>
              <w:adjustRightInd w:val="0"/>
              <w:rPr>
                <w:rFonts w:ascii="Arial" w:hAnsi="Arial" w:cs="Arial"/>
              </w:rPr>
            </w:pPr>
          </w:p>
        </w:tc>
        <w:tc>
          <w:tcPr>
            <w:tcW w:w="190" w:type="pct"/>
            <w:gridSpan w:val="7"/>
          </w:tcPr>
          <w:p w14:paraId="2779276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1)</w:t>
            </w:r>
          </w:p>
        </w:tc>
        <w:tc>
          <w:tcPr>
            <w:tcW w:w="2246" w:type="pct"/>
            <w:gridSpan w:val="9"/>
          </w:tcPr>
          <w:p w14:paraId="6DEA81E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reviewing and analyzing the nonconformity;</w:t>
            </w:r>
          </w:p>
        </w:tc>
        <w:tc>
          <w:tcPr>
            <w:tcW w:w="248" w:type="pct"/>
            <w:gridSpan w:val="4"/>
          </w:tcPr>
          <w:p w14:paraId="58872834" w14:textId="77777777" w:rsidR="00575D76" w:rsidRPr="002A3A5B" w:rsidRDefault="00575D76" w:rsidP="00DD0393">
            <w:pPr>
              <w:jc w:val="both"/>
              <w:rPr>
                <w:rFonts w:ascii="Arial" w:hAnsi="Arial" w:cs="Arial"/>
                <w:lang w:val="en-GB"/>
              </w:rPr>
            </w:pPr>
          </w:p>
        </w:tc>
        <w:tc>
          <w:tcPr>
            <w:tcW w:w="247" w:type="pct"/>
            <w:gridSpan w:val="2"/>
          </w:tcPr>
          <w:p w14:paraId="541E3B44" w14:textId="77777777" w:rsidR="00575D76" w:rsidRPr="002A3A5B" w:rsidRDefault="00575D76" w:rsidP="00DD0393">
            <w:pPr>
              <w:jc w:val="both"/>
              <w:rPr>
                <w:rFonts w:ascii="Arial" w:hAnsi="Arial" w:cs="Arial"/>
                <w:lang w:val="en-GB"/>
              </w:rPr>
            </w:pPr>
          </w:p>
        </w:tc>
        <w:tc>
          <w:tcPr>
            <w:tcW w:w="1113" w:type="pct"/>
            <w:gridSpan w:val="2"/>
            <w:vMerge w:val="restart"/>
          </w:tcPr>
          <w:p w14:paraId="26D47A85" w14:textId="77777777" w:rsidR="00575D76" w:rsidRPr="002A3A5B" w:rsidRDefault="00575D76" w:rsidP="00DD0393">
            <w:pPr>
              <w:jc w:val="both"/>
              <w:rPr>
                <w:rFonts w:ascii="Arial" w:hAnsi="Arial" w:cs="Arial"/>
                <w:lang w:val="en-GB"/>
              </w:rPr>
            </w:pPr>
          </w:p>
        </w:tc>
      </w:tr>
      <w:tr w:rsidR="00575D76" w:rsidRPr="002A3A5B" w14:paraId="1F54C8F5" w14:textId="77777777" w:rsidTr="00593E32">
        <w:trPr>
          <w:cantSplit/>
        </w:trPr>
        <w:tc>
          <w:tcPr>
            <w:tcW w:w="183" w:type="pct"/>
            <w:vMerge/>
          </w:tcPr>
          <w:p w14:paraId="2FABFA97" w14:textId="77777777" w:rsidR="00575D76" w:rsidRPr="002A3A5B" w:rsidRDefault="00575D76" w:rsidP="00DD0393">
            <w:pPr>
              <w:jc w:val="both"/>
              <w:rPr>
                <w:rFonts w:ascii="Arial" w:hAnsi="Arial" w:cs="Arial"/>
                <w:lang w:val="en-GB"/>
              </w:rPr>
            </w:pPr>
          </w:p>
        </w:tc>
        <w:tc>
          <w:tcPr>
            <w:tcW w:w="246" w:type="pct"/>
            <w:vMerge/>
          </w:tcPr>
          <w:p w14:paraId="73B945F3" w14:textId="77777777" w:rsidR="00575D76" w:rsidRPr="002A3A5B" w:rsidRDefault="00575D76" w:rsidP="00DD0393">
            <w:pPr>
              <w:jc w:val="both"/>
              <w:rPr>
                <w:rFonts w:ascii="Arial" w:hAnsi="Arial" w:cs="Arial"/>
                <w:lang w:val="en-GB"/>
              </w:rPr>
            </w:pPr>
          </w:p>
        </w:tc>
        <w:tc>
          <w:tcPr>
            <w:tcW w:w="307" w:type="pct"/>
            <w:gridSpan w:val="2"/>
            <w:vMerge/>
          </w:tcPr>
          <w:p w14:paraId="25BD65FA" w14:textId="77777777" w:rsidR="00575D76" w:rsidRPr="002A3A5B" w:rsidRDefault="00575D76" w:rsidP="00DD0393">
            <w:pPr>
              <w:ind w:left="-144" w:right="-144"/>
              <w:jc w:val="center"/>
              <w:rPr>
                <w:rFonts w:ascii="Arial" w:hAnsi="Arial" w:cs="Arial"/>
                <w:b/>
                <w:bCs/>
                <w:lang w:val="en-GB"/>
              </w:rPr>
            </w:pPr>
          </w:p>
        </w:tc>
        <w:tc>
          <w:tcPr>
            <w:tcW w:w="217" w:type="pct"/>
            <w:gridSpan w:val="8"/>
            <w:vMerge/>
          </w:tcPr>
          <w:p w14:paraId="6DFDF478" w14:textId="77777777" w:rsidR="00575D76" w:rsidRPr="002A3A5B" w:rsidRDefault="00575D76" w:rsidP="00DD0393">
            <w:pPr>
              <w:autoSpaceDE w:val="0"/>
              <w:autoSpaceDN w:val="0"/>
              <w:adjustRightInd w:val="0"/>
              <w:rPr>
                <w:rFonts w:ascii="Arial" w:hAnsi="Arial" w:cs="Arial"/>
              </w:rPr>
            </w:pPr>
          </w:p>
        </w:tc>
        <w:tc>
          <w:tcPr>
            <w:tcW w:w="190" w:type="pct"/>
            <w:gridSpan w:val="7"/>
          </w:tcPr>
          <w:p w14:paraId="429898D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2)</w:t>
            </w:r>
          </w:p>
        </w:tc>
        <w:tc>
          <w:tcPr>
            <w:tcW w:w="2246" w:type="pct"/>
            <w:gridSpan w:val="9"/>
          </w:tcPr>
          <w:p w14:paraId="732BD2F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determining whether similar nonconformities exist, or could potentially occur;</w:t>
            </w:r>
          </w:p>
        </w:tc>
        <w:tc>
          <w:tcPr>
            <w:tcW w:w="248" w:type="pct"/>
            <w:gridSpan w:val="4"/>
          </w:tcPr>
          <w:p w14:paraId="7348E7F4" w14:textId="77777777" w:rsidR="00575D76" w:rsidRPr="002A3A5B" w:rsidRDefault="00575D76" w:rsidP="00DD0393">
            <w:pPr>
              <w:jc w:val="both"/>
              <w:rPr>
                <w:rFonts w:ascii="Arial" w:hAnsi="Arial" w:cs="Arial"/>
                <w:lang w:val="en-GB"/>
              </w:rPr>
            </w:pPr>
          </w:p>
        </w:tc>
        <w:tc>
          <w:tcPr>
            <w:tcW w:w="247" w:type="pct"/>
            <w:gridSpan w:val="2"/>
          </w:tcPr>
          <w:p w14:paraId="4EF76BA8" w14:textId="77777777" w:rsidR="00575D76" w:rsidRPr="002A3A5B" w:rsidRDefault="00575D76" w:rsidP="00DD0393">
            <w:pPr>
              <w:jc w:val="both"/>
              <w:rPr>
                <w:rFonts w:ascii="Arial" w:hAnsi="Arial" w:cs="Arial"/>
                <w:lang w:val="en-GB"/>
              </w:rPr>
            </w:pPr>
          </w:p>
        </w:tc>
        <w:tc>
          <w:tcPr>
            <w:tcW w:w="1113" w:type="pct"/>
            <w:gridSpan w:val="2"/>
            <w:vMerge/>
          </w:tcPr>
          <w:p w14:paraId="04E9FB27" w14:textId="77777777" w:rsidR="00575D76" w:rsidRPr="002A3A5B" w:rsidRDefault="00575D76" w:rsidP="00DD0393">
            <w:pPr>
              <w:jc w:val="both"/>
              <w:rPr>
                <w:rFonts w:ascii="Arial" w:hAnsi="Arial" w:cs="Arial"/>
                <w:lang w:val="en-GB"/>
              </w:rPr>
            </w:pPr>
          </w:p>
        </w:tc>
      </w:tr>
      <w:tr w:rsidR="00575D76" w:rsidRPr="002A3A5B" w14:paraId="27D5DFB0" w14:textId="77777777" w:rsidTr="00593E32">
        <w:trPr>
          <w:cantSplit/>
        </w:trPr>
        <w:tc>
          <w:tcPr>
            <w:tcW w:w="183" w:type="pct"/>
            <w:vMerge/>
          </w:tcPr>
          <w:p w14:paraId="12AE24EA" w14:textId="77777777" w:rsidR="00575D76" w:rsidRPr="002A3A5B" w:rsidRDefault="00575D76" w:rsidP="00DD0393">
            <w:pPr>
              <w:jc w:val="both"/>
              <w:rPr>
                <w:rFonts w:ascii="Arial" w:hAnsi="Arial" w:cs="Arial"/>
                <w:lang w:val="en-GB"/>
              </w:rPr>
            </w:pPr>
          </w:p>
        </w:tc>
        <w:tc>
          <w:tcPr>
            <w:tcW w:w="246" w:type="pct"/>
            <w:vMerge/>
          </w:tcPr>
          <w:p w14:paraId="3DCAEA8B" w14:textId="77777777" w:rsidR="00575D76" w:rsidRPr="002A3A5B" w:rsidRDefault="00575D76" w:rsidP="00DD0393">
            <w:pPr>
              <w:jc w:val="both"/>
              <w:rPr>
                <w:rFonts w:ascii="Arial" w:hAnsi="Arial" w:cs="Arial"/>
                <w:lang w:val="en-GB"/>
              </w:rPr>
            </w:pPr>
          </w:p>
        </w:tc>
        <w:tc>
          <w:tcPr>
            <w:tcW w:w="307" w:type="pct"/>
            <w:gridSpan w:val="2"/>
            <w:vMerge/>
          </w:tcPr>
          <w:p w14:paraId="2C949F8D" w14:textId="77777777" w:rsidR="00575D76" w:rsidRPr="002A3A5B" w:rsidRDefault="00575D76" w:rsidP="00DD0393">
            <w:pPr>
              <w:ind w:left="-144" w:right="-144"/>
              <w:jc w:val="center"/>
              <w:rPr>
                <w:rFonts w:ascii="Arial" w:hAnsi="Arial" w:cs="Arial"/>
                <w:b/>
                <w:bCs/>
                <w:lang w:val="en-GB"/>
              </w:rPr>
            </w:pPr>
          </w:p>
        </w:tc>
        <w:tc>
          <w:tcPr>
            <w:tcW w:w="217" w:type="pct"/>
            <w:gridSpan w:val="8"/>
            <w:vMerge/>
          </w:tcPr>
          <w:p w14:paraId="5CB9C1E2" w14:textId="77777777" w:rsidR="00575D76" w:rsidRPr="002A3A5B" w:rsidRDefault="00575D76" w:rsidP="00DD0393">
            <w:pPr>
              <w:autoSpaceDE w:val="0"/>
              <w:autoSpaceDN w:val="0"/>
              <w:adjustRightInd w:val="0"/>
              <w:rPr>
                <w:rFonts w:ascii="Arial" w:hAnsi="Arial" w:cs="Arial"/>
              </w:rPr>
            </w:pPr>
          </w:p>
        </w:tc>
        <w:tc>
          <w:tcPr>
            <w:tcW w:w="190" w:type="pct"/>
            <w:gridSpan w:val="7"/>
          </w:tcPr>
          <w:p w14:paraId="5D4FD6E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3)</w:t>
            </w:r>
          </w:p>
        </w:tc>
        <w:tc>
          <w:tcPr>
            <w:tcW w:w="2246" w:type="pct"/>
            <w:gridSpan w:val="9"/>
          </w:tcPr>
          <w:p w14:paraId="5AF3AFD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assessing the potential risk(s) and effect(s) if the nonconformity recurs.</w:t>
            </w:r>
          </w:p>
        </w:tc>
        <w:tc>
          <w:tcPr>
            <w:tcW w:w="248" w:type="pct"/>
            <w:gridSpan w:val="4"/>
          </w:tcPr>
          <w:p w14:paraId="51AE6C41" w14:textId="77777777" w:rsidR="00575D76" w:rsidRPr="002A3A5B" w:rsidRDefault="00575D76" w:rsidP="00DD0393">
            <w:pPr>
              <w:jc w:val="both"/>
              <w:rPr>
                <w:rFonts w:ascii="Arial" w:hAnsi="Arial" w:cs="Arial"/>
                <w:lang w:val="en-GB"/>
              </w:rPr>
            </w:pPr>
          </w:p>
        </w:tc>
        <w:tc>
          <w:tcPr>
            <w:tcW w:w="247" w:type="pct"/>
            <w:gridSpan w:val="2"/>
          </w:tcPr>
          <w:p w14:paraId="2B7BD195" w14:textId="77777777" w:rsidR="00575D76" w:rsidRPr="002A3A5B" w:rsidRDefault="00575D76" w:rsidP="00DD0393">
            <w:pPr>
              <w:jc w:val="both"/>
              <w:rPr>
                <w:rFonts w:ascii="Arial" w:hAnsi="Arial" w:cs="Arial"/>
                <w:lang w:val="en-GB"/>
              </w:rPr>
            </w:pPr>
          </w:p>
        </w:tc>
        <w:tc>
          <w:tcPr>
            <w:tcW w:w="1113" w:type="pct"/>
            <w:gridSpan w:val="2"/>
            <w:vMerge/>
          </w:tcPr>
          <w:p w14:paraId="4823FE0C" w14:textId="77777777" w:rsidR="00575D76" w:rsidRPr="002A3A5B" w:rsidRDefault="00575D76" w:rsidP="00DD0393">
            <w:pPr>
              <w:jc w:val="both"/>
              <w:rPr>
                <w:rFonts w:ascii="Arial" w:hAnsi="Arial" w:cs="Arial"/>
                <w:lang w:val="en-GB"/>
              </w:rPr>
            </w:pPr>
          </w:p>
        </w:tc>
      </w:tr>
      <w:tr w:rsidR="00575D76" w:rsidRPr="002A3A5B" w14:paraId="68E26E21" w14:textId="77777777" w:rsidTr="00593E32">
        <w:trPr>
          <w:cantSplit/>
        </w:trPr>
        <w:tc>
          <w:tcPr>
            <w:tcW w:w="183" w:type="pct"/>
            <w:vMerge/>
          </w:tcPr>
          <w:p w14:paraId="52F327CC" w14:textId="77777777" w:rsidR="00575D76" w:rsidRPr="002A3A5B" w:rsidRDefault="00575D76" w:rsidP="00DD0393">
            <w:pPr>
              <w:jc w:val="both"/>
              <w:rPr>
                <w:rFonts w:ascii="Arial" w:hAnsi="Arial" w:cs="Arial"/>
                <w:lang w:val="en-GB"/>
              </w:rPr>
            </w:pPr>
          </w:p>
        </w:tc>
        <w:tc>
          <w:tcPr>
            <w:tcW w:w="246" w:type="pct"/>
            <w:vMerge/>
          </w:tcPr>
          <w:p w14:paraId="554A942D" w14:textId="77777777" w:rsidR="00575D76" w:rsidRPr="002A3A5B" w:rsidRDefault="00575D76" w:rsidP="00DD0393">
            <w:pPr>
              <w:jc w:val="both"/>
              <w:rPr>
                <w:rFonts w:ascii="Arial" w:hAnsi="Arial" w:cs="Arial"/>
                <w:lang w:val="en-GB"/>
              </w:rPr>
            </w:pPr>
          </w:p>
        </w:tc>
        <w:tc>
          <w:tcPr>
            <w:tcW w:w="307" w:type="pct"/>
            <w:gridSpan w:val="2"/>
            <w:vMerge/>
          </w:tcPr>
          <w:p w14:paraId="29235EBC"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4CF62AB6"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d)</w:t>
            </w:r>
          </w:p>
        </w:tc>
        <w:tc>
          <w:tcPr>
            <w:tcW w:w="2436" w:type="pct"/>
            <w:gridSpan w:val="16"/>
          </w:tcPr>
          <w:p w14:paraId="1AD16ED9" w14:textId="77777777" w:rsidR="00575D76" w:rsidRPr="002A3A5B" w:rsidRDefault="00575D76" w:rsidP="00DD0393">
            <w:pPr>
              <w:pStyle w:val="Pa15"/>
              <w:ind w:left="400" w:hanging="400"/>
              <w:jc w:val="both"/>
              <w:rPr>
                <w:rFonts w:ascii="Arial" w:hAnsi="Arial" w:cs="Arial"/>
                <w:sz w:val="20"/>
                <w:szCs w:val="20"/>
                <w:lang w:val="en-US"/>
              </w:rPr>
            </w:pPr>
            <w:r w:rsidRPr="002A3A5B">
              <w:rPr>
                <w:rFonts w:ascii="Arial" w:hAnsi="Arial" w:cs="Arial"/>
                <w:sz w:val="20"/>
                <w:szCs w:val="20"/>
                <w:lang w:val="en-US"/>
              </w:rPr>
              <w:t>Implement any action needed.</w:t>
            </w:r>
            <w:r w:rsidRPr="002A3A5B">
              <w:rPr>
                <w:rFonts w:ascii="Arial" w:hAnsi="Arial" w:cs="Arial"/>
                <w:sz w:val="20"/>
                <w:szCs w:val="20"/>
              </w:rPr>
              <w:t xml:space="preserve"> </w:t>
            </w:r>
          </w:p>
        </w:tc>
        <w:tc>
          <w:tcPr>
            <w:tcW w:w="248" w:type="pct"/>
            <w:gridSpan w:val="4"/>
          </w:tcPr>
          <w:p w14:paraId="6F962F6E" w14:textId="77777777" w:rsidR="00575D76" w:rsidRPr="002A3A5B" w:rsidRDefault="00575D76" w:rsidP="00DD0393">
            <w:pPr>
              <w:jc w:val="both"/>
              <w:rPr>
                <w:rFonts w:ascii="Arial" w:hAnsi="Arial" w:cs="Arial"/>
                <w:lang w:val="en-GB"/>
              </w:rPr>
            </w:pPr>
          </w:p>
        </w:tc>
        <w:tc>
          <w:tcPr>
            <w:tcW w:w="247" w:type="pct"/>
            <w:gridSpan w:val="2"/>
          </w:tcPr>
          <w:p w14:paraId="6FA67C6E" w14:textId="77777777" w:rsidR="00575D76" w:rsidRPr="002A3A5B" w:rsidRDefault="00575D76" w:rsidP="00DD0393">
            <w:pPr>
              <w:jc w:val="both"/>
              <w:rPr>
                <w:rFonts w:ascii="Arial" w:hAnsi="Arial" w:cs="Arial"/>
                <w:lang w:val="en-GB"/>
              </w:rPr>
            </w:pPr>
          </w:p>
        </w:tc>
        <w:tc>
          <w:tcPr>
            <w:tcW w:w="1113" w:type="pct"/>
            <w:gridSpan w:val="2"/>
          </w:tcPr>
          <w:p w14:paraId="61007056" w14:textId="77777777" w:rsidR="00575D76" w:rsidRPr="002A3A5B" w:rsidRDefault="00575D76" w:rsidP="00DD0393">
            <w:pPr>
              <w:jc w:val="both"/>
              <w:rPr>
                <w:rFonts w:ascii="Arial" w:hAnsi="Arial" w:cs="Arial"/>
                <w:lang w:val="en-GB"/>
              </w:rPr>
            </w:pPr>
          </w:p>
        </w:tc>
      </w:tr>
      <w:tr w:rsidR="00575D76" w:rsidRPr="002A3A5B" w14:paraId="781E3E95" w14:textId="77777777" w:rsidTr="00593E32">
        <w:trPr>
          <w:cantSplit/>
        </w:trPr>
        <w:tc>
          <w:tcPr>
            <w:tcW w:w="183" w:type="pct"/>
            <w:vMerge/>
          </w:tcPr>
          <w:p w14:paraId="51A7CE7D" w14:textId="77777777" w:rsidR="00575D76" w:rsidRPr="002A3A5B" w:rsidRDefault="00575D76" w:rsidP="00DD0393">
            <w:pPr>
              <w:jc w:val="both"/>
              <w:rPr>
                <w:rFonts w:ascii="Arial" w:hAnsi="Arial" w:cs="Arial"/>
                <w:lang w:val="en-GB"/>
              </w:rPr>
            </w:pPr>
          </w:p>
        </w:tc>
        <w:tc>
          <w:tcPr>
            <w:tcW w:w="246" w:type="pct"/>
            <w:vMerge/>
          </w:tcPr>
          <w:p w14:paraId="2DA97DD5" w14:textId="77777777" w:rsidR="00575D76" w:rsidRPr="002A3A5B" w:rsidRDefault="00575D76" w:rsidP="00DD0393">
            <w:pPr>
              <w:jc w:val="both"/>
              <w:rPr>
                <w:rFonts w:ascii="Arial" w:hAnsi="Arial" w:cs="Arial"/>
                <w:lang w:val="en-GB"/>
              </w:rPr>
            </w:pPr>
          </w:p>
        </w:tc>
        <w:tc>
          <w:tcPr>
            <w:tcW w:w="307" w:type="pct"/>
            <w:gridSpan w:val="2"/>
            <w:vMerge/>
          </w:tcPr>
          <w:p w14:paraId="5A4D27D9"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5CFE9702"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e)</w:t>
            </w:r>
          </w:p>
        </w:tc>
        <w:tc>
          <w:tcPr>
            <w:tcW w:w="2436" w:type="pct"/>
            <w:gridSpan w:val="16"/>
          </w:tcPr>
          <w:p w14:paraId="2DF4062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Review and evaluate the effectiveness of any corrective action taken.</w:t>
            </w:r>
          </w:p>
        </w:tc>
        <w:tc>
          <w:tcPr>
            <w:tcW w:w="248" w:type="pct"/>
            <w:gridSpan w:val="4"/>
          </w:tcPr>
          <w:p w14:paraId="059C4176" w14:textId="77777777" w:rsidR="00575D76" w:rsidRPr="002A3A5B" w:rsidRDefault="00575D76" w:rsidP="00DD0393">
            <w:pPr>
              <w:jc w:val="both"/>
              <w:rPr>
                <w:rFonts w:ascii="Arial" w:hAnsi="Arial" w:cs="Arial"/>
                <w:lang w:val="en-GB"/>
              </w:rPr>
            </w:pPr>
          </w:p>
        </w:tc>
        <w:tc>
          <w:tcPr>
            <w:tcW w:w="247" w:type="pct"/>
            <w:gridSpan w:val="2"/>
          </w:tcPr>
          <w:p w14:paraId="5688100D" w14:textId="77777777" w:rsidR="00575D76" w:rsidRPr="002A3A5B" w:rsidRDefault="00575D76" w:rsidP="00DD0393">
            <w:pPr>
              <w:jc w:val="both"/>
              <w:rPr>
                <w:rFonts w:ascii="Arial" w:hAnsi="Arial" w:cs="Arial"/>
                <w:lang w:val="en-GB"/>
              </w:rPr>
            </w:pPr>
          </w:p>
        </w:tc>
        <w:tc>
          <w:tcPr>
            <w:tcW w:w="1113" w:type="pct"/>
            <w:gridSpan w:val="2"/>
          </w:tcPr>
          <w:p w14:paraId="3CDCA7CD" w14:textId="77777777" w:rsidR="00575D76" w:rsidRPr="002A3A5B" w:rsidRDefault="00575D76" w:rsidP="00DD0393">
            <w:pPr>
              <w:jc w:val="both"/>
              <w:rPr>
                <w:rFonts w:ascii="Arial" w:hAnsi="Arial" w:cs="Arial"/>
                <w:lang w:val="en-GB"/>
              </w:rPr>
            </w:pPr>
          </w:p>
        </w:tc>
      </w:tr>
      <w:tr w:rsidR="00575D76" w:rsidRPr="002A3A5B" w14:paraId="646205BE" w14:textId="77777777" w:rsidTr="00593E32">
        <w:trPr>
          <w:cantSplit/>
        </w:trPr>
        <w:tc>
          <w:tcPr>
            <w:tcW w:w="183" w:type="pct"/>
            <w:vMerge/>
          </w:tcPr>
          <w:p w14:paraId="3B53D589" w14:textId="77777777" w:rsidR="00575D76" w:rsidRPr="002A3A5B" w:rsidRDefault="00575D76" w:rsidP="00DD0393">
            <w:pPr>
              <w:jc w:val="both"/>
              <w:rPr>
                <w:rFonts w:ascii="Arial" w:hAnsi="Arial" w:cs="Arial"/>
                <w:lang w:val="en-GB"/>
              </w:rPr>
            </w:pPr>
          </w:p>
        </w:tc>
        <w:tc>
          <w:tcPr>
            <w:tcW w:w="246" w:type="pct"/>
            <w:vMerge/>
          </w:tcPr>
          <w:p w14:paraId="1A33C8E8" w14:textId="77777777" w:rsidR="00575D76" w:rsidRPr="002A3A5B" w:rsidRDefault="00575D76" w:rsidP="00DD0393">
            <w:pPr>
              <w:jc w:val="both"/>
              <w:rPr>
                <w:rFonts w:ascii="Arial" w:hAnsi="Arial" w:cs="Arial"/>
                <w:lang w:val="en-GB"/>
              </w:rPr>
            </w:pPr>
          </w:p>
        </w:tc>
        <w:tc>
          <w:tcPr>
            <w:tcW w:w="307" w:type="pct"/>
            <w:gridSpan w:val="2"/>
            <w:vMerge/>
          </w:tcPr>
          <w:p w14:paraId="4FAF217B"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0CA4442D"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f)</w:t>
            </w:r>
          </w:p>
        </w:tc>
        <w:tc>
          <w:tcPr>
            <w:tcW w:w="2436" w:type="pct"/>
            <w:gridSpan w:val="16"/>
          </w:tcPr>
          <w:p w14:paraId="14D839A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Update risks and opportunities for improvement, as needed.</w:t>
            </w:r>
          </w:p>
        </w:tc>
        <w:tc>
          <w:tcPr>
            <w:tcW w:w="248" w:type="pct"/>
            <w:gridSpan w:val="4"/>
          </w:tcPr>
          <w:p w14:paraId="46299F0E" w14:textId="77777777" w:rsidR="00575D76" w:rsidRPr="002A3A5B" w:rsidRDefault="00575D76" w:rsidP="00DD0393">
            <w:pPr>
              <w:jc w:val="both"/>
              <w:rPr>
                <w:rFonts w:ascii="Arial" w:hAnsi="Arial" w:cs="Arial"/>
                <w:lang w:val="en-GB"/>
              </w:rPr>
            </w:pPr>
          </w:p>
        </w:tc>
        <w:tc>
          <w:tcPr>
            <w:tcW w:w="247" w:type="pct"/>
            <w:gridSpan w:val="2"/>
          </w:tcPr>
          <w:p w14:paraId="45C7A391" w14:textId="77777777" w:rsidR="00575D76" w:rsidRPr="002A3A5B" w:rsidRDefault="00575D76" w:rsidP="00DD0393">
            <w:pPr>
              <w:jc w:val="both"/>
              <w:rPr>
                <w:rFonts w:ascii="Arial" w:hAnsi="Arial" w:cs="Arial"/>
                <w:lang w:val="en-GB"/>
              </w:rPr>
            </w:pPr>
          </w:p>
        </w:tc>
        <w:tc>
          <w:tcPr>
            <w:tcW w:w="1113" w:type="pct"/>
            <w:gridSpan w:val="2"/>
          </w:tcPr>
          <w:p w14:paraId="16DAD675" w14:textId="77777777" w:rsidR="00575D76" w:rsidRPr="002A3A5B" w:rsidRDefault="00575D76" w:rsidP="00DD0393">
            <w:pPr>
              <w:jc w:val="both"/>
              <w:rPr>
                <w:rFonts w:ascii="Arial" w:hAnsi="Arial" w:cs="Arial"/>
                <w:lang w:val="en-GB"/>
              </w:rPr>
            </w:pPr>
          </w:p>
        </w:tc>
      </w:tr>
      <w:tr w:rsidR="00575D76" w:rsidRPr="002A3A5B" w14:paraId="793AB2BE" w14:textId="77777777" w:rsidTr="00593E32">
        <w:trPr>
          <w:cantSplit/>
        </w:trPr>
        <w:tc>
          <w:tcPr>
            <w:tcW w:w="183" w:type="pct"/>
            <w:vMerge/>
          </w:tcPr>
          <w:p w14:paraId="1F832F8E" w14:textId="77777777" w:rsidR="00575D76" w:rsidRPr="002A3A5B" w:rsidRDefault="00575D76" w:rsidP="00DD0393">
            <w:pPr>
              <w:jc w:val="both"/>
              <w:rPr>
                <w:rFonts w:ascii="Arial" w:hAnsi="Arial" w:cs="Arial"/>
                <w:lang w:val="en-GB"/>
              </w:rPr>
            </w:pPr>
          </w:p>
        </w:tc>
        <w:tc>
          <w:tcPr>
            <w:tcW w:w="246" w:type="pct"/>
            <w:vMerge/>
          </w:tcPr>
          <w:p w14:paraId="06C412C9" w14:textId="77777777" w:rsidR="00575D76" w:rsidRPr="002A3A5B" w:rsidRDefault="00575D76" w:rsidP="00DD0393">
            <w:pPr>
              <w:jc w:val="both"/>
              <w:rPr>
                <w:rFonts w:ascii="Arial" w:hAnsi="Arial" w:cs="Arial"/>
                <w:lang w:val="en-GB"/>
              </w:rPr>
            </w:pPr>
          </w:p>
        </w:tc>
        <w:tc>
          <w:tcPr>
            <w:tcW w:w="307" w:type="pct"/>
            <w:gridSpan w:val="2"/>
            <w:vMerge/>
          </w:tcPr>
          <w:p w14:paraId="2B116557" w14:textId="77777777" w:rsidR="00575D76" w:rsidRPr="002A3A5B" w:rsidRDefault="00575D76" w:rsidP="00DD0393">
            <w:pPr>
              <w:ind w:left="-144" w:right="-144"/>
              <w:jc w:val="center"/>
              <w:rPr>
                <w:rFonts w:ascii="Arial" w:hAnsi="Arial" w:cs="Arial"/>
                <w:b/>
                <w:bCs/>
                <w:lang w:val="en-GB"/>
              </w:rPr>
            </w:pPr>
          </w:p>
        </w:tc>
        <w:tc>
          <w:tcPr>
            <w:tcW w:w="217" w:type="pct"/>
            <w:gridSpan w:val="8"/>
          </w:tcPr>
          <w:p w14:paraId="5569768C"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g)</w:t>
            </w:r>
          </w:p>
        </w:tc>
        <w:tc>
          <w:tcPr>
            <w:tcW w:w="2436" w:type="pct"/>
            <w:gridSpan w:val="16"/>
          </w:tcPr>
          <w:p w14:paraId="49F5BEB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Make changes to the management system, if necessary.</w:t>
            </w:r>
          </w:p>
        </w:tc>
        <w:tc>
          <w:tcPr>
            <w:tcW w:w="248" w:type="pct"/>
            <w:gridSpan w:val="4"/>
          </w:tcPr>
          <w:p w14:paraId="73A13A01" w14:textId="77777777" w:rsidR="00575D76" w:rsidRPr="002A3A5B" w:rsidRDefault="00575D76" w:rsidP="00DD0393">
            <w:pPr>
              <w:jc w:val="both"/>
              <w:rPr>
                <w:rFonts w:ascii="Arial" w:hAnsi="Arial" w:cs="Arial"/>
                <w:lang w:val="en-GB"/>
              </w:rPr>
            </w:pPr>
          </w:p>
        </w:tc>
        <w:tc>
          <w:tcPr>
            <w:tcW w:w="247" w:type="pct"/>
            <w:gridSpan w:val="2"/>
          </w:tcPr>
          <w:p w14:paraId="0B3B30ED" w14:textId="77777777" w:rsidR="00575D76" w:rsidRPr="002A3A5B" w:rsidRDefault="00575D76" w:rsidP="00DD0393">
            <w:pPr>
              <w:jc w:val="both"/>
              <w:rPr>
                <w:rFonts w:ascii="Arial" w:hAnsi="Arial" w:cs="Arial"/>
                <w:lang w:val="en-GB"/>
              </w:rPr>
            </w:pPr>
          </w:p>
        </w:tc>
        <w:tc>
          <w:tcPr>
            <w:tcW w:w="1113" w:type="pct"/>
            <w:gridSpan w:val="2"/>
          </w:tcPr>
          <w:p w14:paraId="78D0B19C" w14:textId="77777777" w:rsidR="00575D76" w:rsidRPr="002A3A5B" w:rsidRDefault="00575D76" w:rsidP="00DD0393">
            <w:pPr>
              <w:jc w:val="both"/>
              <w:rPr>
                <w:rFonts w:ascii="Arial" w:hAnsi="Arial" w:cs="Arial"/>
                <w:lang w:val="en-GB"/>
              </w:rPr>
            </w:pPr>
          </w:p>
        </w:tc>
      </w:tr>
      <w:tr w:rsidR="00575D76" w:rsidRPr="002A3A5B" w14:paraId="74E5F917" w14:textId="77777777" w:rsidTr="001663B3">
        <w:trPr>
          <w:cantSplit/>
        </w:trPr>
        <w:tc>
          <w:tcPr>
            <w:tcW w:w="183" w:type="pct"/>
            <w:vMerge/>
          </w:tcPr>
          <w:p w14:paraId="5BE813A4" w14:textId="77777777" w:rsidR="00575D76" w:rsidRPr="002A3A5B" w:rsidRDefault="00575D76" w:rsidP="00DD0393">
            <w:pPr>
              <w:jc w:val="both"/>
              <w:rPr>
                <w:rFonts w:ascii="Arial" w:hAnsi="Arial" w:cs="Arial"/>
                <w:lang w:val="en-GB"/>
              </w:rPr>
            </w:pPr>
          </w:p>
        </w:tc>
        <w:tc>
          <w:tcPr>
            <w:tcW w:w="246" w:type="pct"/>
            <w:vMerge/>
          </w:tcPr>
          <w:p w14:paraId="714654B7" w14:textId="77777777" w:rsidR="00575D76" w:rsidRPr="002A3A5B" w:rsidRDefault="00575D76" w:rsidP="00DD0393">
            <w:pPr>
              <w:jc w:val="both"/>
              <w:rPr>
                <w:rFonts w:ascii="Arial" w:hAnsi="Arial" w:cs="Arial"/>
                <w:lang w:val="en-GB"/>
              </w:rPr>
            </w:pPr>
          </w:p>
        </w:tc>
        <w:tc>
          <w:tcPr>
            <w:tcW w:w="307" w:type="pct"/>
            <w:gridSpan w:val="2"/>
          </w:tcPr>
          <w:p w14:paraId="322CDE07"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8.7.2</w:t>
            </w:r>
          </w:p>
        </w:tc>
        <w:tc>
          <w:tcPr>
            <w:tcW w:w="2653" w:type="pct"/>
            <w:gridSpan w:val="24"/>
          </w:tcPr>
          <w:p w14:paraId="7E4E7B98"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Corrective action effectiveness</w:t>
            </w:r>
          </w:p>
          <w:p w14:paraId="23E87A3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Corrective actions shall be appropriate to the effects of the nonconformities encountered and shall mitigate the identified cause(s).</w:t>
            </w:r>
          </w:p>
        </w:tc>
        <w:tc>
          <w:tcPr>
            <w:tcW w:w="248" w:type="pct"/>
            <w:gridSpan w:val="4"/>
          </w:tcPr>
          <w:p w14:paraId="28A67876" w14:textId="77777777" w:rsidR="00575D76" w:rsidRPr="002A3A5B" w:rsidRDefault="00575D76" w:rsidP="00DD0393">
            <w:pPr>
              <w:jc w:val="both"/>
              <w:rPr>
                <w:rFonts w:ascii="Arial" w:hAnsi="Arial" w:cs="Arial"/>
                <w:lang w:val="en-GB"/>
              </w:rPr>
            </w:pPr>
          </w:p>
        </w:tc>
        <w:tc>
          <w:tcPr>
            <w:tcW w:w="247" w:type="pct"/>
            <w:gridSpan w:val="2"/>
          </w:tcPr>
          <w:p w14:paraId="15681BD7" w14:textId="77777777" w:rsidR="00575D76" w:rsidRPr="002A3A5B" w:rsidRDefault="00575D76" w:rsidP="00DD0393">
            <w:pPr>
              <w:jc w:val="both"/>
              <w:rPr>
                <w:rFonts w:ascii="Arial" w:hAnsi="Arial" w:cs="Arial"/>
                <w:lang w:val="en-GB"/>
              </w:rPr>
            </w:pPr>
          </w:p>
        </w:tc>
        <w:tc>
          <w:tcPr>
            <w:tcW w:w="1113" w:type="pct"/>
            <w:gridSpan w:val="2"/>
          </w:tcPr>
          <w:p w14:paraId="5600B9D5" w14:textId="77777777" w:rsidR="00575D76" w:rsidRPr="002A3A5B" w:rsidRDefault="00575D76" w:rsidP="00DD0393">
            <w:pPr>
              <w:jc w:val="both"/>
              <w:rPr>
                <w:rFonts w:ascii="Arial" w:hAnsi="Arial" w:cs="Arial"/>
                <w:lang w:val="en-GB"/>
              </w:rPr>
            </w:pPr>
          </w:p>
        </w:tc>
      </w:tr>
      <w:tr w:rsidR="00575D76" w:rsidRPr="002A3A5B" w14:paraId="69324B2E" w14:textId="77777777" w:rsidTr="001663B3">
        <w:trPr>
          <w:cantSplit/>
        </w:trPr>
        <w:tc>
          <w:tcPr>
            <w:tcW w:w="183" w:type="pct"/>
            <w:vMerge/>
          </w:tcPr>
          <w:p w14:paraId="3591E9F5" w14:textId="77777777" w:rsidR="00575D76" w:rsidRPr="002A3A5B" w:rsidRDefault="00575D76" w:rsidP="00DD0393">
            <w:pPr>
              <w:jc w:val="both"/>
              <w:rPr>
                <w:rFonts w:ascii="Arial" w:hAnsi="Arial" w:cs="Arial"/>
                <w:lang w:val="en-GB"/>
              </w:rPr>
            </w:pPr>
          </w:p>
        </w:tc>
        <w:tc>
          <w:tcPr>
            <w:tcW w:w="246" w:type="pct"/>
            <w:vMerge/>
          </w:tcPr>
          <w:p w14:paraId="39C9268F" w14:textId="77777777" w:rsidR="00575D76" w:rsidRPr="002A3A5B" w:rsidRDefault="00575D76" w:rsidP="00DD0393">
            <w:pPr>
              <w:jc w:val="both"/>
              <w:rPr>
                <w:rFonts w:ascii="Arial" w:hAnsi="Arial" w:cs="Arial"/>
                <w:lang w:val="en-GB"/>
              </w:rPr>
            </w:pPr>
          </w:p>
        </w:tc>
        <w:tc>
          <w:tcPr>
            <w:tcW w:w="307" w:type="pct"/>
            <w:gridSpan w:val="2"/>
            <w:vMerge w:val="restart"/>
          </w:tcPr>
          <w:p w14:paraId="74D90B85"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8.7.3</w:t>
            </w:r>
          </w:p>
        </w:tc>
        <w:tc>
          <w:tcPr>
            <w:tcW w:w="2653" w:type="pct"/>
            <w:gridSpan w:val="24"/>
          </w:tcPr>
          <w:p w14:paraId="459BE9C6"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Records of nonconformities and corrective actions</w:t>
            </w:r>
          </w:p>
          <w:p w14:paraId="09641F8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retain records as evidence of the</w:t>
            </w:r>
          </w:p>
        </w:tc>
        <w:tc>
          <w:tcPr>
            <w:tcW w:w="248" w:type="pct"/>
            <w:gridSpan w:val="4"/>
          </w:tcPr>
          <w:p w14:paraId="611A6CA3" w14:textId="77777777" w:rsidR="00575D76" w:rsidRPr="002A3A5B" w:rsidRDefault="00575D76" w:rsidP="00DD0393">
            <w:pPr>
              <w:jc w:val="both"/>
              <w:rPr>
                <w:rFonts w:ascii="Arial" w:hAnsi="Arial" w:cs="Arial"/>
                <w:lang w:val="en-GB"/>
              </w:rPr>
            </w:pPr>
          </w:p>
        </w:tc>
        <w:tc>
          <w:tcPr>
            <w:tcW w:w="247" w:type="pct"/>
            <w:gridSpan w:val="2"/>
          </w:tcPr>
          <w:p w14:paraId="4DC686F3" w14:textId="77777777" w:rsidR="00575D76" w:rsidRPr="002A3A5B" w:rsidRDefault="00575D76" w:rsidP="00DD0393">
            <w:pPr>
              <w:jc w:val="both"/>
              <w:rPr>
                <w:rFonts w:ascii="Arial" w:hAnsi="Arial" w:cs="Arial"/>
                <w:lang w:val="en-GB"/>
              </w:rPr>
            </w:pPr>
          </w:p>
        </w:tc>
        <w:tc>
          <w:tcPr>
            <w:tcW w:w="1113" w:type="pct"/>
            <w:gridSpan w:val="2"/>
          </w:tcPr>
          <w:p w14:paraId="5433FB08" w14:textId="77777777" w:rsidR="00575D76" w:rsidRPr="002A3A5B" w:rsidRDefault="00575D76" w:rsidP="00DD0393">
            <w:pPr>
              <w:jc w:val="both"/>
              <w:rPr>
                <w:rFonts w:ascii="Arial" w:hAnsi="Arial" w:cs="Arial"/>
                <w:lang w:val="en-GB"/>
              </w:rPr>
            </w:pPr>
          </w:p>
        </w:tc>
      </w:tr>
      <w:tr w:rsidR="00575D76" w:rsidRPr="002A3A5B" w14:paraId="2B856687" w14:textId="77777777" w:rsidTr="00593E32">
        <w:trPr>
          <w:cantSplit/>
          <w:trHeight w:val="558"/>
        </w:trPr>
        <w:tc>
          <w:tcPr>
            <w:tcW w:w="183" w:type="pct"/>
            <w:vMerge/>
          </w:tcPr>
          <w:p w14:paraId="497B056B" w14:textId="77777777" w:rsidR="00575D76" w:rsidRPr="002A3A5B" w:rsidRDefault="00575D76" w:rsidP="00DD0393">
            <w:pPr>
              <w:jc w:val="both"/>
              <w:rPr>
                <w:rFonts w:ascii="Arial" w:hAnsi="Arial" w:cs="Arial"/>
                <w:lang w:val="en-GB"/>
              </w:rPr>
            </w:pPr>
          </w:p>
        </w:tc>
        <w:tc>
          <w:tcPr>
            <w:tcW w:w="246" w:type="pct"/>
            <w:vMerge/>
          </w:tcPr>
          <w:p w14:paraId="0F8BAE52" w14:textId="77777777" w:rsidR="00575D76" w:rsidRPr="002A3A5B" w:rsidRDefault="00575D76" w:rsidP="00DD0393">
            <w:pPr>
              <w:jc w:val="both"/>
              <w:rPr>
                <w:rFonts w:ascii="Arial" w:hAnsi="Arial" w:cs="Arial"/>
                <w:lang w:val="en-GB"/>
              </w:rPr>
            </w:pPr>
          </w:p>
        </w:tc>
        <w:tc>
          <w:tcPr>
            <w:tcW w:w="307" w:type="pct"/>
            <w:gridSpan w:val="2"/>
            <w:vMerge/>
          </w:tcPr>
          <w:p w14:paraId="7CAB2819" w14:textId="77777777" w:rsidR="00575D76" w:rsidRPr="002A3A5B" w:rsidRDefault="00575D76" w:rsidP="00DD0393">
            <w:pPr>
              <w:ind w:left="-144" w:right="-144"/>
              <w:jc w:val="center"/>
              <w:rPr>
                <w:rFonts w:ascii="Arial" w:hAnsi="Arial" w:cs="Arial"/>
                <w:b/>
                <w:bCs/>
                <w:lang w:val="en-GB"/>
              </w:rPr>
            </w:pPr>
          </w:p>
        </w:tc>
        <w:tc>
          <w:tcPr>
            <w:tcW w:w="220" w:type="pct"/>
            <w:gridSpan w:val="9"/>
          </w:tcPr>
          <w:p w14:paraId="4D2E3CA5"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a)</w:t>
            </w:r>
          </w:p>
        </w:tc>
        <w:tc>
          <w:tcPr>
            <w:tcW w:w="2433" w:type="pct"/>
            <w:gridSpan w:val="15"/>
          </w:tcPr>
          <w:p w14:paraId="01D95FA2"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nature of the nonconformities, cause(s) and any subsequent actions taken, and</w:t>
            </w:r>
          </w:p>
        </w:tc>
        <w:tc>
          <w:tcPr>
            <w:tcW w:w="248" w:type="pct"/>
            <w:gridSpan w:val="4"/>
          </w:tcPr>
          <w:p w14:paraId="0B368D97" w14:textId="77777777" w:rsidR="00575D76" w:rsidRPr="002A3A5B" w:rsidRDefault="00575D76" w:rsidP="00DD0393">
            <w:pPr>
              <w:jc w:val="both"/>
              <w:rPr>
                <w:rFonts w:ascii="Arial" w:hAnsi="Arial" w:cs="Arial"/>
                <w:lang w:val="en-GB"/>
              </w:rPr>
            </w:pPr>
          </w:p>
        </w:tc>
        <w:tc>
          <w:tcPr>
            <w:tcW w:w="247" w:type="pct"/>
            <w:gridSpan w:val="2"/>
          </w:tcPr>
          <w:p w14:paraId="46E29520" w14:textId="77777777" w:rsidR="00575D76" w:rsidRPr="002A3A5B" w:rsidRDefault="00575D76" w:rsidP="00DD0393">
            <w:pPr>
              <w:jc w:val="both"/>
              <w:rPr>
                <w:rFonts w:ascii="Arial" w:hAnsi="Arial" w:cs="Arial"/>
                <w:lang w:val="en-GB"/>
              </w:rPr>
            </w:pPr>
          </w:p>
        </w:tc>
        <w:tc>
          <w:tcPr>
            <w:tcW w:w="1113" w:type="pct"/>
            <w:gridSpan w:val="2"/>
          </w:tcPr>
          <w:p w14:paraId="7D7FD117" w14:textId="77777777" w:rsidR="00575D76" w:rsidRPr="002A3A5B" w:rsidRDefault="00575D76" w:rsidP="00DD0393">
            <w:pPr>
              <w:jc w:val="both"/>
              <w:rPr>
                <w:rFonts w:ascii="Arial" w:hAnsi="Arial" w:cs="Arial"/>
                <w:lang w:val="en-GB"/>
              </w:rPr>
            </w:pPr>
          </w:p>
        </w:tc>
      </w:tr>
      <w:tr w:rsidR="00575D76" w:rsidRPr="002A3A5B" w14:paraId="43392DB7" w14:textId="77777777" w:rsidTr="00593E32">
        <w:trPr>
          <w:cantSplit/>
        </w:trPr>
        <w:tc>
          <w:tcPr>
            <w:tcW w:w="183" w:type="pct"/>
            <w:vMerge/>
          </w:tcPr>
          <w:p w14:paraId="37BB1698" w14:textId="77777777" w:rsidR="00575D76" w:rsidRPr="002A3A5B" w:rsidRDefault="00575D76" w:rsidP="00DD0393">
            <w:pPr>
              <w:jc w:val="both"/>
              <w:rPr>
                <w:rFonts w:ascii="Arial" w:hAnsi="Arial" w:cs="Arial"/>
                <w:lang w:val="en-GB"/>
              </w:rPr>
            </w:pPr>
          </w:p>
        </w:tc>
        <w:tc>
          <w:tcPr>
            <w:tcW w:w="246" w:type="pct"/>
            <w:vMerge/>
            <w:tcBorders>
              <w:bottom w:val="nil"/>
            </w:tcBorders>
          </w:tcPr>
          <w:p w14:paraId="1F5E9EFC" w14:textId="77777777" w:rsidR="00575D76" w:rsidRPr="002A3A5B" w:rsidRDefault="00575D76" w:rsidP="00DD0393">
            <w:pPr>
              <w:jc w:val="both"/>
              <w:rPr>
                <w:rFonts w:ascii="Arial" w:hAnsi="Arial" w:cs="Arial"/>
                <w:lang w:val="en-GB"/>
              </w:rPr>
            </w:pPr>
          </w:p>
        </w:tc>
        <w:tc>
          <w:tcPr>
            <w:tcW w:w="307" w:type="pct"/>
            <w:gridSpan w:val="2"/>
            <w:vMerge/>
          </w:tcPr>
          <w:p w14:paraId="0C05F441" w14:textId="77777777" w:rsidR="00575D76" w:rsidRPr="002A3A5B" w:rsidRDefault="00575D76" w:rsidP="00DD0393">
            <w:pPr>
              <w:ind w:left="-144" w:right="-144"/>
              <w:jc w:val="center"/>
              <w:rPr>
                <w:rFonts w:ascii="Arial" w:hAnsi="Arial" w:cs="Arial"/>
                <w:b/>
                <w:bCs/>
                <w:lang w:val="en-GB"/>
              </w:rPr>
            </w:pPr>
          </w:p>
        </w:tc>
        <w:tc>
          <w:tcPr>
            <w:tcW w:w="220" w:type="pct"/>
            <w:gridSpan w:val="9"/>
          </w:tcPr>
          <w:p w14:paraId="5B7818C2"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b)</w:t>
            </w:r>
          </w:p>
        </w:tc>
        <w:tc>
          <w:tcPr>
            <w:tcW w:w="2433" w:type="pct"/>
            <w:gridSpan w:val="15"/>
          </w:tcPr>
          <w:p w14:paraId="295ABEB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evaluation of the effectiveness of any corrective action.</w:t>
            </w:r>
          </w:p>
        </w:tc>
        <w:tc>
          <w:tcPr>
            <w:tcW w:w="248" w:type="pct"/>
            <w:gridSpan w:val="4"/>
          </w:tcPr>
          <w:p w14:paraId="19525B94" w14:textId="77777777" w:rsidR="00575D76" w:rsidRPr="002A3A5B" w:rsidRDefault="00575D76" w:rsidP="00DD0393">
            <w:pPr>
              <w:jc w:val="both"/>
              <w:rPr>
                <w:rFonts w:ascii="Arial" w:hAnsi="Arial" w:cs="Arial"/>
                <w:lang w:val="en-GB"/>
              </w:rPr>
            </w:pPr>
          </w:p>
        </w:tc>
        <w:tc>
          <w:tcPr>
            <w:tcW w:w="247" w:type="pct"/>
            <w:gridSpan w:val="2"/>
          </w:tcPr>
          <w:p w14:paraId="078FF6FD" w14:textId="77777777" w:rsidR="00575D76" w:rsidRPr="002A3A5B" w:rsidRDefault="00575D76" w:rsidP="00DD0393">
            <w:pPr>
              <w:jc w:val="both"/>
              <w:rPr>
                <w:rFonts w:ascii="Arial" w:hAnsi="Arial" w:cs="Arial"/>
                <w:lang w:val="en-GB"/>
              </w:rPr>
            </w:pPr>
          </w:p>
        </w:tc>
        <w:tc>
          <w:tcPr>
            <w:tcW w:w="1113" w:type="pct"/>
            <w:gridSpan w:val="2"/>
          </w:tcPr>
          <w:p w14:paraId="3903008F" w14:textId="77777777" w:rsidR="00575D76" w:rsidRPr="002A3A5B" w:rsidRDefault="00575D76" w:rsidP="00DD0393">
            <w:pPr>
              <w:jc w:val="both"/>
              <w:rPr>
                <w:rFonts w:ascii="Arial" w:hAnsi="Arial" w:cs="Arial"/>
                <w:lang w:val="en-GB"/>
              </w:rPr>
            </w:pPr>
          </w:p>
        </w:tc>
      </w:tr>
      <w:tr w:rsidR="00575D76" w:rsidRPr="002A3A5B" w14:paraId="59956C34" w14:textId="77777777" w:rsidTr="001663B3">
        <w:trPr>
          <w:cantSplit/>
        </w:trPr>
        <w:tc>
          <w:tcPr>
            <w:tcW w:w="183" w:type="pct"/>
            <w:vMerge/>
          </w:tcPr>
          <w:p w14:paraId="039B8F10" w14:textId="77777777" w:rsidR="00575D76" w:rsidRPr="002A3A5B" w:rsidRDefault="00575D76" w:rsidP="00DD0393">
            <w:pPr>
              <w:rPr>
                <w:rFonts w:ascii="Arial" w:hAnsi="Arial" w:cs="Arial"/>
                <w:lang w:val="en-GB"/>
              </w:rPr>
            </w:pPr>
          </w:p>
        </w:tc>
        <w:tc>
          <w:tcPr>
            <w:tcW w:w="246" w:type="pct"/>
            <w:vMerge w:val="restart"/>
          </w:tcPr>
          <w:p w14:paraId="01CC1A87"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8.8</w:t>
            </w:r>
          </w:p>
        </w:tc>
        <w:tc>
          <w:tcPr>
            <w:tcW w:w="4571" w:type="pct"/>
            <w:gridSpan w:val="34"/>
          </w:tcPr>
          <w:p w14:paraId="0E226BFC" w14:textId="77777777" w:rsidR="00575D76" w:rsidRPr="002A3A5B" w:rsidRDefault="00575D76" w:rsidP="00DD0393">
            <w:pPr>
              <w:rPr>
                <w:rFonts w:ascii="Arial" w:hAnsi="Arial" w:cs="Arial"/>
                <w:b/>
                <w:lang w:val="en-GB"/>
              </w:rPr>
            </w:pPr>
            <w:r w:rsidRPr="002A3A5B">
              <w:rPr>
                <w:rFonts w:ascii="Arial" w:hAnsi="Arial" w:cs="Arial"/>
                <w:b/>
                <w:lang w:val="en-GB"/>
              </w:rPr>
              <w:t>Evaluations</w:t>
            </w:r>
          </w:p>
        </w:tc>
      </w:tr>
      <w:tr w:rsidR="00575D76" w:rsidRPr="002A3A5B" w14:paraId="5EAC9500" w14:textId="77777777" w:rsidTr="001663B3">
        <w:trPr>
          <w:cantSplit/>
        </w:trPr>
        <w:tc>
          <w:tcPr>
            <w:tcW w:w="183" w:type="pct"/>
            <w:vMerge/>
          </w:tcPr>
          <w:p w14:paraId="5464E693" w14:textId="77777777" w:rsidR="00575D76" w:rsidRPr="002A3A5B" w:rsidRDefault="00575D76" w:rsidP="00DD0393">
            <w:pPr>
              <w:jc w:val="both"/>
              <w:rPr>
                <w:rFonts w:ascii="Arial" w:hAnsi="Arial" w:cs="Arial"/>
                <w:lang w:val="en-GB"/>
              </w:rPr>
            </w:pPr>
          </w:p>
        </w:tc>
        <w:tc>
          <w:tcPr>
            <w:tcW w:w="246" w:type="pct"/>
            <w:vMerge/>
          </w:tcPr>
          <w:p w14:paraId="3DEE6D85" w14:textId="77777777" w:rsidR="00575D76" w:rsidRPr="002A3A5B" w:rsidRDefault="00575D76" w:rsidP="00DD0393">
            <w:pPr>
              <w:jc w:val="both"/>
              <w:rPr>
                <w:rFonts w:ascii="Arial" w:hAnsi="Arial" w:cs="Arial"/>
                <w:lang w:val="en-GB"/>
              </w:rPr>
            </w:pPr>
          </w:p>
        </w:tc>
        <w:tc>
          <w:tcPr>
            <w:tcW w:w="307" w:type="pct"/>
            <w:gridSpan w:val="2"/>
          </w:tcPr>
          <w:p w14:paraId="7EEC522B"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8.8.1</w:t>
            </w:r>
          </w:p>
        </w:tc>
        <w:tc>
          <w:tcPr>
            <w:tcW w:w="2653" w:type="pct"/>
            <w:gridSpan w:val="24"/>
          </w:tcPr>
          <w:p w14:paraId="4B192711"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General</w:t>
            </w:r>
          </w:p>
          <w:p w14:paraId="1EFCA34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conduct evaluations at planned intervals to demonstrate that the management, support, and pre-examination, examination, and post-examination processes meet the needs and requirements of patients and laboratory users, and to ensure conformity to the requirements of this document.</w:t>
            </w:r>
          </w:p>
        </w:tc>
        <w:tc>
          <w:tcPr>
            <w:tcW w:w="248" w:type="pct"/>
            <w:gridSpan w:val="4"/>
          </w:tcPr>
          <w:p w14:paraId="5D117891" w14:textId="77777777" w:rsidR="00575D76" w:rsidRPr="002A3A5B" w:rsidRDefault="00575D76" w:rsidP="00DD0393">
            <w:pPr>
              <w:jc w:val="both"/>
              <w:rPr>
                <w:rFonts w:ascii="Arial" w:hAnsi="Arial" w:cs="Arial"/>
                <w:lang w:val="en-GB"/>
              </w:rPr>
            </w:pPr>
          </w:p>
        </w:tc>
        <w:tc>
          <w:tcPr>
            <w:tcW w:w="247" w:type="pct"/>
            <w:gridSpan w:val="2"/>
          </w:tcPr>
          <w:p w14:paraId="024B4A57" w14:textId="77777777" w:rsidR="00575D76" w:rsidRPr="002A3A5B" w:rsidRDefault="00575D76" w:rsidP="00DD0393">
            <w:pPr>
              <w:jc w:val="both"/>
              <w:rPr>
                <w:rFonts w:ascii="Arial" w:hAnsi="Arial" w:cs="Arial"/>
                <w:lang w:val="en-GB"/>
              </w:rPr>
            </w:pPr>
          </w:p>
        </w:tc>
        <w:tc>
          <w:tcPr>
            <w:tcW w:w="1113" w:type="pct"/>
            <w:gridSpan w:val="2"/>
          </w:tcPr>
          <w:p w14:paraId="1D6FA228" w14:textId="77777777" w:rsidR="00575D76" w:rsidRPr="002A3A5B" w:rsidRDefault="00575D76" w:rsidP="00DD0393">
            <w:pPr>
              <w:jc w:val="both"/>
              <w:rPr>
                <w:rFonts w:ascii="Arial" w:hAnsi="Arial" w:cs="Arial"/>
                <w:lang w:val="en-GB"/>
              </w:rPr>
            </w:pPr>
          </w:p>
        </w:tc>
      </w:tr>
      <w:tr w:rsidR="00575D76" w:rsidRPr="002A3A5B" w14:paraId="59882E94" w14:textId="77777777" w:rsidTr="001663B3">
        <w:trPr>
          <w:cantSplit/>
        </w:trPr>
        <w:tc>
          <w:tcPr>
            <w:tcW w:w="183" w:type="pct"/>
            <w:vMerge/>
          </w:tcPr>
          <w:p w14:paraId="1DDD01E2" w14:textId="77777777" w:rsidR="00575D76" w:rsidRPr="002A3A5B" w:rsidRDefault="00575D76" w:rsidP="00DD0393">
            <w:pPr>
              <w:jc w:val="both"/>
              <w:rPr>
                <w:rFonts w:ascii="Arial" w:hAnsi="Arial" w:cs="Arial"/>
                <w:lang w:val="en-GB"/>
              </w:rPr>
            </w:pPr>
          </w:p>
        </w:tc>
        <w:tc>
          <w:tcPr>
            <w:tcW w:w="246" w:type="pct"/>
            <w:vMerge/>
          </w:tcPr>
          <w:p w14:paraId="429E0F9F" w14:textId="77777777" w:rsidR="00575D76" w:rsidRPr="002A3A5B" w:rsidRDefault="00575D76" w:rsidP="00DD0393">
            <w:pPr>
              <w:jc w:val="both"/>
              <w:rPr>
                <w:rFonts w:ascii="Arial" w:hAnsi="Arial" w:cs="Arial"/>
                <w:lang w:val="en-GB"/>
              </w:rPr>
            </w:pPr>
          </w:p>
        </w:tc>
        <w:tc>
          <w:tcPr>
            <w:tcW w:w="307" w:type="pct"/>
            <w:gridSpan w:val="2"/>
          </w:tcPr>
          <w:p w14:paraId="44CA1C68"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8.8.2</w:t>
            </w:r>
          </w:p>
        </w:tc>
        <w:tc>
          <w:tcPr>
            <w:tcW w:w="2653" w:type="pct"/>
            <w:gridSpan w:val="24"/>
          </w:tcPr>
          <w:p w14:paraId="18B08CDD"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Quality indicators</w:t>
            </w:r>
          </w:p>
          <w:p w14:paraId="4818ADE9" w14:textId="77777777" w:rsidR="00575D76" w:rsidRPr="002A3A5B" w:rsidRDefault="00575D76" w:rsidP="00DD0393">
            <w:pPr>
              <w:pStyle w:val="Pa24"/>
              <w:rPr>
                <w:rFonts w:ascii="Arial" w:hAnsi="Arial" w:cs="Arial"/>
                <w:sz w:val="20"/>
                <w:szCs w:val="20"/>
                <w:lang w:val="en-US"/>
              </w:rPr>
            </w:pPr>
            <w:r w:rsidRPr="002A3A5B">
              <w:rPr>
                <w:rFonts w:ascii="Arial" w:hAnsi="Arial" w:cs="Arial"/>
                <w:sz w:val="20"/>
                <w:szCs w:val="20"/>
                <w:lang w:val="en-US"/>
              </w:rPr>
              <w:t>The process of monitoring quality indicators [see 5.5 d)] shall be planned, which includes establishing the objectives, methodology, interpretation, limits, action plan and duration of monitoring. The indicators shall be periodically reviewed, to ensure continued appropriateness.</w:t>
            </w:r>
          </w:p>
        </w:tc>
        <w:tc>
          <w:tcPr>
            <w:tcW w:w="248" w:type="pct"/>
            <w:gridSpan w:val="4"/>
          </w:tcPr>
          <w:p w14:paraId="75D4A340" w14:textId="77777777" w:rsidR="00575D76" w:rsidRPr="002A3A5B" w:rsidRDefault="00575D76" w:rsidP="00DD0393">
            <w:pPr>
              <w:jc w:val="both"/>
              <w:rPr>
                <w:rFonts w:ascii="Arial" w:hAnsi="Arial" w:cs="Arial"/>
                <w:lang w:val="en-GB"/>
              </w:rPr>
            </w:pPr>
          </w:p>
        </w:tc>
        <w:tc>
          <w:tcPr>
            <w:tcW w:w="247" w:type="pct"/>
            <w:gridSpan w:val="2"/>
          </w:tcPr>
          <w:p w14:paraId="7987C5C2" w14:textId="77777777" w:rsidR="00575D76" w:rsidRPr="002A3A5B" w:rsidRDefault="00575D76" w:rsidP="00DD0393">
            <w:pPr>
              <w:jc w:val="both"/>
              <w:rPr>
                <w:rFonts w:ascii="Arial" w:hAnsi="Arial" w:cs="Arial"/>
                <w:lang w:val="en-GB"/>
              </w:rPr>
            </w:pPr>
          </w:p>
        </w:tc>
        <w:tc>
          <w:tcPr>
            <w:tcW w:w="1113" w:type="pct"/>
            <w:gridSpan w:val="2"/>
          </w:tcPr>
          <w:p w14:paraId="68BA98E3" w14:textId="77777777" w:rsidR="00575D76" w:rsidRPr="002A3A5B" w:rsidRDefault="00575D76" w:rsidP="00DD0393">
            <w:pPr>
              <w:jc w:val="both"/>
              <w:rPr>
                <w:rFonts w:ascii="Arial" w:hAnsi="Arial" w:cs="Arial"/>
                <w:lang w:val="en-GB"/>
              </w:rPr>
            </w:pPr>
          </w:p>
        </w:tc>
      </w:tr>
      <w:tr w:rsidR="00575D76" w:rsidRPr="002A3A5B" w14:paraId="492A90E7" w14:textId="77777777" w:rsidTr="00593E32">
        <w:trPr>
          <w:cantSplit/>
        </w:trPr>
        <w:tc>
          <w:tcPr>
            <w:tcW w:w="183" w:type="pct"/>
            <w:vMerge/>
          </w:tcPr>
          <w:p w14:paraId="586FD61B" w14:textId="77777777" w:rsidR="00575D76" w:rsidRPr="002A3A5B" w:rsidRDefault="00575D76" w:rsidP="00DD0393">
            <w:pPr>
              <w:jc w:val="both"/>
              <w:rPr>
                <w:rFonts w:ascii="Arial" w:hAnsi="Arial" w:cs="Arial"/>
                <w:lang w:val="en-GB"/>
              </w:rPr>
            </w:pPr>
          </w:p>
        </w:tc>
        <w:tc>
          <w:tcPr>
            <w:tcW w:w="246" w:type="pct"/>
            <w:vMerge/>
          </w:tcPr>
          <w:p w14:paraId="5575AAB1" w14:textId="77777777" w:rsidR="00575D76" w:rsidRPr="002A3A5B" w:rsidRDefault="00575D76" w:rsidP="00DD0393">
            <w:pPr>
              <w:jc w:val="both"/>
              <w:rPr>
                <w:rFonts w:ascii="Arial" w:hAnsi="Arial" w:cs="Arial"/>
                <w:lang w:val="en-GB"/>
              </w:rPr>
            </w:pPr>
          </w:p>
        </w:tc>
        <w:tc>
          <w:tcPr>
            <w:tcW w:w="307" w:type="pct"/>
            <w:gridSpan w:val="2"/>
            <w:vMerge w:val="restart"/>
          </w:tcPr>
          <w:p w14:paraId="1E221CD3"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8.8.3</w:t>
            </w:r>
          </w:p>
        </w:tc>
        <w:tc>
          <w:tcPr>
            <w:tcW w:w="4261" w:type="pct"/>
            <w:gridSpan w:val="32"/>
          </w:tcPr>
          <w:p w14:paraId="1DB879EF" w14:textId="77777777" w:rsidR="00575D76" w:rsidRPr="002A3A5B" w:rsidRDefault="00575D76" w:rsidP="00DD0393">
            <w:pPr>
              <w:jc w:val="both"/>
              <w:rPr>
                <w:rFonts w:ascii="Arial" w:hAnsi="Arial" w:cs="Arial"/>
                <w:b/>
                <w:bCs/>
                <w:lang w:val="en-GB"/>
              </w:rPr>
            </w:pPr>
            <w:r w:rsidRPr="002A3A5B">
              <w:rPr>
                <w:rFonts w:ascii="Arial" w:hAnsi="Arial" w:cs="Arial"/>
                <w:b/>
                <w:bCs/>
                <w:lang w:val="en-GB"/>
              </w:rPr>
              <w:t>Internal audits</w:t>
            </w:r>
          </w:p>
        </w:tc>
      </w:tr>
      <w:tr w:rsidR="00575D76" w:rsidRPr="002A3A5B" w14:paraId="5982DDB6" w14:textId="77777777" w:rsidTr="00593E32">
        <w:trPr>
          <w:cantSplit/>
        </w:trPr>
        <w:tc>
          <w:tcPr>
            <w:tcW w:w="183" w:type="pct"/>
            <w:vMerge/>
          </w:tcPr>
          <w:p w14:paraId="0105C7E9" w14:textId="77777777" w:rsidR="00575D76" w:rsidRPr="002A3A5B" w:rsidRDefault="00575D76" w:rsidP="00DD0393">
            <w:pPr>
              <w:jc w:val="both"/>
              <w:rPr>
                <w:rFonts w:ascii="Arial" w:hAnsi="Arial" w:cs="Arial"/>
                <w:lang w:val="en-GB"/>
              </w:rPr>
            </w:pPr>
          </w:p>
        </w:tc>
        <w:tc>
          <w:tcPr>
            <w:tcW w:w="246" w:type="pct"/>
            <w:vMerge/>
          </w:tcPr>
          <w:p w14:paraId="55D2EEE4" w14:textId="77777777" w:rsidR="00575D76" w:rsidRPr="002A3A5B" w:rsidRDefault="00575D76" w:rsidP="00DD0393">
            <w:pPr>
              <w:jc w:val="both"/>
              <w:rPr>
                <w:rFonts w:ascii="Arial" w:hAnsi="Arial" w:cs="Arial"/>
                <w:lang w:val="en-GB"/>
              </w:rPr>
            </w:pPr>
          </w:p>
        </w:tc>
        <w:tc>
          <w:tcPr>
            <w:tcW w:w="307" w:type="pct"/>
            <w:gridSpan w:val="2"/>
            <w:vMerge/>
          </w:tcPr>
          <w:p w14:paraId="182371FB" w14:textId="77777777" w:rsidR="00575D76" w:rsidRPr="002A3A5B" w:rsidRDefault="00575D76" w:rsidP="00DD0393">
            <w:pPr>
              <w:ind w:left="-144" w:right="-144"/>
              <w:jc w:val="center"/>
              <w:rPr>
                <w:rFonts w:ascii="Arial" w:hAnsi="Arial" w:cs="Arial"/>
                <w:b/>
                <w:bCs/>
                <w:lang w:val="en-GB"/>
              </w:rPr>
            </w:pPr>
          </w:p>
        </w:tc>
        <w:tc>
          <w:tcPr>
            <w:tcW w:w="407" w:type="pct"/>
            <w:gridSpan w:val="15"/>
            <w:vMerge w:val="restart"/>
          </w:tcPr>
          <w:p w14:paraId="22D85E43"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8.8.3.1</w:t>
            </w:r>
          </w:p>
        </w:tc>
        <w:tc>
          <w:tcPr>
            <w:tcW w:w="2246" w:type="pct"/>
            <w:gridSpan w:val="9"/>
          </w:tcPr>
          <w:p w14:paraId="61A4ED0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conduct internal audits at planned intervals to provide information on whether the management system</w:t>
            </w:r>
          </w:p>
        </w:tc>
        <w:tc>
          <w:tcPr>
            <w:tcW w:w="248" w:type="pct"/>
            <w:gridSpan w:val="4"/>
          </w:tcPr>
          <w:p w14:paraId="0F262AB2" w14:textId="77777777" w:rsidR="00575D76" w:rsidRPr="002A3A5B" w:rsidRDefault="00575D76" w:rsidP="00DD0393">
            <w:pPr>
              <w:jc w:val="both"/>
              <w:rPr>
                <w:rFonts w:ascii="Arial" w:hAnsi="Arial" w:cs="Arial"/>
                <w:lang w:val="en-GB"/>
              </w:rPr>
            </w:pPr>
          </w:p>
        </w:tc>
        <w:tc>
          <w:tcPr>
            <w:tcW w:w="247" w:type="pct"/>
            <w:gridSpan w:val="2"/>
          </w:tcPr>
          <w:p w14:paraId="46409986" w14:textId="77777777" w:rsidR="00575D76" w:rsidRPr="002A3A5B" w:rsidRDefault="00575D76" w:rsidP="00DD0393">
            <w:pPr>
              <w:jc w:val="both"/>
              <w:rPr>
                <w:rFonts w:ascii="Arial" w:hAnsi="Arial" w:cs="Arial"/>
                <w:lang w:val="en-GB"/>
              </w:rPr>
            </w:pPr>
          </w:p>
        </w:tc>
        <w:tc>
          <w:tcPr>
            <w:tcW w:w="1113" w:type="pct"/>
            <w:gridSpan w:val="2"/>
          </w:tcPr>
          <w:p w14:paraId="374E7FA0" w14:textId="77777777" w:rsidR="00575D76" w:rsidRPr="002A3A5B" w:rsidRDefault="00575D76" w:rsidP="00DD0393">
            <w:pPr>
              <w:jc w:val="both"/>
              <w:rPr>
                <w:rFonts w:ascii="Arial" w:hAnsi="Arial" w:cs="Arial"/>
                <w:lang w:val="en-GB"/>
              </w:rPr>
            </w:pPr>
          </w:p>
        </w:tc>
      </w:tr>
      <w:tr w:rsidR="00575D76" w:rsidRPr="002A3A5B" w14:paraId="6B1D4A1D" w14:textId="77777777" w:rsidTr="00593E32">
        <w:trPr>
          <w:cantSplit/>
        </w:trPr>
        <w:tc>
          <w:tcPr>
            <w:tcW w:w="183" w:type="pct"/>
            <w:vMerge/>
          </w:tcPr>
          <w:p w14:paraId="0C807EFD" w14:textId="77777777" w:rsidR="00575D76" w:rsidRPr="002A3A5B" w:rsidRDefault="00575D76" w:rsidP="00DD0393">
            <w:pPr>
              <w:jc w:val="both"/>
              <w:rPr>
                <w:rFonts w:ascii="Arial" w:hAnsi="Arial" w:cs="Arial"/>
                <w:lang w:val="en-GB"/>
              </w:rPr>
            </w:pPr>
          </w:p>
        </w:tc>
        <w:tc>
          <w:tcPr>
            <w:tcW w:w="246" w:type="pct"/>
            <w:vMerge/>
          </w:tcPr>
          <w:p w14:paraId="38946AA8" w14:textId="77777777" w:rsidR="00575D76" w:rsidRPr="002A3A5B" w:rsidRDefault="00575D76" w:rsidP="00DD0393">
            <w:pPr>
              <w:jc w:val="both"/>
              <w:rPr>
                <w:rFonts w:ascii="Arial" w:hAnsi="Arial" w:cs="Arial"/>
                <w:lang w:val="en-GB"/>
              </w:rPr>
            </w:pPr>
          </w:p>
        </w:tc>
        <w:tc>
          <w:tcPr>
            <w:tcW w:w="307" w:type="pct"/>
            <w:gridSpan w:val="2"/>
            <w:vMerge/>
          </w:tcPr>
          <w:p w14:paraId="30CC7218"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2E41CC00"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2D3BE83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57" w:type="pct"/>
            <w:gridSpan w:val="3"/>
          </w:tcPr>
          <w:p w14:paraId="6E47E250"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conforms to the laboratory’s own requirements for its management system, including the laboratory activities,</w:t>
            </w:r>
            <w:r w:rsidRPr="002A3A5B">
              <w:rPr>
                <w:rFonts w:ascii="Arial" w:hAnsi="Arial" w:cs="Arial"/>
                <w:sz w:val="20"/>
                <w:szCs w:val="20"/>
              </w:rPr>
              <w:t xml:space="preserve"> </w:t>
            </w:r>
          </w:p>
        </w:tc>
        <w:tc>
          <w:tcPr>
            <w:tcW w:w="248" w:type="pct"/>
            <w:gridSpan w:val="4"/>
          </w:tcPr>
          <w:p w14:paraId="56C20595" w14:textId="77777777" w:rsidR="00575D76" w:rsidRPr="002A3A5B" w:rsidRDefault="00575D76" w:rsidP="00DD0393">
            <w:pPr>
              <w:jc w:val="both"/>
              <w:rPr>
                <w:rFonts w:ascii="Arial" w:hAnsi="Arial" w:cs="Arial"/>
                <w:lang w:val="en-GB"/>
              </w:rPr>
            </w:pPr>
          </w:p>
        </w:tc>
        <w:tc>
          <w:tcPr>
            <w:tcW w:w="247" w:type="pct"/>
            <w:gridSpan w:val="2"/>
          </w:tcPr>
          <w:p w14:paraId="6C5CFBF8" w14:textId="77777777" w:rsidR="00575D76" w:rsidRPr="002A3A5B" w:rsidRDefault="00575D76" w:rsidP="00DD0393">
            <w:pPr>
              <w:jc w:val="both"/>
              <w:rPr>
                <w:rFonts w:ascii="Arial" w:hAnsi="Arial" w:cs="Arial"/>
                <w:lang w:val="en-GB"/>
              </w:rPr>
            </w:pPr>
          </w:p>
        </w:tc>
        <w:tc>
          <w:tcPr>
            <w:tcW w:w="1113" w:type="pct"/>
            <w:gridSpan w:val="2"/>
          </w:tcPr>
          <w:p w14:paraId="463B46F0" w14:textId="77777777" w:rsidR="00575D76" w:rsidRPr="002A3A5B" w:rsidRDefault="00575D76" w:rsidP="00DD0393">
            <w:pPr>
              <w:jc w:val="both"/>
              <w:rPr>
                <w:rFonts w:ascii="Arial" w:hAnsi="Arial" w:cs="Arial"/>
                <w:lang w:val="en-GB"/>
              </w:rPr>
            </w:pPr>
          </w:p>
        </w:tc>
      </w:tr>
      <w:tr w:rsidR="00575D76" w:rsidRPr="002A3A5B" w14:paraId="7CAC16B2" w14:textId="77777777" w:rsidTr="00593E32">
        <w:trPr>
          <w:cantSplit/>
        </w:trPr>
        <w:tc>
          <w:tcPr>
            <w:tcW w:w="183" w:type="pct"/>
            <w:vMerge/>
          </w:tcPr>
          <w:p w14:paraId="5DB12E13" w14:textId="77777777" w:rsidR="00575D76" w:rsidRPr="002A3A5B" w:rsidRDefault="00575D76" w:rsidP="00DD0393">
            <w:pPr>
              <w:jc w:val="both"/>
              <w:rPr>
                <w:rFonts w:ascii="Arial" w:hAnsi="Arial" w:cs="Arial"/>
                <w:lang w:val="en-GB"/>
              </w:rPr>
            </w:pPr>
          </w:p>
        </w:tc>
        <w:tc>
          <w:tcPr>
            <w:tcW w:w="246" w:type="pct"/>
            <w:vMerge/>
          </w:tcPr>
          <w:p w14:paraId="71416C56" w14:textId="77777777" w:rsidR="00575D76" w:rsidRPr="002A3A5B" w:rsidRDefault="00575D76" w:rsidP="00DD0393">
            <w:pPr>
              <w:jc w:val="both"/>
              <w:rPr>
                <w:rFonts w:ascii="Arial" w:hAnsi="Arial" w:cs="Arial"/>
                <w:lang w:val="en-GB"/>
              </w:rPr>
            </w:pPr>
          </w:p>
        </w:tc>
        <w:tc>
          <w:tcPr>
            <w:tcW w:w="307" w:type="pct"/>
            <w:gridSpan w:val="2"/>
            <w:vMerge/>
          </w:tcPr>
          <w:p w14:paraId="75E60C7C"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1579EAF5"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013780D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57" w:type="pct"/>
            <w:gridSpan w:val="3"/>
          </w:tcPr>
          <w:p w14:paraId="4957592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conforms to the requirements of this document, and</w:t>
            </w:r>
          </w:p>
        </w:tc>
        <w:tc>
          <w:tcPr>
            <w:tcW w:w="248" w:type="pct"/>
            <w:gridSpan w:val="4"/>
          </w:tcPr>
          <w:p w14:paraId="37050AB6" w14:textId="77777777" w:rsidR="00575D76" w:rsidRPr="002A3A5B" w:rsidRDefault="00575D76" w:rsidP="00DD0393">
            <w:pPr>
              <w:jc w:val="both"/>
              <w:rPr>
                <w:rFonts w:ascii="Arial" w:hAnsi="Arial" w:cs="Arial"/>
                <w:lang w:val="en-GB"/>
              </w:rPr>
            </w:pPr>
          </w:p>
        </w:tc>
        <w:tc>
          <w:tcPr>
            <w:tcW w:w="247" w:type="pct"/>
            <w:gridSpan w:val="2"/>
          </w:tcPr>
          <w:p w14:paraId="5778B49E" w14:textId="77777777" w:rsidR="00575D76" w:rsidRPr="002A3A5B" w:rsidRDefault="00575D76" w:rsidP="00DD0393">
            <w:pPr>
              <w:jc w:val="both"/>
              <w:rPr>
                <w:rFonts w:ascii="Arial" w:hAnsi="Arial" w:cs="Arial"/>
                <w:lang w:val="en-GB"/>
              </w:rPr>
            </w:pPr>
          </w:p>
        </w:tc>
        <w:tc>
          <w:tcPr>
            <w:tcW w:w="1113" w:type="pct"/>
            <w:gridSpan w:val="2"/>
          </w:tcPr>
          <w:p w14:paraId="4CB5FCB2" w14:textId="77777777" w:rsidR="00575D76" w:rsidRPr="002A3A5B" w:rsidRDefault="00575D76" w:rsidP="00DD0393">
            <w:pPr>
              <w:jc w:val="both"/>
              <w:rPr>
                <w:rFonts w:ascii="Arial" w:hAnsi="Arial" w:cs="Arial"/>
                <w:lang w:val="en-GB"/>
              </w:rPr>
            </w:pPr>
          </w:p>
        </w:tc>
      </w:tr>
      <w:tr w:rsidR="00575D76" w:rsidRPr="002A3A5B" w14:paraId="1764459D" w14:textId="77777777" w:rsidTr="00593E32">
        <w:trPr>
          <w:cantSplit/>
        </w:trPr>
        <w:tc>
          <w:tcPr>
            <w:tcW w:w="183" w:type="pct"/>
            <w:vMerge/>
          </w:tcPr>
          <w:p w14:paraId="70EFA94A" w14:textId="77777777" w:rsidR="00575D76" w:rsidRPr="002A3A5B" w:rsidRDefault="00575D76" w:rsidP="00DD0393">
            <w:pPr>
              <w:jc w:val="both"/>
              <w:rPr>
                <w:rFonts w:ascii="Arial" w:hAnsi="Arial" w:cs="Arial"/>
                <w:lang w:val="en-GB"/>
              </w:rPr>
            </w:pPr>
          </w:p>
        </w:tc>
        <w:tc>
          <w:tcPr>
            <w:tcW w:w="246" w:type="pct"/>
            <w:vMerge/>
          </w:tcPr>
          <w:p w14:paraId="353E7B30" w14:textId="77777777" w:rsidR="00575D76" w:rsidRPr="002A3A5B" w:rsidRDefault="00575D76" w:rsidP="00DD0393">
            <w:pPr>
              <w:jc w:val="both"/>
              <w:rPr>
                <w:rFonts w:ascii="Arial" w:hAnsi="Arial" w:cs="Arial"/>
                <w:lang w:val="en-GB"/>
              </w:rPr>
            </w:pPr>
          </w:p>
        </w:tc>
        <w:tc>
          <w:tcPr>
            <w:tcW w:w="307" w:type="pct"/>
            <w:gridSpan w:val="2"/>
            <w:vMerge/>
          </w:tcPr>
          <w:p w14:paraId="3908AB4B"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1CA02155"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462B7F7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57" w:type="pct"/>
            <w:gridSpan w:val="3"/>
          </w:tcPr>
          <w:p w14:paraId="0DC6AE70"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is effectively implemented and maintained.</w:t>
            </w:r>
          </w:p>
        </w:tc>
        <w:tc>
          <w:tcPr>
            <w:tcW w:w="248" w:type="pct"/>
            <w:gridSpan w:val="4"/>
          </w:tcPr>
          <w:p w14:paraId="1A1EB1DE" w14:textId="77777777" w:rsidR="00575D76" w:rsidRPr="002A3A5B" w:rsidRDefault="00575D76" w:rsidP="00DD0393">
            <w:pPr>
              <w:jc w:val="both"/>
              <w:rPr>
                <w:rFonts w:ascii="Arial" w:hAnsi="Arial" w:cs="Arial"/>
                <w:lang w:val="en-GB"/>
              </w:rPr>
            </w:pPr>
          </w:p>
        </w:tc>
        <w:tc>
          <w:tcPr>
            <w:tcW w:w="247" w:type="pct"/>
            <w:gridSpan w:val="2"/>
          </w:tcPr>
          <w:p w14:paraId="269A4773" w14:textId="77777777" w:rsidR="00575D76" w:rsidRPr="002A3A5B" w:rsidRDefault="00575D76" w:rsidP="00DD0393">
            <w:pPr>
              <w:jc w:val="both"/>
              <w:rPr>
                <w:rFonts w:ascii="Arial" w:hAnsi="Arial" w:cs="Arial"/>
                <w:lang w:val="en-GB"/>
              </w:rPr>
            </w:pPr>
          </w:p>
        </w:tc>
        <w:tc>
          <w:tcPr>
            <w:tcW w:w="1113" w:type="pct"/>
            <w:gridSpan w:val="2"/>
          </w:tcPr>
          <w:p w14:paraId="07B3CA4B" w14:textId="77777777" w:rsidR="00575D76" w:rsidRPr="002A3A5B" w:rsidRDefault="00575D76" w:rsidP="00DD0393">
            <w:pPr>
              <w:jc w:val="both"/>
              <w:rPr>
                <w:rFonts w:ascii="Arial" w:hAnsi="Arial" w:cs="Arial"/>
                <w:lang w:val="en-GB"/>
              </w:rPr>
            </w:pPr>
          </w:p>
        </w:tc>
      </w:tr>
      <w:tr w:rsidR="00575D76" w:rsidRPr="002A3A5B" w14:paraId="67D44A45" w14:textId="77777777" w:rsidTr="00593E32">
        <w:trPr>
          <w:cantSplit/>
        </w:trPr>
        <w:tc>
          <w:tcPr>
            <w:tcW w:w="183" w:type="pct"/>
            <w:vMerge/>
          </w:tcPr>
          <w:p w14:paraId="7CCF4B82" w14:textId="77777777" w:rsidR="00575D76" w:rsidRPr="002A3A5B" w:rsidRDefault="00575D76" w:rsidP="00DD0393">
            <w:pPr>
              <w:jc w:val="both"/>
              <w:rPr>
                <w:rFonts w:ascii="Arial" w:hAnsi="Arial" w:cs="Arial"/>
                <w:lang w:val="en-GB"/>
              </w:rPr>
            </w:pPr>
          </w:p>
        </w:tc>
        <w:tc>
          <w:tcPr>
            <w:tcW w:w="246" w:type="pct"/>
            <w:vMerge/>
          </w:tcPr>
          <w:p w14:paraId="3790B243" w14:textId="77777777" w:rsidR="00575D76" w:rsidRPr="002A3A5B" w:rsidRDefault="00575D76" w:rsidP="00DD0393">
            <w:pPr>
              <w:jc w:val="both"/>
              <w:rPr>
                <w:rFonts w:ascii="Arial" w:hAnsi="Arial" w:cs="Arial"/>
                <w:lang w:val="en-GB"/>
              </w:rPr>
            </w:pPr>
          </w:p>
        </w:tc>
        <w:tc>
          <w:tcPr>
            <w:tcW w:w="307" w:type="pct"/>
            <w:gridSpan w:val="2"/>
            <w:vMerge/>
          </w:tcPr>
          <w:p w14:paraId="45138DE1" w14:textId="77777777" w:rsidR="00575D76" w:rsidRPr="002A3A5B" w:rsidRDefault="00575D76" w:rsidP="00DD0393">
            <w:pPr>
              <w:ind w:left="-144" w:right="-144"/>
              <w:jc w:val="center"/>
              <w:rPr>
                <w:rFonts w:ascii="Arial" w:hAnsi="Arial" w:cs="Arial"/>
                <w:b/>
                <w:bCs/>
                <w:lang w:val="en-GB"/>
              </w:rPr>
            </w:pPr>
          </w:p>
        </w:tc>
        <w:tc>
          <w:tcPr>
            <w:tcW w:w="407" w:type="pct"/>
            <w:gridSpan w:val="15"/>
            <w:vMerge w:val="restart"/>
          </w:tcPr>
          <w:p w14:paraId="1A36CCE7"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8.8.3.2</w:t>
            </w:r>
          </w:p>
        </w:tc>
        <w:tc>
          <w:tcPr>
            <w:tcW w:w="2246" w:type="pct"/>
            <w:gridSpan w:val="9"/>
          </w:tcPr>
          <w:p w14:paraId="435F7D6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laboratory shall plan, establish, implement and maintain an internal audit program that includes:</w:t>
            </w:r>
          </w:p>
        </w:tc>
        <w:tc>
          <w:tcPr>
            <w:tcW w:w="248" w:type="pct"/>
            <w:gridSpan w:val="4"/>
          </w:tcPr>
          <w:p w14:paraId="415BB1B0" w14:textId="77777777" w:rsidR="00575D76" w:rsidRPr="002A3A5B" w:rsidRDefault="00575D76" w:rsidP="00DD0393">
            <w:pPr>
              <w:jc w:val="both"/>
              <w:rPr>
                <w:rFonts w:ascii="Arial" w:hAnsi="Arial" w:cs="Arial"/>
                <w:lang w:val="en-GB"/>
              </w:rPr>
            </w:pPr>
          </w:p>
        </w:tc>
        <w:tc>
          <w:tcPr>
            <w:tcW w:w="247" w:type="pct"/>
            <w:gridSpan w:val="2"/>
          </w:tcPr>
          <w:p w14:paraId="75BC86C6" w14:textId="77777777" w:rsidR="00575D76" w:rsidRPr="002A3A5B" w:rsidRDefault="00575D76" w:rsidP="00DD0393">
            <w:pPr>
              <w:jc w:val="both"/>
              <w:rPr>
                <w:rFonts w:ascii="Arial" w:hAnsi="Arial" w:cs="Arial"/>
                <w:lang w:val="en-GB"/>
              </w:rPr>
            </w:pPr>
          </w:p>
        </w:tc>
        <w:tc>
          <w:tcPr>
            <w:tcW w:w="1113" w:type="pct"/>
            <w:gridSpan w:val="2"/>
          </w:tcPr>
          <w:p w14:paraId="5C8B51F7" w14:textId="77777777" w:rsidR="00575D76" w:rsidRPr="002A3A5B" w:rsidRDefault="00575D76" w:rsidP="00DD0393">
            <w:pPr>
              <w:jc w:val="both"/>
              <w:rPr>
                <w:rFonts w:ascii="Arial" w:hAnsi="Arial" w:cs="Arial"/>
                <w:lang w:val="en-GB"/>
              </w:rPr>
            </w:pPr>
          </w:p>
        </w:tc>
      </w:tr>
      <w:tr w:rsidR="00575D76" w:rsidRPr="002A3A5B" w14:paraId="791F934B" w14:textId="77777777" w:rsidTr="00593E32">
        <w:trPr>
          <w:cantSplit/>
        </w:trPr>
        <w:tc>
          <w:tcPr>
            <w:tcW w:w="183" w:type="pct"/>
            <w:vMerge/>
          </w:tcPr>
          <w:p w14:paraId="5632153A" w14:textId="77777777" w:rsidR="00575D76" w:rsidRPr="002A3A5B" w:rsidRDefault="00575D76" w:rsidP="00DD0393">
            <w:pPr>
              <w:jc w:val="both"/>
              <w:rPr>
                <w:rFonts w:ascii="Arial" w:hAnsi="Arial" w:cs="Arial"/>
                <w:lang w:val="en-GB"/>
              </w:rPr>
            </w:pPr>
          </w:p>
        </w:tc>
        <w:tc>
          <w:tcPr>
            <w:tcW w:w="246" w:type="pct"/>
            <w:vMerge/>
          </w:tcPr>
          <w:p w14:paraId="5A653BF1" w14:textId="77777777" w:rsidR="00575D76" w:rsidRPr="002A3A5B" w:rsidRDefault="00575D76" w:rsidP="00DD0393">
            <w:pPr>
              <w:jc w:val="both"/>
              <w:rPr>
                <w:rFonts w:ascii="Arial" w:hAnsi="Arial" w:cs="Arial"/>
                <w:lang w:val="en-GB"/>
              </w:rPr>
            </w:pPr>
          </w:p>
        </w:tc>
        <w:tc>
          <w:tcPr>
            <w:tcW w:w="307" w:type="pct"/>
            <w:gridSpan w:val="2"/>
            <w:vMerge/>
          </w:tcPr>
          <w:p w14:paraId="78B97FA3"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7F62906A"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034B2A9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w:t>
            </w:r>
          </w:p>
        </w:tc>
        <w:tc>
          <w:tcPr>
            <w:tcW w:w="2057" w:type="pct"/>
            <w:gridSpan w:val="3"/>
          </w:tcPr>
          <w:p w14:paraId="75AECFD4"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priority given to risk to patients from laboratory activities;</w:t>
            </w:r>
            <w:r w:rsidRPr="002A3A5B">
              <w:rPr>
                <w:rFonts w:ascii="Arial" w:hAnsi="Arial" w:cs="Arial"/>
                <w:sz w:val="20"/>
                <w:szCs w:val="20"/>
              </w:rPr>
              <w:t xml:space="preserve"> </w:t>
            </w:r>
          </w:p>
        </w:tc>
        <w:tc>
          <w:tcPr>
            <w:tcW w:w="248" w:type="pct"/>
            <w:gridSpan w:val="4"/>
          </w:tcPr>
          <w:p w14:paraId="4E67EF74" w14:textId="77777777" w:rsidR="00575D76" w:rsidRPr="002A3A5B" w:rsidRDefault="00575D76" w:rsidP="00DD0393">
            <w:pPr>
              <w:jc w:val="both"/>
              <w:rPr>
                <w:rFonts w:ascii="Arial" w:hAnsi="Arial" w:cs="Arial"/>
                <w:lang w:val="en-GB"/>
              </w:rPr>
            </w:pPr>
          </w:p>
        </w:tc>
        <w:tc>
          <w:tcPr>
            <w:tcW w:w="247" w:type="pct"/>
            <w:gridSpan w:val="2"/>
          </w:tcPr>
          <w:p w14:paraId="045A143B" w14:textId="77777777" w:rsidR="00575D76" w:rsidRPr="002A3A5B" w:rsidRDefault="00575D76" w:rsidP="00DD0393">
            <w:pPr>
              <w:jc w:val="both"/>
              <w:rPr>
                <w:rFonts w:ascii="Arial" w:hAnsi="Arial" w:cs="Arial"/>
                <w:lang w:val="en-GB"/>
              </w:rPr>
            </w:pPr>
          </w:p>
        </w:tc>
        <w:tc>
          <w:tcPr>
            <w:tcW w:w="1113" w:type="pct"/>
            <w:gridSpan w:val="2"/>
          </w:tcPr>
          <w:p w14:paraId="0EC6BBCE" w14:textId="77777777" w:rsidR="00575D76" w:rsidRPr="002A3A5B" w:rsidRDefault="00575D76" w:rsidP="00DD0393">
            <w:pPr>
              <w:jc w:val="both"/>
              <w:rPr>
                <w:rFonts w:ascii="Arial" w:hAnsi="Arial" w:cs="Arial"/>
                <w:lang w:val="en-GB"/>
              </w:rPr>
            </w:pPr>
          </w:p>
        </w:tc>
      </w:tr>
      <w:tr w:rsidR="00575D76" w:rsidRPr="002A3A5B" w14:paraId="37385580" w14:textId="77777777" w:rsidTr="00593E32">
        <w:trPr>
          <w:cantSplit/>
        </w:trPr>
        <w:tc>
          <w:tcPr>
            <w:tcW w:w="183" w:type="pct"/>
            <w:vMerge/>
          </w:tcPr>
          <w:p w14:paraId="4B628CB2" w14:textId="77777777" w:rsidR="00575D76" w:rsidRPr="002A3A5B" w:rsidRDefault="00575D76" w:rsidP="00DD0393">
            <w:pPr>
              <w:jc w:val="both"/>
              <w:rPr>
                <w:rFonts w:ascii="Arial" w:hAnsi="Arial" w:cs="Arial"/>
                <w:lang w:val="en-GB"/>
              </w:rPr>
            </w:pPr>
          </w:p>
        </w:tc>
        <w:tc>
          <w:tcPr>
            <w:tcW w:w="246" w:type="pct"/>
            <w:vMerge/>
          </w:tcPr>
          <w:p w14:paraId="1EBC6A99" w14:textId="77777777" w:rsidR="00575D76" w:rsidRPr="002A3A5B" w:rsidRDefault="00575D76" w:rsidP="00DD0393">
            <w:pPr>
              <w:jc w:val="both"/>
              <w:rPr>
                <w:rFonts w:ascii="Arial" w:hAnsi="Arial" w:cs="Arial"/>
                <w:lang w:val="en-GB"/>
              </w:rPr>
            </w:pPr>
          </w:p>
        </w:tc>
        <w:tc>
          <w:tcPr>
            <w:tcW w:w="307" w:type="pct"/>
            <w:gridSpan w:val="2"/>
            <w:vMerge/>
          </w:tcPr>
          <w:p w14:paraId="3D523292"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156ACD5B"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3D54C60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b)</w:t>
            </w:r>
          </w:p>
        </w:tc>
        <w:tc>
          <w:tcPr>
            <w:tcW w:w="2057" w:type="pct"/>
            <w:gridSpan w:val="3"/>
          </w:tcPr>
          <w:p w14:paraId="783D7CDD"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a schedule which takes into consideration identified risks; the outcomes of both external evaluations and previous internal audits; the occurrence of nonconformities, incidents, and complaints; and changes affecting the laboratory activities;</w:t>
            </w:r>
          </w:p>
        </w:tc>
        <w:tc>
          <w:tcPr>
            <w:tcW w:w="248" w:type="pct"/>
            <w:gridSpan w:val="4"/>
          </w:tcPr>
          <w:p w14:paraId="69EC1C53" w14:textId="77777777" w:rsidR="00575D76" w:rsidRPr="002A3A5B" w:rsidRDefault="00575D76" w:rsidP="00DD0393">
            <w:pPr>
              <w:jc w:val="both"/>
              <w:rPr>
                <w:rFonts w:ascii="Arial" w:hAnsi="Arial" w:cs="Arial"/>
                <w:lang w:val="en-GB"/>
              </w:rPr>
            </w:pPr>
          </w:p>
        </w:tc>
        <w:tc>
          <w:tcPr>
            <w:tcW w:w="247" w:type="pct"/>
            <w:gridSpan w:val="2"/>
          </w:tcPr>
          <w:p w14:paraId="220787AD" w14:textId="77777777" w:rsidR="00575D76" w:rsidRPr="002A3A5B" w:rsidRDefault="00575D76" w:rsidP="00DD0393">
            <w:pPr>
              <w:jc w:val="both"/>
              <w:rPr>
                <w:rFonts w:ascii="Arial" w:hAnsi="Arial" w:cs="Arial"/>
                <w:lang w:val="en-GB"/>
              </w:rPr>
            </w:pPr>
          </w:p>
        </w:tc>
        <w:tc>
          <w:tcPr>
            <w:tcW w:w="1113" w:type="pct"/>
            <w:gridSpan w:val="2"/>
          </w:tcPr>
          <w:p w14:paraId="15ECC46D" w14:textId="77777777" w:rsidR="00575D76" w:rsidRPr="002A3A5B" w:rsidRDefault="00575D76" w:rsidP="00DD0393">
            <w:pPr>
              <w:jc w:val="both"/>
              <w:rPr>
                <w:rFonts w:ascii="Arial" w:hAnsi="Arial" w:cs="Arial"/>
                <w:lang w:val="en-GB"/>
              </w:rPr>
            </w:pPr>
          </w:p>
        </w:tc>
      </w:tr>
      <w:tr w:rsidR="00575D76" w:rsidRPr="002A3A5B" w14:paraId="2858B8A2" w14:textId="77777777" w:rsidTr="00593E32">
        <w:trPr>
          <w:cantSplit/>
        </w:trPr>
        <w:tc>
          <w:tcPr>
            <w:tcW w:w="183" w:type="pct"/>
            <w:vMerge/>
          </w:tcPr>
          <w:p w14:paraId="0734E96B" w14:textId="77777777" w:rsidR="00575D76" w:rsidRPr="002A3A5B" w:rsidRDefault="00575D76" w:rsidP="00DD0393">
            <w:pPr>
              <w:jc w:val="both"/>
              <w:rPr>
                <w:rFonts w:ascii="Arial" w:hAnsi="Arial" w:cs="Arial"/>
                <w:lang w:val="en-GB"/>
              </w:rPr>
            </w:pPr>
          </w:p>
        </w:tc>
        <w:tc>
          <w:tcPr>
            <w:tcW w:w="246" w:type="pct"/>
            <w:vMerge/>
          </w:tcPr>
          <w:p w14:paraId="13EB6027" w14:textId="77777777" w:rsidR="00575D76" w:rsidRPr="002A3A5B" w:rsidRDefault="00575D76" w:rsidP="00DD0393">
            <w:pPr>
              <w:jc w:val="both"/>
              <w:rPr>
                <w:rFonts w:ascii="Arial" w:hAnsi="Arial" w:cs="Arial"/>
                <w:lang w:val="en-GB"/>
              </w:rPr>
            </w:pPr>
          </w:p>
        </w:tc>
        <w:tc>
          <w:tcPr>
            <w:tcW w:w="307" w:type="pct"/>
            <w:gridSpan w:val="2"/>
            <w:vMerge/>
          </w:tcPr>
          <w:p w14:paraId="47D46713"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3A831281"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5169A71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c)</w:t>
            </w:r>
          </w:p>
        </w:tc>
        <w:tc>
          <w:tcPr>
            <w:tcW w:w="2057" w:type="pct"/>
            <w:gridSpan w:val="3"/>
          </w:tcPr>
          <w:p w14:paraId="5D3C217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specified audit objectives, criteria and scope for each audit;</w:t>
            </w:r>
          </w:p>
        </w:tc>
        <w:tc>
          <w:tcPr>
            <w:tcW w:w="248" w:type="pct"/>
            <w:gridSpan w:val="4"/>
          </w:tcPr>
          <w:p w14:paraId="66DC41E5" w14:textId="77777777" w:rsidR="00575D76" w:rsidRPr="002A3A5B" w:rsidRDefault="00575D76" w:rsidP="00DD0393">
            <w:pPr>
              <w:jc w:val="both"/>
              <w:rPr>
                <w:rFonts w:ascii="Arial" w:hAnsi="Arial" w:cs="Arial"/>
                <w:lang w:val="en-GB"/>
              </w:rPr>
            </w:pPr>
          </w:p>
        </w:tc>
        <w:tc>
          <w:tcPr>
            <w:tcW w:w="247" w:type="pct"/>
            <w:gridSpan w:val="2"/>
          </w:tcPr>
          <w:p w14:paraId="2AD8D778" w14:textId="77777777" w:rsidR="00575D76" w:rsidRPr="002A3A5B" w:rsidRDefault="00575D76" w:rsidP="00DD0393">
            <w:pPr>
              <w:jc w:val="both"/>
              <w:rPr>
                <w:rFonts w:ascii="Arial" w:hAnsi="Arial" w:cs="Arial"/>
                <w:lang w:val="en-GB"/>
              </w:rPr>
            </w:pPr>
          </w:p>
        </w:tc>
        <w:tc>
          <w:tcPr>
            <w:tcW w:w="1113" w:type="pct"/>
            <w:gridSpan w:val="2"/>
          </w:tcPr>
          <w:p w14:paraId="5BCED1F0" w14:textId="77777777" w:rsidR="00575D76" w:rsidRPr="002A3A5B" w:rsidRDefault="00575D76" w:rsidP="00DD0393">
            <w:pPr>
              <w:jc w:val="both"/>
              <w:rPr>
                <w:rFonts w:ascii="Arial" w:hAnsi="Arial" w:cs="Arial"/>
                <w:lang w:val="en-GB"/>
              </w:rPr>
            </w:pPr>
          </w:p>
        </w:tc>
      </w:tr>
      <w:tr w:rsidR="00575D76" w:rsidRPr="002A3A5B" w14:paraId="02AB8841" w14:textId="77777777" w:rsidTr="00593E32">
        <w:trPr>
          <w:cantSplit/>
        </w:trPr>
        <w:tc>
          <w:tcPr>
            <w:tcW w:w="183" w:type="pct"/>
            <w:vMerge/>
          </w:tcPr>
          <w:p w14:paraId="6EAFED86" w14:textId="77777777" w:rsidR="00575D76" w:rsidRPr="002A3A5B" w:rsidRDefault="00575D76" w:rsidP="00DD0393">
            <w:pPr>
              <w:jc w:val="both"/>
              <w:rPr>
                <w:rFonts w:ascii="Arial" w:hAnsi="Arial" w:cs="Arial"/>
                <w:lang w:val="en-GB"/>
              </w:rPr>
            </w:pPr>
          </w:p>
        </w:tc>
        <w:tc>
          <w:tcPr>
            <w:tcW w:w="246" w:type="pct"/>
            <w:vMerge/>
          </w:tcPr>
          <w:p w14:paraId="6E38233D" w14:textId="77777777" w:rsidR="00575D76" w:rsidRPr="002A3A5B" w:rsidRDefault="00575D76" w:rsidP="00DD0393">
            <w:pPr>
              <w:jc w:val="both"/>
              <w:rPr>
                <w:rFonts w:ascii="Arial" w:hAnsi="Arial" w:cs="Arial"/>
                <w:lang w:val="en-GB"/>
              </w:rPr>
            </w:pPr>
          </w:p>
        </w:tc>
        <w:tc>
          <w:tcPr>
            <w:tcW w:w="307" w:type="pct"/>
            <w:gridSpan w:val="2"/>
            <w:vMerge/>
          </w:tcPr>
          <w:p w14:paraId="7AACDB36"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546290CA"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64597E0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d)</w:t>
            </w:r>
          </w:p>
        </w:tc>
        <w:tc>
          <w:tcPr>
            <w:tcW w:w="2057" w:type="pct"/>
            <w:gridSpan w:val="3"/>
          </w:tcPr>
          <w:p w14:paraId="5845D5C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selection of auditors who are trained, qualified and authorized to assess the performance of the laboratory's management system, and, whenever resources permit, are independent of the activity to be audited;</w:t>
            </w:r>
          </w:p>
        </w:tc>
        <w:tc>
          <w:tcPr>
            <w:tcW w:w="248" w:type="pct"/>
            <w:gridSpan w:val="4"/>
          </w:tcPr>
          <w:p w14:paraId="0A26DBFC" w14:textId="77777777" w:rsidR="00575D76" w:rsidRPr="002A3A5B" w:rsidRDefault="00575D76" w:rsidP="00DD0393">
            <w:pPr>
              <w:jc w:val="both"/>
              <w:rPr>
                <w:rFonts w:ascii="Arial" w:hAnsi="Arial" w:cs="Arial"/>
                <w:lang w:val="en-GB"/>
              </w:rPr>
            </w:pPr>
          </w:p>
        </w:tc>
        <w:tc>
          <w:tcPr>
            <w:tcW w:w="247" w:type="pct"/>
            <w:gridSpan w:val="2"/>
          </w:tcPr>
          <w:p w14:paraId="0FD1F7DD" w14:textId="77777777" w:rsidR="00575D76" w:rsidRPr="002A3A5B" w:rsidRDefault="00575D76" w:rsidP="00DD0393">
            <w:pPr>
              <w:jc w:val="both"/>
              <w:rPr>
                <w:rFonts w:ascii="Arial" w:hAnsi="Arial" w:cs="Arial"/>
                <w:lang w:val="en-GB"/>
              </w:rPr>
            </w:pPr>
          </w:p>
        </w:tc>
        <w:tc>
          <w:tcPr>
            <w:tcW w:w="1113" w:type="pct"/>
            <w:gridSpan w:val="2"/>
          </w:tcPr>
          <w:p w14:paraId="051E9E4C" w14:textId="77777777" w:rsidR="00575D76" w:rsidRPr="002A3A5B" w:rsidRDefault="00575D76" w:rsidP="00DD0393">
            <w:pPr>
              <w:jc w:val="both"/>
              <w:rPr>
                <w:rFonts w:ascii="Arial" w:hAnsi="Arial" w:cs="Arial"/>
                <w:lang w:val="en-GB"/>
              </w:rPr>
            </w:pPr>
          </w:p>
        </w:tc>
      </w:tr>
      <w:tr w:rsidR="00575D76" w:rsidRPr="002A3A5B" w14:paraId="1F146ACE" w14:textId="77777777" w:rsidTr="00593E32">
        <w:trPr>
          <w:cantSplit/>
        </w:trPr>
        <w:tc>
          <w:tcPr>
            <w:tcW w:w="183" w:type="pct"/>
            <w:vMerge/>
          </w:tcPr>
          <w:p w14:paraId="0996D366" w14:textId="77777777" w:rsidR="00575D76" w:rsidRPr="002A3A5B" w:rsidRDefault="00575D76" w:rsidP="00DD0393">
            <w:pPr>
              <w:jc w:val="both"/>
              <w:rPr>
                <w:rFonts w:ascii="Arial" w:hAnsi="Arial" w:cs="Arial"/>
                <w:lang w:val="en-GB"/>
              </w:rPr>
            </w:pPr>
          </w:p>
        </w:tc>
        <w:tc>
          <w:tcPr>
            <w:tcW w:w="246" w:type="pct"/>
            <w:vMerge/>
          </w:tcPr>
          <w:p w14:paraId="7A38A2DB" w14:textId="77777777" w:rsidR="00575D76" w:rsidRPr="002A3A5B" w:rsidRDefault="00575D76" w:rsidP="00DD0393">
            <w:pPr>
              <w:jc w:val="both"/>
              <w:rPr>
                <w:rFonts w:ascii="Arial" w:hAnsi="Arial" w:cs="Arial"/>
                <w:lang w:val="en-GB"/>
              </w:rPr>
            </w:pPr>
          </w:p>
        </w:tc>
        <w:tc>
          <w:tcPr>
            <w:tcW w:w="307" w:type="pct"/>
            <w:gridSpan w:val="2"/>
            <w:vMerge/>
          </w:tcPr>
          <w:p w14:paraId="69CCA23C"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6A78BE12"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3520B66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w:t>
            </w:r>
          </w:p>
        </w:tc>
        <w:tc>
          <w:tcPr>
            <w:tcW w:w="2057" w:type="pct"/>
            <w:gridSpan w:val="3"/>
          </w:tcPr>
          <w:p w14:paraId="430306B4"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ensuring objectivity and impartiality of the audit process;</w:t>
            </w:r>
          </w:p>
        </w:tc>
        <w:tc>
          <w:tcPr>
            <w:tcW w:w="248" w:type="pct"/>
            <w:gridSpan w:val="4"/>
          </w:tcPr>
          <w:p w14:paraId="66250D71" w14:textId="77777777" w:rsidR="00575D76" w:rsidRPr="002A3A5B" w:rsidRDefault="00575D76" w:rsidP="00DD0393">
            <w:pPr>
              <w:jc w:val="both"/>
              <w:rPr>
                <w:rFonts w:ascii="Arial" w:hAnsi="Arial" w:cs="Arial"/>
                <w:lang w:val="en-GB"/>
              </w:rPr>
            </w:pPr>
          </w:p>
        </w:tc>
        <w:tc>
          <w:tcPr>
            <w:tcW w:w="247" w:type="pct"/>
            <w:gridSpan w:val="2"/>
          </w:tcPr>
          <w:p w14:paraId="36819107" w14:textId="77777777" w:rsidR="00575D76" w:rsidRPr="002A3A5B" w:rsidRDefault="00575D76" w:rsidP="00DD0393">
            <w:pPr>
              <w:jc w:val="both"/>
              <w:rPr>
                <w:rFonts w:ascii="Arial" w:hAnsi="Arial" w:cs="Arial"/>
                <w:lang w:val="en-GB"/>
              </w:rPr>
            </w:pPr>
          </w:p>
        </w:tc>
        <w:tc>
          <w:tcPr>
            <w:tcW w:w="1113" w:type="pct"/>
            <w:gridSpan w:val="2"/>
          </w:tcPr>
          <w:p w14:paraId="23A57F61" w14:textId="77777777" w:rsidR="00575D76" w:rsidRPr="002A3A5B" w:rsidRDefault="00575D76" w:rsidP="00DD0393">
            <w:pPr>
              <w:jc w:val="both"/>
              <w:rPr>
                <w:rFonts w:ascii="Arial" w:hAnsi="Arial" w:cs="Arial"/>
                <w:lang w:val="en-GB"/>
              </w:rPr>
            </w:pPr>
          </w:p>
        </w:tc>
      </w:tr>
      <w:tr w:rsidR="00575D76" w:rsidRPr="002A3A5B" w14:paraId="01C49221" w14:textId="77777777" w:rsidTr="00593E32">
        <w:trPr>
          <w:cantSplit/>
        </w:trPr>
        <w:tc>
          <w:tcPr>
            <w:tcW w:w="183" w:type="pct"/>
            <w:vMerge/>
          </w:tcPr>
          <w:p w14:paraId="6D522E02" w14:textId="77777777" w:rsidR="00575D76" w:rsidRPr="002A3A5B" w:rsidRDefault="00575D76" w:rsidP="00DD0393">
            <w:pPr>
              <w:jc w:val="both"/>
              <w:rPr>
                <w:rFonts w:ascii="Arial" w:hAnsi="Arial" w:cs="Arial"/>
                <w:lang w:val="en-GB"/>
              </w:rPr>
            </w:pPr>
          </w:p>
        </w:tc>
        <w:tc>
          <w:tcPr>
            <w:tcW w:w="246" w:type="pct"/>
            <w:vMerge/>
          </w:tcPr>
          <w:p w14:paraId="04BC0661" w14:textId="77777777" w:rsidR="00575D76" w:rsidRPr="002A3A5B" w:rsidRDefault="00575D76" w:rsidP="00DD0393">
            <w:pPr>
              <w:jc w:val="both"/>
              <w:rPr>
                <w:rFonts w:ascii="Arial" w:hAnsi="Arial" w:cs="Arial"/>
                <w:lang w:val="en-GB"/>
              </w:rPr>
            </w:pPr>
          </w:p>
        </w:tc>
        <w:tc>
          <w:tcPr>
            <w:tcW w:w="307" w:type="pct"/>
            <w:gridSpan w:val="2"/>
            <w:vMerge/>
          </w:tcPr>
          <w:p w14:paraId="3C4D7042"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01D87696"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684A0D77"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f)</w:t>
            </w:r>
          </w:p>
        </w:tc>
        <w:tc>
          <w:tcPr>
            <w:tcW w:w="2057" w:type="pct"/>
            <w:gridSpan w:val="3"/>
          </w:tcPr>
          <w:p w14:paraId="7BF3782E"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ensuring that the results of the audits are reported to relevant personnel;</w:t>
            </w:r>
          </w:p>
        </w:tc>
        <w:tc>
          <w:tcPr>
            <w:tcW w:w="248" w:type="pct"/>
            <w:gridSpan w:val="4"/>
          </w:tcPr>
          <w:p w14:paraId="46566769" w14:textId="77777777" w:rsidR="00575D76" w:rsidRPr="002A3A5B" w:rsidRDefault="00575D76" w:rsidP="00DD0393">
            <w:pPr>
              <w:jc w:val="both"/>
              <w:rPr>
                <w:rFonts w:ascii="Arial" w:hAnsi="Arial" w:cs="Arial"/>
                <w:lang w:val="en-GB"/>
              </w:rPr>
            </w:pPr>
          </w:p>
        </w:tc>
        <w:tc>
          <w:tcPr>
            <w:tcW w:w="247" w:type="pct"/>
            <w:gridSpan w:val="2"/>
          </w:tcPr>
          <w:p w14:paraId="7BC9F3CB" w14:textId="77777777" w:rsidR="00575D76" w:rsidRPr="002A3A5B" w:rsidRDefault="00575D76" w:rsidP="00DD0393">
            <w:pPr>
              <w:jc w:val="both"/>
              <w:rPr>
                <w:rFonts w:ascii="Arial" w:hAnsi="Arial" w:cs="Arial"/>
                <w:lang w:val="en-GB"/>
              </w:rPr>
            </w:pPr>
          </w:p>
        </w:tc>
        <w:tc>
          <w:tcPr>
            <w:tcW w:w="1113" w:type="pct"/>
            <w:gridSpan w:val="2"/>
          </w:tcPr>
          <w:p w14:paraId="0D9AABFC" w14:textId="77777777" w:rsidR="00575D76" w:rsidRPr="002A3A5B" w:rsidRDefault="00575D76" w:rsidP="00DD0393">
            <w:pPr>
              <w:jc w:val="both"/>
              <w:rPr>
                <w:rFonts w:ascii="Arial" w:hAnsi="Arial" w:cs="Arial"/>
                <w:lang w:val="en-GB"/>
              </w:rPr>
            </w:pPr>
          </w:p>
        </w:tc>
      </w:tr>
      <w:tr w:rsidR="00575D76" w:rsidRPr="002A3A5B" w14:paraId="6E3D0CA5" w14:textId="77777777" w:rsidTr="00593E32">
        <w:trPr>
          <w:cantSplit/>
        </w:trPr>
        <w:tc>
          <w:tcPr>
            <w:tcW w:w="183" w:type="pct"/>
            <w:vMerge/>
          </w:tcPr>
          <w:p w14:paraId="6D26BC93" w14:textId="77777777" w:rsidR="00575D76" w:rsidRPr="002A3A5B" w:rsidRDefault="00575D76" w:rsidP="00DD0393">
            <w:pPr>
              <w:jc w:val="both"/>
              <w:rPr>
                <w:rFonts w:ascii="Arial" w:hAnsi="Arial" w:cs="Arial"/>
                <w:lang w:val="en-GB"/>
              </w:rPr>
            </w:pPr>
          </w:p>
        </w:tc>
        <w:tc>
          <w:tcPr>
            <w:tcW w:w="246" w:type="pct"/>
            <w:vMerge/>
          </w:tcPr>
          <w:p w14:paraId="021D4347" w14:textId="77777777" w:rsidR="00575D76" w:rsidRPr="002A3A5B" w:rsidRDefault="00575D76" w:rsidP="00DD0393">
            <w:pPr>
              <w:jc w:val="both"/>
              <w:rPr>
                <w:rFonts w:ascii="Arial" w:hAnsi="Arial" w:cs="Arial"/>
                <w:lang w:val="en-GB"/>
              </w:rPr>
            </w:pPr>
          </w:p>
        </w:tc>
        <w:tc>
          <w:tcPr>
            <w:tcW w:w="307" w:type="pct"/>
            <w:gridSpan w:val="2"/>
            <w:vMerge/>
          </w:tcPr>
          <w:p w14:paraId="37AAA62D"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28B5ECB6"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6646BCDC"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g)</w:t>
            </w:r>
          </w:p>
        </w:tc>
        <w:tc>
          <w:tcPr>
            <w:tcW w:w="2057" w:type="pct"/>
            <w:gridSpan w:val="3"/>
          </w:tcPr>
          <w:p w14:paraId="42C82D5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implementation of appropriate correction and corrective actions without undue delay;</w:t>
            </w:r>
          </w:p>
        </w:tc>
        <w:tc>
          <w:tcPr>
            <w:tcW w:w="248" w:type="pct"/>
            <w:gridSpan w:val="4"/>
          </w:tcPr>
          <w:p w14:paraId="1480789D" w14:textId="77777777" w:rsidR="00575D76" w:rsidRPr="002A3A5B" w:rsidRDefault="00575D76" w:rsidP="00DD0393">
            <w:pPr>
              <w:jc w:val="both"/>
              <w:rPr>
                <w:rFonts w:ascii="Arial" w:hAnsi="Arial" w:cs="Arial"/>
                <w:lang w:val="en-GB"/>
              </w:rPr>
            </w:pPr>
          </w:p>
        </w:tc>
        <w:tc>
          <w:tcPr>
            <w:tcW w:w="247" w:type="pct"/>
            <w:gridSpan w:val="2"/>
          </w:tcPr>
          <w:p w14:paraId="1F9FEB3D" w14:textId="77777777" w:rsidR="00575D76" w:rsidRPr="002A3A5B" w:rsidRDefault="00575D76" w:rsidP="00DD0393">
            <w:pPr>
              <w:jc w:val="both"/>
              <w:rPr>
                <w:rFonts w:ascii="Arial" w:hAnsi="Arial" w:cs="Arial"/>
                <w:lang w:val="en-GB"/>
              </w:rPr>
            </w:pPr>
          </w:p>
        </w:tc>
        <w:tc>
          <w:tcPr>
            <w:tcW w:w="1113" w:type="pct"/>
            <w:gridSpan w:val="2"/>
          </w:tcPr>
          <w:p w14:paraId="55105295" w14:textId="77777777" w:rsidR="00575D76" w:rsidRPr="002A3A5B" w:rsidRDefault="00575D76" w:rsidP="00DD0393">
            <w:pPr>
              <w:jc w:val="both"/>
              <w:rPr>
                <w:rFonts w:ascii="Arial" w:hAnsi="Arial" w:cs="Arial"/>
                <w:lang w:val="en-GB"/>
              </w:rPr>
            </w:pPr>
          </w:p>
        </w:tc>
      </w:tr>
      <w:tr w:rsidR="00575D76" w:rsidRPr="002A3A5B" w14:paraId="463AD6B6" w14:textId="77777777" w:rsidTr="00593E32">
        <w:trPr>
          <w:cantSplit/>
        </w:trPr>
        <w:tc>
          <w:tcPr>
            <w:tcW w:w="183" w:type="pct"/>
            <w:vMerge/>
          </w:tcPr>
          <w:p w14:paraId="371B1313" w14:textId="77777777" w:rsidR="00575D76" w:rsidRPr="002A3A5B" w:rsidRDefault="00575D76" w:rsidP="00DD0393">
            <w:pPr>
              <w:jc w:val="both"/>
              <w:rPr>
                <w:rFonts w:ascii="Arial" w:hAnsi="Arial" w:cs="Arial"/>
                <w:lang w:val="en-GB"/>
              </w:rPr>
            </w:pPr>
          </w:p>
        </w:tc>
        <w:tc>
          <w:tcPr>
            <w:tcW w:w="246" w:type="pct"/>
            <w:vMerge/>
            <w:tcBorders>
              <w:bottom w:val="nil"/>
            </w:tcBorders>
          </w:tcPr>
          <w:p w14:paraId="24B78091" w14:textId="77777777" w:rsidR="00575D76" w:rsidRPr="002A3A5B" w:rsidRDefault="00575D76" w:rsidP="00DD0393">
            <w:pPr>
              <w:jc w:val="both"/>
              <w:rPr>
                <w:rFonts w:ascii="Arial" w:hAnsi="Arial" w:cs="Arial"/>
                <w:lang w:val="en-GB"/>
              </w:rPr>
            </w:pPr>
          </w:p>
        </w:tc>
        <w:tc>
          <w:tcPr>
            <w:tcW w:w="307" w:type="pct"/>
            <w:gridSpan w:val="2"/>
            <w:vMerge/>
          </w:tcPr>
          <w:p w14:paraId="2ECC0B26" w14:textId="77777777" w:rsidR="00575D76" w:rsidRPr="002A3A5B" w:rsidRDefault="00575D76" w:rsidP="00DD0393">
            <w:pPr>
              <w:ind w:left="-144" w:right="-144"/>
              <w:jc w:val="center"/>
              <w:rPr>
                <w:rFonts w:ascii="Arial" w:hAnsi="Arial" w:cs="Arial"/>
                <w:b/>
                <w:bCs/>
                <w:lang w:val="en-GB"/>
              </w:rPr>
            </w:pPr>
          </w:p>
        </w:tc>
        <w:tc>
          <w:tcPr>
            <w:tcW w:w="407" w:type="pct"/>
            <w:gridSpan w:val="15"/>
            <w:vMerge/>
          </w:tcPr>
          <w:p w14:paraId="64D48DCA" w14:textId="77777777" w:rsidR="00575D76" w:rsidRPr="002A3A5B" w:rsidRDefault="00575D76" w:rsidP="00DD0393">
            <w:pPr>
              <w:autoSpaceDE w:val="0"/>
              <w:autoSpaceDN w:val="0"/>
              <w:adjustRightInd w:val="0"/>
              <w:rPr>
                <w:rFonts w:ascii="Arial" w:hAnsi="Arial" w:cs="Arial"/>
              </w:rPr>
            </w:pPr>
          </w:p>
        </w:tc>
        <w:tc>
          <w:tcPr>
            <w:tcW w:w="189" w:type="pct"/>
            <w:gridSpan w:val="6"/>
          </w:tcPr>
          <w:p w14:paraId="4950682E"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h)</w:t>
            </w:r>
          </w:p>
        </w:tc>
        <w:tc>
          <w:tcPr>
            <w:tcW w:w="2057" w:type="pct"/>
            <w:gridSpan w:val="3"/>
          </w:tcPr>
          <w:p w14:paraId="2CB998D5"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retention of records as evidence of the implementation of the audit program and audit results.</w:t>
            </w:r>
          </w:p>
          <w:p w14:paraId="67290156" w14:textId="77777777" w:rsidR="00575D76" w:rsidRPr="000D41C8" w:rsidRDefault="00575D76" w:rsidP="00DD0393">
            <w:pPr>
              <w:autoSpaceDE w:val="0"/>
              <w:autoSpaceDN w:val="0"/>
              <w:adjustRightInd w:val="0"/>
              <w:jc w:val="both"/>
              <w:rPr>
                <w:rFonts w:ascii="Arial" w:hAnsi="Arial" w:cs="Arial"/>
                <w:i/>
                <w:iCs/>
              </w:rPr>
            </w:pPr>
            <w:r w:rsidRPr="000D41C8">
              <w:rPr>
                <w:rFonts w:ascii="Arial" w:hAnsi="Arial" w:cs="Arial"/>
                <w:i/>
                <w:iCs/>
                <w:sz w:val="18"/>
                <w:szCs w:val="18"/>
              </w:rPr>
              <w:t>NOTE ISO 19011 provides guidance for auditing management systems.</w:t>
            </w:r>
          </w:p>
        </w:tc>
        <w:tc>
          <w:tcPr>
            <w:tcW w:w="248" w:type="pct"/>
            <w:gridSpan w:val="4"/>
          </w:tcPr>
          <w:p w14:paraId="2B2537E7" w14:textId="77777777" w:rsidR="00575D76" w:rsidRPr="002A3A5B" w:rsidRDefault="00575D76" w:rsidP="00DD0393">
            <w:pPr>
              <w:jc w:val="both"/>
              <w:rPr>
                <w:rFonts w:ascii="Arial" w:hAnsi="Arial" w:cs="Arial"/>
                <w:lang w:val="en-GB"/>
              </w:rPr>
            </w:pPr>
          </w:p>
        </w:tc>
        <w:tc>
          <w:tcPr>
            <w:tcW w:w="247" w:type="pct"/>
            <w:gridSpan w:val="2"/>
          </w:tcPr>
          <w:p w14:paraId="4DDE75D4" w14:textId="77777777" w:rsidR="00575D76" w:rsidRPr="002A3A5B" w:rsidRDefault="00575D76" w:rsidP="00DD0393">
            <w:pPr>
              <w:jc w:val="both"/>
              <w:rPr>
                <w:rFonts w:ascii="Arial" w:hAnsi="Arial" w:cs="Arial"/>
                <w:lang w:val="en-GB"/>
              </w:rPr>
            </w:pPr>
          </w:p>
        </w:tc>
        <w:tc>
          <w:tcPr>
            <w:tcW w:w="1113" w:type="pct"/>
            <w:gridSpan w:val="2"/>
          </w:tcPr>
          <w:p w14:paraId="6A5B28D8" w14:textId="77777777" w:rsidR="00575D76" w:rsidRPr="002A3A5B" w:rsidRDefault="00575D76" w:rsidP="00DD0393">
            <w:pPr>
              <w:jc w:val="both"/>
              <w:rPr>
                <w:rFonts w:ascii="Arial" w:hAnsi="Arial" w:cs="Arial"/>
                <w:lang w:val="en-GB"/>
              </w:rPr>
            </w:pPr>
          </w:p>
        </w:tc>
      </w:tr>
      <w:tr w:rsidR="00575D76" w:rsidRPr="002A3A5B" w14:paraId="70E6A385" w14:textId="77777777" w:rsidTr="001663B3">
        <w:trPr>
          <w:cantSplit/>
        </w:trPr>
        <w:tc>
          <w:tcPr>
            <w:tcW w:w="183" w:type="pct"/>
            <w:vMerge/>
          </w:tcPr>
          <w:p w14:paraId="5A4BE1B4" w14:textId="77777777" w:rsidR="00575D76" w:rsidRPr="002A3A5B" w:rsidRDefault="00575D76" w:rsidP="00DD0393">
            <w:pPr>
              <w:rPr>
                <w:rFonts w:ascii="Arial" w:hAnsi="Arial" w:cs="Arial"/>
                <w:lang w:val="en-GB"/>
              </w:rPr>
            </w:pPr>
          </w:p>
        </w:tc>
        <w:tc>
          <w:tcPr>
            <w:tcW w:w="246" w:type="pct"/>
            <w:vMerge w:val="restart"/>
          </w:tcPr>
          <w:p w14:paraId="2C1E8B36" w14:textId="77777777" w:rsidR="00575D76" w:rsidRPr="002A3A5B" w:rsidRDefault="00575D76" w:rsidP="00DD0393">
            <w:pPr>
              <w:pStyle w:val="Footer"/>
              <w:tabs>
                <w:tab w:val="clear" w:pos="4320"/>
                <w:tab w:val="clear" w:pos="8640"/>
              </w:tabs>
              <w:ind w:left="-720" w:right="-720"/>
              <w:jc w:val="center"/>
              <w:rPr>
                <w:rFonts w:ascii="Arial" w:hAnsi="Arial" w:cs="Arial"/>
                <w:b/>
                <w:lang w:val="en-GB"/>
              </w:rPr>
            </w:pPr>
            <w:r w:rsidRPr="002A3A5B">
              <w:rPr>
                <w:rFonts w:ascii="Arial" w:hAnsi="Arial" w:cs="Arial"/>
                <w:b/>
                <w:lang w:val="en-GB"/>
              </w:rPr>
              <w:t>8.9</w:t>
            </w:r>
          </w:p>
        </w:tc>
        <w:tc>
          <w:tcPr>
            <w:tcW w:w="4571" w:type="pct"/>
            <w:gridSpan w:val="34"/>
          </w:tcPr>
          <w:p w14:paraId="2ACF61C6" w14:textId="77777777" w:rsidR="00575D76" w:rsidRPr="002A3A5B" w:rsidRDefault="00575D76" w:rsidP="00DD0393">
            <w:pPr>
              <w:rPr>
                <w:rFonts w:ascii="Arial" w:hAnsi="Arial" w:cs="Arial"/>
                <w:b/>
                <w:lang w:val="en-GB"/>
              </w:rPr>
            </w:pPr>
            <w:r w:rsidRPr="002A3A5B">
              <w:rPr>
                <w:rFonts w:ascii="Arial" w:hAnsi="Arial" w:cs="Arial"/>
                <w:b/>
                <w:lang w:val="en-GB"/>
              </w:rPr>
              <w:t xml:space="preserve">Management reviews </w:t>
            </w:r>
          </w:p>
        </w:tc>
      </w:tr>
      <w:tr w:rsidR="00575D76" w:rsidRPr="002A3A5B" w14:paraId="0A47A1F4" w14:textId="77777777" w:rsidTr="001663B3">
        <w:trPr>
          <w:cantSplit/>
        </w:trPr>
        <w:tc>
          <w:tcPr>
            <w:tcW w:w="183" w:type="pct"/>
            <w:vMerge/>
          </w:tcPr>
          <w:p w14:paraId="5B1C272A" w14:textId="77777777" w:rsidR="00575D76" w:rsidRPr="002A3A5B" w:rsidRDefault="00575D76" w:rsidP="00DD0393">
            <w:pPr>
              <w:jc w:val="both"/>
              <w:rPr>
                <w:rFonts w:ascii="Arial" w:hAnsi="Arial" w:cs="Arial"/>
                <w:lang w:val="en-GB"/>
              </w:rPr>
            </w:pPr>
          </w:p>
        </w:tc>
        <w:tc>
          <w:tcPr>
            <w:tcW w:w="246" w:type="pct"/>
            <w:vMerge/>
          </w:tcPr>
          <w:p w14:paraId="62176E37" w14:textId="77777777" w:rsidR="00575D76" w:rsidRPr="002A3A5B" w:rsidRDefault="00575D76" w:rsidP="00DD0393">
            <w:pPr>
              <w:jc w:val="both"/>
              <w:rPr>
                <w:rFonts w:ascii="Arial" w:hAnsi="Arial" w:cs="Arial"/>
                <w:lang w:val="en-GB"/>
              </w:rPr>
            </w:pPr>
          </w:p>
        </w:tc>
        <w:tc>
          <w:tcPr>
            <w:tcW w:w="307" w:type="pct"/>
            <w:gridSpan w:val="2"/>
          </w:tcPr>
          <w:p w14:paraId="37EC2CC4"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8.9.1</w:t>
            </w:r>
          </w:p>
        </w:tc>
        <w:tc>
          <w:tcPr>
            <w:tcW w:w="2653" w:type="pct"/>
            <w:gridSpan w:val="24"/>
          </w:tcPr>
          <w:p w14:paraId="7A7E2D8C"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General</w:t>
            </w:r>
          </w:p>
          <w:p w14:paraId="55A6459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management shall review its management system at planned intervals to ensure its continuing suitability, adequacy and effectiveness, including the stated policies and objectives related to the fulfilment of this document.</w:t>
            </w:r>
          </w:p>
        </w:tc>
        <w:tc>
          <w:tcPr>
            <w:tcW w:w="248" w:type="pct"/>
            <w:gridSpan w:val="4"/>
          </w:tcPr>
          <w:p w14:paraId="66C8F498" w14:textId="77777777" w:rsidR="00575D76" w:rsidRPr="002A3A5B" w:rsidRDefault="00575D76" w:rsidP="00DD0393">
            <w:pPr>
              <w:jc w:val="both"/>
              <w:rPr>
                <w:rFonts w:ascii="Arial" w:hAnsi="Arial" w:cs="Arial"/>
                <w:lang w:val="en-GB"/>
              </w:rPr>
            </w:pPr>
          </w:p>
        </w:tc>
        <w:tc>
          <w:tcPr>
            <w:tcW w:w="247" w:type="pct"/>
            <w:gridSpan w:val="2"/>
          </w:tcPr>
          <w:p w14:paraId="465C4848" w14:textId="77777777" w:rsidR="00575D76" w:rsidRPr="002A3A5B" w:rsidRDefault="00575D76" w:rsidP="00DD0393">
            <w:pPr>
              <w:jc w:val="both"/>
              <w:rPr>
                <w:rFonts w:ascii="Arial" w:hAnsi="Arial" w:cs="Arial"/>
                <w:lang w:val="en-GB"/>
              </w:rPr>
            </w:pPr>
          </w:p>
        </w:tc>
        <w:tc>
          <w:tcPr>
            <w:tcW w:w="1113" w:type="pct"/>
            <w:gridSpan w:val="2"/>
          </w:tcPr>
          <w:p w14:paraId="5D4DBC8F" w14:textId="77777777" w:rsidR="00575D76" w:rsidRPr="002A3A5B" w:rsidRDefault="00575D76" w:rsidP="00DD0393">
            <w:pPr>
              <w:jc w:val="both"/>
              <w:rPr>
                <w:rFonts w:ascii="Arial" w:hAnsi="Arial" w:cs="Arial"/>
                <w:lang w:val="en-GB"/>
              </w:rPr>
            </w:pPr>
          </w:p>
        </w:tc>
      </w:tr>
      <w:tr w:rsidR="00575D76" w:rsidRPr="002A3A5B" w14:paraId="20890075" w14:textId="77777777" w:rsidTr="001663B3">
        <w:trPr>
          <w:cantSplit/>
        </w:trPr>
        <w:tc>
          <w:tcPr>
            <w:tcW w:w="183" w:type="pct"/>
            <w:vMerge/>
          </w:tcPr>
          <w:p w14:paraId="791CC59C" w14:textId="77777777" w:rsidR="00575D76" w:rsidRPr="002A3A5B" w:rsidRDefault="00575D76" w:rsidP="00DD0393">
            <w:pPr>
              <w:jc w:val="both"/>
              <w:rPr>
                <w:rFonts w:ascii="Arial" w:hAnsi="Arial" w:cs="Arial"/>
                <w:lang w:val="en-GB"/>
              </w:rPr>
            </w:pPr>
          </w:p>
        </w:tc>
        <w:tc>
          <w:tcPr>
            <w:tcW w:w="246" w:type="pct"/>
            <w:vMerge/>
          </w:tcPr>
          <w:p w14:paraId="5FD5E5CF" w14:textId="77777777" w:rsidR="00575D76" w:rsidRPr="002A3A5B" w:rsidRDefault="00575D76" w:rsidP="00DD0393">
            <w:pPr>
              <w:jc w:val="both"/>
              <w:rPr>
                <w:rFonts w:ascii="Arial" w:hAnsi="Arial" w:cs="Arial"/>
                <w:lang w:val="en-GB"/>
              </w:rPr>
            </w:pPr>
          </w:p>
        </w:tc>
        <w:tc>
          <w:tcPr>
            <w:tcW w:w="307" w:type="pct"/>
            <w:gridSpan w:val="2"/>
            <w:vMerge w:val="restart"/>
          </w:tcPr>
          <w:p w14:paraId="2BDE2505"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8.9.2</w:t>
            </w:r>
          </w:p>
        </w:tc>
        <w:tc>
          <w:tcPr>
            <w:tcW w:w="2653" w:type="pct"/>
            <w:gridSpan w:val="24"/>
          </w:tcPr>
          <w:p w14:paraId="043EFD19" w14:textId="77777777" w:rsidR="00575D76" w:rsidRPr="002A3A5B" w:rsidRDefault="00575D76" w:rsidP="00DD0393">
            <w:pPr>
              <w:autoSpaceDE w:val="0"/>
              <w:autoSpaceDN w:val="0"/>
              <w:adjustRightInd w:val="0"/>
              <w:jc w:val="both"/>
              <w:rPr>
                <w:rFonts w:ascii="Arial" w:hAnsi="Arial" w:cs="Arial"/>
                <w:b/>
                <w:bCs/>
              </w:rPr>
            </w:pPr>
            <w:r w:rsidRPr="002A3A5B">
              <w:rPr>
                <w:rFonts w:ascii="Arial" w:hAnsi="Arial" w:cs="Arial"/>
                <w:b/>
                <w:bCs/>
              </w:rPr>
              <w:t>Review input</w:t>
            </w:r>
          </w:p>
          <w:p w14:paraId="7F80581C" w14:textId="77777777" w:rsidR="00575D76" w:rsidRPr="002A3A5B" w:rsidRDefault="00575D76" w:rsidP="00DD0393">
            <w:pPr>
              <w:autoSpaceDE w:val="0"/>
              <w:autoSpaceDN w:val="0"/>
              <w:adjustRightInd w:val="0"/>
              <w:jc w:val="both"/>
              <w:rPr>
                <w:rFonts w:ascii="Arial" w:hAnsi="Arial" w:cs="Arial"/>
              </w:rPr>
            </w:pPr>
          </w:p>
          <w:p w14:paraId="79C1149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inputs to management review shall be recorded and shall include evaluations of at least the following:</w:t>
            </w:r>
          </w:p>
        </w:tc>
        <w:tc>
          <w:tcPr>
            <w:tcW w:w="248" w:type="pct"/>
            <w:gridSpan w:val="4"/>
          </w:tcPr>
          <w:p w14:paraId="7F3EFC2D" w14:textId="77777777" w:rsidR="00575D76" w:rsidRPr="002A3A5B" w:rsidRDefault="00575D76" w:rsidP="00DD0393">
            <w:pPr>
              <w:jc w:val="both"/>
              <w:rPr>
                <w:rFonts w:ascii="Arial" w:hAnsi="Arial" w:cs="Arial"/>
                <w:lang w:val="en-GB"/>
              </w:rPr>
            </w:pPr>
          </w:p>
        </w:tc>
        <w:tc>
          <w:tcPr>
            <w:tcW w:w="247" w:type="pct"/>
            <w:gridSpan w:val="2"/>
          </w:tcPr>
          <w:p w14:paraId="2E5D5424" w14:textId="77777777" w:rsidR="00575D76" w:rsidRPr="002A3A5B" w:rsidRDefault="00575D76" w:rsidP="00DD0393">
            <w:pPr>
              <w:jc w:val="both"/>
              <w:rPr>
                <w:rFonts w:ascii="Arial" w:hAnsi="Arial" w:cs="Arial"/>
                <w:lang w:val="en-GB"/>
              </w:rPr>
            </w:pPr>
          </w:p>
        </w:tc>
        <w:tc>
          <w:tcPr>
            <w:tcW w:w="1113" w:type="pct"/>
            <w:gridSpan w:val="2"/>
          </w:tcPr>
          <w:p w14:paraId="4D71C46A" w14:textId="77777777" w:rsidR="00575D76" w:rsidRPr="002A3A5B" w:rsidRDefault="00575D76" w:rsidP="00DD0393">
            <w:pPr>
              <w:jc w:val="both"/>
              <w:rPr>
                <w:rFonts w:ascii="Arial" w:hAnsi="Arial" w:cs="Arial"/>
                <w:lang w:val="en-GB"/>
              </w:rPr>
            </w:pPr>
          </w:p>
        </w:tc>
      </w:tr>
      <w:tr w:rsidR="00575D76" w:rsidRPr="002A3A5B" w14:paraId="721DF115" w14:textId="77777777" w:rsidTr="00593E32">
        <w:trPr>
          <w:cantSplit/>
        </w:trPr>
        <w:tc>
          <w:tcPr>
            <w:tcW w:w="183" w:type="pct"/>
            <w:vMerge/>
          </w:tcPr>
          <w:p w14:paraId="42E35C33" w14:textId="77777777" w:rsidR="00575D76" w:rsidRPr="002A3A5B" w:rsidRDefault="00575D76" w:rsidP="00DD0393">
            <w:pPr>
              <w:jc w:val="both"/>
              <w:rPr>
                <w:rFonts w:ascii="Arial" w:hAnsi="Arial" w:cs="Arial"/>
                <w:lang w:val="en-GB"/>
              </w:rPr>
            </w:pPr>
          </w:p>
        </w:tc>
        <w:tc>
          <w:tcPr>
            <w:tcW w:w="246" w:type="pct"/>
            <w:vMerge/>
          </w:tcPr>
          <w:p w14:paraId="2754E63F" w14:textId="77777777" w:rsidR="00575D76" w:rsidRPr="002A3A5B" w:rsidRDefault="00575D76" w:rsidP="00DD0393">
            <w:pPr>
              <w:jc w:val="both"/>
              <w:rPr>
                <w:rFonts w:ascii="Arial" w:hAnsi="Arial" w:cs="Arial"/>
                <w:lang w:val="en-GB"/>
              </w:rPr>
            </w:pPr>
          </w:p>
        </w:tc>
        <w:tc>
          <w:tcPr>
            <w:tcW w:w="307" w:type="pct"/>
            <w:gridSpan w:val="2"/>
            <w:vMerge/>
          </w:tcPr>
          <w:p w14:paraId="7F11D0EE"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698936B1"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a)</w:t>
            </w:r>
          </w:p>
        </w:tc>
        <w:tc>
          <w:tcPr>
            <w:tcW w:w="2430" w:type="pct"/>
            <w:gridSpan w:val="14"/>
          </w:tcPr>
          <w:p w14:paraId="5004046F"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status of actions from previous management reviews, internal and external changes to the management system, changes in the volume and type of laboratory activities and adequacy of resources;</w:t>
            </w:r>
            <w:r w:rsidRPr="002A3A5B">
              <w:rPr>
                <w:rFonts w:ascii="Arial" w:hAnsi="Arial" w:cs="Arial"/>
                <w:sz w:val="20"/>
                <w:szCs w:val="20"/>
              </w:rPr>
              <w:t xml:space="preserve"> </w:t>
            </w:r>
          </w:p>
        </w:tc>
        <w:tc>
          <w:tcPr>
            <w:tcW w:w="248" w:type="pct"/>
            <w:gridSpan w:val="4"/>
          </w:tcPr>
          <w:p w14:paraId="452AF1E3" w14:textId="77777777" w:rsidR="00575D76" w:rsidRPr="002A3A5B" w:rsidRDefault="00575D76" w:rsidP="00DD0393">
            <w:pPr>
              <w:jc w:val="both"/>
              <w:rPr>
                <w:rFonts w:ascii="Arial" w:hAnsi="Arial" w:cs="Arial"/>
                <w:lang w:val="en-GB"/>
              </w:rPr>
            </w:pPr>
          </w:p>
        </w:tc>
        <w:tc>
          <w:tcPr>
            <w:tcW w:w="247" w:type="pct"/>
            <w:gridSpan w:val="2"/>
          </w:tcPr>
          <w:p w14:paraId="1B8E69F5" w14:textId="77777777" w:rsidR="00575D76" w:rsidRPr="002A3A5B" w:rsidRDefault="00575D76" w:rsidP="00DD0393">
            <w:pPr>
              <w:jc w:val="both"/>
              <w:rPr>
                <w:rFonts w:ascii="Arial" w:hAnsi="Arial" w:cs="Arial"/>
                <w:lang w:val="en-GB"/>
              </w:rPr>
            </w:pPr>
          </w:p>
        </w:tc>
        <w:tc>
          <w:tcPr>
            <w:tcW w:w="1113" w:type="pct"/>
            <w:gridSpan w:val="2"/>
          </w:tcPr>
          <w:p w14:paraId="4183A356" w14:textId="77777777" w:rsidR="00575D76" w:rsidRPr="002A3A5B" w:rsidRDefault="00575D76" w:rsidP="00DD0393">
            <w:pPr>
              <w:jc w:val="both"/>
              <w:rPr>
                <w:rFonts w:ascii="Arial" w:hAnsi="Arial" w:cs="Arial"/>
                <w:lang w:val="en-GB"/>
              </w:rPr>
            </w:pPr>
          </w:p>
        </w:tc>
      </w:tr>
      <w:tr w:rsidR="00575D76" w:rsidRPr="002A3A5B" w14:paraId="144871D2" w14:textId="77777777" w:rsidTr="00593E32">
        <w:trPr>
          <w:cantSplit/>
        </w:trPr>
        <w:tc>
          <w:tcPr>
            <w:tcW w:w="183" w:type="pct"/>
            <w:vMerge/>
          </w:tcPr>
          <w:p w14:paraId="01B6A07A" w14:textId="77777777" w:rsidR="00575D76" w:rsidRPr="002A3A5B" w:rsidRDefault="00575D76" w:rsidP="00DD0393">
            <w:pPr>
              <w:jc w:val="both"/>
              <w:rPr>
                <w:rFonts w:ascii="Arial" w:hAnsi="Arial" w:cs="Arial"/>
                <w:lang w:val="en-GB"/>
              </w:rPr>
            </w:pPr>
          </w:p>
        </w:tc>
        <w:tc>
          <w:tcPr>
            <w:tcW w:w="246" w:type="pct"/>
            <w:vMerge/>
          </w:tcPr>
          <w:p w14:paraId="563726E2" w14:textId="77777777" w:rsidR="00575D76" w:rsidRPr="002A3A5B" w:rsidRDefault="00575D76" w:rsidP="00DD0393">
            <w:pPr>
              <w:jc w:val="both"/>
              <w:rPr>
                <w:rFonts w:ascii="Arial" w:hAnsi="Arial" w:cs="Arial"/>
                <w:lang w:val="en-GB"/>
              </w:rPr>
            </w:pPr>
          </w:p>
        </w:tc>
        <w:tc>
          <w:tcPr>
            <w:tcW w:w="307" w:type="pct"/>
            <w:gridSpan w:val="2"/>
            <w:vMerge/>
          </w:tcPr>
          <w:p w14:paraId="1CDB9FA5"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30884ADE"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b)</w:t>
            </w:r>
          </w:p>
        </w:tc>
        <w:tc>
          <w:tcPr>
            <w:tcW w:w="2430" w:type="pct"/>
            <w:gridSpan w:val="14"/>
          </w:tcPr>
          <w:p w14:paraId="77ACFCE3" w14:textId="77777777" w:rsidR="00575D76" w:rsidRPr="002A3A5B" w:rsidRDefault="00575D76" w:rsidP="00DD0393">
            <w:pPr>
              <w:pStyle w:val="Pa15"/>
              <w:jc w:val="both"/>
              <w:rPr>
                <w:rFonts w:ascii="Arial" w:hAnsi="Arial" w:cs="Arial"/>
                <w:sz w:val="20"/>
                <w:szCs w:val="20"/>
                <w:lang w:val="en-US"/>
              </w:rPr>
            </w:pPr>
            <w:r w:rsidRPr="002A3A5B">
              <w:rPr>
                <w:rFonts w:ascii="Arial" w:hAnsi="Arial" w:cs="Arial"/>
                <w:sz w:val="20"/>
                <w:szCs w:val="20"/>
                <w:lang w:val="en-US"/>
              </w:rPr>
              <w:t>fulfilment of objectives and suitability of policies and procedures;</w:t>
            </w:r>
          </w:p>
        </w:tc>
        <w:tc>
          <w:tcPr>
            <w:tcW w:w="248" w:type="pct"/>
            <w:gridSpan w:val="4"/>
          </w:tcPr>
          <w:p w14:paraId="426E934A" w14:textId="77777777" w:rsidR="00575D76" w:rsidRPr="002A3A5B" w:rsidRDefault="00575D76" w:rsidP="00DD0393">
            <w:pPr>
              <w:jc w:val="both"/>
              <w:rPr>
                <w:rFonts w:ascii="Arial" w:hAnsi="Arial" w:cs="Arial"/>
                <w:lang w:val="en-GB"/>
              </w:rPr>
            </w:pPr>
          </w:p>
        </w:tc>
        <w:tc>
          <w:tcPr>
            <w:tcW w:w="247" w:type="pct"/>
            <w:gridSpan w:val="2"/>
          </w:tcPr>
          <w:p w14:paraId="27155D6B" w14:textId="77777777" w:rsidR="00575D76" w:rsidRPr="002A3A5B" w:rsidRDefault="00575D76" w:rsidP="00DD0393">
            <w:pPr>
              <w:jc w:val="both"/>
              <w:rPr>
                <w:rFonts w:ascii="Arial" w:hAnsi="Arial" w:cs="Arial"/>
                <w:lang w:val="en-GB"/>
              </w:rPr>
            </w:pPr>
          </w:p>
        </w:tc>
        <w:tc>
          <w:tcPr>
            <w:tcW w:w="1113" w:type="pct"/>
            <w:gridSpan w:val="2"/>
          </w:tcPr>
          <w:p w14:paraId="79AD9C0C" w14:textId="77777777" w:rsidR="00575D76" w:rsidRPr="002A3A5B" w:rsidRDefault="00575D76" w:rsidP="00DD0393">
            <w:pPr>
              <w:jc w:val="both"/>
              <w:rPr>
                <w:rFonts w:ascii="Arial" w:hAnsi="Arial" w:cs="Arial"/>
                <w:lang w:val="en-GB"/>
              </w:rPr>
            </w:pPr>
          </w:p>
        </w:tc>
      </w:tr>
      <w:tr w:rsidR="00575D76" w:rsidRPr="002A3A5B" w14:paraId="446095DF" w14:textId="77777777" w:rsidTr="00593E32">
        <w:trPr>
          <w:cantSplit/>
        </w:trPr>
        <w:tc>
          <w:tcPr>
            <w:tcW w:w="183" w:type="pct"/>
            <w:vMerge/>
          </w:tcPr>
          <w:p w14:paraId="3A4349B3" w14:textId="77777777" w:rsidR="00575D76" w:rsidRPr="002A3A5B" w:rsidRDefault="00575D76" w:rsidP="00DD0393">
            <w:pPr>
              <w:jc w:val="both"/>
              <w:rPr>
                <w:rFonts w:ascii="Arial" w:hAnsi="Arial" w:cs="Arial"/>
                <w:lang w:val="en-GB"/>
              </w:rPr>
            </w:pPr>
          </w:p>
        </w:tc>
        <w:tc>
          <w:tcPr>
            <w:tcW w:w="246" w:type="pct"/>
            <w:vMerge/>
          </w:tcPr>
          <w:p w14:paraId="426F2BA6" w14:textId="77777777" w:rsidR="00575D76" w:rsidRPr="002A3A5B" w:rsidRDefault="00575D76" w:rsidP="00DD0393">
            <w:pPr>
              <w:jc w:val="both"/>
              <w:rPr>
                <w:rFonts w:ascii="Arial" w:hAnsi="Arial" w:cs="Arial"/>
                <w:lang w:val="en-GB"/>
              </w:rPr>
            </w:pPr>
          </w:p>
        </w:tc>
        <w:tc>
          <w:tcPr>
            <w:tcW w:w="307" w:type="pct"/>
            <w:gridSpan w:val="2"/>
            <w:vMerge/>
          </w:tcPr>
          <w:p w14:paraId="3DEA4E0E"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60C14540"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c)</w:t>
            </w:r>
          </w:p>
        </w:tc>
        <w:tc>
          <w:tcPr>
            <w:tcW w:w="2430" w:type="pct"/>
            <w:gridSpan w:val="14"/>
          </w:tcPr>
          <w:p w14:paraId="718AA41B"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outcomes of recent evaluations, process monitoring using quality indicators, internal audits, analysis of non-conformities, corrective actions, assessments by external bodies;</w:t>
            </w:r>
          </w:p>
        </w:tc>
        <w:tc>
          <w:tcPr>
            <w:tcW w:w="248" w:type="pct"/>
            <w:gridSpan w:val="4"/>
          </w:tcPr>
          <w:p w14:paraId="6EC68350" w14:textId="77777777" w:rsidR="00575D76" w:rsidRPr="002A3A5B" w:rsidRDefault="00575D76" w:rsidP="00DD0393">
            <w:pPr>
              <w:jc w:val="both"/>
              <w:rPr>
                <w:rFonts w:ascii="Arial" w:hAnsi="Arial" w:cs="Arial"/>
                <w:lang w:val="en-GB"/>
              </w:rPr>
            </w:pPr>
          </w:p>
        </w:tc>
        <w:tc>
          <w:tcPr>
            <w:tcW w:w="247" w:type="pct"/>
            <w:gridSpan w:val="2"/>
          </w:tcPr>
          <w:p w14:paraId="50A8764B" w14:textId="77777777" w:rsidR="00575D76" w:rsidRPr="002A3A5B" w:rsidRDefault="00575D76" w:rsidP="00DD0393">
            <w:pPr>
              <w:jc w:val="both"/>
              <w:rPr>
                <w:rFonts w:ascii="Arial" w:hAnsi="Arial" w:cs="Arial"/>
                <w:lang w:val="en-GB"/>
              </w:rPr>
            </w:pPr>
          </w:p>
        </w:tc>
        <w:tc>
          <w:tcPr>
            <w:tcW w:w="1113" w:type="pct"/>
            <w:gridSpan w:val="2"/>
          </w:tcPr>
          <w:p w14:paraId="69CEFA2E" w14:textId="77777777" w:rsidR="00575D76" w:rsidRPr="002A3A5B" w:rsidRDefault="00575D76" w:rsidP="00DD0393">
            <w:pPr>
              <w:jc w:val="both"/>
              <w:rPr>
                <w:rFonts w:ascii="Arial" w:hAnsi="Arial" w:cs="Arial"/>
                <w:lang w:val="en-GB"/>
              </w:rPr>
            </w:pPr>
          </w:p>
        </w:tc>
      </w:tr>
      <w:tr w:rsidR="00575D76" w:rsidRPr="002A3A5B" w14:paraId="14367470" w14:textId="77777777" w:rsidTr="00593E32">
        <w:trPr>
          <w:cantSplit/>
        </w:trPr>
        <w:tc>
          <w:tcPr>
            <w:tcW w:w="183" w:type="pct"/>
            <w:vMerge/>
          </w:tcPr>
          <w:p w14:paraId="486259B6" w14:textId="77777777" w:rsidR="00575D76" w:rsidRPr="002A3A5B" w:rsidRDefault="00575D76" w:rsidP="00DD0393">
            <w:pPr>
              <w:jc w:val="both"/>
              <w:rPr>
                <w:rFonts w:ascii="Arial" w:hAnsi="Arial" w:cs="Arial"/>
                <w:lang w:val="en-GB"/>
              </w:rPr>
            </w:pPr>
          </w:p>
        </w:tc>
        <w:tc>
          <w:tcPr>
            <w:tcW w:w="246" w:type="pct"/>
            <w:vMerge/>
          </w:tcPr>
          <w:p w14:paraId="001882D2" w14:textId="77777777" w:rsidR="00575D76" w:rsidRPr="002A3A5B" w:rsidRDefault="00575D76" w:rsidP="00DD0393">
            <w:pPr>
              <w:jc w:val="both"/>
              <w:rPr>
                <w:rFonts w:ascii="Arial" w:hAnsi="Arial" w:cs="Arial"/>
                <w:lang w:val="en-GB"/>
              </w:rPr>
            </w:pPr>
          </w:p>
        </w:tc>
        <w:tc>
          <w:tcPr>
            <w:tcW w:w="307" w:type="pct"/>
            <w:gridSpan w:val="2"/>
            <w:vMerge/>
          </w:tcPr>
          <w:p w14:paraId="475F74C0"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340EC803"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d)</w:t>
            </w:r>
          </w:p>
        </w:tc>
        <w:tc>
          <w:tcPr>
            <w:tcW w:w="2430" w:type="pct"/>
            <w:gridSpan w:val="14"/>
          </w:tcPr>
          <w:p w14:paraId="361BEF8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patient, user and personnel feedback and complaints;</w:t>
            </w:r>
          </w:p>
        </w:tc>
        <w:tc>
          <w:tcPr>
            <w:tcW w:w="248" w:type="pct"/>
            <w:gridSpan w:val="4"/>
          </w:tcPr>
          <w:p w14:paraId="68C12971" w14:textId="77777777" w:rsidR="00575D76" w:rsidRPr="002A3A5B" w:rsidRDefault="00575D76" w:rsidP="00DD0393">
            <w:pPr>
              <w:jc w:val="both"/>
              <w:rPr>
                <w:rFonts w:ascii="Arial" w:hAnsi="Arial" w:cs="Arial"/>
                <w:lang w:val="en-GB"/>
              </w:rPr>
            </w:pPr>
          </w:p>
        </w:tc>
        <w:tc>
          <w:tcPr>
            <w:tcW w:w="247" w:type="pct"/>
            <w:gridSpan w:val="2"/>
          </w:tcPr>
          <w:p w14:paraId="555FC99D" w14:textId="77777777" w:rsidR="00575D76" w:rsidRPr="002A3A5B" w:rsidRDefault="00575D76" w:rsidP="00DD0393">
            <w:pPr>
              <w:jc w:val="both"/>
              <w:rPr>
                <w:rFonts w:ascii="Arial" w:hAnsi="Arial" w:cs="Arial"/>
                <w:lang w:val="en-GB"/>
              </w:rPr>
            </w:pPr>
          </w:p>
        </w:tc>
        <w:tc>
          <w:tcPr>
            <w:tcW w:w="1113" w:type="pct"/>
            <w:gridSpan w:val="2"/>
          </w:tcPr>
          <w:p w14:paraId="56C665A6" w14:textId="77777777" w:rsidR="00575D76" w:rsidRPr="002A3A5B" w:rsidRDefault="00575D76" w:rsidP="00DD0393">
            <w:pPr>
              <w:jc w:val="both"/>
              <w:rPr>
                <w:rFonts w:ascii="Arial" w:hAnsi="Arial" w:cs="Arial"/>
                <w:lang w:val="en-GB"/>
              </w:rPr>
            </w:pPr>
          </w:p>
        </w:tc>
      </w:tr>
      <w:tr w:rsidR="00575D76" w:rsidRPr="002A3A5B" w14:paraId="6E1CA8B1" w14:textId="77777777" w:rsidTr="00593E32">
        <w:trPr>
          <w:cantSplit/>
        </w:trPr>
        <w:tc>
          <w:tcPr>
            <w:tcW w:w="183" w:type="pct"/>
            <w:vMerge/>
          </w:tcPr>
          <w:p w14:paraId="081DAC15" w14:textId="77777777" w:rsidR="00575D76" w:rsidRPr="002A3A5B" w:rsidRDefault="00575D76" w:rsidP="00DD0393">
            <w:pPr>
              <w:jc w:val="both"/>
              <w:rPr>
                <w:rFonts w:ascii="Arial" w:hAnsi="Arial" w:cs="Arial"/>
                <w:lang w:val="en-GB"/>
              </w:rPr>
            </w:pPr>
          </w:p>
        </w:tc>
        <w:tc>
          <w:tcPr>
            <w:tcW w:w="246" w:type="pct"/>
            <w:vMerge/>
          </w:tcPr>
          <w:p w14:paraId="755F485D" w14:textId="77777777" w:rsidR="00575D76" w:rsidRPr="002A3A5B" w:rsidRDefault="00575D76" w:rsidP="00DD0393">
            <w:pPr>
              <w:jc w:val="both"/>
              <w:rPr>
                <w:rFonts w:ascii="Arial" w:hAnsi="Arial" w:cs="Arial"/>
                <w:lang w:val="en-GB"/>
              </w:rPr>
            </w:pPr>
          </w:p>
        </w:tc>
        <w:tc>
          <w:tcPr>
            <w:tcW w:w="307" w:type="pct"/>
            <w:gridSpan w:val="2"/>
            <w:vMerge/>
          </w:tcPr>
          <w:p w14:paraId="63681477"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2AE5FCA9"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e)</w:t>
            </w:r>
          </w:p>
        </w:tc>
        <w:tc>
          <w:tcPr>
            <w:tcW w:w="2430" w:type="pct"/>
            <w:gridSpan w:val="14"/>
          </w:tcPr>
          <w:p w14:paraId="541ABAA8"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quality assurance of result validity;</w:t>
            </w:r>
          </w:p>
        </w:tc>
        <w:tc>
          <w:tcPr>
            <w:tcW w:w="248" w:type="pct"/>
            <w:gridSpan w:val="4"/>
          </w:tcPr>
          <w:p w14:paraId="2077A204" w14:textId="77777777" w:rsidR="00575D76" w:rsidRPr="002A3A5B" w:rsidRDefault="00575D76" w:rsidP="00DD0393">
            <w:pPr>
              <w:jc w:val="both"/>
              <w:rPr>
                <w:rFonts w:ascii="Arial" w:hAnsi="Arial" w:cs="Arial"/>
                <w:lang w:val="en-GB"/>
              </w:rPr>
            </w:pPr>
          </w:p>
        </w:tc>
        <w:tc>
          <w:tcPr>
            <w:tcW w:w="247" w:type="pct"/>
            <w:gridSpan w:val="2"/>
          </w:tcPr>
          <w:p w14:paraId="288F24E8" w14:textId="77777777" w:rsidR="00575D76" w:rsidRPr="002A3A5B" w:rsidRDefault="00575D76" w:rsidP="00DD0393">
            <w:pPr>
              <w:jc w:val="both"/>
              <w:rPr>
                <w:rFonts w:ascii="Arial" w:hAnsi="Arial" w:cs="Arial"/>
                <w:lang w:val="en-GB"/>
              </w:rPr>
            </w:pPr>
          </w:p>
        </w:tc>
        <w:tc>
          <w:tcPr>
            <w:tcW w:w="1113" w:type="pct"/>
            <w:gridSpan w:val="2"/>
          </w:tcPr>
          <w:p w14:paraId="1687ADA1" w14:textId="77777777" w:rsidR="00575D76" w:rsidRPr="002A3A5B" w:rsidRDefault="00575D76" w:rsidP="00DD0393">
            <w:pPr>
              <w:jc w:val="both"/>
              <w:rPr>
                <w:rFonts w:ascii="Arial" w:hAnsi="Arial" w:cs="Arial"/>
                <w:lang w:val="en-GB"/>
              </w:rPr>
            </w:pPr>
          </w:p>
        </w:tc>
      </w:tr>
      <w:tr w:rsidR="00575D76" w:rsidRPr="002A3A5B" w14:paraId="6ECD971A" w14:textId="77777777" w:rsidTr="00593E32">
        <w:trPr>
          <w:cantSplit/>
        </w:trPr>
        <w:tc>
          <w:tcPr>
            <w:tcW w:w="183" w:type="pct"/>
            <w:vMerge/>
          </w:tcPr>
          <w:p w14:paraId="5C8078C6" w14:textId="77777777" w:rsidR="00575D76" w:rsidRPr="002A3A5B" w:rsidRDefault="00575D76" w:rsidP="00DD0393">
            <w:pPr>
              <w:jc w:val="both"/>
              <w:rPr>
                <w:rFonts w:ascii="Arial" w:hAnsi="Arial" w:cs="Arial"/>
                <w:lang w:val="en-GB"/>
              </w:rPr>
            </w:pPr>
          </w:p>
        </w:tc>
        <w:tc>
          <w:tcPr>
            <w:tcW w:w="246" w:type="pct"/>
            <w:vMerge/>
          </w:tcPr>
          <w:p w14:paraId="47A6221D" w14:textId="77777777" w:rsidR="00575D76" w:rsidRPr="002A3A5B" w:rsidRDefault="00575D76" w:rsidP="00DD0393">
            <w:pPr>
              <w:jc w:val="both"/>
              <w:rPr>
                <w:rFonts w:ascii="Arial" w:hAnsi="Arial" w:cs="Arial"/>
                <w:lang w:val="en-GB"/>
              </w:rPr>
            </w:pPr>
          </w:p>
        </w:tc>
        <w:tc>
          <w:tcPr>
            <w:tcW w:w="307" w:type="pct"/>
            <w:gridSpan w:val="2"/>
            <w:vMerge/>
          </w:tcPr>
          <w:p w14:paraId="4B7798BD"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462B5B35"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f)</w:t>
            </w:r>
          </w:p>
        </w:tc>
        <w:tc>
          <w:tcPr>
            <w:tcW w:w="2430" w:type="pct"/>
            <w:gridSpan w:val="14"/>
          </w:tcPr>
          <w:p w14:paraId="0856E43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effectiveness of any implemented improvements and actions taken to address risks and opportunities for improvement;</w:t>
            </w:r>
          </w:p>
        </w:tc>
        <w:tc>
          <w:tcPr>
            <w:tcW w:w="248" w:type="pct"/>
            <w:gridSpan w:val="4"/>
          </w:tcPr>
          <w:p w14:paraId="087DAAEF" w14:textId="77777777" w:rsidR="00575D76" w:rsidRPr="002A3A5B" w:rsidRDefault="00575D76" w:rsidP="00DD0393">
            <w:pPr>
              <w:jc w:val="both"/>
              <w:rPr>
                <w:rFonts w:ascii="Arial" w:hAnsi="Arial" w:cs="Arial"/>
                <w:lang w:val="en-GB"/>
              </w:rPr>
            </w:pPr>
          </w:p>
        </w:tc>
        <w:tc>
          <w:tcPr>
            <w:tcW w:w="247" w:type="pct"/>
            <w:gridSpan w:val="2"/>
          </w:tcPr>
          <w:p w14:paraId="581358F5" w14:textId="77777777" w:rsidR="00575D76" w:rsidRPr="002A3A5B" w:rsidRDefault="00575D76" w:rsidP="00DD0393">
            <w:pPr>
              <w:jc w:val="both"/>
              <w:rPr>
                <w:rFonts w:ascii="Arial" w:hAnsi="Arial" w:cs="Arial"/>
                <w:lang w:val="en-GB"/>
              </w:rPr>
            </w:pPr>
          </w:p>
        </w:tc>
        <w:tc>
          <w:tcPr>
            <w:tcW w:w="1113" w:type="pct"/>
            <w:gridSpan w:val="2"/>
          </w:tcPr>
          <w:p w14:paraId="79488970" w14:textId="77777777" w:rsidR="00575D76" w:rsidRPr="002A3A5B" w:rsidRDefault="00575D76" w:rsidP="00DD0393">
            <w:pPr>
              <w:jc w:val="both"/>
              <w:rPr>
                <w:rFonts w:ascii="Arial" w:hAnsi="Arial" w:cs="Arial"/>
                <w:lang w:val="en-GB"/>
              </w:rPr>
            </w:pPr>
          </w:p>
        </w:tc>
      </w:tr>
      <w:tr w:rsidR="00575D76" w:rsidRPr="002A3A5B" w14:paraId="52ECB3FF" w14:textId="77777777" w:rsidTr="00593E32">
        <w:trPr>
          <w:cantSplit/>
        </w:trPr>
        <w:tc>
          <w:tcPr>
            <w:tcW w:w="183" w:type="pct"/>
            <w:vMerge/>
          </w:tcPr>
          <w:p w14:paraId="602AC5BE" w14:textId="77777777" w:rsidR="00575D76" w:rsidRPr="002A3A5B" w:rsidRDefault="00575D76" w:rsidP="00DD0393">
            <w:pPr>
              <w:jc w:val="both"/>
              <w:rPr>
                <w:rFonts w:ascii="Arial" w:hAnsi="Arial" w:cs="Arial"/>
                <w:lang w:val="en-GB"/>
              </w:rPr>
            </w:pPr>
          </w:p>
        </w:tc>
        <w:tc>
          <w:tcPr>
            <w:tcW w:w="246" w:type="pct"/>
            <w:vMerge/>
          </w:tcPr>
          <w:p w14:paraId="63F0E941" w14:textId="77777777" w:rsidR="00575D76" w:rsidRPr="002A3A5B" w:rsidRDefault="00575D76" w:rsidP="00DD0393">
            <w:pPr>
              <w:jc w:val="both"/>
              <w:rPr>
                <w:rFonts w:ascii="Arial" w:hAnsi="Arial" w:cs="Arial"/>
                <w:lang w:val="en-GB"/>
              </w:rPr>
            </w:pPr>
          </w:p>
        </w:tc>
        <w:tc>
          <w:tcPr>
            <w:tcW w:w="307" w:type="pct"/>
            <w:gridSpan w:val="2"/>
            <w:vMerge/>
          </w:tcPr>
          <w:p w14:paraId="2C315DA6"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7CE26685"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g)</w:t>
            </w:r>
          </w:p>
        </w:tc>
        <w:tc>
          <w:tcPr>
            <w:tcW w:w="2430" w:type="pct"/>
            <w:gridSpan w:val="14"/>
          </w:tcPr>
          <w:p w14:paraId="1483E585"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performance of external providers;</w:t>
            </w:r>
          </w:p>
        </w:tc>
        <w:tc>
          <w:tcPr>
            <w:tcW w:w="248" w:type="pct"/>
            <w:gridSpan w:val="4"/>
          </w:tcPr>
          <w:p w14:paraId="2308D3B2" w14:textId="77777777" w:rsidR="00575D76" w:rsidRPr="002A3A5B" w:rsidRDefault="00575D76" w:rsidP="00DD0393">
            <w:pPr>
              <w:jc w:val="both"/>
              <w:rPr>
                <w:rFonts w:ascii="Arial" w:hAnsi="Arial" w:cs="Arial"/>
                <w:lang w:val="en-GB"/>
              </w:rPr>
            </w:pPr>
          </w:p>
        </w:tc>
        <w:tc>
          <w:tcPr>
            <w:tcW w:w="247" w:type="pct"/>
            <w:gridSpan w:val="2"/>
          </w:tcPr>
          <w:p w14:paraId="24AE05DE" w14:textId="77777777" w:rsidR="00575D76" w:rsidRPr="002A3A5B" w:rsidRDefault="00575D76" w:rsidP="00DD0393">
            <w:pPr>
              <w:jc w:val="both"/>
              <w:rPr>
                <w:rFonts w:ascii="Arial" w:hAnsi="Arial" w:cs="Arial"/>
                <w:lang w:val="en-GB"/>
              </w:rPr>
            </w:pPr>
          </w:p>
        </w:tc>
        <w:tc>
          <w:tcPr>
            <w:tcW w:w="1113" w:type="pct"/>
            <w:gridSpan w:val="2"/>
          </w:tcPr>
          <w:p w14:paraId="4323E3F3" w14:textId="77777777" w:rsidR="00575D76" w:rsidRPr="002A3A5B" w:rsidRDefault="00575D76" w:rsidP="00DD0393">
            <w:pPr>
              <w:jc w:val="both"/>
              <w:rPr>
                <w:rFonts w:ascii="Arial" w:hAnsi="Arial" w:cs="Arial"/>
                <w:lang w:val="en-GB"/>
              </w:rPr>
            </w:pPr>
          </w:p>
        </w:tc>
      </w:tr>
      <w:tr w:rsidR="00575D76" w:rsidRPr="002A3A5B" w14:paraId="4374A3CF" w14:textId="77777777" w:rsidTr="00593E32">
        <w:trPr>
          <w:cantSplit/>
        </w:trPr>
        <w:tc>
          <w:tcPr>
            <w:tcW w:w="183" w:type="pct"/>
            <w:vMerge/>
          </w:tcPr>
          <w:p w14:paraId="5DC22BDB" w14:textId="77777777" w:rsidR="00575D76" w:rsidRPr="002A3A5B" w:rsidRDefault="00575D76" w:rsidP="00DD0393">
            <w:pPr>
              <w:jc w:val="both"/>
              <w:rPr>
                <w:rFonts w:ascii="Arial" w:hAnsi="Arial" w:cs="Arial"/>
                <w:lang w:val="en-GB"/>
              </w:rPr>
            </w:pPr>
          </w:p>
        </w:tc>
        <w:tc>
          <w:tcPr>
            <w:tcW w:w="246" w:type="pct"/>
            <w:vMerge/>
          </w:tcPr>
          <w:p w14:paraId="7D1951D0" w14:textId="77777777" w:rsidR="00575D76" w:rsidRPr="002A3A5B" w:rsidRDefault="00575D76" w:rsidP="00DD0393">
            <w:pPr>
              <w:jc w:val="both"/>
              <w:rPr>
                <w:rFonts w:ascii="Arial" w:hAnsi="Arial" w:cs="Arial"/>
                <w:lang w:val="en-GB"/>
              </w:rPr>
            </w:pPr>
          </w:p>
        </w:tc>
        <w:tc>
          <w:tcPr>
            <w:tcW w:w="307" w:type="pct"/>
            <w:gridSpan w:val="2"/>
            <w:vMerge/>
          </w:tcPr>
          <w:p w14:paraId="4F648FEC"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5FF23835"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h)</w:t>
            </w:r>
          </w:p>
        </w:tc>
        <w:tc>
          <w:tcPr>
            <w:tcW w:w="2430" w:type="pct"/>
            <w:gridSpan w:val="14"/>
          </w:tcPr>
          <w:p w14:paraId="6A63438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results of participation in interlaboratory comparison programs;</w:t>
            </w:r>
          </w:p>
        </w:tc>
        <w:tc>
          <w:tcPr>
            <w:tcW w:w="248" w:type="pct"/>
            <w:gridSpan w:val="4"/>
          </w:tcPr>
          <w:p w14:paraId="7D22C964" w14:textId="77777777" w:rsidR="00575D76" w:rsidRPr="002A3A5B" w:rsidRDefault="00575D76" w:rsidP="00DD0393">
            <w:pPr>
              <w:jc w:val="both"/>
              <w:rPr>
                <w:rFonts w:ascii="Arial" w:hAnsi="Arial" w:cs="Arial"/>
                <w:lang w:val="en-GB"/>
              </w:rPr>
            </w:pPr>
          </w:p>
        </w:tc>
        <w:tc>
          <w:tcPr>
            <w:tcW w:w="247" w:type="pct"/>
            <w:gridSpan w:val="2"/>
          </w:tcPr>
          <w:p w14:paraId="3A94ED60" w14:textId="77777777" w:rsidR="00575D76" w:rsidRPr="002A3A5B" w:rsidRDefault="00575D76" w:rsidP="00DD0393">
            <w:pPr>
              <w:jc w:val="both"/>
              <w:rPr>
                <w:rFonts w:ascii="Arial" w:hAnsi="Arial" w:cs="Arial"/>
                <w:lang w:val="en-GB"/>
              </w:rPr>
            </w:pPr>
          </w:p>
        </w:tc>
        <w:tc>
          <w:tcPr>
            <w:tcW w:w="1113" w:type="pct"/>
            <w:gridSpan w:val="2"/>
          </w:tcPr>
          <w:p w14:paraId="7E635303" w14:textId="77777777" w:rsidR="00575D76" w:rsidRPr="002A3A5B" w:rsidRDefault="00575D76" w:rsidP="00DD0393">
            <w:pPr>
              <w:jc w:val="both"/>
              <w:rPr>
                <w:rFonts w:ascii="Arial" w:hAnsi="Arial" w:cs="Arial"/>
                <w:lang w:val="en-GB"/>
              </w:rPr>
            </w:pPr>
          </w:p>
        </w:tc>
      </w:tr>
      <w:tr w:rsidR="00575D76" w:rsidRPr="002A3A5B" w14:paraId="64529E51" w14:textId="77777777" w:rsidTr="00593E32">
        <w:trPr>
          <w:cantSplit/>
        </w:trPr>
        <w:tc>
          <w:tcPr>
            <w:tcW w:w="183" w:type="pct"/>
            <w:vMerge/>
          </w:tcPr>
          <w:p w14:paraId="6CBD10A4" w14:textId="77777777" w:rsidR="00575D76" w:rsidRPr="002A3A5B" w:rsidRDefault="00575D76" w:rsidP="00DD0393">
            <w:pPr>
              <w:jc w:val="both"/>
              <w:rPr>
                <w:rFonts w:ascii="Arial" w:hAnsi="Arial" w:cs="Arial"/>
                <w:lang w:val="en-GB"/>
              </w:rPr>
            </w:pPr>
          </w:p>
        </w:tc>
        <w:tc>
          <w:tcPr>
            <w:tcW w:w="246" w:type="pct"/>
            <w:vMerge/>
          </w:tcPr>
          <w:p w14:paraId="2C34589E" w14:textId="77777777" w:rsidR="00575D76" w:rsidRPr="002A3A5B" w:rsidRDefault="00575D76" w:rsidP="00DD0393">
            <w:pPr>
              <w:jc w:val="both"/>
              <w:rPr>
                <w:rFonts w:ascii="Arial" w:hAnsi="Arial" w:cs="Arial"/>
                <w:lang w:val="en-GB"/>
              </w:rPr>
            </w:pPr>
          </w:p>
        </w:tc>
        <w:tc>
          <w:tcPr>
            <w:tcW w:w="307" w:type="pct"/>
            <w:gridSpan w:val="2"/>
            <w:vMerge/>
          </w:tcPr>
          <w:p w14:paraId="6F3874BF"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63E3AAF0" w14:textId="77777777" w:rsidR="00575D76" w:rsidRPr="002A3A5B" w:rsidRDefault="00575D76" w:rsidP="00DD0393">
            <w:pPr>
              <w:autoSpaceDE w:val="0"/>
              <w:autoSpaceDN w:val="0"/>
              <w:adjustRightInd w:val="0"/>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430" w:type="pct"/>
            <w:gridSpan w:val="14"/>
          </w:tcPr>
          <w:p w14:paraId="3021943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evaluation of POCT activities;</w:t>
            </w:r>
          </w:p>
        </w:tc>
        <w:tc>
          <w:tcPr>
            <w:tcW w:w="248" w:type="pct"/>
            <w:gridSpan w:val="4"/>
          </w:tcPr>
          <w:p w14:paraId="13404326" w14:textId="77777777" w:rsidR="00575D76" w:rsidRPr="002A3A5B" w:rsidRDefault="00575D76" w:rsidP="00DD0393">
            <w:pPr>
              <w:jc w:val="both"/>
              <w:rPr>
                <w:rFonts w:ascii="Arial" w:hAnsi="Arial" w:cs="Arial"/>
                <w:lang w:val="en-GB"/>
              </w:rPr>
            </w:pPr>
          </w:p>
        </w:tc>
        <w:tc>
          <w:tcPr>
            <w:tcW w:w="247" w:type="pct"/>
            <w:gridSpan w:val="2"/>
          </w:tcPr>
          <w:p w14:paraId="235CC69F" w14:textId="77777777" w:rsidR="00575D76" w:rsidRPr="002A3A5B" w:rsidRDefault="00575D76" w:rsidP="00DD0393">
            <w:pPr>
              <w:jc w:val="both"/>
              <w:rPr>
                <w:rFonts w:ascii="Arial" w:hAnsi="Arial" w:cs="Arial"/>
                <w:lang w:val="en-GB"/>
              </w:rPr>
            </w:pPr>
          </w:p>
        </w:tc>
        <w:tc>
          <w:tcPr>
            <w:tcW w:w="1113" w:type="pct"/>
            <w:gridSpan w:val="2"/>
          </w:tcPr>
          <w:p w14:paraId="393C95FB" w14:textId="77777777" w:rsidR="00575D76" w:rsidRPr="002A3A5B" w:rsidRDefault="00575D76" w:rsidP="00DD0393">
            <w:pPr>
              <w:jc w:val="both"/>
              <w:rPr>
                <w:rFonts w:ascii="Arial" w:hAnsi="Arial" w:cs="Arial"/>
                <w:lang w:val="en-GB"/>
              </w:rPr>
            </w:pPr>
          </w:p>
        </w:tc>
      </w:tr>
      <w:tr w:rsidR="00575D76" w:rsidRPr="002A3A5B" w14:paraId="63EFDB1F" w14:textId="77777777" w:rsidTr="00593E32">
        <w:trPr>
          <w:cantSplit/>
        </w:trPr>
        <w:tc>
          <w:tcPr>
            <w:tcW w:w="183" w:type="pct"/>
            <w:vMerge/>
          </w:tcPr>
          <w:p w14:paraId="509064FD" w14:textId="77777777" w:rsidR="00575D76" w:rsidRPr="002A3A5B" w:rsidRDefault="00575D76" w:rsidP="00DD0393">
            <w:pPr>
              <w:jc w:val="both"/>
              <w:rPr>
                <w:rFonts w:ascii="Arial" w:hAnsi="Arial" w:cs="Arial"/>
                <w:lang w:val="en-GB"/>
              </w:rPr>
            </w:pPr>
          </w:p>
        </w:tc>
        <w:tc>
          <w:tcPr>
            <w:tcW w:w="246" w:type="pct"/>
            <w:vMerge/>
          </w:tcPr>
          <w:p w14:paraId="4E7F1666" w14:textId="77777777" w:rsidR="00575D76" w:rsidRPr="002A3A5B" w:rsidRDefault="00575D76" w:rsidP="00DD0393">
            <w:pPr>
              <w:jc w:val="both"/>
              <w:rPr>
                <w:rFonts w:ascii="Arial" w:hAnsi="Arial" w:cs="Arial"/>
                <w:lang w:val="en-GB"/>
              </w:rPr>
            </w:pPr>
          </w:p>
        </w:tc>
        <w:tc>
          <w:tcPr>
            <w:tcW w:w="307" w:type="pct"/>
            <w:gridSpan w:val="2"/>
            <w:vMerge/>
          </w:tcPr>
          <w:p w14:paraId="7C8B34BF" w14:textId="77777777" w:rsidR="00575D76" w:rsidRPr="002A3A5B" w:rsidRDefault="00575D76" w:rsidP="00DD0393">
            <w:pPr>
              <w:ind w:left="-142" w:right="-142"/>
              <w:jc w:val="center"/>
              <w:rPr>
                <w:rFonts w:ascii="Arial" w:hAnsi="Arial" w:cs="Arial"/>
                <w:b/>
                <w:bCs/>
                <w:lang w:val="en-GB"/>
              </w:rPr>
            </w:pPr>
          </w:p>
        </w:tc>
        <w:tc>
          <w:tcPr>
            <w:tcW w:w="223" w:type="pct"/>
            <w:gridSpan w:val="10"/>
          </w:tcPr>
          <w:p w14:paraId="03738099"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j)</w:t>
            </w:r>
          </w:p>
        </w:tc>
        <w:tc>
          <w:tcPr>
            <w:tcW w:w="2430" w:type="pct"/>
            <w:gridSpan w:val="14"/>
          </w:tcPr>
          <w:p w14:paraId="60B7E129" w14:textId="77777777" w:rsidR="00575D76" w:rsidRDefault="00575D76" w:rsidP="00DD0393">
            <w:pPr>
              <w:autoSpaceDE w:val="0"/>
              <w:autoSpaceDN w:val="0"/>
              <w:adjustRightInd w:val="0"/>
              <w:jc w:val="both"/>
              <w:rPr>
                <w:rFonts w:ascii="Arial" w:hAnsi="Arial" w:cs="Arial"/>
              </w:rPr>
            </w:pPr>
            <w:r w:rsidRPr="002A3A5B">
              <w:rPr>
                <w:rFonts w:ascii="Arial" w:hAnsi="Arial" w:cs="Arial"/>
              </w:rPr>
              <w:t>other relevant factors, such as monitoring activities and training.</w:t>
            </w:r>
          </w:p>
          <w:p w14:paraId="01190EC8" w14:textId="190E9D5E" w:rsidR="000E06E4" w:rsidRPr="002A3A5B" w:rsidRDefault="000E06E4" w:rsidP="00DD0393">
            <w:pPr>
              <w:autoSpaceDE w:val="0"/>
              <w:autoSpaceDN w:val="0"/>
              <w:adjustRightInd w:val="0"/>
              <w:jc w:val="both"/>
              <w:rPr>
                <w:rFonts w:ascii="Arial" w:hAnsi="Arial" w:cs="Arial"/>
              </w:rPr>
            </w:pPr>
          </w:p>
        </w:tc>
        <w:tc>
          <w:tcPr>
            <w:tcW w:w="248" w:type="pct"/>
            <w:gridSpan w:val="4"/>
          </w:tcPr>
          <w:p w14:paraId="3958ADAD" w14:textId="77777777" w:rsidR="00575D76" w:rsidRPr="002A3A5B" w:rsidRDefault="00575D76" w:rsidP="00DD0393">
            <w:pPr>
              <w:jc w:val="both"/>
              <w:rPr>
                <w:rFonts w:ascii="Arial" w:hAnsi="Arial" w:cs="Arial"/>
                <w:lang w:val="en-GB"/>
              </w:rPr>
            </w:pPr>
          </w:p>
        </w:tc>
        <w:tc>
          <w:tcPr>
            <w:tcW w:w="247" w:type="pct"/>
            <w:gridSpan w:val="2"/>
          </w:tcPr>
          <w:p w14:paraId="1A0BA755" w14:textId="77777777" w:rsidR="00575D76" w:rsidRPr="002A3A5B" w:rsidRDefault="00575D76" w:rsidP="00DD0393">
            <w:pPr>
              <w:jc w:val="both"/>
              <w:rPr>
                <w:rFonts w:ascii="Arial" w:hAnsi="Arial" w:cs="Arial"/>
                <w:lang w:val="en-GB"/>
              </w:rPr>
            </w:pPr>
          </w:p>
        </w:tc>
        <w:tc>
          <w:tcPr>
            <w:tcW w:w="1113" w:type="pct"/>
            <w:gridSpan w:val="2"/>
          </w:tcPr>
          <w:p w14:paraId="4C1F32E2" w14:textId="77777777" w:rsidR="00575D76" w:rsidRPr="002A3A5B" w:rsidRDefault="00575D76" w:rsidP="00DD0393">
            <w:pPr>
              <w:jc w:val="both"/>
              <w:rPr>
                <w:rFonts w:ascii="Arial" w:hAnsi="Arial" w:cs="Arial"/>
                <w:lang w:val="en-GB"/>
              </w:rPr>
            </w:pPr>
          </w:p>
        </w:tc>
      </w:tr>
      <w:tr w:rsidR="00575D76" w:rsidRPr="002A3A5B" w14:paraId="44CC12D0" w14:textId="77777777" w:rsidTr="001663B3">
        <w:trPr>
          <w:cantSplit/>
        </w:trPr>
        <w:tc>
          <w:tcPr>
            <w:tcW w:w="183" w:type="pct"/>
            <w:vMerge/>
          </w:tcPr>
          <w:p w14:paraId="03B617FF" w14:textId="77777777" w:rsidR="00575D76" w:rsidRPr="002A3A5B" w:rsidRDefault="00575D76" w:rsidP="00DD0393">
            <w:pPr>
              <w:jc w:val="both"/>
              <w:rPr>
                <w:rFonts w:ascii="Arial" w:hAnsi="Arial" w:cs="Arial"/>
                <w:lang w:val="en-GB"/>
              </w:rPr>
            </w:pPr>
          </w:p>
        </w:tc>
        <w:tc>
          <w:tcPr>
            <w:tcW w:w="246" w:type="pct"/>
            <w:vMerge/>
          </w:tcPr>
          <w:p w14:paraId="7BC33C0B" w14:textId="77777777" w:rsidR="00575D76" w:rsidRPr="002A3A5B" w:rsidRDefault="00575D76" w:rsidP="00DD0393">
            <w:pPr>
              <w:jc w:val="both"/>
              <w:rPr>
                <w:rFonts w:ascii="Arial" w:hAnsi="Arial" w:cs="Arial"/>
                <w:lang w:val="en-GB"/>
              </w:rPr>
            </w:pPr>
          </w:p>
        </w:tc>
        <w:tc>
          <w:tcPr>
            <w:tcW w:w="307" w:type="pct"/>
            <w:gridSpan w:val="2"/>
            <w:vMerge w:val="restart"/>
          </w:tcPr>
          <w:p w14:paraId="0BE36ADC" w14:textId="77777777" w:rsidR="00575D76" w:rsidRPr="002A3A5B" w:rsidRDefault="00575D76" w:rsidP="00DD0393">
            <w:pPr>
              <w:ind w:left="-142" w:right="-142"/>
              <w:jc w:val="center"/>
              <w:rPr>
                <w:rFonts w:ascii="Arial" w:hAnsi="Arial" w:cs="Arial"/>
                <w:b/>
                <w:bCs/>
                <w:lang w:val="en-GB"/>
              </w:rPr>
            </w:pPr>
            <w:r w:rsidRPr="002A3A5B">
              <w:rPr>
                <w:rFonts w:ascii="Arial" w:hAnsi="Arial" w:cs="Arial"/>
                <w:b/>
                <w:bCs/>
                <w:lang w:val="en-GB"/>
              </w:rPr>
              <w:t>8.9.3</w:t>
            </w:r>
          </w:p>
        </w:tc>
        <w:tc>
          <w:tcPr>
            <w:tcW w:w="2653" w:type="pct"/>
            <w:gridSpan w:val="24"/>
          </w:tcPr>
          <w:p w14:paraId="2E872CF3" w14:textId="77777777" w:rsidR="00575D76" w:rsidRPr="002A3A5B" w:rsidRDefault="00575D76" w:rsidP="00DD0393">
            <w:pPr>
              <w:pStyle w:val="Pa24"/>
              <w:rPr>
                <w:rFonts w:ascii="Arial" w:hAnsi="Arial" w:cs="Arial"/>
                <w:b/>
                <w:bCs/>
                <w:sz w:val="20"/>
                <w:szCs w:val="20"/>
                <w:lang w:val="en-US"/>
              </w:rPr>
            </w:pPr>
            <w:r w:rsidRPr="002A3A5B">
              <w:rPr>
                <w:rFonts w:ascii="Arial" w:hAnsi="Arial" w:cs="Arial"/>
                <w:b/>
                <w:bCs/>
                <w:sz w:val="20"/>
                <w:szCs w:val="20"/>
                <w:lang w:val="en-US"/>
              </w:rPr>
              <w:t>Review output</w:t>
            </w:r>
          </w:p>
          <w:p w14:paraId="12D43481"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output from the management review shall be a record of decisions and actions related to at least:</w:t>
            </w:r>
          </w:p>
        </w:tc>
        <w:tc>
          <w:tcPr>
            <w:tcW w:w="248" w:type="pct"/>
            <w:gridSpan w:val="4"/>
          </w:tcPr>
          <w:p w14:paraId="71EF049D" w14:textId="77777777" w:rsidR="00575D76" w:rsidRPr="002A3A5B" w:rsidRDefault="00575D76" w:rsidP="00DD0393">
            <w:pPr>
              <w:jc w:val="both"/>
              <w:rPr>
                <w:rFonts w:ascii="Arial" w:hAnsi="Arial" w:cs="Arial"/>
                <w:lang w:val="en-GB"/>
              </w:rPr>
            </w:pPr>
          </w:p>
        </w:tc>
        <w:tc>
          <w:tcPr>
            <w:tcW w:w="247" w:type="pct"/>
            <w:gridSpan w:val="2"/>
          </w:tcPr>
          <w:p w14:paraId="7990ED5F" w14:textId="77777777" w:rsidR="00575D76" w:rsidRPr="002A3A5B" w:rsidRDefault="00575D76" w:rsidP="00DD0393">
            <w:pPr>
              <w:jc w:val="both"/>
              <w:rPr>
                <w:rFonts w:ascii="Arial" w:hAnsi="Arial" w:cs="Arial"/>
                <w:lang w:val="en-GB"/>
              </w:rPr>
            </w:pPr>
          </w:p>
        </w:tc>
        <w:tc>
          <w:tcPr>
            <w:tcW w:w="1113" w:type="pct"/>
            <w:gridSpan w:val="2"/>
          </w:tcPr>
          <w:p w14:paraId="47EF5CE8" w14:textId="77777777" w:rsidR="00575D76" w:rsidRPr="002A3A5B" w:rsidRDefault="00575D76" w:rsidP="00DD0393">
            <w:pPr>
              <w:jc w:val="both"/>
              <w:rPr>
                <w:rFonts w:ascii="Arial" w:hAnsi="Arial" w:cs="Arial"/>
                <w:lang w:val="en-GB"/>
              </w:rPr>
            </w:pPr>
          </w:p>
        </w:tc>
      </w:tr>
      <w:tr w:rsidR="00575D76" w:rsidRPr="002A3A5B" w14:paraId="0735BEDB" w14:textId="77777777" w:rsidTr="00593E32">
        <w:trPr>
          <w:cantSplit/>
        </w:trPr>
        <w:tc>
          <w:tcPr>
            <w:tcW w:w="183" w:type="pct"/>
            <w:vMerge/>
          </w:tcPr>
          <w:p w14:paraId="63FA89EE" w14:textId="77777777" w:rsidR="00575D76" w:rsidRPr="002A3A5B" w:rsidRDefault="00575D76" w:rsidP="00DD0393">
            <w:pPr>
              <w:jc w:val="both"/>
              <w:rPr>
                <w:rFonts w:ascii="Arial" w:hAnsi="Arial" w:cs="Arial"/>
                <w:lang w:val="en-GB"/>
              </w:rPr>
            </w:pPr>
          </w:p>
        </w:tc>
        <w:tc>
          <w:tcPr>
            <w:tcW w:w="246" w:type="pct"/>
            <w:vMerge/>
          </w:tcPr>
          <w:p w14:paraId="1D8A5D88" w14:textId="77777777" w:rsidR="00575D76" w:rsidRPr="002A3A5B" w:rsidRDefault="00575D76" w:rsidP="00DD0393">
            <w:pPr>
              <w:jc w:val="both"/>
              <w:rPr>
                <w:rFonts w:ascii="Arial" w:hAnsi="Arial" w:cs="Arial"/>
                <w:lang w:val="en-GB"/>
              </w:rPr>
            </w:pPr>
          </w:p>
        </w:tc>
        <w:tc>
          <w:tcPr>
            <w:tcW w:w="307" w:type="pct"/>
            <w:gridSpan w:val="2"/>
            <w:vMerge/>
          </w:tcPr>
          <w:p w14:paraId="6032FDBA" w14:textId="77777777" w:rsidR="00575D76" w:rsidRPr="002A3A5B" w:rsidRDefault="00575D76" w:rsidP="00DD0393">
            <w:pPr>
              <w:ind w:left="-144" w:right="-144"/>
              <w:jc w:val="center"/>
              <w:rPr>
                <w:rFonts w:ascii="Arial" w:hAnsi="Arial" w:cs="Arial"/>
                <w:b/>
                <w:bCs/>
                <w:lang w:val="en-GB"/>
              </w:rPr>
            </w:pPr>
          </w:p>
        </w:tc>
        <w:tc>
          <w:tcPr>
            <w:tcW w:w="223" w:type="pct"/>
            <w:gridSpan w:val="10"/>
          </w:tcPr>
          <w:p w14:paraId="1F3CA1D0"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a</w:t>
            </w:r>
            <w:r>
              <w:rPr>
                <w:rFonts w:ascii="Arial" w:hAnsi="Arial" w:cs="Arial"/>
              </w:rPr>
              <w:t>)</w:t>
            </w:r>
          </w:p>
        </w:tc>
        <w:tc>
          <w:tcPr>
            <w:tcW w:w="2430" w:type="pct"/>
            <w:gridSpan w:val="14"/>
          </w:tcPr>
          <w:p w14:paraId="741868D9"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the effectiveness of the management system and its processes;</w:t>
            </w:r>
          </w:p>
        </w:tc>
        <w:tc>
          <w:tcPr>
            <w:tcW w:w="248" w:type="pct"/>
            <w:gridSpan w:val="4"/>
          </w:tcPr>
          <w:p w14:paraId="677B4730" w14:textId="77777777" w:rsidR="00575D76" w:rsidRPr="002A3A5B" w:rsidRDefault="00575D76" w:rsidP="00DD0393">
            <w:pPr>
              <w:jc w:val="both"/>
              <w:rPr>
                <w:rFonts w:ascii="Arial" w:hAnsi="Arial" w:cs="Arial"/>
                <w:lang w:val="en-GB"/>
              </w:rPr>
            </w:pPr>
          </w:p>
        </w:tc>
        <w:tc>
          <w:tcPr>
            <w:tcW w:w="247" w:type="pct"/>
            <w:gridSpan w:val="2"/>
          </w:tcPr>
          <w:p w14:paraId="7F66EE1A" w14:textId="77777777" w:rsidR="00575D76" w:rsidRPr="002A3A5B" w:rsidRDefault="00575D76" w:rsidP="00DD0393">
            <w:pPr>
              <w:jc w:val="both"/>
              <w:rPr>
                <w:rFonts w:ascii="Arial" w:hAnsi="Arial" w:cs="Arial"/>
                <w:lang w:val="en-GB"/>
              </w:rPr>
            </w:pPr>
          </w:p>
        </w:tc>
        <w:tc>
          <w:tcPr>
            <w:tcW w:w="1113" w:type="pct"/>
            <w:gridSpan w:val="2"/>
          </w:tcPr>
          <w:p w14:paraId="2AC94A57" w14:textId="77777777" w:rsidR="00575D76" w:rsidRPr="002A3A5B" w:rsidRDefault="00575D76" w:rsidP="00DD0393">
            <w:pPr>
              <w:jc w:val="both"/>
              <w:rPr>
                <w:rFonts w:ascii="Arial" w:hAnsi="Arial" w:cs="Arial"/>
                <w:lang w:val="en-GB"/>
              </w:rPr>
            </w:pPr>
          </w:p>
        </w:tc>
      </w:tr>
      <w:tr w:rsidR="00575D76" w:rsidRPr="002A3A5B" w14:paraId="4A604B13" w14:textId="77777777" w:rsidTr="00593E32">
        <w:trPr>
          <w:cantSplit/>
        </w:trPr>
        <w:tc>
          <w:tcPr>
            <w:tcW w:w="183" w:type="pct"/>
            <w:vMerge/>
          </w:tcPr>
          <w:p w14:paraId="33E78378" w14:textId="77777777" w:rsidR="00575D76" w:rsidRPr="002A3A5B" w:rsidRDefault="00575D76" w:rsidP="00DD0393">
            <w:pPr>
              <w:jc w:val="both"/>
              <w:rPr>
                <w:rFonts w:ascii="Arial" w:hAnsi="Arial" w:cs="Arial"/>
                <w:lang w:val="en-GB"/>
              </w:rPr>
            </w:pPr>
          </w:p>
        </w:tc>
        <w:tc>
          <w:tcPr>
            <w:tcW w:w="246" w:type="pct"/>
            <w:vMerge/>
          </w:tcPr>
          <w:p w14:paraId="53AB5701" w14:textId="77777777" w:rsidR="00575D76" w:rsidRPr="002A3A5B" w:rsidRDefault="00575D76" w:rsidP="00DD0393">
            <w:pPr>
              <w:jc w:val="both"/>
              <w:rPr>
                <w:rFonts w:ascii="Arial" w:hAnsi="Arial" w:cs="Arial"/>
                <w:lang w:val="en-GB"/>
              </w:rPr>
            </w:pPr>
          </w:p>
        </w:tc>
        <w:tc>
          <w:tcPr>
            <w:tcW w:w="307" w:type="pct"/>
            <w:gridSpan w:val="2"/>
            <w:vMerge/>
          </w:tcPr>
          <w:p w14:paraId="6F3594FB" w14:textId="77777777" w:rsidR="00575D76" w:rsidRPr="002A3A5B" w:rsidRDefault="00575D76" w:rsidP="00DD0393">
            <w:pPr>
              <w:ind w:left="-144" w:right="-144"/>
              <w:jc w:val="center"/>
              <w:rPr>
                <w:rFonts w:ascii="Arial" w:hAnsi="Arial" w:cs="Arial"/>
                <w:b/>
                <w:bCs/>
                <w:lang w:val="en-GB"/>
              </w:rPr>
            </w:pPr>
          </w:p>
        </w:tc>
        <w:tc>
          <w:tcPr>
            <w:tcW w:w="223" w:type="pct"/>
            <w:gridSpan w:val="10"/>
          </w:tcPr>
          <w:p w14:paraId="75A1564B"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b</w:t>
            </w:r>
            <w:r>
              <w:rPr>
                <w:rFonts w:ascii="Arial" w:hAnsi="Arial" w:cs="Arial"/>
              </w:rPr>
              <w:t>)</w:t>
            </w:r>
          </w:p>
        </w:tc>
        <w:tc>
          <w:tcPr>
            <w:tcW w:w="2430" w:type="pct"/>
            <w:gridSpan w:val="14"/>
          </w:tcPr>
          <w:p w14:paraId="497877DA"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improvement of the laboratory activities related to the fulfilment of the requirements of this document;</w:t>
            </w:r>
          </w:p>
        </w:tc>
        <w:tc>
          <w:tcPr>
            <w:tcW w:w="248" w:type="pct"/>
            <w:gridSpan w:val="4"/>
          </w:tcPr>
          <w:p w14:paraId="2D9AC2BC" w14:textId="77777777" w:rsidR="00575D76" w:rsidRPr="002A3A5B" w:rsidRDefault="00575D76" w:rsidP="00DD0393">
            <w:pPr>
              <w:jc w:val="both"/>
              <w:rPr>
                <w:rFonts w:ascii="Arial" w:hAnsi="Arial" w:cs="Arial"/>
                <w:lang w:val="en-GB"/>
              </w:rPr>
            </w:pPr>
          </w:p>
        </w:tc>
        <w:tc>
          <w:tcPr>
            <w:tcW w:w="247" w:type="pct"/>
            <w:gridSpan w:val="2"/>
          </w:tcPr>
          <w:p w14:paraId="252D664A" w14:textId="77777777" w:rsidR="00575D76" w:rsidRPr="002A3A5B" w:rsidRDefault="00575D76" w:rsidP="00DD0393">
            <w:pPr>
              <w:jc w:val="both"/>
              <w:rPr>
                <w:rFonts w:ascii="Arial" w:hAnsi="Arial" w:cs="Arial"/>
                <w:lang w:val="en-GB"/>
              </w:rPr>
            </w:pPr>
          </w:p>
        </w:tc>
        <w:tc>
          <w:tcPr>
            <w:tcW w:w="1113" w:type="pct"/>
            <w:gridSpan w:val="2"/>
          </w:tcPr>
          <w:p w14:paraId="59B9DD01" w14:textId="77777777" w:rsidR="00575D76" w:rsidRPr="002A3A5B" w:rsidRDefault="00575D76" w:rsidP="00DD0393">
            <w:pPr>
              <w:jc w:val="both"/>
              <w:rPr>
                <w:rFonts w:ascii="Arial" w:hAnsi="Arial" w:cs="Arial"/>
                <w:lang w:val="en-GB"/>
              </w:rPr>
            </w:pPr>
          </w:p>
        </w:tc>
      </w:tr>
      <w:tr w:rsidR="00575D76" w:rsidRPr="002A3A5B" w14:paraId="41756B69" w14:textId="77777777" w:rsidTr="00593E32">
        <w:trPr>
          <w:cantSplit/>
        </w:trPr>
        <w:tc>
          <w:tcPr>
            <w:tcW w:w="183" w:type="pct"/>
            <w:vMerge/>
          </w:tcPr>
          <w:p w14:paraId="6B2CFE54" w14:textId="77777777" w:rsidR="00575D76" w:rsidRPr="002A3A5B" w:rsidRDefault="00575D76" w:rsidP="00DD0393">
            <w:pPr>
              <w:jc w:val="both"/>
              <w:rPr>
                <w:rFonts w:ascii="Arial" w:hAnsi="Arial" w:cs="Arial"/>
                <w:lang w:val="en-GB"/>
              </w:rPr>
            </w:pPr>
          </w:p>
        </w:tc>
        <w:tc>
          <w:tcPr>
            <w:tcW w:w="246" w:type="pct"/>
            <w:vMerge/>
          </w:tcPr>
          <w:p w14:paraId="3825C1F8" w14:textId="77777777" w:rsidR="00575D76" w:rsidRPr="002A3A5B" w:rsidRDefault="00575D76" w:rsidP="00DD0393">
            <w:pPr>
              <w:jc w:val="both"/>
              <w:rPr>
                <w:rFonts w:ascii="Arial" w:hAnsi="Arial" w:cs="Arial"/>
                <w:lang w:val="en-GB"/>
              </w:rPr>
            </w:pPr>
          </w:p>
        </w:tc>
        <w:tc>
          <w:tcPr>
            <w:tcW w:w="307" w:type="pct"/>
            <w:gridSpan w:val="2"/>
            <w:vMerge/>
          </w:tcPr>
          <w:p w14:paraId="1B8F1ED6" w14:textId="77777777" w:rsidR="00575D76" w:rsidRPr="002A3A5B" w:rsidRDefault="00575D76" w:rsidP="00DD0393">
            <w:pPr>
              <w:ind w:left="-144" w:right="-144"/>
              <w:jc w:val="center"/>
              <w:rPr>
                <w:rFonts w:ascii="Arial" w:hAnsi="Arial" w:cs="Arial"/>
                <w:b/>
                <w:bCs/>
                <w:lang w:val="en-GB"/>
              </w:rPr>
            </w:pPr>
          </w:p>
        </w:tc>
        <w:tc>
          <w:tcPr>
            <w:tcW w:w="223" w:type="pct"/>
            <w:gridSpan w:val="10"/>
          </w:tcPr>
          <w:p w14:paraId="5C9EC61E"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c</w:t>
            </w:r>
            <w:r>
              <w:rPr>
                <w:rFonts w:ascii="Arial" w:hAnsi="Arial" w:cs="Arial"/>
              </w:rPr>
              <w:t>)</w:t>
            </w:r>
          </w:p>
        </w:tc>
        <w:tc>
          <w:tcPr>
            <w:tcW w:w="2430" w:type="pct"/>
            <w:gridSpan w:val="14"/>
          </w:tcPr>
          <w:p w14:paraId="52234696"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provision of required resources;</w:t>
            </w:r>
          </w:p>
        </w:tc>
        <w:tc>
          <w:tcPr>
            <w:tcW w:w="248" w:type="pct"/>
            <w:gridSpan w:val="4"/>
          </w:tcPr>
          <w:p w14:paraId="2E57D298" w14:textId="77777777" w:rsidR="00575D76" w:rsidRPr="002A3A5B" w:rsidRDefault="00575D76" w:rsidP="00DD0393">
            <w:pPr>
              <w:jc w:val="both"/>
              <w:rPr>
                <w:rFonts w:ascii="Arial" w:hAnsi="Arial" w:cs="Arial"/>
                <w:lang w:val="en-GB"/>
              </w:rPr>
            </w:pPr>
          </w:p>
        </w:tc>
        <w:tc>
          <w:tcPr>
            <w:tcW w:w="247" w:type="pct"/>
            <w:gridSpan w:val="2"/>
          </w:tcPr>
          <w:p w14:paraId="7A36CC7C" w14:textId="77777777" w:rsidR="00575D76" w:rsidRPr="002A3A5B" w:rsidRDefault="00575D76" w:rsidP="00DD0393">
            <w:pPr>
              <w:jc w:val="both"/>
              <w:rPr>
                <w:rFonts w:ascii="Arial" w:hAnsi="Arial" w:cs="Arial"/>
                <w:lang w:val="en-GB"/>
              </w:rPr>
            </w:pPr>
          </w:p>
        </w:tc>
        <w:tc>
          <w:tcPr>
            <w:tcW w:w="1113" w:type="pct"/>
            <w:gridSpan w:val="2"/>
          </w:tcPr>
          <w:p w14:paraId="234FA4E3" w14:textId="77777777" w:rsidR="00575D76" w:rsidRPr="002A3A5B" w:rsidRDefault="00575D76" w:rsidP="00DD0393">
            <w:pPr>
              <w:jc w:val="both"/>
              <w:rPr>
                <w:rFonts w:ascii="Arial" w:hAnsi="Arial" w:cs="Arial"/>
                <w:lang w:val="en-GB"/>
              </w:rPr>
            </w:pPr>
          </w:p>
        </w:tc>
      </w:tr>
      <w:tr w:rsidR="00575D76" w:rsidRPr="002A3A5B" w14:paraId="7F31F905" w14:textId="77777777" w:rsidTr="00593E32">
        <w:trPr>
          <w:cantSplit/>
        </w:trPr>
        <w:tc>
          <w:tcPr>
            <w:tcW w:w="183" w:type="pct"/>
            <w:vMerge/>
          </w:tcPr>
          <w:p w14:paraId="50A677E8" w14:textId="77777777" w:rsidR="00575D76" w:rsidRPr="002A3A5B" w:rsidRDefault="00575D76" w:rsidP="00DD0393">
            <w:pPr>
              <w:jc w:val="both"/>
              <w:rPr>
                <w:rFonts w:ascii="Arial" w:hAnsi="Arial" w:cs="Arial"/>
                <w:lang w:val="en-GB"/>
              </w:rPr>
            </w:pPr>
          </w:p>
        </w:tc>
        <w:tc>
          <w:tcPr>
            <w:tcW w:w="246" w:type="pct"/>
            <w:vMerge/>
          </w:tcPr>
          <w:p w14:paraId="1D52D42D" w14:textId="77777777" w:rsidR="00575D76" w:rsidRPr="002A3A5B" w:rsidRDefault="00575D76" w:rsidP="00DD0393">
            <w:pPr>
              <w:jc w:val="both"/>
              <w:rPr>
                <w:rFonts w:ascii="Arial" w:hAnsi="Arial" w:cs="Arial"/>
                <w:lang w:val="en-GB"/>
              </w:rPr>
            </w:pPr>
          </w:p>
        </w:tc>
        <w:tc>
          <w:tcPr>
            <w:tcW w:w="307" w:type="pct"/>
            <w:gridSpan w:val="2"/>
            <w:vMerge/>
          </w:tcPr>
          <w:p w14:paraId="0DA29479" w14:textId="77777777" w:rsidR="00575D76" w:rsidRPr="002A3A5B" w:rsidRDefault="00575D76" w:rsidP="00DD0393">
            <w:pPr>
              <w:ind w:left="-144" w:right="-144"/>
              <w:jc w:val="center"/>
              <w:rPr>
                <w:rFonts w:ascii="Arial" w:hAnsi="Arial" w:cs="Arial"/>
                <w:b/>
                <w:bCs/>
                <w:lang w:val="en-GB"/>
              </w:rPr>
            </w:pPr>
          </w:p>
        </w:tc>
        <w:tc>
          <w:tcPr>
            <w:tcW w:w="223" w:type="pct"/>
            <w:gridSpan w:val="10"/>
          </w:tcPr>
          <w:p w14:paraId="31269C6E"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d</w:t>
            </w:r>
            <w:r>
              <w:rPr>
                <w:rFonts w:ascii="Arial" w:hAnsi="Arial" w:cs="Arial"/>
              </w:rPr>
              <w:t>)</w:t>
            </w:r>
          </w:p>
        </w:tc>
        <w:tc>
          <w:tcPr>
            <w:tcW w:w="2430" w:type="pct"/>
            <w:gridSpan w:val="14"/>
          </w:tcPr>
          <w:p w14:paraId="314C03D3"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improvement of services to patients and users;</w:t>
            </w:r>
          </w:p>
        </w:tc>
        <w:tc>
          <w:tcPr>
            <w:tcW w:w="248" w:type="pct"/>
            <w:gridSpan w:val="4"/>
          </w:tcPr>
          <w:p w14:paraId="4C3B83A7" w14:textId="77777777" w:rsidR="00575D76" w:rsidRPr="002A3A5B" w:rsidRDefault="00575D76" w:rsidP="00DD0393">
            <w:pPr>
              <w:jc w:val="both"/>
              <w:rPr>
                <w:rFonts w:ascii="Arial" w:hAnsi="Arial" w:cs="Arial"/>
                <w:lang w:val="en-GB"/>
              </w:rPr>
            </w:pPr>
          </w:p>
        </w:tc>
        <w:tc>
          <w:tcPr>
            <w:tcW w:w="247" w:type="pct"/>
            <w:gridSpan w:val="2"/>
          </w:tcPr>
          <w:p w14:paraId="22367AE2" w14:textId="77777777" w:rsidR="00575D76" w:rsidRPr="002A3A5B" w:rsidRDefault="00575D76" w:rsidP="00DD0393">
            <w:pPr>
              <w:jc w:val="both"/>
              <w:rPr>
                <w:rFonts w:ascii="Arial" w:hAnsi="Arial" w:cs="Arial"/>
                <w:lang w:val="en-GB"/>
              </w:rPr>
            </w:pPr>
          </w:p>
        </w:tc>
        <w:tc>
          <w:tcPr>
            <w:tcW w:w="1113" w:type="pct"/>
            <w:gridSpan w:val="2"/>
          </w:tcPr>
          <w:p w14:paraId="1F14E215" w14:textId="77777777" w:rsidR="00575D76" w:rsidRPr="002A3A5B" w:rsidRDefault="00575D76" w:rsidP="00DD0393">
            <w:pPr>
              <w:jc w:val="both"/>
              <w:rPr>
                <w:rFonts w:ascii="Arial" w:hAnsi="Arial" w:cs="Arial"/>
                <w:lang w:val="en-GB"/>
              </w:rPr>
            </w:pPr>
          </w:p>
        </w:tc>
      </w:tr>
      <w:tr w:rsidR="00575D76" w:rsidRPr="002A3A5B" w14:paraId="1DC7BD19" w14:textId="77777777" w:rsidTr="00593E32">
        <w:trPr>
          <w:cantSplit/>
        </w:trPr>
        <w:tc>
          <w:tcPr>
            <w:tcW w:w="183" w:type="pct"/>
            <w:vMerge/>
          </w:tcPr>
          <w:p w14:paraId="3B2B3A44" w14:textId="77777777" w:rsidR="00575D76" w:rsidRPr="002A3A5B" w:rsidRDefault="00575D76" w:rsidP="00DD0393">
            <w:pPr>
              <w:jc w:val="both"/>
              <w:rPr>
                <w:rFonts w:ascii="Arial" w:hAnsi="Arial" w:cs="Arial"/>
                <w:lang w:val="en-GB"/>
              </w:rPr>
            </w:pPr>
          </w:p>
        </w:tc>
        <w:tc>
          <w:tcPr>
            <w:tcW w:w="246" w:type="pct"/>
            <w:vMerge/>
          </w:tcPr>
          <w:p w14:paraId="04670984" w14:textId="77777777" w:rsidR="00575D76" w:rsidRPr="002A3A5B" w:rsidRDefault="00575D76" w:rsidP="00DD0393">
            <w:pPr>
              <w:jc w:val="both"/>
              <w:rPr>
                <w:rFonts w:ascii="Arial" w:hAnsi="Arial" w:cs="Arial"/>
                <w:lang w:val="en-GB"/>
              </w:rPr>
            </w:pPr>
          </w:p>
        </w:tc>
        <w:tc>
          <w:tcPr>
            <w:tcW w:w="307" w:type="pct"/>
            <w:gridSpan w:val="2"/>
            <w:vMerge/>
          </w:tcPr>
          <w:p w14:paraId="7FE4B303" w14:textId="77777777" w:rsidR="00575D76" w:rsidRPr="002A3A5B" w:rsidRDefault="00575D76" w:rsidP="00DD0393">
            <w:pPr>
              <w:ind w:left="-144" w:right="-144"/>
              <w:jc w:val="center"/>
              <w:rPr>
                <w:rFonts w:ascii="Arial" w:hAnsi="Arial" w:cs="Arial"/>
                <w:b/>
                <w:bCs/>
                <w:lang w:val="en-GB"/>
              </w:rPr>
            </w:pPr>
          </w:p>
        </w:tc>
        <w:tc>
          <w:tcPr>
            <w:tcW w:w="223" w:type="pct"/>
            <w:gridSpan w:val="10"/>
          </w:tcPr>
          <w:p w14:paraId="03B484C9" w14:textId="77777777" w:rsidR="00575D76" w:rsidRPr="002A3A5B" w:rsidRDefault="00575D76" w:rsidP="00DD0393">
            <w:pPr>
              <w:autoSpaceDE w:val="0"/>
              <w:autoSpaceDN w:val="0"/>
              <w:adjustRightInd w:val="0"/>
              <w:rPr>
                <w:rFonts w:ascii="Arial" w:hAnsi="Arial" w:cs="Arial"/>
              </w:rPr>
            </w:pPr>
            <w:r w:rsidRPr="002A3A5B">
              <w:rPr>
                <w:rFonts w:ascii="Arial" w:hAnsi="Arial" w:cs="Arial"/>
              </w:rPr>
              <w:t>e)</w:t>
            </w:r>
          </w:p>
        </w:tc>
        <w:tc>
          <w:tcPr>
            <w:tcW w:w="2430" w:type="pct"/>
            <w:gridSpan w:val="14"/>
          </w:tcPr>
          <w:p w14:paraId="3F56CEE3" w14:textId="77777777" w:rsidR="00575D76" w:rsidRPr="002A3A5B" w:rsidRDefault="00575D76" w:rsidP="00DD0393">
            <w:pPr>
              <w:pStyle w:val="Pa15"/>
              <w:ind w:left="400" w:hanging="400"/>
              <w:jc w:val="both"/>
              <w:rPr>
                <w:rFonts w:ascii="Arial" w:hAnsi="Arial" w:cs="Arial"/>
                <w:sz w:val="20"/>
                <w:szCs w:val="20"/>
                <w:lang w:val="en-US"/>
              </w:rPr>
            </w:pPr>
            <w:r w:rsidRPr="002A3A5B">
              <w:rPr>
                <w:rFonts w:ascii="Arial" w:hAnsi="Arial" w:cs="Arial"/>
                <w:sz w:val="20"/>
                <w:szCs w:val="20"/>
                <w:lang w:val="en-US"/>
              </w:rPr>
              <w:t>any need for change.</w:t>
            </w:r>
          </w:p>
        </w:tc>
        <w:tc>
          <w:tcPr>
            <w:tcW w:w="248" w:type="pct"/>
            <w:gridSpan w:val="4"/>
          </w:tcPr>
          <w:p w14:paraId="004BB954" w14:textId="77777777" w:rsidR="00575D76" w:rsidRPr="002A3A5B" w:rsidRDefault="00575D76" w:rsidP="00DD0393">
            <w:pPr>
              <w:jc w:val="both"/>
              <w:rPr>
                <w:rFonts w:ascii="Arial" w:hAnsi="Arial" w:cs="Arial"/>
                <w:lang w:val="en-GB"/>
              </w:rPr>
            </w:pPr>
          </w:p>
        </w:tc>
        <w:tc>
          <w:tcPr>
            <w:tcW w:w="247" w:type="pct"/>
            <w:gridSpan w:val="2"/>
          </w:tcPr>
          <w:p w14:paraId="74117D57" w14:textId="77777777" w:rsidR="00575D76" w:rsidRPr="002A3A5B" w:rsidRDefault="00575D76" w:rsidP="00DD0393">
            <w:pPr>
              <w:jc w:val="both"/>
              <w:rPr>
                <w:rFonts w:ascii="Arial" w:hAnsi="Arial" w:cs="Arial"/>
                <w:lang w:val="en-GB"/>
              </w:rPr>
            </w:pPr>
          </w:p>
        </w:tc>
        <w:tc>
          <w:tcPr>
            <w:tcW w:w="1113" w:type="pct"/>
            <w:gridSpan w:val="2"/>
          </w:tcPr>
          <w:p w14:paraId="5E026ACA" w14:textId="77777777" w:rsidR="00575D76" w:rsidRPr="002A3A5B" w:rsidRDefault="00575D76" w:rsidP="00DD0393">
            <w:pPr>
              <w:jc w:val="both"/>
              <w:rPr>
                <w:rFonts w:ascii="Arial" w:hAnsi="Arial" w:cs="Arial"/>
                <w:lang w:val="en-GB"/>
              </w:rPr>
            </w:pPr>
          </w:p>
        </w:tc>
      </w:tr>
      <w:tr w:rsidR="00575D76" w:rsidRPr="002A3A5B" w14:paraId="6B82A6C4" w14:textId="77777777" w:rsidTr="001663B3">
        <w:trPr>
          <w:cantSplit/>
        </w:trPr>
        <w:tc>
          <w:tcPr>
            <w:tcW w:w="183" w:type="pct"/>
            <w:vMerge/>
            <w:tcBorders>
              <w:bottom w:val="single" w:sz="4" w:space="0" w:color="auto"/>
            </w:tcBorders>
          </w:tcPr>
          <w:p w14:paraId="12AE2946" w14:textId="77777777" w:rsidR="00575D76" w:rsidRPr="002A3A5B" w:rsidRDefault="00575D76" w:rsidP="00DD0393">
            <w:pPr>
              <w:jc w:val="both"/>
              <w:rPr>
                <w:rFonts w:ascii="Arial" w:hAnsi="Arial" w:cs="Arial"/>
                <w:lang w:val="en-GB"/>
              </w:rPr>
            </w:pPr>
          </w:p>
        </w:tc>
        <w:tc>
          <w:tcPr>
            <w:tcW w:w="246" w:type="pct"/>
            <w:vMerge/>
            <w:tcBorders>
              <w:bottom w:val="single" w:sz="4" w:space="0" w:color="auto"/>
            </w:tcBorders>
          </w:tcPr>
          <w:p w14:paraId="3E7216F4" w14:textId="77777777" w:rsidR="00575D76" w:rsidRPr="002A3A5B" w:rsidRDefault="00575D76" w:rsidP="00DD0393">
            <w:pPr>
              <w:jc w:val="both"/>
              <w:rPr>
                <w:rFonts w:ascii="Arial" w:hAnsi="Arial" w:cs="Arial"/>
                <w:lang w:val="en-GB"/>
              </w:rPr>
            </w:pPr>
          </w:p>
        </w:tc>
        <w:tc>
          <w:tcPr>
            <w:tcW w:w="307" w:type="pct"/>
            <w:gridSpan w:val="2"/>
            <w:vMerge/>
            <w:tcBorders>
              <w:bottom w:val="single" w:sz="4" w:space="0" w:color="auto"/>
            </w:tcBorders>
          </w:tcPr>
          <w:p w14:paraId="39E77525" w14:textId="77777777" w:rsidR="00575D76" w:rsidRPr="002A3A5B" w:rsidRDefault="00575D76" w:rsidP="00DD0393">
            <w:pPr>
              <w:ind w:left="-144" w:right="-144"/>
              <w:jc w:val="center"/>
              <w:rPr>
                <w:rFonts w:ascii="Arial" w:hAnsi="Arial" w:cs="Arial"/>
                <w:b/>
                <w:bCs/>
                <w:lang w:val="en-GB"/>
              </w:rPr>
            </w:pPr>
          </w:p>
        </w:tc>
        <w:tc>
          <w:tcPr>
            <w:tcW w:w="2653" w:type="pct"/>
            <w:gridSpan w:val="24"/>
            <w:tcBorders>
              <w:bottom w:val="single" w:sz="4" w:space="0" w:color="auto"/>
            </w:tcBorders>
          </w:tcPr>
          <w:p w14:paraId="7F85D27F" w14:textId="77777777" w:rsidR="00575D76" w:rsidRPr="002A3A5B" w:rsidRDefault="00575D76" w:rsidP="00DD0393">
            <w:pPr>
              <w:autoSpaceDE w:val="0"/>
              <w:autoSpaceDN w:val="0"/>
              <w:adjustRightInd w:val="0"/>
              <w:jc w:val="both"/>
              <w:rPr>
                <w:rFonts w:ascii="Arial" w:hAnsi="Arial" w:cs="Arial"/>
              </w:rPr>
            </w:pPr>
            <w:r w:rsidRPr="002A3A5B">
              <w:rPr>
                <w:rFonts w:ascii="Arial" w:hAnsi="Arial" w:cs="Arial"/>
              </w:rPr>
              <w:t>Laboratory management shall ensure that actions arising from management review are completed within a specified time frame.</w:t>
            </w:r>
          </w:p>
          <w:p w14:paraId="4BE94BF8" w14:textId="77777777" w:rsidR="00575D76" w:rsidRPr="002A3A5B" w:rsidRDefault="00575D76" w:rsidP="00DD0393">
            <w:pPr>
              <w:pStyle w:val="Pa15"/>
              <w:ind w:left="-7" w:firstLine="7"/>
              <w:jc w:val="both"/>
              <w:rPr>
                <w:rFonts w:ascii="Arial" w:hAnsi="Arial" w:cs="Arial"/>
                <w:sz w:val="20"/>
                <w:szCs w:val="20"/>
                <w:lang w:val="en-US"/>
              </w:rPr>
            </w:pPr>
            <w:r w:rsidRPr="002A3A5B">
              <w:rPr>
                <w:rFonts w:ascii="Arial" w:hAnsi="Arial" w:cs="Arial"/>
                <w:sz w:val="20"/>
                <w:szCs w:val="20"/>
              </w:rPr>
              <w:t>Conclusions and actions arising from management reviews shall be communicated to laboratory personnel.</w:t>
            </w:r>
          </w:p>
        </w:tc>
        <w:tc>
          <w:tcPr>
            <w:tcW w:w="248" w:type="pct"/>
            <w:gridSpan w:val="4"/>
            <w:tcBorders>
              <w:bottom w:val="single" w:sz="4" w:space="0" w:color="auto"/>
            </w:tcBorders>
          </w:tcPr>
          <w:p w14:paraId="5014506B" w14:textId="77777777" w:rsidR="00575D76" w:rsidRPr="002A3A5B" w:rsidRDefault="00575D76" w:rsidP="00DD0393">
            <w:pPr>
              <w:jc w:val="both"/>
              <w:rPr>
                <w:rFonts w:ascii="Arial" w:hAnsi="Arial" w:cs="Arial"/>
                <w:lang w:val="en-GB"/>
              </w:rPr>
            </w:pPr>
          </w:p>
        </w:tc>
        <w:tc>
          <w:tcPr>
            <w:tcW w:w="247" w:type="pct"/>
            <w:gridSpan w:val="2"/>
            <w:tcBorders>
              <w:bottom w:val="single" w:sz="4" w:space="0" w:color="auto"/>
            </w:tcBorders>
          </w:tcPr>
          <w:p w14:paraId="365E0538" w14:textId="77777777" w:rsidR="00575D76" w:rsidRPr="002A3A5B" w:rsidRDefault="00575D76" w:rsidP="00DD0393">
            <w:pPr>
              <w:jc w:val="both"/>
              <w:rPr>
                <w:rFonts w:ascii="Arial" w:hAnsi="Arial" w:cs="Arial"/>
                <w:lang w:val="en-GB"/>
              </w:rPr>
            </w:pPr>
          </w:p>
        </w:tc>
        <w:tc>
          <w:tcPr>
            <w:tcW w:w="1113" w:type="pct"/>
            <w:gridSpan w:val="2"/>
            <w:tcBorders>
              <w:bottom w:val="single" w:sz="4" w:space="0" w:color="auto"/>
            </w:tcBorders>
          </w:tcPr>
          <w:p w14:paraId="4FFB01D8" w14:textId="77777777" w:rsidR="00575D76" w:rsidRPr="002A3A5B" w:rsidRDefault="00575D76" w:rsidP="00DD0393">
            <w:pPr>
              <w:jc w:val="both"/>
              <w:rPr>
                <w:rFonts w:ascii="Arial" w:hAnsi="Arial" w:cs="Arial"/>
                <w:lang w:val="en-GB"/>
              </w:rPr>
            </w:pPr>
          </w:p>
        </w:tc>
      </w:tr>
    </w:tbl>
    <w:p w14:paraId="0E448B3E" w14:textId="77777777" w:rsidR="00BD0FB8" w:rsidRPr="00C61D7D" w:rsidRDefault="00BD0FB8" w:rsidP="00DD0393">
      <w:pPr>
        <w:jc w:val="center"/>
        <w:rPr>
          <w:rFonts w:ascii="Arial Narrow" w:hAnsi="Arial Narrow" w:cs="Arial"/>
          <w:b/>
          <w:sz w:val="24"/>
          <w:szCs w:val="24"/>
        </w:rPr>
      </w:pPr>
    </w:p>
    <w:p w14:paraId="769E7B7F" w14:textId="77777777" w:rsidR="00BD0FB8" w:rsidRPr="00C713E3" w:rsidRDefault="00BD0FB8" w:rsidP="00DD0393">
      <w:pPr>
        <w:jc w:val="both"/>
        <w:rPr>
          <w:rFonts w:ascii="Arial" w:hAnsi="Arial" w:cs="Arial"/>
          <w:b/>
          <w:i/>
          <w:lang w:val="en-IN"/>
        </w:rPr>
      </w:pPr>
      <w:r w:rsidRPr="00C713E3">
        <w:rPr>
          <w:rFonts w:ascii="Arial" w:hAnsi="Arial" w:cs="Arial"/>
          <w:b/>
          <w:i/>
          <w:lang w:val="en-IN"/>
        </w:rPr>
        <w:t xml:space="preserve">Comments of Assessor on compliance against: - </w:t>
      </w:r>
    </w:p>
    <w:p w14:paraId="38F4BD42" w14:textId="77777777" w:rsidR="00BD0FB8" w:rsidRPr="00C713E3" w:rsidRDefault="00BD0FB8" w:rsidP="00DD0393">
      <w:pPr>
        <w:jc w:val="both"/>
        <w:rPr>
          <w:rFonts w:ascii="Arial" w:hAnsi="Arial" w:cs="Arial"/>
          <w:b/>
          <w:i/>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8245"/>
      </w:tblGrid>
      <w:tr w:rsidR="00ED20A7" w:rsidRPr="00AC72E6" w14:paraId="787C4970" w14:textId="77777777" w:rsidTr="00C04F42">
        <w:tc>
          <w:tcPr>
            <w:tcW w:w="956" w:type="pct"/>
          </w:tcPr>
          <w:p w14:paraId="612D01EE" w14:textId="35363C4A" w:rsidR="00ED20A7" w:rsidRPr="00BF4328" w:rsidRDefault="00ED20A7" w:rsidP="00DD0393">
            <w:pPr>
              <w:pStyle w:val="Title"/>
              <w:ind w:right="7"/>
              <w:jc w:val="both"/>
              <w:rPr>
                <w:rFonts w:ascii="Arial" w:eastAsia="Calibri" w:hAnsi="Arial" w:cs="Arial"/>
                <w:sz w:val="20"/>
                <w:szCs w:val="22"/>
              </w:rPr>
            </w:pPr>
            <w:r w:rsidRPr="00BF4328">
              <w:rPr>
                <w:rFonts w:ascii="Arial" w:eastAsia="Calibri" w:hAnsi="Arial" w:cs="Arial"/>
                <w:sz w:val="20"/>
                <w:szCs w:val="22"/>
                <w:highlight w:val="lightGray"/>
              </w:rPr>
              <w:t>NABL 131</w:t>
            </w:r>
          </w:p>
        </w:tc>
        <w:tc>
          <w:tcPr>
            <w:tcW w:w="4044" w:type="pct"/>
          </w:tcPr>
          <w:p w14:paraId="5E2D3A62" w14:textId="77777777"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Exact copy of test report should be retained by the laboratory.</w:t>
            </w:r>
          </w:p>
          <w:p w14:paraId="2AC5637A" w14:textId="77777777"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The laboratory shall promptly informed NABL of any changes in its organization, personnel, facilities, scope of services, or any other significant factors that may impact its accreditation status.</w:t>
            </w:r>
          </w:p>
          <w:p w14:paraId="16AFFCA7" w14:textId="57A3B77C" w:rsidR="002077B4" w:rsidRPr="00BF4328" w:rsidRDefault="002077B4"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 xml:space="preserve">In case of adverse action taken by NABL against the laboratory, whether laboratory </w:t>
            </w:r>
            <w:r w:rsidR="000E7D63" w:rsidRPr="00BF4328">
              <w:rPr>
                <w:rFonts w:ascii="Arial" w:eastAsia="Calibri" w:hAnsi="Arial" w:cs="Arial"/>
                <w:sz w:val="14"/>
                <w:szCs w:val="14"/>
                <w:highlight w:val="lightGray"/>
              </w:rPr>
              <w:t>has</w:t>
            </w:r>
            <w:r w:rsidRPr="00BF4328">
              <w:rPr>
                <w:rFonts w:ascii="Arial" w:eastAsia="Calibri" w:hAnsi="Arial" w:cs="Arial"/>
                <w:sz w:val="14"/>
                <w:szCs w:val="14"/>
                <w:highlight w:val="lightGray"/>
              </w:rPr>
              <w:t xml:space="preserve"> informed its affected clients.</w:t>
            </w:r>
          </w:p>
        </w:tc>
      </w:tr>
      <w:tr w:rsidR="00ED20A7" w:rsidRPr="00AC72E6" w14:paraId="311671C2" w14:textId="77777777" w:rsidTr="00C04F42">
        <w:tc>
          <w:tcPr>
            <w:tcW w:w="956" w:type="pct"/>
          </w:tcPr>
          <w:p w14:paraId="200D6C36" w14:textId="77777777" w:rsidR="00ED20A7" w:rsidRPr="00BF4328" w:rsidRDefault="00ED20A7" w:rsidP="00DD0393">
            <w:pPr>
              <w:pStyle w:val="Title"/>
              <w:ind w:right="7"/>
              <w:jc w:val="both"/>
              <w:rPr>
                <w:rFonts w:ascii="Arial" w:eastAsia="Calibri" w:hAnsi="Arial" w:cs="Arial"/>
                <w:sz w:val="20"/>
                <w:szCs w:val="22"/>
              </w:rPr>
            </w:pPr>
            <w:r w:rsidRPr="00BF4328">
              <w:rPr>
                <w:rFonts w:ascii="Arial" w:eastAsia="Calibri" w:hAnsi="Arial" w:cs="Arial"/>
                <w:sz w:val="20"/>
                <w:szCs w:val="22"/>
              </w:rPr>
              <w:t xml:space="preserve">NABL 133 </w:t>
            </w:r>
          </w:p>
        </w:tc>
        <w:tc>
          <w:tcPr>
            <w:tcW w:w="4044" w:type="pct"/>
          </w:tcPr>
          <w:p w14:paraId="4700662D" w14:textId="5708A4D3"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 xml:space="preserve">Assessor to comment on compliance of NABL 133 by verifying few test </w:t>
            </w:r>
            <w:r w:rsidR="002077B4" w:rsidRPr="00BF4328">
              <w:rPr>
                <w:rFonts w:ascii="Arial" w:eastAsia="Calibri" w:hAnsi="Arial" w:cs="Arial"/>
                <w:sz w:val="14"/>
                <w:szCs w:val="14"/>
                <w:highlight w:val="lightGray"/>
              </w:rPr>
              <w:t>reports</w:t>
            </w:r>
            <w:r w:rsidRPr="00BF4328">
              <w:rPr>
                <w:rFonts w:ascii="Arial" w:eastAsia="Calibri" w:hAnsi="Arial" w:cs="Arial"/>
                <w:sz w:val="14"/>
                <w:szCs w:val="14"/>
                <w:highlight w:val="lightGray"/>
              </w:rPr>
              <w:t>.</w:t>
            </w:r>
          </w:p>
          <w:p w14:paraId="755C9F71" w14:textId="77777777"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If laboratory uses NABL Accredited CAB Combined ILAC MRA Mark, assessor to verify its agreement with NABL.</w:t>
            </w:r>
          </w:p>
          <w:p w14:paraId="7D5D9CBF" w14:textId="77777777"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If any NC raised during previous onsite assessment for misuse of NABL symbol / Claim of Accreditation and/ or any complaint registered by NABL related to misuse of NABL symbol, Assessor to give a comment regarding the same.</w:t>
            </w:r>
          </w:p>
          <w:p w14:paraId="0B533E68" w14:textId="77777777"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Check the website and promotional materials of the CAB to check compliance to NABL 133.</w:t>
            </w:r>
          </w:p>
          <w:p w14:paraId="677FE8E4" w14:textId="138DC85E" w:rsidR="00ED20A7" w:rsidRPr="00BF4328" w:rsidRDefault="00ED20A7" w:rsidP="00DD0393">
            <w:pPr>
              <w:pStyle w:val="Title"/>
              <w:numPr>
                <w:ilvl w:val="0"/>
                <w:numId w:val="5"/>
              </w:numPr>
              <w:ind w:left="144" w:hanging="144"/>
              <w:jc w:val="both"/>
              <w:rPr>
                <w:rFonts w:ascii="Arial" w:eastAsia="Calibri" w:hAnsi="Arial" w:cs="Arial"/>
                <w:sz w:val="14"/>
                <w:szCs w:val="14"/>
                <w:highlight w:val="lightGray"/>
              </w:rPr>
            </w:pPr>
            <w:r w:rsidRPr="00BF4328">
              <w:rPr>
                <w:rFonts w:ascii="Arial" w:eastAsia="Calibri" w:hAnsi="Arial" w:cs="Arial"/>
                <w:sz w:val="14"/>
                <w:szCs w:val="14"/>
                <w:highlight w:val="lightGray"/>
              </w:rPr>
              <w:t>During non-accredited period assessor to check whether any misuse of NABL symbol or mis claim of NABL accreditation is there</w:t>
            </w:r>
          </w:p>
        </w:tc>
      </w:tr>
      <w:tr w:rsidR="00BD0FB8" w:rsidRPr="00AC72E6" w14:paraId="4D02674F" w14:textId="77777777" w:rsidTr="00C04F42">
        <w:tc>
          <w:tcPr>
            <w:tcW w:w="956" w:type="pct"/>
          </w:tcPr>
          <w:p w14:paraId="4516EDC7" w14:textId="77777777" w:rsidR="00BD0FB8" w:rsidRPr="00AC72E6" w:rsidRDefault="00BD0FB8" w:rsidP="00244030">
            <w:pPr>
              <w:jc w:val="both"/>
              <w:rPr>
                <w:rFonts w:ascii="Arial" w:eastAsia="Calibri" w:hAnsi="Arial" w:cs="Arial"/>
                <w:b/>
                <w:i/>
                <w:szCs w:val="22"/>
                <w:lang w:val="en-IN"/>
              </w:rPr>
            </w:pPr>
            <w:r w:rsidRPr="00AC72E6">
              <w:rPr>
                <w:rFonts w:ascii="Arial" w:eastAsia="Calibri" w:hAnsi="Arial" w:cs="Arial"/>
                <w:szCs w:val="22"/>
              </w:rPr>
              <w:t xml:space="preserve">NABL 142 </w:t>
            </w:r>
          </w:p>
        </w:tc>
        <w:tc>
          <w:tcPr>
            <w:tcW w:w="4044" w:type="pct"/>
          </w:tcPr>
          <w:p w14:paraId="1BACBE04" w14:textId="77777777" w:rsidR="00BD0FB8" w:rsidRPr="00AC72E6" w:rsidRDefault="00BD0FB8" w:rsidP="00244030">
            <w:pPr>
              <w:jc w:val="both"/>
              <w:rPr>
                <w:rFonts w:ascii="Arial" w:eastAsia="Calibri" w:hAnsi="Arial" w:cs="Arial"/>
                <w:b/>
                <w:i/>
                <w:sz w:val="22"/>
                <w:szCs w:val="22"/>
                <w:lang w:val="en-IN"/>
              </w:rPr>
            </w:pPr>
          </w:p>
        </w:tc>
      </w:tr>
      <w:tr w:rsidR="00BD0FB8" w:rsidRPr="00AC72E6" w14:paraId="2B42017A" w14:textId="77777777" w:rsidTr="00C04F42">
        <w:tc>
          <w:tcPr>
            <w:tcW w:w="956" w:type="pct"/>
          </w:tcPr>
          <w:p w14:paraId="704222F4" w14:textId="77777777" w:rsidR="00BD0FB8" w:rsidRPr="00AC72E6" w:rsidRDefault="00BD0FB8" w:rsidP="00244030">
            <w:pPr>
              <w:jc w:val="both"/>
              <w:rPr>
                <w:rFonts w:ascii="Arial" w:eastAsia="Calibri" w:hAnsi="Arial" w:cs="Arial"/>
                <w:b/>
                <w:i/>
                <w:szCs w:val="22"/>
                <w:lang w:val="en-IN"/>
              </w:rPr>
            </w:pPr>
            <w:r w:rsidRPr="00AC72E6">
              <w:rPr>
                <w:rFonts w:ascii="Arial" w:eastAsia="Calibri" w:hAnsi="Arial" w:cs="Arial"/>
                <w:szCs w:val="22"/>
              </w:rPr>
              <w:t>NABL 163</w:t>
            </w:r>
          </w:p>
        </w:tc>
        <w:tc>
          <w:tcPr>
            <w:tcW w:w="4044" w:type="pct"/>
          </w:tcPr>
          <w:p w14:paraId="3443E201" w14:textId="77777777" w:rsidR="00BD0FB8" w:rsidRPr="00AC72E6" w:rsidRDefault="00BD0FB8" w:rsidP="00244030">
            <w:pPr>
              <w:jc w:val="both"/>
              <w:rPr>
                <w:rFonts w:ascii="Arial" w:eastAsia="Calibri" w:hAnsi="Arial" w:cs="Arial"/>
                <w:b/>
                <w:i/>
                <w:sz w:val="22"/>
                <w:szCs w:val="22"/>
                <w:lang w:val="en-IN"/>
              </w:rPr>
            </w:pPr>
          </w:p>
        </w:tc>
      </w:tr>
      <w:tr w:rsidR="00BD0FB8" w:rsidRPr="00C713E3" w14:paraId="1B6CFBB5" w14:textId="77777777" w:rsidTr="00C04F42">
        <w:tc>
          <w:tcPr>
            <w:tcW w:w="956" w:type="pct"/>
          </w:tcPr>
          <w:p w14:paraId="1E3F793E" w14:textId="7B3EF195" w:rsidR="00BD0FB8" w:rsidRPr="003B17CB" w:rsidRDefault="003D6141" w:rsidP="00244030">
            <w:pPr>
              <w:jc w:val="both"/>
              <w:rPr>
                <w:rFonts w:ascii="Arial" w:eastAsia="Calibri" w:hAnsi="Arial" w:cs="Arial"/>
                <w:szCs w:val="22"/>
                <w:highlight w:val="lightGray"/>
              </w:rPr>
            </w:pPr>
            <w:r w:rsidRPr="003B17CB">
              <w:rPr>
                <w:rFonts w:ascii="Arial" w:eastAsia="Calibri" w:hAnsi="Arial" w:cs="Arial"/>
                <w:szCs w:val="22"/>
                <w:highlight w:val="lightGray"/>
              </w:rPr>
              <w:t>NABL 112A</w:t>
            </w:r>
          </w:p>
        </w:tc>
        <w:tc>
          <w:tcPr>
            <w:tcW w:w="4044" w:type="pct"/>
          </w:tcPr>
          <w:p w14:paraId="041B03C9" w14:textId="38C6EBF9" w:rsidR="00BD0FB8" w:rsidRPr="00C713E3" w:rsidRDefault="00BD0FB8" w:rsidP="00244030">
            <w:pPr>
              <w:jc w:val="both"/>
              <w:rPr>
                <w:rFonts w:ascii="Arial" w:eastAsia="Calibri" w:hAnsi="Arial" w:cs="Arial"/>
                <w:b/>
                <w:i/>
                <w:sz w:val="22"/>
                <w:szCs w:val="22"/>
                <w:lang w:val="en-IN"/>
              </w:rPr>
            </w:pPr>
          </w:p>
        </w:tc>
      </w:tr>
      <w:tr w:rsidR="003D6141" w:rsidRPr="00C713E3" w14:paraId="2403BBC2" w14:textId="77777777" w:rsidTr="00C04F42">
        <w:tc>
          <w:tcPr>
            <w:tcW w:w="956" w:type="pct"/>
          </w:tcPr>
          <w:p w14:paraId="13C12B74" w14:textId="50E28B3C" w:rsidR="003D6141" w:rsidRPr="003B17CB" w:rsidRDefault="003D6141" w:rsidP="00244030">
            <w:pPr>
              <w:jc w:val="both"/>
              <w:rPr>
                <w:rFonts w:ascii="Arial" w:eastAsia="Calibri" w:hAnsi="Arial" w:cs="Arial"/>
                <w:szCs w:val="22"/>
                <w:highlight w:val="lightGray"/>
              </w:rPr>
            </w:pPr>
            <w:r w:rsidRPr="003B17CB">
              <w:rPr>
                <w:rFonts w:ascii="Arial" w:eastAsia="Calibri" w:hAnsi="Arial" w:cs="Arial"/>
                <w:szCs w:val="22"/>
                <w:highlight w:val="lightGray"/>
              </w:rPr>
              <w:t>NABL</w:t>
            </w:r>
            <w:r w:rsidR="00023EE3">
              <w:rPr>
                <w:rFonts w:ascii="Arial" w:eastAsia="Calibri" w:hAnsi="Arial" w:cs="Arial"/>
                <w:szCs w:val="22"/>
                <w:highlight w:val="lightGray"/>
              </w:rPr>
              <w:t xml:space="preserve"> </w:t>
            </w:r>
            <w:r w:rsidRPr="003B17CB">
              <w:rPr>
                <w:rFonts w:ascii="Arial" w:eastAsia="Calibri" w:hAnsi="Arial" w:cs="Arial"/>
                <w:szCs w:val="22"/>
                <w:highlight w:val="lightGray"/>
              </w:rPr>
              <w:t>135 (as applicable)</w:t>
            </w:r>
          </w:p>
        </w:tc>
        <w:tc>
          <w:tcPr>
            <w:tcW w:w="4044" w:type="pct"/>
          </w:tcPr>
          <w:p w14:paraId="74ACCB64" w14:textId="77777777" w:rsidR="003D6141" w:rsidRDefault="003D6141" w:rsidP="00244030">
            <w:pPr>
              <w:jc w:val="both"/>
              <w:rPr>
                <w:rFonts w:ascii="Arial" w:eastAsia="Calibri" w:hAnsi="Arial" w:cs="Arial"/>
                <w:sz w:val="14"/>
                <w:szCs w:val="14"/>
              </w:rPr>
            </w:pPr>
          </w:p>
        </w:tc>
      </w:tr>
    </w:tbl>
    <w:p w14:paraId="3F00FF62" w14:textId="77777777" w:rsidR="00BD0FB8" w:rsidRPr="00C713E3" w:rsidRDefault="00BD0FB8" w:rsidP="00BD0FB8">
      <w:pPr>
        <w:jc w:val="both"/>
        <w:rPr>
          <w:rFonts w:ascii="Arial" w:hAnsi="Arial" w:cs="Arial"/>
          <w:b/>
          <w:i/>
          <w:lang w:val="en-IN"/>
        </w:rPr>
      </w:pPr>
    </w:p>
    <w:p w14:paraId="24522806" w14:textId="77777777" w:rsidR="00BD0FB8" w:rsidRPr="00C713E3" w:rsidRDefault="00BD0FB8" w:rsidP="00BD0FB8">
      <w:pPr>
        <w:rPr>
          <w:rFonts w:ascii="Arial" w:hAnsi="Arial" w:cs="Arial"/>
          <w:b/>
        </w:rPr>
      </w:pPr>
      <w:r w:rsidRPr="00C713E3">
        <w:rPr>
          <w:rFonts w:ascii="Arial" w:hAnsi="Arial" w:cs="Arial"/>
          <w:b/>
        </w:rPr>
        <w:br w:type="page"/>
      </w:r>
    </w:p>
    <w:p w14:paraId="783D770B" w14:textId="51BDF79F" w:rsidR="00BD0FB8" w:rsidRPr="00C713E3" w:rsidRDefault="00BD0FB8" w:rsidP="00C73A4B">
      <w:pPr>
        <w:rPr>
          <w:rFonts w:ascii="Arial" w:hAnsi="Arial" w:cs="Arial"/>
          <w:b/>
        </w:rPr>
      </w:pPr>
    </w:p>
    <w:p w14:paraId="68DE5DCA" w14:textId="421423AC" w:rsidR="00BD0FB8" w:rsidRDefault="004B6603" w:rsidP="004B6603">
      <w:pPr>
        <w:jc w:val="center"/>
        <w:rPr>
          <w:rFonts w:ascii="Arial" w:hAnsi="Arial" w:cs="Arial"/>
          <w:lang w:val="en-GB"/>
        </w:rPr>
      </w:pPr>
      <w:r w:rsidRPr="004B6603">
        <w:rPr>
          <w:rFonts w:ascii="Arial" w:hAnsi="Arial" w:cs="Arial"/>
          <w:b/>
          <w:sz w:val="28"/>
          <w:lang w:val="en-GB"/>
        </w:rPr>
        <w:t>Assessor Checklist 2 (ISO 15189: 2022) – For Technical Assessor/ Technical Experts</w:t>
      </w:r>
    </w:p>
    <w:p w14:paraId="474FE4ED" w14:textId="77777777" w:rsidR="00973D0B" w:rsidRPr="00C713E3" w:rsidRDefault="00973D0B" w:rsidP="00BD0FB8">
      <w:pPr>
        <w:rPr>
          <w:rFonts w:ascii="Arial" w:hAnsi="Arial" w:cs="Arial"/>
          <w:lang w:val="en-GB"/>
        </w:rPr>
      </w:pPr>
    </w:p>
    <w:p w14:paraId="35C0F077" w14:textId="77777777" w:rsidR="00BD0FB8" w:rsidRPr="00C713E3" w:rsidRDefault="00BD0FB8" w:rsidP="00BD0FB8">
      <w:pPr>
        <w:pStyle w:val="BodyText"/>
        <w:spacing w:line="240" w:lineRule="auto"/>
        <w:jc w:val="both"/>
        <w:rPr>
          <w:rFonts w:ascii="Arial" w:hAnsi="Arial" w:cs="Arial"/>
          <w:b w:val="0"/>
          <w:sz w:val="20"/>
          <w:lang w:val="en-GB"/>
        </w:rPr>
      </w:pPr>
      <w:r w:rsidRPr="00C713E3">
        <w:rPr>
          <w:rFonts w:ascii="Arial" w:hAnsi="Arial" w:cs="Arial"/>
          <w:b w:val="0"/>
          <w:sz w:val="20"/>
          <w:lang w:val="en-GB"/>
        </w:rPr>
        <w:t>The following pages present a checklist of the criteria from ISO</w:t>
      </w:r>
      <w:r>
        <w:rPr>
          <w:rFonts w:ascii="Arial" w:hAnsi="Arial" w:cs="Arial"/>
          <w:b w:val="0"/>
          <w:sz w:val="20"/>
          <w:lang w:val="en-GB"/>
        </w:rPr>
        <w:t xml:space="preserve"> 15189: 2022</w:t>
      </w:r>
      <w:r w:rsidRPr="00C713E3">
        <w:rPr>
          <w:rFonts w:ascii="Arial" w:hAnsi="Arial" w:cs="Arial"/>
          <w:b w:val="0"/>
          <w:sz w:val="20"/>
          <w:lang w:val="en-GB"/>
        </w:rPr>
        <w:t>, which is the basis for NABL to decide accreditation for laboratories. The laboratory’s policies and procedures must meet full requirements of ISO</w:t>
      </w:r>
      <w:r>
        <w:rPr>
          <w:rFonts w:ascii="Arial" w:hAnsi="Arial" w:cs="Arial"/>
          <w:b w:val="0"/>
          <w:sz w:val="20"/>
          <w:lang w:val="en-GB"/>
        </w:rPr>
        <w:t>15189: 2022</w:t>
      </w:r>
      <w:r w:rsidRPr="00C713E3">
        <w:rPr>
          <w:rFonts w:ascii="Arial" w:hAnsi="Arial" w:cs="Arial"/>
          <w:b w:val="0"/>
          <w:sz w:val="20"/>
          <w:lang w:val="en-GB"/>
        </w:rPr>
        <w:t xml:space="preserve"> and specific criteria where ever applicable. </w:t>
      </w:r>
      <w:r w:rsidRPr="00C713E3">
        <w:rPr>
          <w:rFonts w:ascii="Arial" w:hAnsi="Arial" w:cs="Arial"/>
          <w:sz w:val="20"/>
          <w:lang w:val="en-GB"/>
        </w:rPr>
        <w:t xml:space="preserve">The actual standard must be referred for the definitive language and interpretation. </w:t>
      </w:r>
      <w:r w:rsidRPr="00C713E3">
        <w:rPr>
          <w:rFonts w:ascii="Arial" w:hAnsi="Arial" w:cs="Arial"/>
          <w:b w:val="0"/>
          <w:sz w:val="20"/>
          <w:lang w:val="en-GB"/>
        </w:rPr>
        <w:t xml:space="preserve">The Technical Assessor must complete this checklist. </w:t>
      </w:r>
    </w:p>
    <w:p w14:paraId="45D5D627" w14:textId="77777777" w:rsidR="00BD0FB8" w:rsidRPr="00C713E3" w:rsidRDefault="00BD0FB8" w:rsidP="00BD0FB8">
      <w:pPr>
        <w:rPr>
          <w:rFonts w:ascii="Arial" w:hAnsi="Arial" w:cs="Arial"/>
          <w:lang w:val="en-GB"/>
        </w:rPr>
      </w:pPr>
    </w:p>
    <w:p w14:paraId="3785769A" w14:textId="77777777" w:rsidR="00BD0FB8" w:rsidRPr="00C713E3" w:rsidRDefault="00BD0FB8" w:rsidP="00BD0FB8">
      <w:pPr>
        <w:pStyle w:val="BodyText"/>
        <w:spacing w:line="240" w:lineRule="auto"/>
        <w:jc w:val="both"/>
        <w:rPr>
          <w:rFonts w:ascii="Arial" w:hAnsi="Arial" w:cs="Arial"/>
          <w:b w:val="0"/>
          <w:sz w:val="20"/>
          <w:lang w:val="en-GB"/>
        </w:rPr>
      </w:pPr>
      <w:r w:rsidRPr="00C713E3">
        <w:rPr>
          <w:rFonts w:ascii="Arial" w:hAnsi="Arial" w:cs="Arial"/>
          <w:b w:val="0"/>
          <w:sz w:val="20"/>
          <w:vertAlign w:val="superscript"/>
        </w:rPr>
        <w:t>#</w:t>
      </w:r>
      <w:r w:rsidRPr="00C713E3">
        <w:rPr>
          <w:rFonts w:ascii="Arial" w:hAnsi="Arial" w:cs="Arial"/>
          <w:b w:val="0"/>
          <w:sz w:val="20"/>
          <w:lang w:val="en-GB"/>
        </w:rPr>
        <w:t xml:space="preserve">The Technical Assessor must complete this checklist, put initials on each page. The following symbols may be used for completing this checklist. </w:t>
      </w:r>
    </w:p>
    <w:p w14:paraId="1623C305" w14:textId="77777777" w:rsidR="00BD0FB8" w:rsidRPr="00C713E3" w:rsidRDefault="00BD0FB8" w:rsidP="00BD0FB8">
      <w:pPr>
        <w:jc w:val="both"/>
        <w:rPr>
          <w:rFonts w:ascii="Arial" w:hAnsi="Arial" w:cs="Arial"/>
          <w:lang w:val="en-GB"/>
        </w:rPr>
      </w:pPr>
    </w:p>
    <w:tbl>
      <w:tblPr>
        <w:tblW w:w="0" w:type="auto"/>
        <w:jc w:val="center"/>
        <w:tblLook w:val="0000" w:firstRow="0" w:lastRow="0" w:firstColumn="0" w:lastColumn="0" w:noHBand="0" w:noVBand="0"/>
      </w:tblPr>
      <w:tblGrid>
        <w:gridCol w:w="916"/>
        <w:gridCol w:w="3341"/>
      </w:tblGrid>
      <w:tr w:rsidR="00BD0FB8" w:rsidRPr="00C713E3" w14:paraId="1CDF96CE" w14:textId="77777777" w:rsidTr="00244030">
        <w:trPr>
          <w:cantSplit/>
          <w:trHeight w:val="350"/>
          <w:jc w:val="center"/>
        </w:trPr>
        <w:tc>
          <w:tcPr>
            <w:tcW w:w="0" w:type="auto"/>
          </w:tcPr>
          <w:p w14:paraId="74FD5ED2" w14:textId="77777777" w:rsidR="00BD0FB8" w:rsidRPr="00C713E3" w:rsidRDefault="00BD0FB8" w:rsidP="00244030">
            <w:pPr>
              <w:pStyle w:val="Footer"/>
              <w:tabs>
                <w:tab w:val="clear" w:pos="4320"/>
                <w:tab w:val="clear" w:pos="8640"/>
              </w:tabs>
              <w:ind w:left="14" w:hanging="14"/>
              <w:jc w:val="both"/>
              <w:rPr>
                <w:rFonts w:ascii="Arial" w:hAnsi="Arial" w:cs="Arial"/>
                <w:b/>
                <w:szCs w:val="18"/>
                <w:lang w:val="en-GB"/>
              </w:rPr>
            </w:pPr>
            <w:r w:rsidRPr="00C713E3">
              <w:rPr>
                <w:rFonts w:ascii="Arial" w:hAnsi="Arial" w:cs="Arial"/>
                <w:b/>
                <w:szCs w:val="18"/>
                <w:lang w:val="en-GB"/>
              </w:rPr>
              <w:t xml:space="preserve">++           </w:t>
            </w:r>
          </w:p>
        </w:tc>
        <w:tc>
          <w:tcPr>
            <w:tcW w:w="0" w:type="auto"/>
          </w:tcPr>
          <w:p w14:paraId="372B8D7C" w14:textId="77777777" w:rsidR="00BD0FB8" w:rsidRPr="00C713E3" w:rsidRDefault="00BD0FB8" w:rsidP="00244030">
            <w:pPr>
              <w:spacing w:before="60" w:after="60"/>
              <w:ind w:left="342" w:hanging="18"/>
              <w:jc w:val="both"/>
              <w:rPr>
                <w:rFonts w:ascii="Arial" w:hAnsi="Arial" w:cs="Arial"/>
                <w:szCs w:val="18"/>
                <w:lang w:val="en-GB"/>
              </w:rPr>
            </w:pPr>
            <w:r w:rsidRPr="00C713E3">
              <w:rPr>
                <w:rFonts w:ascii="Arial" w:hAnsi="Arial" w:cs="Arial"/>
                <w:szCs w:val="18"/>
                <w:lang w:val="en-GB"/>
              </w:rPr>
              <w:t xml:space="preserve">COMPLIANCE </w:t>
            </w:r>
          </w:p>
        </w:tc>
      </w:tr>
      <w:tr w:rsidR="00BD0FB8" w:rsidRPr="00C713E3" w14:paraId="35D66CCE" w14:textId="77777777" w:rsidTr="00244030">
        <w:trPr>
          <w:cantSplit/>
          <w:trHeight w:val="341"/>
          <w:jc w:val="center"/>
        </w:trPr>
        <w:tc>
          <w:tcPr>
            <w:tcW w:w="0" w:type="auto"/>
          </w:tcPr>
          <w:p w14:paraId="48A91E9F" w14:textId="77777777" w:rsidR="00BD0FB8" w:rsidRPr="00C713E3" w:rsidRDefault="00BD0FB8" w:rsidP="00244030">
            <w:pPr>
              <w:pStyle w:val="Footer"/>
              <w:tabs>
                <w:tab w:val="clear" w:pos="4320"/>
                <w:tab w:val="clear" w:pos="8640"/>
              </w:tabs>
              <w:ind w:left="14" w:hanging="14"/>
              <w:jc w:val="both"/>
              <w:rPr>
                <w:rFonts w:ascii="Arial" w:hAnsi="Arial" w:cs="Arial"/>
                <w:b/>
                <w:szCs w:val="18"/>
                <w:lang w:val="en-GB"/>
              </w:rPr>
            </w:pPr>
            <w:r w:rsidRPr="00C713E3">
              <w:rPr>
                <w:rFonts w:ascii="Arial" w:hAnsi="Arial" w:cs="Arial"/>
                <w:b/>
                <w:szCs w:val="18"/>
                <w:lang w:val="en-GB"/>
              </w:rPr>
              <w:t xml:space="preserve">+             </w:t>
            </w:r>
          </w:p>
        </w:tc>
        <w:tc>
          <w:tcPr>
            <w:tcW w:w="0" w:type="auto"/>
          </w:tcPr>
          <w:p w14:paraId="1B08A609" w14:textId="42AE54E1" w:rsidR="00BD0FB8" w:rsidRPr="00C73A4B" w:rsidRDefault="003817FF" w:rsidP="00244030">
            <w:pPr>
              <w:spacing w:before="60" w:after="60"/>
              <w:ind w:left="342" w:hanging="18"/>
              <w:jc w:val="both"/>
              <w:rPr>
                <w:rFonts w:ascii="Arial" w:hAnsi="Arial" w:cs="Arial"/>
                <w:szCs w:val="18"/>
                <w:highlight w:val="lightGray"/>
                <w:lang w:val="en-GB"/>
              </w:rPr>
            </w:pPr>
            <w:r w:rsidRPr="00C73A4B">
              <w:rPr>
                <w:rFonts w:ascii="Arial" w:hAnsi="Arial" w:cs="Arial"/>
                <w:szCs w:val="18"/>
                <w:highlight w:val="lightGray"/>
                <w:lang w:val="en-GB"/>
              </w:rPr>
              <w:t xml:space="preserve">COMPLIANCE WITH REMARK </w:t>
            </w:r>
            <w:r w:rsidR="00BD0FB8" w:rsidRPr="00C73A4B">
              <w:rPr>
                <w:rFonts w:ascii="Arial" w:hAnsi="Arial" w:cs="Arial"/>
                <w:szCs w:val="18"/>
                <w:highlight w:val="lightGray"/>
                <w:lang w:val="en-GB"/>
              </w:rPr>
              <w:t xml:space="preserve"> </w:t>
            </w:r>
          </w:p>
        </w:tc>
      </w:tr>
      <w:tr w:rsidR="003817FF" w:rsidRPr="00C713E3" w14:paraId="3A0A3C4C" w14:textId="77777777" w:rsidTr="00244030">
        <w:trPr>
          <w:cantSplit/>
          <w:trHeight w:val="341"/>
          <w:jc w:val="center"/>
        </w:trPr>
        <w:tc>
          <w:tcPr>
            <w:tcW w:w="0" w:type="auto"/>
          </w:tcPr>
          <w:p w14:paraId="46398BE1" w14:textId="77C8B88C" w:rsidR="003817FF" w:rsidRPr="00C713E3" w:rsidRDefault="003817FF" w:rsidP="00244030">
            <w:pPr>
              <w:pStyle w:val="Footer"/>
              <w:tabs>
                <w:tab w:val="clear" w:pos="4320"/>
                <w:tab w:val="clear" w:pos="8640"/>
              </w:tabs>
              <w:ind w:left="14" w:hanging="14"/>
              <w:jc w:val="both"/>
              <w:rPr>
                <w:rFonts w:ascii="Arial" w:hAnsi="Arial" w:cs="Arial"/>
                <w:b/>
                <w:szCs w:val="18"/>
                <w:lang w:val="en-GB"/>
              </w:rPr>
            </w:pPr>
            <w:r w:rsidRPr="00C73A4B">
              <w:rPr>
                <w:rFonts w:ascii="Arial" w:hAnsi="Arial" w:cs="Arial"/>
                <w:b/>
                <w:szCs w:val="18"/>
                <w:highlight w:val="lightGray"/>
                <w:lang w:val="en-GB"/>
              </w:rPr>
              <w:t>NC</w:t>
            </w:r>
          </w:p>
        </w:tc>
        <w:tc>
          <w:tcPr>
            <w:tcW w:w="0" w:type="auto"/>
          </w:tcPr>
          <w:p w14:paraId="28B81BAB" w14:textId="3E774458" w:rsidR="003817FF" w:rsidRPr="00C73A4B" w:rsidRDefault="003817FF" w:rsidP="00244030">
            <w:pPr>
              <w:spacing w:before="60" w:after="60"/>
              <w:ind w:left="342" w:hanging="18"/>
              <w:jc w:val="both"/>
              <w:rPr>
                <w:rFonts w:ascii="Arial" w:hAnsi="Arial" w:cs="Arial"/>
                <w:szCs w:val="18"/>
                <w:highlight w:val="lightGray"/>
                <w:lang w:val="en-GB"/>
              </w:rPr>
            </w:pPr>
            <w:r w:rsidRPr="00C73A4B">
              <w:rPr>
                <w:rFonts w:ascii="Arial" w:hAnsi="Arial" w:cs="Arial"/>
                <w:szCs w:val="18"/>
                <w:highlight w:val="lightGray"/>
                <w:lang w:val="en-GB"/>
              </w:rPr>
              <w:t>NON- COMPLIANCE</w:t>
            </w:r>
          </w:p>
        </w:tc>
      </w:tr>
      <w:tr w:rsidR="00BD0FB8" w:rsidRPr="00C713E3" w14:paraId="55D99A87" w14:textId="77777777" w:rsidTr="00244030">
        <w:trPr>
          <w:cantSplit/>
          <w:jc w:val="center"/>
        </w:trPr>
        <w:tc>
          <w:tcPr>
            <w:tcW w:w="0" w:type="auto"/>
          </w:tcPr>
          <w:p w14:paraId="2FA7BD4D" w14:textId="77777777" w:rsidR="00BD0FB8" w:rsidRPr="00C713E3" w:rsidRDefault="00BD0FB8" w:rsidP="00244030">
            <w:pPr>
              <w:pStyle w:val="Footer"/>
              <w:tabs>
                <w:tab w:val="clear" w:pos="4320"/>
                <w:tab w:val="clear" w:pos="8640"/>
              </w:tabs>
              <w:ind w:left="14" w:hanging="14"/>
              <w:jc w:val="both"/>
              <w:rPr>
                <w:rFonts w:ascii="Arial" w:hAnsi="Arial" w:cs="Arial"/>
                <w:b/>
                <w:szCs w:val="18"/>
                <w:lang w:val="en-GB"/>
              </w:rPr>
            </w:pPr>
            <w:r w:rsidRPr="00C713E3">
              <w:rPr>
                <w:rFonts w:ascii="Arial" w:hAnsi="Arial" w:cs="Arial"/>
                <w:b/>
                <w:szCs w:val="18"/>
                <w:lang w:val="en-GB"/>
              </w:rPr>
              <w:t xml:space="preserve">NA          </w:t>
            </w:r>
          </w:p>
        </w:tc>
        <w:tc>
          <w:tcPr>
            <w:tcW w:w="0" w:type="auto"/>
          </w:tcPr>
          <w:p w14:paraId="51160C10" w14:textId="77777777" w:rsidR="00BD0FB8" w:rsidRPr="00C713E3" w:rsidRDefault="00BD0FB8" w:rsidP="00244030">
            <w:pPr>
              <w:spacing w:before="60" w:after="60"/>
              <w:ind w:left="342" w:hanging="18"/>
              <w:jc w:val="both"/>
              <w:rPr>
                <w:rFonts w:ascii="Arial" w:hAnsi="Arial" w:cs="Arial"/>
                <w:szCs w:val="18"/>
                <w:lang w:val="en-GB"/>
              </w:rPr>
            </w:pPr>
            <w:r w:rsidRPr="00C713E3">
              <w:rPr>
                <w:rFonts w:ascii="Arial" w:hAnsi="Arial" w:cs="Arial"/>
                <w:szCs w:val="18"/>
                <w:lang w:val="en-GB"/>
              </w:rPr>
              <w:t>NOT APPLICABLE</w:t>
            </w:r>
          </w:p>
        </w:tc>
      </w:tr>
      <w:tr w:rsidR="00BD0FB8" w:rsidRPr="00C713E3" w14:paraId="72340AD1" w14:textId="77777777" w:rsidTr="00244030">
        <w:trPr>
          <w:cantSplit/>
          <w:jc w:val="center"/>
        </w:trPr>
        <w:tc>
          <w:tcPr>
            <w:tcW w:w="0" w:type="auto"/>
          </w:tcPr>
          <w:p w14:paraId="180A0948" w14:textId="77777777" w:rsidR="00BD0FB8" w:rsidRPr="00C713E3" w:rsidRDefault="00BD0FB8" w:rsidP="00244030">
            <w:pPr>
              <w:pStyle w:val="Footer"/>
              <w:tabs>
                <w:tab w:val="clear" w:pos="4320"/>
                <w:tab w:val="clear" w:pos="8640"/>
              </w:tabs>
              <w:ind w:left="14" w:hanging="14"/>
              <w:jc w:val="both"/>
              <w:rPr>
                <w:rFonts w:ascii="Arial" w:hAnsi="Arial" w:cs="Arial"/>
                <w:szCs w:val="18"/>
                <w:lang w:val="en-GB"/>
              </w:rPr>
            </w:pPr>
            <w:r w:rsidRPr="00C713E3">
              <w:rPr>
                <w:rFonts w:ascii="Arial" w:hAnsi="Arial" w:cs="Arial"/>
                <w:b/>
                <w:szCs w:val="18"/>
                <w:lang w:val="en-GB"/>
              </w:rPr>
              <w:t>BLANK</w:t>
            </w:r>
            <w:r w:rsidRPr="00C713E3">
              <w:rPr>
                <w:rFonts w:ascii="Arial" w:hAnsi="Arial" w:cs="Arial"/>
                <w:szCs w:val="18"/>
                <w:lang w:val="en-GB"/>
              </w:rPr>
              <w:t xml:space="preserve">   </w:t>
            </w:r>
          </w:p>
        </w:tc>
        <w:tc>
          <w:tcPr>
            <w:tcW w:w="0" w:type="auto"/>
          </w:tcPr>
          <w:p w14:paraId="5412D9A2" w14:textId="77777777" w:rsidR="00BD0FB8" w:rsidRPr="00C713E3" w:rsidRDefault="00BD0FB8" w:rsidP="00244030">
            <w:pPr>
              <w:pStyle w:val="Footer"/>
              <w:tabs>
                <w:tab w:val="clear" w:pos="4320"/>
                <w:tab w:val="clear" w:pos="8640"/>
              </w:tabs>
              <w:spacing w:before="60" w:after="60"/>
              <w:ind w:left="342" w:hanging="18"/>
              <w:jc w:val="both"/>
              <w:rPr>
                <w:rFonts w:ascii="Arial" w:hAnsi="Arial" w:cs="Arial"/>
                <w:szCs w:val="18"/>
                <w:lang w:val="en-GB"/>
              </w:rPr>
            </w:pPr>
            <w:r w:rsidRPr="00C713E3">
              <w:rPr>
                <w:rFonts w:ascii="Arial" w:hAnsi="Arial" w:cs="Arial"/>
                <w:szCs w:val="18"/>
                <w:lang w:val="en-GB"/>
              </w:rPr>
              <w:t>NOT ASSESSED</w:t>
            </w:r>
          </w:p>
        </w:tc>
      </w:tr>
    </w:tbl>
    <w:p w14:paraId="518FF481" w14:textId="77777777" w:rsidR="00BD0FB8" w:rsidRPr="00C713E3" w:rsidRDefault="00BD0FB8" w:rsidP="00BD0FB8">
      <w:pPr>
        <w:jc w:val="both"/>
        <w:rPr>
          <w:rFonts w:ascii="Arial" w:hAnsi="Arial" w:cs="Arial"/>
          <w:lang w:val="en-GB"/>
        </w:rPr>
      </w:pPr>
    </w:p>
    <w:p w14:paraId="1AA3C704" w14:textId="77777777" w:rsidR="00BD0FB8" w:rsidRPr="00C713E3" w:rsidRDefault="00BD0FB8" w:rsidP="00BD0FB8">
      <w:pPr>
        <w:pStyle w:val="BodyText2"/>
        <w:rPr>
          <w:rFonts w:ascii="Arial" w:hAnsi="Arial" w:cs="Arial"/>
          <w:lang w:val="en-GB"/>
        </w:rPr>
      </w:pPr>
      <w:r w:rsidRPr="00C713E3">
        <w:rPr>
          <w:rFonts w:ascii="Arial" w:hAnsi="Arial" w:cs="Arial"/>
          <w:lang w:val="en-GB"/>
        </w:rPr>
        <w:t>The Technical Assessor must review the laboratory’s documented system to verify compliance with the requirements of ISO</w:t>
      </w:r>
      <w:r>
        <w:rPr>
          <w:rFonts w:ascii="Arial" w:hAnsi="Arial" w:cs="Arial"/>
          <w:lang w:val="en-GB"/>
        </w:rPr>
        <w:t xml:space="preserve"> 15189: 2022</w:t>
      </w:r>
      <w:r w:rsidRPr="00C713E3">
        <w:rPr>
          <w:rFonts w:ascii="Arial" w:hAnsi="Arial" w:cs="Arial"/>
          <w:lang w:val="en-GB"/>
        </w:rPr>
        <w:t xml:space="preserve"> assess to verify that the documented </w:t>
      </w:r>
      <w:r w:rsidRPr="00C713E3">
        <w:rPr>
          <w:rFonts w:ascii="Arial" w:hAnsi="Arial" w:cs="Arial"/>
          <w:shd w:val="clear" w:color="auto" w:fill="FFFFFF"/>
          <w:lang w:val="en-GB"/>
        </w:rPr>
        <w:t xml:space="preserve">management system </w:t>
      </w:r>
      <w:r w:rsidRPr="00C713E3">
        <w:rPr>
          <w:rFonts w:ascii="Arial" w:hAnsi="Arial" w:cs="Arial"/>
          <w:lang w:val="en-GB"/>
        </w:rPr>
        <w:t>is indeed implemented as described, record conclusion/comments related to any requirements. All non-conformity (</w:t>
      </w:r>
      <w:proofErr w:type="spellStart"/>
      <w:r w:rsidRPr="00C713E3">
        <w:rPr>
          <w:rFonts w:ascii="Arial" w:hAnsi="Arial" w:cs="Arial"/>
          <w:lang w:val="en-GB"/>
        </w:rPr>
        <w:t>ies</w:t>
      </w:r>
      <w:proofErr w:type="spellEnd"/>
      <w:r w:rsidRPr="00C713E3">
        <w:rPr>
          <w:rFonts w:ascii="Arial" w:hAnsi="Arial" w:cs="Arial"/>
          <w:lang w:val="en-GB"/>
        </w:rPr>
        <w:t xml:space="preserve">) must be identified and reported separately on NAF-4. This checklist be submitted as a part of the assessment report. </w:t>
      </w:r>
    </w:p>
    <w:p w14:paraId="1816A93D" w14:textId="77777777" w:rsidR="00BD0FB8" w:rsidRPr="00C713E3" w:rsidRDefault="00BD0FB8" w:rsidP="00BD0FB8">
      <w:pPr>
        <w:pStyle w:val="BodyText2"/>
        <w:rPr>
          <w:rFonts w:ascii="Arial" w:hAnsi="Arial" w:cs="Arial"/>
          <w:lang w:val="en-GB"/>
        </w:rPr>
      </w:pPr>
    </w:p>
    <w:p w14:paraId="38675942" w14:textId="77777777" w:rsidR="00BD0FB8" w:rsidRPr="00C713E3" w:rsidRDefault="00BD0FB8" w:rsidP="00BD0FB8">
      <w:pPr>
        <w:pStyle w:val="BodyText2"/>
        <w:ind w:left="360" w:right="366"/>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7097"/>
      </w:tblGrid>
      <w:tr w:rsidR="00BD0FB8" w:rsidRPr="00C713E3" w14:paraId="21C97051" w14:textId="77777777" w:rsidTr="00244030">
        <w:trPr>
          <w:trHeight w:val="576"/>
        </w:trPr>
        <w:tc>
          <w:tcPr>
            <w:tcW w:w="1519" w:type="pct"/>
          </w:tcPr>
          <w:p w14:paraId="6FD8197B" w14:textId="77777777" w:rsidR="00BD0FB8" w:rsidRPr="008133B6" w:rsidRDefault="00BD0FB8" w:rsidP="008133B6">
            <w:pPr>
              <w:pStyle w:val="BodyText2"/>
              <w:rPr>
                <w:rFonts w:ascii="Arial" w:hAnsi="Arial" w:cs="Arial"/>
                <w:lang w:val="en-GB"/>
              </w:rPr>
            </w:pPr>
            <w:r w:rsidRPr="008133B6">
              <w:rPr>
                <w:rFonts w:ascii="Arial" w:hAnsi="Arial" w:cs="Arial"/>
                <w:lang w:val="en-GB"/>
              </w:rPr>
              <w:t>Laboratory Assessed</w:t>
            </w:r>
            <w:r w:rsidRPr="008133B6">
              <w:rPr>
                <w:rFonts w:ascii="Arial" w:hAnsi="Arial" w:cs="Arial"/>
                <w:lang w:val="en-GB"/>
              </w:rPr>
              <w:tab/>
            </w:r>
          </w:p>
        </w:tc>
        <w:tc>
          <w:tcPr>
            <w:tcW w:w="3481" w:type="pct"/>
          </w:tcPr>
          <w:p w14:paraId="50568216" w14:textId="77777777" w:rsidR="00BD0FB8" w:rsidRPr="00C713E3" w:rsidRDefault="00BD0FB8" w:rsidP="00244030">
            <w:pPr>
              <w:jc w:val="both"/>
              <w:rPr>
                <w:rFonts w:ascii="Arial" w:hAnsi="Arial" w:cs="Arial"/>
                <w:lang w:val="en-GB"/>
              </w:rPr>
            </w:pPr>
          </w:p>
        </w:tc>
      </w:tr>
      <w:tr w:rsidR="00BD0FB8" w:rsidRPr="00C713E3" w14:paraId="201E6F5F" w14:textId="77777777" w:rsidTr="00244030">
        <w:trPr>
          <w:trHeight w:val="576"/>
        </w:trPr>
        <w:tc>
          <w:tcPr>
            <w:tcW w:w="1519" w:type="pct"/>
          </w:tcPr>
          <w:p w14:paraId="47E6A399" w14:textId="77777777" w:rsidR="00BD0FB8" w:rsidRPr="008133B6" w:rsidRDefault="00BD0FB8" w:rsidP="008133B6">
            <w:pPr>
              <w:pStyle w:val="BodyText2"/>
              <w:rPr>
                <w:rFonts w:ascii="Arial" w:hAnsi="Arial" w:cs="Arial"/>
                <w:lang w:val="en-GB"/>
              </w:rPr>
            </w:pPr>
            <w:r w:rsidRPr="008133B6">
              <w:rPr>
                <w:rFonts w:ascii="Arial" w:hAnsi="Arial" w:cs="Arial"/>
                <w:lang w:val="en-GB"/>
              </w:rPr>
              <w:t>City/ Town</w:t>
            </w:r>
            <w:r w:rsidRPr="008133B6">
              <w:rPr>
                <w:rFonts w:ascii="Arial" w:hAnsi="Arial" w:cs="Arial"/>
                <w:lang w:val="en-GB"/>
              </w:rPr>
              <w:tab/>
            </w:r>
            <w:r w:rsidRPr="008133B6">
              <w:rPr>
                <w:rFonts w:ascii="Arial" w:hAnsi="Arial" w:cs="Arial"/>
                <w:lang w:val="en-GB"/>
              </w:rPr>
              <w:tab/>
            </w:r>
            <w:r w:rsidRPr="008133B6">
              <w:rPr>
                <w:rFonts w:ascii="Arial" w:hAnsi="Arial" w:cs="Arial"/>
                <w:lang w:val="en-GB"/>
              </w:rPr>
              <w:tab/>
            </w:r>
          </w:p>
        </w:tc>
        <w:tc>
          <w:tcPr>
            <w:tcW w:w="3481" w:type="pct"/>
          </w:tcPr>
          <w:p w14:paraId="761F0C0E" w14:textId="77777777" w:rsidR="00BD0FB8" w:rsidRPr="00C713E3" w:rsidRDefault="00BD0FB8" w:rsidP="00244030">
            <w:pPr>
              <w:jc w:val="both"/>
              <w:rPr>
                <w:rFonts w:ascii="Arial" w:hAnsi="Arial" w:cs="Arial"/>
                <w:lang w:val="en-GB"/>
              </w:rPr>
            </w:pPr>
          </w:p>
        </w:tc>
      </w:tr>
      <w:tr w:rsidR="00BD0FB8" w:rsidRPr="00C713E3" w14:paraId="61D89606" w14:textId="77777777" w:rsidTr="00244030">
        <w:trPr>
          <w:trHeight w:val="576"/>
        </w:trPr>
        <w:tc>
          <w:tcPr>
            <w:tcW w:w="1519" w:type="pct"/>
          </w:tcPr>
          <w:p w14:paraId="4AA353C5" w14:textId="77777777" w:rsidR="00BD0FB8" w:rsidRPr="008133B6" w:rsidRDefault="00BD0FB8" w:rsidP="008133B6">
            <w:pPr>
              <w:pStyle w:val="BodyText2"/>
              <w:rPr>
                <w:rFonts w:ascii="Arial" w:hAnsi="Arial" w:cs="Arial"/>
                <w:lang w:val="en-GB"/>
              </w:rPr>
            </w:pPr>
            <w:r w:rsidRPr="008133B6">
              <w:rPr>
                <w:rFonts w:ascii="Arial" w:hAnsi="Arial" w:cs="Arial"/>
                <w:lang w:val="en-GB"/>
              </w:rPr>
              <w:t>Assessment Date (S)</w:t>
            </w:r>
            <w:r w:rsidRPr="008133B6">
              <w:rPr>
                <w:rFonts w:ascii="Arial" w:hAnsi="Arial" w:cs="Arial"/>
                <w:lang w:val="en-GB"/>
              </w:rPr>
              <w:tab/>
            </w:r>
          </w:p>
        </w:tc>
        <w:tc>
          <w:tcPr>
            <w:tcW w:w="3481" w:type="pct"/>
          </w:tcPr>
          <w:p w14:paraId="76D1989C" w14:textId="77777777" w:rsidR="00BD0FB8" w:rsidRPr="00C713E3" w:rsidRDefault="00BD0FB8" w:rsidP="00244030">
            <w:pPr>
              <w:jc w:val="both"/>
              <w:rPr>
                <w:rFonts w:ascii="Arial" w:hAnsi="Arial" w:cs="Arial"/>
                <w:lang w:val="en-GB"/>
              </w:rPr>
            </w:pPr>
          </w:p>
        </w:tc>
      </w:tr>
      <w:tr w:rsidR="00BD0FB8" w:rsidRPr="00C713E3" w14:paraId="6869BA29" w14:textId="77777777" w:rsidTr="00244030">
        <w:trPr>
          <w:trHeight w:val="576"/>
        </w:trPr>
        <w:tc>
          <w:tcPr>
            <w:tcW w:w="1519" w:type="pct"/>
          </w:tcPr>
          <w:p w14:paraId="4D006009" w14:textId="644A45D9" w:rsidR="00BD0FB8" w:rsidRPr="008133B6" w:rsidRDefault="00BD0FB8" w:rsidP="008133B6">
            <w:pPr>
              <w:pStyle w:val="BodyText2"/>
              <w:rPr>
                <w:rFonts w:ascii="Arial" w:hAnsi="Arial" w:cs="Arial"/>
                <w:lang w:val="en-GB"/>
              </w:rPr>
            </w:pPr>
            <w:r w:rsidRPr="008133B6">
              <w:rPr>
                <w:rFonts w:ascii="Arial" w:hAnsi="Arial" w:cs="Arial"/>
                <w:lang w:val="en-GB"/>
              </w:rPr>
              <w:t>Technical Assessor’s</w:t>
            </w:r>
            <w:r w:rsidR="00F80311" w:rsidRPr="008133B6">
              <w:rPr>
                <w:rFonts w:ascii="Arial" w:hAnsi="Arial" w:cs="Arial"/>
                <w:lang w:val="en-GB"/>
              </w:rPr>
              <w:t xml:space="preserve">/ </w:t>
            </w:r>
            <w:r w:rsidR="008133B6" w:rsidRPr="00070B43">
              <w:rPr>
                <w:rFonts w:ascii="Arial" w:hAnsi="Arial" w:cs="Arial"/>
                <w:highlight w:val="lightGray"/>
                <w:lang w:val="en-GB"/>
              </w:rPr>
              <w:t xml:space="preserve">Technical </w:t>
            </w:r>
            <w:r w:rsidR="00F80311" w:rsidRPr="00070B43">
              <w:rPr>
                <w:rFonts w:ascii="Arial" w:hAnsi="Arial" w:cs="Arial"/>
                <w:highlight w:val="lightGray"/>
                <w:lang w:val="en-GB"/>
              </w:rPr>
              <w:t>Expert’s</w:t>
            </w:r>
            <w:r w:rsidRPr="008133B6">
              <w:rPr>
                <w:rFonts w:ascii="Arial" w:hAnsi="Arial" w:cs="Arial"/>
                <w:lang w:val="en-GB"/>
              </w:rPr>
              <w:t xml:space="preserve"> Name</w:t>
            </w:r>
            <w:r w:rsidRPr="008133B6">
              <w:rPr>
                <w:rFonts w:ascii="Arial" w:hAnsi="Arial" w:cs="Arial"/>
                <w:lang w:val="en-GB"/>
              </w:rPr>
              <w:tab/>
            </w:r>
          </w:p>
        </w:tc>
        <w:tc>
          <w:tcPr>
            <w:tcW w:w="3481" w:type="pct"/>
          </w:tcPr>
          <w:p w14:paraId="22711CC7" w14:textId="77777777" w:rsidR="00BD0FB8" w:rsidRPr="00C713E3" w:rsidRDefault="00BD0FB8" w:rsidP="00244030">
            <w:pPr>
              <w:jc w:val="both"/>
              <w:rPr>
                <w:rFonts w:ascii="Arial" w:hAnsi="Arial" w:cs="Arial"/>
                <w:lang w:val="en-GB"/>
              </w:rPr>
            </w:pPr>
          </w:p>
        </w:tc>
      </w:tr>
      <w:tr w:rsidR="00BD0FB8" w:rsidRPr="00C713E3" w14:paraId="25E1B329" w14:textId="77777777" w:rsidTr="00244030">
        <w:trPr>
          <w:trHeight w:val="576"/>
        </w:trPr>
        <w:tc>
          <w:tcPr>
            <w:tcW w:w="1519" w:type="pct"/>
          </w:tcPr>
          <w:p w14:paraId="3B1795C1" w14:textId="77777777" w:rsidR="00BD0FB8" w:rsidRPr="008133B6" w:rsidRDefault="00BD0FB8" w:rsidP="008133B6">
            <w:pPr>
              <w:pStyle w:val="BodyText2"/>
              <w:rPr>
                <w:rFonts w:ascii="Arial" w:hAnsi="Arial" w:cs="Arial"/>
                <w:lang w:val="en-GB"/>
              </w:rPr>
            </w:pPr>
            <w:r w:rsidRPr="008133B6">
              <w:rPr>
                <w:rFonts w:ascii="Arial" w:hAnsi="Arial" w:cs="Arial"/>
                <w:lang w:val="en-GB"/>
              </w:rPr>
              <w:t>Signature</w:t>
            </w:r>
            <w:r w:rsidRPr="008133B6">
              <w:rPr>
                <w:rFonts w:ascii="Arial" w:hAnsi="Arial" w:cs="Arial"/>
                <w:lang w:val="en-GB"/>
              </w:rPr>
              <w:tab/>
            </w:r>
            <w:r w:rsidRPr="008133B6">
              <w:rPr>
                <w:rFonts w:ascii="Arial" w:hAnsi="Arial" w:cs="Arial"/>
                <w:lang w:val="en-GB"/>
              </w:rPr>
              <w:tab/>
            </w:r>
            <w:r w:rsidRPr="008133B6">
              <w:rPr>
                <w:rFonts w:ascii="Arial" w:hAnsi="Arial" w:cs="Arial"/>
                <w:lang w:val="en-GB"/>
              </w:rPr>
              <w:tab/>
            </w:r>
          </w:p>
        </w:tc>
        <w:tc>
          <w:tcPr>
            <w:tcW w:w="3481" w:type="pct"/>
          </w:tcPr>
          <w:p w14:paraId="12D8E54F" w14:textId="77777777" w:rsidR="00BD0FB8" w:rsidRPr="00C713E3" w:rsidRDefault="00BD0FB8" w:rsidP="00244030">
            <w:pPr>
              <w:jc w:val="both"/>
              <w:rPr>
                <w:rFonts w:ascii="Arial" w:hAnsi="Arial" w:cs="Arial"/>
                <w:lang w:val="en-GB"/>
              </w:rPr>
            </w:pPr>
          </w:p>
        </w:tc>
      </w:tr>
    </w:tbl>
    <w:p w14:paraId="5EA2ECDB" w14:textId="77777777" w:rsidR="00BD0FB8" w:rsidRPr="00C713E3" w:rsidRDefault="00BD0FB8" w:rsidP="00BD0FB8">
      <w:pPr>
        <w:pStyle w:val="BodyText2"/>
        <w:ind w:left="360" w:right="366"/>
        <w:rPr>
          <w:rFonts w:ascii="Arial" w:hAnsi="Arial" w:cs="Arial"/>
        </w:rPr>
      </w:pPr>
    </w:p>
    <w:p w14:paraId="2B6579E8" w14:textId="77777777" w:rsidR="00BD0FB8" w:rsidRPr="00C713E3" w:rsidRDefault="00BD0FB8" w:rsidP="00BD0FB8">
      <w:pPr>
        <w:pStyle w:val="BodyText2"/>
        <w:rPr>
          <w:rFonts w:ascii="Arial" w:hAnsi="Arial" w:cs="Arial"/>
          <w:sz w:val="18"/>
          <w:szCs w:val="18"/>
          <w:lang w:val="en-GB"/>
        </w:rPr>
      </w:pPr>
      <w:r w:rsidRPr="00C713E3">
        <w:rPr>
          <w:rFonts w:ascii="Arial" w:hAnsi="Arial" w:cs="Arial"/>
          <w:sz w:val="18"/>
          <w:szCs w:val="18"/>
          <w:lang w:val="en-GB"/>
        </w:rPr>
        <w:t>#-Applicable for Offline Assessments</w:t>
      </w:r>
    </w:p>
    <w:p w14:paraId="6F0285C8" w14:textId="77777777" w:rsidR="00BD0FB8" w:rsidRPr="00C8075C" w:rsidRDefault="00BD0FB8" w:rsidP="00BD0FB8">
      <w:pPr>
        <w:rPr>
          <w:rFonts w:ascii="Arial" w:hAnsi="Arial" w:cs="Arial"/>
          <w:sz w:val="18"/>
          <w:szCs w:val="18"/>
          <w:lang w:val="en-GB"/>
        </w:rPr>
      </w:pPr>
      <w:r w:rsidRPr="00C8075C">
        <w:rPr>
          <w:rFonts w:ascii="Arial" w:hAnsi="Arial" w:cs="Arial"/>
          <w:sz w:val="18"/>
          <w:szCs w:val="18"/>
          <w:lang w:val="en-GB"/>
        </w:rPr>
        <w:t>Assessor shall enter comment in “REMARK” box for each sub clause</w:t>
      </w:r>
    </w:p>
    <w:p w14:paraId="4ED334F4" w14:textId="77777777" w:rsidR="00BD0FB8" w:rsidRDefault="00BD0FB8" w:rsidP="00BD0FB8">
      <w:pPr>
        <w:rPr>
          <w:sz w:val="22"/>
          <w:highlight w:val="lightGray"/>
          <w:lang w:val="en-GB"/>
        </w:rPr>
      </w:pPr>
      <w:r>
        <w:rPr>
          <w:sz w:val="22"/>
          <w:highlight w:val="lightGray"/>
          <w:lang w:val="en-GB"/>
        </w:rPr>
        <w:br w:type="page"/>
      </w:r>
    </w:p>
    <w:tbl>
      <w:tblPr>
        <w:tblpPr w:leftFromText="180" w:rightFromText="180" w:vertAnchor="text" w:horzAnchor="margin" w:tblpY="-26864"/>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
        <w:gridCol w:w="670"/>
        <w:gridCol w:w="568"/>
        <w:gridCol w:w="127"/>
        <w:gridCol w:w="300"/>
        <w:gridCol w:w="12"/>
        <w:gridCol w:w="8"/>
        <w:gridCol w:w="92"/>
        <w:gridCol w:w="14"/>
        <w:gridCol w:w="41"/>
        <w:gridCol w:w="110"/>
        <w:gridCol w:w="149"/>
        <w:gridCol w:w="141"/>
        <w:gridCol w:w="100"/>
        <w:gridCol w:w="170"/>
        <w:gridCol w:w="6"/>
        <w:gridCol w:w="12"/>
        <w:gridCol w:w="408"/>
        <w:gridCol w:w="20"/>
        <w:gridCol w:w="3309"/>
        <w:gridCol w:w="6"/>
        <w:gridCol w:w="423"/>
        <w:gridCol w:w="92"/>
        <w:gridCol w:w="151"/>
        <w:gridCol w:w="413"/>
        <w:gridCol w:w="570"/>
        <w:gridCol w:w="1963"/>
      </w:tblGrid>
      <w:tr w:rsidR="00CE7C0A" w:rsidRPr="00C713E3" w14:paraId="294CDAA7" w14:textId="77777777" w:rsidTr="00593E32">
        <w:trPr>
          <w:cantSplit/>
          <w:trHeight w:val="476"/>
        </w:trPr>
        <w:tc>
          <w:tcPr>
            <w:tcW w:w="3229" w:type="pct"/>
            <w:gridSpan w:val="20"/>
            <w:tcBorders>
              <w:top w:val="nil"/>
              <w:left w:val="nil"/>
              <w:bottom w:val="single" w:sz="4" w:space="0" w:color="auto"/>
              <w:right w:val="nil"/>
            </w:tcBorders>
          </w:tcPr>
          <w:p w14:paraId="17A352AE" w14:textId="77777777" w:rsidR="00BD0FB8" w:rsidRPr="00C713E3" w:rsidRDefault="00BD0FB8" w:rsidP="00275F6B">
            <w:pPr>
              <w:pStyle w:val="Heading8"/>
              <w:rPr>
                <w:rFonts w:ascii="Arial" w:hAnsi="Arial" w:cs="Arial"/>
                <w:szCs w:val="24"/>
                <w:lang w:val="en-GB"/>
              </w:rPr>
            </w:pPr>
          </w:p>
        </w:tc>
        <w:tc>
          <w:tcPr>
            <w:tcW w:w="329" w:type="pct"/>
            <w:gridSpan w:val="4"/>
            <w:tcBorders>
              <w:top w:val="nil"/>
              <w:left w:val="nil"/>
              <w:bottom w:val="single" w:sz="4" w:space="0" w:color="auto"/>
              <w:right w:val="nil"/>
            </w:tcBorders>
          </w:tcPr>
          <w:p w14:paraId="6FA78F1C" w14:textId="77777777" w:rsidR="00BD0FB8" w:rsidRPr="00C713E3" w:rsidRDefault="00BD0FB8" w:rsidP="00244030">
            <w:pPr>
              <w:rPr>
                <w:rFonts w:ascii="Arial" w:hAnsi="Arial" w:cs="Arial"/>
                <w:b/>
                <w:bCs/>
                <w:sz w:val="24"/>
                <w:szCs w:val="24"/>
                <w:lang w:val="en-GB"/>
              </w:rPr>
            </w:pPr>
          </w:p>
        </w:tc>
        <w:tc>
          <w:tcPr>
            <w:tcW w:w="481" w:type="pct"/>
            <w:gridSpan w:val="2"/>
            <w:tcBorders>
              <w:top w:val="nil"/>
              <w:left w:val="nil"/>
              <w:bottom w:val="single" w:sz="4" w:space="0" w:color="auto"/>
              <w:right w:val="nil"/>
            </w:tcBorders>
          </w:tcPr>
          <w:p w14:paraId="0A2A2454" w14:textId="77777777" w:rsidR="00BD0FB8" w:rsidRPr="00C713E3" w:rsidRDefault="00BD0FB8" w:rsidP="00244030">
            <w:pPr>
              <w:rPr>
                <w:rFonts w:ascii="Arial" w:hAnsi="Arial" w:cs="Arial"/>
                <w:b/>
                <w:bCs/>
                <w:sz w:val="24"/>
                <w:szCs w:val="24"/>
                <w:lang w:val="en-GB"/>
              </w:rPr>
            </w:pPr>
          </w:p>
        </w:tc>
        <w:tc>
          <w:tcPr>
            <w:tcW w:w="961" w:type="pct"/>
            <w:tcBorders>
              <w:top w:val="nil"/>
              <w:left w:val="nil"/>
              <w:bottom w:val="single" w:sz="4" w:space="0" w:color="auto"/>
              <w:right w:val="nil"/>
            </w:tcBorders>
          </w:tcPr>
          <w:p w14:paraId="0DC06770" w14:textId="77777777" w:rsidR="00BD0FB8" w:rsidRPr="00C713E3" w:rsidRDefault="00BD0FB8" w:rsidP="00244030">
            <w:pPr>
              <w:spacing w:before="60" w:after="60"/>
              <w:ind w:right="115"/>
              <w:rPr>
                <w:rFonts w:ascii="Arial" w:hAnsi="Arial" w:cs="Arial"/>
                <w:b/>
                <w:bCs/>
                <w:sz w:val="24"/>
                <w:szCs w:val="24"/>
                <w:lang w:val="en-GB"/>
              </w:rPr>
            </w:pPr>
          </w:p>
        </w:tc>
      </w:tr>
      <w:tr w:rsidR="00CE7C0A" w:rsidRPr="00C713E3" w14:paraId="121C3D90" w14:textId="77777777" w:rsidTr="000C7BCB">
        <w:trPr>
          <w:cantSplit/>
          <w:trHeight w:val="223"/>
        </w:trPr>
        <w:tc>
          <w:tcPr>
            <w:tcW w:w="3229" w:type="pct"/>
            <w:gridSpan w:val="20"/>
            <w:vMerge w:val="restart"/>
            <w:tcBorders>
              <w:top w:val="single" w:sz="4" w:space="0" w:color="auto"/>
            </w:tcBorders>
          </w:tcPr>
          <w:p w14:paraId="046CFD88" w14:textId="77777777" w:rsidR="00BD0FB8" w:rsidRPr="00C713E3" w:rsidRDefault="00BD0FB8" w:rsidP="009E79A1">
            <w:pPr>
              <w:pStyle w:val="Heading8"/>
              <w:rPr>
                <w:rFonts w:ascii="Arial" w:hAnsi="Arial" w:cs="Arial"/>
                <w:szCs w:val="24"/>
                <w:lang w:val="en-GB"/>
              </w:rPr>
            </w:pPr>
            <w:r w:rsidRPr="00C713E3">
              <w:rPr>
                <w:rFonts w:ascii="Arial" w:hAnsi="Arial" w:cs="Arial"/>
                <w:szCs w:val="24"/>
                <w:lang w:val="en-GB"/>
              </w:rPr>
              <w:t>REQUIREMENTS OF</w:t>
            </w:r>
            <w:r>
              <w:rPr>
                <w:rFonts w:ascii="Arial" w:hAnsi="Arial" w:cs="Arial"/>
                <w:szCs w:val="24"/>
                <w:lang w:val="en-GB"/>
              </w:rPr>
              <w:t xml:space="preserve"> ISO 15189: 2022</w:t>
            </w:r>
          </w:p>
        </w:tc>
        <w:tc>
          <w:tcPr>
            <w:tcW w:w="1771" w:type="pct"/>
            <w:gridSpan w:val="7"/>
            <w:tcBorders>
              <w:top w:val="single" w:sz="4" w:space="0" w:color="auto"/>
            </w:tcBorders>
          </w:tcPr>
          <w:p w14:paraId="6446FB1C" w14:textId="77777777" w:rsidR="00BD0FB8" w:rsidRPr="00C713E3" w:rsidRDefault="00BD0FB8" w:rsidP="009E79A1">
            <w:pPr>
              <w:jc w:val="center"/>
              <w:rPr>
                <w:rFonts w:ascii="Arial" w:hAnsi="Arial" w:cs="Arial"/>
                <w:b/>
                <w:bCs/>
                <w:sz w:val="24"/>
                <w:szCs w:val="24"/>
                <w:lang w:val="en-GB"/>
              </w:rPr>
            </w:pPr>
            <w:r>
              <w:rPr>
                <w:rFonts w:ascii="Arial" w:hAnsi="Arial" w:cs="Arial"/>
                <w:b/>
                <w:bCs/>
                <w:sz w:val="24"/>
                <w:szCs w:val="24"/>
                <w:lang w:val="en-GB"/>
              </w:rPr>
              <w:t>DOCUMENTATION</w:t>
            </w:r>
          </w:p>
        </w:tc>
      </w:tr>
      <w:tr w:rsidR="00CE7C0A" w:rsidRPr="00C713E3" w14:paraId="505B4BB1" w14:textId="77777777" w:rsidTr="000C7BCB">
        <w:trPr>
          <w:cantSplit/>
          <w:trHeight w:val="214"/>
        </w:trPr>
        <w:tc>
          <w:tcPr>
            <w:tcW w:w="3229" w:type="pct"/>
            <w:gridSpan w:val="20"/>
            <w:vMerge/>
          </w:tcPr>
          <w:p w14:paraId="60726F5D" w14:textId="77777777" w:rsidR="00BD0FB8" w:rsidRPr="00C713E3" w:rsidRDefault="00BD0FB8" w:rsidP="009E79A1">
            <w:pPr>
              <w:pStyle w:val="Heading8"/>
              <w:rPr>
                <w:rFonts w:ascii="Arial" w:hAnsi="Arial" w:cs="Arial"/>
                <w:szCs w:val="24"/>
                <w:lang w:val="en-GB"/>
              </w:rPr>
            </w:pPr>
          </w:p>
        </w:tc>
        <w:tc>
          <w:tcPr>
            <w:tcW w:w="329" w:type="pct"/>
            <w:gridSpan w:val="4"/>
            <w:vMerge w:val="restart"/>
          </w:tcPr>
          <w:p w14:paraId="21272984" w14:textId="77777777" w:rsidR="00BD0FB8" w:rsidRPr="00C713E3" w:rsidRDefault="00BD0FB8" w:rsidP="009E79A1">
            <w:pPr>
              <w:jc w:val="center"/>
              <w:rPr>
                <w:rFonts w:ascii="Arial" w:hAnsi="Arial" w:cs="Arial"/>
                <w:b/>
                <w:bCs/>
                <w:sz w:val="24"/>
                <w:szCs w:val="24"/>
                <w:lang w:val="en-GB"/>
              </w:rPr>
            </w:pPr>
          </w:p>
        </w:tc>
        <w:tc>
          <w:tcPr>
            <w:tcW w:w="1442" w:type="pct"/>
            <w:gridSpan w:val="3"/>
          </w:tcPr>
          <w:p w14:paraId="7670618D" w14:textId="77777777" w:rsidR="00BD0FB8" w:rsidRPr="00C713E3" w:rsidRDefault="00BD0FB8" w:rsidP="009E79A1">
            <w:pPr>
              <w:jc w:val="center"/>
              <w:rPr>
                <w:rFonts w:ascii="Arial" w:hAnsi="Arial" w:cs="Arial"/>
                <w:b/>
                <w:bCs/>
                <w:sz w:val="24"/>
                <w:szCs w:val="24"/>
                <w:lang w:val="en-GB"/>
              </w:rPr>
            </w:pPr>
            <w:r>
              <w:rPr>
                <w:rFonts w:ascii="Arial" w:hAnsi="Arial" w:cs="Arial"/>
                <w:b/>
                <w:bCs/>
                <w:sz w:val="24"/>
                <w:szCs w:val="24"/>
                <w:lang w:val="en-GB"/>
              </w:rPr>
              <w:t xml:space="preserve">IMPLEMENTATION </w:t>
            </w:r>
          </w:p>
        </w:tc>
      </w:tr>
      <w:tr w:rsidR="00CE7C0A" w:rsidRPr="00C713E3" w14:paraId="0923ECD4" w14:textId="77777777" w:rsidTr="00593E32">
        <w:trPr>
          <w:cantSplit/>
          <w:trHeight w:val="476"/>
        </w:trPr>
        <w:tc>
          <w:tcPr>
            <w:tcW w:w="3229" w:type="pct"/>
            <w:gridSpan w:val="20"/>
            <w:vMerge/>
          </w:tcPr>
          <w:p w14:paraId="5973ADAD" w14:textId="77777777" w:rsidR="00BD0FB8" w:rsidRPr="00C713E3" w:rsidRDefault="00BD0FB8" w:rsidP="009E79A1">
            <w:pPr>
              <w:pStyle w:val="Heading8"/>
              <w:rPr>
                <w:rFonts w:ascii="Arial" w:hAnsi="Arial" w:cs="Arial"/>
                <w:szCs w:val="24"/>
                <w:lang w:val="en-GB"/>
              </w:rPr>
            </w:pPr>
          </w:p>
        </w:tc>
        <w:tc>
          <w:tcPr>
            <w:tcW w:w="329" w:type="pct"/>
            <w:gridSpan w:val="4"/>
            <w:vMerge/>
          </w:tcPr>
          <w:p w14:paraId="45DAA0A9" w14:textId="77777777" w:rsidR="00BD0FB8" w:rsidRPr="00C713E3" w:rsidRDefault="00BD0FB8" w:rsidP="009E79A1">
            <w:pPr>
              <w:jc w:val="center"/>
              <w:rPr>
                <w:rFonts w:ascii="Arial" w:hAnsi="Arial" w:cs="Arial"/>
                <w:b/>
                <w:bCs/>
                <w:sz w:val="24"/>
                <w:szCs w:val="24"/>
                <w:lang w:val="en-GB"/>
              </w:rPr>
            </w:pPr>
          </w:p>
        </w:tc>
        <w:tc>
          <w:tcPr>
            <w:tcW w:w="481" w:type="pct"/>
            <w:gridSpan w:val="2"/>
          </w:tcPr>
          <w:p w14:paraId="6F5252ED" w14:textId="77777777" w:rsidR="00BD0FB8" w:rsidRPr="00C713E3" w:rsidRDefault="00BD0FB8" w:rsidP="009E79A1">
            <w:pPr>
              <w:jc w:val="center"/>
              <w:rPr>
                <w:rFonts w:ascii="Arial" w:hAnsi="Arial" w:cs="Arial"/>
                <w:b/>
                <w:bCs/>
                <w:sz w:val="24"/>
                <w:szCs w:val="24"/>
                <w:lang w:val="en-GB"/>
              </w:rPr>
            </w:pPr>
          </w:p>
        </w:tc>
        <w:tc>
          <w:tcPr>
            <w:tcW w:w="961" w:type="pct"/>
          </w:tcPr>
          <w:p w14:paraId="44443EA4" w14:textId="77777777" w:rsidR="00BD0FB8" w:rsidRPr="00C713E3" w:rsidRDefault="00BD0FB8" w:rsidP="009E79A1">
            <w:pPr>
              <w:jc w:val="center"/>
              <w:rPr>
                <w:rFonts w:ascii="Arial" w:hAnsi="Arial" w:cs="Arial"/>
                <w:b/>
                <w:bCs/>
                <w:sz w:val="24"/>
                <w:szCs w:val="24"/>
                <w:lang w:val="en-GB"/>
              </w:rPr>
            </w:pPr>
            <w:r w:rsidRPr="00C713E3">
              <w:rPr>
                <w:rFonts w:ascii="Arial" w:hAnsi="Arial" w:cs="Arial"/>
                <w:b/>
                <w:bCs/>
                <w:sz w:val="24"/>
                <w:szCs w:val="24"/>
                <w:lang w:val="en-GB"/>
              </w:rPr>
              <w:t>REMARK</w:t>
            </w:r>
          </w:p>
        </w:tc>
      </w:tr>
      <w:tr w:rsidR="00593E32" w:rsidRPr="00C713E3" w14:paraId="1D0202D9" w14:textId="77777777" w:rsidTr="000C7BCB">
        <w:trPr>
          <w:cantSplit/>
          <w:trHeight w:val="295"/>
        </w:trPr>
        <w:tc>
          <w:tcPr>
            <w:tcW w:w="165" w:type="pct"/>
            <w:vMerge w:val="restart"/>
          </w:tcPr>
          <w:p w14:paraId="42412CEC" w14:textId="77777777" w:rsidR="00593E32" w:rsidRPr="00716E36" w:rsidRDefault="00593E32" w:rsidP="00DD0393">
            <w:pPr>
              <w:rPr>
                <w:rFonts w:ascii="Arial" w:hAnsi="Arial" w:cs="Arial"/>
                <w:b/>
                <w:sz w:val="22"/>
                <w:szCs w:val="22"/>
                <w:lang w:val="en-GB"/>
              </w:rPr>
            </w:pPr>
            <w:r w:rsidRPr="00716E36">
              <w:rPr>
                <w:rFonts w:ascii="Arial" w:hAnsi="Arial" w:cs="Arial"/>
                <w:b/>
                <w:sz w:val="22"/>
                <w:szCs w:val="22"/>
                <w:lang w:val="en-GB"/>
              </w:rPr>
              <w:t>4</w:t>
            </w:r>
          </w:p>
        </w:tc>
        <w:tc>
          <w:tcPr>
            <w:tcW w:w="4835" w:type="pct"/>
            <w:gridSpan w:val="26"/>
          </w:tcPr>
          <w:p w14:paraId="59654482" w14:textId="77777777" w:rsidR="00593E32" w:rsidRPr="00716E36" w:rsidRDefault="00593E32" w:rsidP="00DD0393">
            <w:pPr>
              <w:pStyle w:val="Heading1"/>
              <w:ind w:left="0"/>
              <w:rPr>
                <w:rFonts w:ascii="Arial" w:hAnsi="Arial" w:cs="Arial"/>
                <w:lang w:val="en-GB"/>
              </w:rPr>
            </w:pPr>
            <w:r w:rsidRPr="00716E36">
              <w:rPr>
                <w:rFonts w:ascii="Arial" w:hAnsi="Arial" w:cs="Arial"/>
                <w:lang w:val="en-GB"/>
              </w:rPr>
              <w:t>GENERAL REQUIREMENTS</w:t>
            </w:r>
          </w:p>
        </w:tc>
      </w:tr>
      <w:tr w:rsidR="00593E32" w:rsidRPr="00C713E3" w14:paraId="3D2378C4" w14:textId="77777777" w:rsidTr="00593E32">
        <w:trPr>
          <w:cantSplit/>
        </w:trPr>
        <w:tc>
          <w:tcPr>
            <w:tcW w:w="165" w:type="pct"/>
            <w:vMerge/>
          </w:tcPr>
          <w:p w14:paraId="71340D94" w14:textId="77777777" w:rsidR="00593E32" w:rsidRPr="00C713E3" w:rsidRDefault="00593E32" w:rsidP="00DD0393">
            <w:pPr>
              <w:rPr>
                <w:rFonts w:ascii="Arial" w:hAnsi="Arial" w:cs="Arial"/>
                <w:sz w:val="22"/>
                <w:lang w:val="en-GB"/>
              </w:rPr>
            </w:pPr>
          </w:p>
        </w:tc>
        <w:tc>
          <w:tcPr>
            <w:tcW w:w="328" w:type="pct"/>
            <w:vMerge w:val="restart"/>
          </w:tcPr>
          <w:p w14:paraId="74F9E34B" w14:textId="77777777" w:rsidR="00593E32" w:rsidRPr="00716E36" w:rsidRDefault="00593E32" w:rsidP="00DD0393">
            <w:pPr>
              <w:pStyle w:val="Footer"/>
              <w:tabs>
                <w:tab w:val="clear" w:pos="4320"/>
                <w:tab w:val="clear" w:pos="8640"/>
              </w:tabs>
              <w:jc w:val="center"/>
              <w:rPr>
                <w:rFonts w:ascii="Arial" w:hAnsi="Arial" w:cs="Arial"/>
                <w:b/>
                <w:sz w:val="22"/>
                <w:szCs w:val="22"/>
                <w:lang w:val="en-GB"/>
              </w:rPr>
            </w:pPr>
            <w:r w:rsidRPr="00716E36">
              <w:rPr>
                <w:rFonts w:ascii="Arial" w:hAnsi="Arial" w:cs="Arial"/>
                <w:b/>
                <w:sz w:val="22"/>
                <w:szCs w:val="22"/>
                <w:lang w:val="en-GB"/>
              </w:rPr>
              <w:t>4.1</w:t>
            </w:r>
          </w:p>
        </w:tc>
        <w:tc>
          <w:tcPr>
            <w:tcW w:w="4507" w:type="pct"/>
            <w:gridSpan w:val="25"/>
          </w:tcPr>
          <w:p w14:paraId="3191B041" w14:textId="77777777" w:rsidR="00593E32" w:rsidRPr="00716E36" w:rsidRDefault="00593E32" w:rsidP="00DD0393">
            <w:pPr>
              <w:rPr>
                <w:rFonts w:ascii="Arial" w:hAnsi="Arial" w:cs="Arial"/>
                <w:b/>
                <w:lang w:val="en-GB"/>
              </w:rPr>
            </w:pPr>
            <w:r w:rsidRPr="00716E36">
              <w:rPr>
                <w:rFonts w:ascii="Arial" w:hAnsi="Arial" w:cs="Arial"/>
                <w:b/>
                <w:lang w:val="en-GB"/>
              </w:rPr>
              <w:t>Impartiality</w:t>
            </w:r>
          </w:p>
        </w:tc>
      </w:tr>
      <w:tr w:rsidR="00593E32" w:rsidRPr="00C713E3" w14:paraId="57E0E400" w14:textId="77777777" w:rsidTr="0084700D">
        <w:trPr>
          <w:cantSplit/>
          <w:trHeight w:val="455"/>
        </w:trPr>
        <w:tc>
          <w:tcPr>
            <w:tcW w:w="165" w:type="pct"/>
            <w:vMerge/>
          </w:tcPr>
          <w:p w14:paraId="14DCD82A" w14:textId="77777777" w:rsidR="00593E32" w:rsidRPr="00C713E3" w:rsidRDefault="00593E32" w:rsidP="00DD0393">
            <w:pPr>
              <w:jc w:val="both"/>
              <w:rPr>
                <w:rFonts w:ascii="Arial" w:hAnsi="Arial" w:cs="Arial"/>
                <w:sz w:val="22"/>
                <w:lang w:val="en-GB"/>
              </w:rPr>
            </w:pPr>
          </w:p>
        </w:tc>
        <w:tc>
          <w:tcPr>
            <w:tcW w:w="328" w:type="pct"/>
            <w:vMerge/>
          </w:tcPr>
          <w:p w14:paraId="775D7861" w14:textId="77777777" w:rsidR="00593E32" w:rsidRPr="00C713E3" w:rsidRDefault="00593E32" w:rsidP="00DD0393">
            <w:pPr>
              <w:jc w:val="both"/>
              <w:rPr>
                <w:rFonts w:ascii="Arial" w:hAnsi="Arial" w:cs="Arial"/>
                <w:sz w:val="22"/>
                <w:lang w:val="en-GB"/>
              </w:rPr>
            </w:pPr>
          </w:p>
        </w:tc>
        <w:tc>
          <w:tcPr>
            <w:tcW w:w="278" w:type="pct"/>
          </w:tcPr>
          <w:p w14:paraId="57E0191F" w14:textId="77777777" w:rsidR="00593E32" w:rsidRPr="00716E36" w:rsidRDefault="00593E32" w:rsidP="00DD0393">
            <w:pPr>
              <w:ind w:left="-144" w:right="-144"/>
              <w:jc w:val="center"/>
              <w:rPr>
                <w:rFonts w:ascii="Arial" w:hAnsi="Arial" w:cs="Arial"/>
                <w:lang w:val="en-GB"/>
              </w:rPr>
            </w:pPr>
            <w:r w:rsidRPr="00716E36">
              <w:rPr>
                <w:rFonts w:ascii="Arial" w:hAnsi="Arial" w:cs="Arial"/>
                <w:lang w:val="en-GB"/>
              </w:rPr>
              <w:t>a)</w:t>
            </w:r>
          </w:p>
        </w:tc>
        <w:tc>
          <w:tcPr>
            <w:tcW w:w="2460" w:type="pct"/>
            <w:gridSpan w:val="18"/>
          </w:tcPr>
          <w:p w14:paraId="4B30AC14" w14:textId="77777777" w:rsidR="00593E32" w:rsidRPr="00716E36" w:rsidRDefault="00593E32" w:rsidP="00DD0393">
            <w:pPr>
              <w:jc w:val="both"/>
              <w:rPr>
                <w:rFonts w:ascii="Arial" w:hAnsi="Arial" w:cs="Arial"/>
              </w:rPr>
            </w:pPr>
            <w:r w:rsidRPr="00716E36">
              <w:rPr>
                <w:rFonts w:ascii="Arial" w:hAnsi="Arial" w:cs="Arial"/>
              </w:rPr>
              <w:t>Laboratory activities shall be undertaken impartially. The laboratory shall be structured and managed to safeguard impartiality.</w:t>
            </w:r>
          </w:p>
        </w:tc>
        <w:tc>
          <w:tcPr>
            <w:tcW w:w="326" w:type="pct"/>
            <w:gridSpan w:val="3"/>
          </w:tcPr>
          <w:p w14:paraId="254651BC" w14:textId="77777777" w:rsidR="00593E32" w:rsidRPr="00C713E3" w:rsidRDefault="00593E32" w:rsidP="00DD0393">
            <w:pPr>
              <w:jc w:val="both"/>
              <w:rPr>
                <w:rFonts w:ascii="Arial" w:hAnsi="Arial" w:cs="Arial"/>
                <w:lang w:val="en-GB"/>
              </w:rPr>
            </w:pPr>
          </w:p>
        </w:tc>
        <w:tc>
          <w:tcPr>
            <w:tcW w:w="481" w:type="pct"/>
            <w:gridSpan w:val="2"/>
          </w:tcPr>
          <w:p w14:paraId="15BA644E" w14:textId="77777777" w:rsidR="00593E32" w:rsidRPr="00C713E3" w:rsidRDefault="00593E32" w:rsidP="00DD0393">
            <w:pPr>
              <w:jc w:val="both"/>
              <w:rPr>
                <w:rFonts w:ascii="Arial" w:hAnsi="Arial" w:cs="Arial"/>
                <w:lang w:val="en-GB"/>
              </w:rPr>
            </w:pPr>
          </w:p>
        </w:tc>
        <w:tc>
          <w:tcPr>
            <w:tcW w:w="961" w:type="pct"/>
          </w:tcPr>
          <w:p w14:paraId="2AA6B0FF" w14:textId="77777777" w:rsidR="00593E32" w:rsidRPr="00C713E3" w:rsidRDefault="00593E32" w:rsidP="00DD0393">
            <w:pPr>
              <w:jc w:val="both"/>
              <w:rPr>
                <w:rFonts w:ascii="Arial" w:hAnsi="Arial" w:cs="Arial"/>
                <w:lang w:val="en-GB"/>
              </w:rPr>
            </w:pPr>
          </w:p>
        </w:tc>
      </w:tr>
      <w:tr w:rsidR="00593E32" w:rsidRPr="00C713E3" w14:paraId="5177E5FA" w14:textId="77777777" w:rsidTr="0084700D">
        <w:trPr>
          <w:cantSplit/>
          <w:trHeight w:val="324"/>
        </w:trPr>
        <w:tc>
          <w:tcPr>
            <w:tcW w:w="165" w:type="pct"/>
            <w:vMerge/>
          </w:tcPr>
          <w:p w14:paraId="6997CB22" w14:textId="77777777" w:rsidR="00593E32" w:rsidRPr="00C713E3" w:rsidRDefault="00593E32" w:rsidP="00DD0393">
            <w:pPr>
              <w:jc w:val="both"/>
              <w:rPr>
                <w:rFonts w:ascii="Arial" w:hAnsi="Arial" w:cs="Arial"/>
                <w:sz w:val="22"/>
                <w:lang w:val="en-GB"/>
              </w:rPr>
            </w:pPr>
          </w:p>
        </w:tc>
        <w:tc>
          <w:tcPr>
            <w:tcW w:w="328" w:type="pct"/>
            <w:vMerge/>
          </w:tcPr>
          <w:p w14:paraId="7F58D035" w14:textId="77777777" w:rsidR="00593E32" w:rsidRPr="00C713E3" w:rsidRDefault="00593E32" w:rsidP="00DD0393">
            <w:pPr>
              <w:jc w:val="both"/>
              <w:rPr>
                <w:rFonts w:ascii="Arial" w:hAnsi="Arial" w:cs="Arial"/>
                <w:sz w:val="22"/>
                <w:lang w:val="en-GB"/>
              </w:rPr>
            </w:pPr>
          </w:p>
        </w:tc>
        <w:tc>
          <w:tcPr>
            <w:tcW w:w="278" w:type="pct"/>
          </w:tcPr>
          <w:p w14:paraId="0D3880EF" w14:textId="77777777" w:rsidR="00593E32" w:rsidRPr="00716E36" w:rsidRDefault="00593E32" w:rsidP="00DD0393">
            <w:pPr>
              <w:ind w:left="-144" w:right="-144"/>
              <w:jc w:val="center"/>
              <w:rPr>
                <w:rFonts w:ascii="Arial" w:hAnsi="Arial" w:cs="Arial"/>
                <w:lang w:val="en-GB"/>
              </w:rPr>
            </w:pPr>
            <w:r w:rsidRPr="00716E36">
              <w:rPr>
                <w:rFonts w:ascii="Arial" w:hAnsi="Arial" w:cs="Arial"/>
              </w:rPr>
              <w:t>b)</w:t>
            </w:r>
          </w:p>
        </w:tc>
        <w:tc>
          <w:tcPr>
            <w:tcW w:w="2460" w:type="pct"/>
            <w:gridSpan w:val="18"/>
          </w:tcPr>
          <w:p w14:paraId="4BB71815" w14:textId="77777777" w:rsidR="00593E32" w:rsidRPr="00716E36" w:rsidRDefault="00593E32" w:rsidP="00DD0393">
            <w:pPr>
              <w:jc w:val="both"/>
              <w:rPr>
                <w:rFonts w:ascii="Arial" w:hAnsi="Arial" w:cs="Arial"/>
              </w:rPr>
            </w:pPr>
            <w:r w:rsidRPr="00716E36">
              <w:rPr>
                <w:rFonts w:ascii="Arial" w:hAnsi="Arial" w:cs="Arial"/>
              </w:rPr>
              <w:t>The laboratory management shall be committed to impartiality.</w:t>
            </w:r>
          </w:p>
        </w:tc>
        <w:tc>
          <w:tcPr>
            <w:tcW w:w="326" w:type="pct"/>
            <w:gridSpan w:val="3"/>
          </w:tcPr>
          <w:p w14:paraId="4A23AD81" w14:textId="77777777" w:rsidR="00593E32" w:rsidRPr="00C713E3" w:rsidRDefault="00593E32" w:rsidP="00DD0393">
            <w:pPr>
              <w:jc w:val="both"/>
              <w:rPr>
                <w:rFonts w:ascii="Arial" w:hAnsi="Arial" w:cs="Arial"/>
                <w:lang w:val="en-GB"/>
              </w:rPr>
            </w:pPr>
          </w:p>
        </w:tc>
        <w:tc>
          <w:tcPr>
            <w:tcW w:w="481" w:type="pct"/>
            <w:gridSpan w:val="2"/>
          </w:tcPr>
          <w:p w14:paraId="55C3F977" w14:textId="77777777" w:rsidR="00593E32" w:rsidRPr="00C713E3" w:rsidRDefault="00593E32" w:rsidP="00DD0393">
            <w:pPr>
              <w:jc w:val="both"/>
              <w:rPr>
                <w:rFonts w:ascii="Arial" w:hAnsi="Arial" w:cs="Arial"/>
                <w:lang w:val="en-GB"/>
              </w:rPr>
            </w:pPr>
          </w:p>
        </w:tc>
        <w:tc>
          <w:tcPr>
            <w:tcW w:w="961" w:type="pct"/>
          </w:tcPr>
          <w:p w14:paraId="5A462EA2" w14:textId="77777777" w:rsidR="00593E32" w:rsidRPr="00C713E3" w:rsidRDefault="00593E32" w:rsidP="00DD0393">
            <w:pPr>
              <w:jc w:val="both"/>
              <w:rPr>
                <w:rFonts w:ascii="Arial" w:hAnsi="Arial" w:cs="Arial"/>
                <w:lang w:val="en-GB"/>
              </w:rPr>
            </w:pPr>
          </w:p>
        </w:tc>
      </w:tr>
      <w:tr w:rsidR="00593E32" w:rsidRPr="00C713E3" w14:paraId="0C848368" w14:textId="77777777" w:rsidTr="00593E32">
        <w:trPr>
          <w:cantSplit/>
          <w:trHeight w:val="851"/>
        </w:trPr>
        <w:tc>
          <w:tcPr>
            <w:tcW w:w="165" w:type="pct"/>
            <w:vMerge/>
          </w:tcPr>
          <w:p w14:paraId="7FBE7B96" w14:textId="77777777" w:rsidR="00593E32" w:rsidRPr="00C713E3" w:rsidRDefault="00593E32" w:rsidP="00DD0393">
            <w:pPr>
              <w:jc w:val="both"/>
              <w:rPr>
                <w:rFonts w:ascii="Arial" w:hAnsi="Arial" w:cs="Arial"/>
                <w:sz w:val="22"/>
                <w:lang w:val="en-GB"/>
              </w:rPr>
            </w:pPr>
          </w:p>
        </w:tc>
        <w:tc>
          <w:tcPr>
            <w:tcW w:w="328" w:type="pct"/>
            <w:vMerge/>
          </w:tcPr>
          <w:p w14:paraId="49982C8B" w14:textId="77777777" w:rsidR="00593E32" w:rsidRPr="00C713E3" w:rsidRDefault="00593E32" w:rsidP="00DD0393">
            <w:pPr>
              <w:jc w:val="both"/>
              <w:rPr>
                <w:rFonts w:ascii="Arial" w:hAnsi="Arial" w:cs="Arial"/>
                <w:sz w:val="22"/>
                <w:lang w:val="en-GB"/>
              </w:rPr>
            </w:pPr>
          </w:p>
        </w:tc>
        <w:tc>
          <w:tcPr>
            <w:tcW w:w="278" w:type="pct"/>
          </w:tcPr>
          <w:p w14:paraId="6DF19E7E" w14:textId="77777777" w:rsidR="00593E32" w:rsidRPr="00716E36" w:rsidRDefault="00593E32" w:rsidP="00DD0393">
            <w:pPr>
              <w:ind w:left="-144" w:right="-144"/>
              <w:jc w:val="center"/>
              <w:rPr>
                <w:rFonts w:ascii="Arial" w:hAnsi="Arial" w:cs="Arial"/>
                <w:lang w:val="en-GB"/>
              </w:rPr>
            </w:pPr>
            <w:r w:rsidRPr="00716E36">
              <w:rPr>
                <w:rFonts w:ascii="Arial" w:hAnsi="Arial" w:cs="Arial"/>
              </w:rPr>
              <w:t>c)</w:t>
            </w:r>
          </w:p>
        </w:tc>
        <w:tc>
          <w:tcPr>
            <w:tcW w:w="2460" w:type="pct"/>
            <w:gridSpan w:val="18"/>
          </w:tcPr>
          <w:p w14:paraId="695A4B58" w14:textId="77777777" w:rsidR="00593E32" w:rsidRPr="00716E36" w:rsidRDefault="00593E32" w:rsidP="00DD0393">
            <w:pPr>
              <w:jc w:val="both"/>
              <w:rPr>
                <w:rFonts w:ascii="Arial" w:hAnsi="Arial" w:cs="Arial"/>
              </w:rPr>
            </w:pPr>
            <w:r w:rsidRPr="00716E36">
              <w:rPr>
                <w:rFonts w:ascii="Arial" w:hAnsi="Arial" w:cs="Arial"/>
              </w:rPr>
              <w:t>The laboratory shall be responsible for the impartiality of its laboratory activities and shall not allow commercial, financial or other pressures to compromise impartiality.</w:t>
            </w:r>
          </w:p>
        </w:tc>
        <w:tc>
          <w:tcPr>
            <w:tcW w:w="326" w:type="pct"/>
            <w:gridSpan w:val="3"/>
          </w:tcPr>
          <w:p w14:paraId="48096DAC" w14:textId="77777777" w:rsidR="00593E32" w:rsidRPr="00C713E3" w:rsidRDefault="00593E32" w:rsidP="00DD0393">
            <w:pPr>
              <w:jc w:val="both"/>
              <w:rPr>
                <w:rFonts w:ascii="Arial" w:hAnsi="Arial" w:cs="Arial"/>
                <w:lang w:val="en-GB"/>
              </w:rPr>
            </w:pPr>
          </w:p>
        </w:tc>
        <w:tc>
          <w:tcPr>
            <w:tcW w:w="481" w:type="pct"/>
            <w:gridSpan w:val="2"/>
          </w:tcPr>
          <w:p w14:paraId="2CC13F3F" w14:textId="77777777" w:rsidR="00593E32" w:rsidRPr="00C713E3" w:rsidRDefault="00593E32" w:rsidP="00DD0393">
            <w:pPr>
              <w:jc w:val="both"/>
              <w:rPr>
                <w:rFonts w:ascii="Arial" w:hAnsi="Arial" w:cs="Arial"/>
                <w:lang w:val="en-GB"/>
              </w:rPr>
            </w:pPr>
          </w:p>
        </w:tc>
        <w:tc>
          <w:tcPr>
            <w:tcW w:w="961" w:type="pct"/>
          </w:tcPr>
          <w:p w14:paraId="0CA40C9C" w14:textId="77777777" w:rsidR="00593E32" w:rsidRPr="00C713E3" w:rsidRDefault="00593E32" w:rsidP="00DD0393">
            <w:pPr>
              <w:jc w:val="both"/>
              <w:rPr>
                <w:rFonts w:ascii="Arial" w:hAnsi="Arial" w:cs="Arial"/>
                <w:lang w:val="en-GB"/>
              </w:rPr>
            </w:pPr>
          </w:p>
        </w:tc>
      </w:tr>
      <w:tr w:rsidR="00593E32" w:rsidRPr="00C713E3" w14:paraId="57268E5E" w14:textId="77777777" w:rsidTr="00593E32">
        <w:trPr>
          <w:cantSplit/>
          <w:trHeight w:val="851"/>
        </w:trPr>
        <w:tc>
          <w:tcPr>
            <w:tcW w:w="165" w:type="pct"/>
            <w:vMerge/>
          </w:tcPr>
          <w:p w14:paraId="52B1F23D" w14:textId="77777777" w:rsidR="00593E32" w:rsidRPr="00C713E3" w:rsidRDefault="00593E32" w:rsidP="00DD0393">
            <w:pPr>
              <w:jc w:val="both"/>
              <w:rPr>
                <w:rFonts w:ascii="Arial" w:hAnsi="Arial" w:cs="Arial"/>
                <w:sz w:val="22"/>
                <w:lang w:val="en-GB"/>
              </w:rPr>
            </w:pPr>
          </w:p>
        </w:tc>
        <w:tc>
          <w:tcPr>
            <w:tcW w:w="328" w:type="pct"/>
            <w:vMerge/>
          </w:tcPr>
          <w:p w14:paraId="0FA6F69D" w14:textId="77777777" w:rsidR="00593E32" w:rsidRPr="00C713E3" w:rsidRDefault="00593E32" w:rsidP="00DD0393">
            <w:pPr>
              <w:jc w:val="both"/>
              <w:rPr>
                <w:rFonts w:ascii="Arial" w:hAnsi="Arial" w:cs="Arial"/>
                <w:sz w:val="22"/>
                <w:lang w:val="en-GB"/>
              </w:rPr>
            </w:pPr>
          </w:p>
        </w:tc>
        <w:tc>
          <w:tcPr>
            <w:tcW w:w="278" w:type="pct"/>
          </w:tcPr>
          <w:p w14:paraId="134FA075" w14:textId="77777777" w:rsidR="00593E32" w:rsidRPr="00716E36" w:rsidRDefault="00593E32" w:rsidP="00DD0393">
            <w:pPr>
              <w:ind w:left="-144" w:right="-144"/>
              <w:jc w:val="center"/>
              <w:rPr>
                <w:rFonts w:ascii="Arial" w:hAnsi="Arial" w:cs="Arial"/>
                <w:lang w:val="en-GB"/>
              </w:rPr>
            </w:pPr>
            <w:r w:rsidRPr="00716E36">
              <w:rPr>
                <w:rFonts w:ascii="Arial" w:hAnsi="Arial" w:cs="Arial"/>
              </w:rPr>
              <w:t>d)</w:t>
            </w:r>
          </w:p>
        </w:tc>
        <w:tc>
          <w:tcPr>
            <w:tcW w:w="2460" w:type="pct"/>
            <w:gridSpan w:val="18"/>
          </w:tcPr>
          <w:p w14:paraId="70CB5D8D" w14:textId="77777777" w:rsidR="00593E32" w:rsidRPr="00716E36" w:rsidRDefault="00593E32" w:rsidP="00DD0393">
            <w:pPr>
              <w:jc w:val="both"/>
              <w:rPr>
                <w:rFonts w:ascii="Arial" w:hAnsi="Arial" w:cs="Arial"/>
              </w:rPr>
            </w:pPr>
            <w:r w:rsidRPr="00716E36">
              <w:rPr>
                <w:rFonts w:ascii="Arial" w:hAnsi="Arial" w:cs="Arial"/>
              </w:rPr>
              <w:t>The laboratory shall monitor its activities and its relationships to identify threats to its impartiality. This monitoring shall include relationships of its personnel.</w:t>
            </w:r>
          </w:p>
          <w:p w14:paraId="44D0DB24" w14:textId="77777777" w:rsidR="00593E32" w:rsidRPr="00716E36" w:rsidRDefault="00593E32" w:rsidP="00DD0393">
            <w:pPr>
              <w:jc w:val="both"/>
              <w:rPr>
                <w:rFonts w:ascii="Arial" w:hAnsi="Arial" w:cs="Arial"/>
              </w:rPr>
            </w:pPr>
          </w:p>
          <w:p w14:paraId="1B73C3BB" w14:textId="77777777" w:rsidR="00593E32" w:rsidRPr="00716E36" w:rsidRDefault="00593E32" w:rsidP="00DD0393">
            <w:pPr>
              <w:jc w:val="both"/>
              <w:rPr>
                <w:rFonts w:ascii="Arial" w:hAnsi="Arial" w:cs="Arial"/>
                <w:i/>
                <w:iCs/>
              </w:rPr>
            </w:pPr>
            <w:r w:rsidRPr="00716E36">
              <w:rPr>
                <w:rFonts w:ascii="Arial" w:hAnsi="Arial" w:cs="Arial"/>
                <w:i/>
                <w:iCs/>
              </w:rPr>
              <w:t>NOTE A relationship that threatens the impartiality of the laboratory can be based on ownership, governance, management, personnel, shared resources, finances, contracts, marketing (including branding), and payment of a sales commission or other inducement for the referral of new laboratory users, etc. Such relationships do not necessarily present the laboratory with a threat to impartiality.</w:t>
            </w:r>
          </w:p>
        </w:tc>
        <w:tc>
          <w:tcPr>
            <w:tcW w:w="326" w:type="pct"/>
            <w:gridSpan w:val="3"/>
          </w:tcPr>
          <w:p w14:paraId="432893A2" w14:textId="77777777" w:rsidR="00593E32" w:rsidRPr="00C713E3" w:rsidRDefault="00593E32" w:rsidP="00DD0393">
            <w:pPr>
              <w:jc w:val="both"/>
              <w:rPr>
                <w:rFonts w:ascii="Arial" w:hAnsi="Arial" w:cs="Arial"/>
                <w:lang w:val="en-GB"/>
              </w:rPr>
            </w:pPr>
          </w:p>
        </w:tc>
        <w:tc>
          <w:tcPr>
            <w:tcW w:w="481" w:type="pct"/>
            <w:gridSpan w:val="2"/>
          </w:tcPr>
          <w:p w14:paraId="06B47842" w14:textId="77777777" w:rsidR="00593E32" w:rsidRPr="00C713E3" w:rsidRDefault="00593E32" w:rsidP="00DD0393">
            <w:pPr>
              <w:jc w:val="both"/>
              <w:rPr>
                <w:rFonts w:ascii="Arial" w:hAnsi="Arial" w:cs="Arial"/>
                <w:lang w:val="en-GB"/>
              </w:rPr>
            </w:pPr>
          </w:p>
        </w:tc>
        <w:tc>
          <w:tcPr>
            <w:tcW w:w="961" w:type="pct"/>
          </w:tcPr>
          <w:p w14:paraId="54763D9D" w14:textId="77777777" w:rsidR="00593E32" w:rsidRPr="00C713E3" w:rsidRDefault="00593E32" w:rsidP="00DD0393">
            <w:pPr>
              <w:jc w:val="both"/>
              <w:rPr>
                <w:rFonts w:ascii="Arial" w:hAnsi="Arial" w:cs="Arial"/>
                <w:lang w:val="en-GB"/>
              </w:rPr>
            </w:pPr>
          </w:p>
        </w:tc>
      </w:tr>
      <w:tr w:rsidR="00593E32" w:rsidRPr="00C713E3" w14:paraId="521B115F" w14:textId="77777777" w:rsidTr="00593E32">
        <w:trPr>
          <w:cantSplit/>
          <w:trHeight w:val="851"/>
        </w:trPr>
        <w:tc>
          <w:tcPr>
            <w:tcW w:w="165" w:type="pct"/>
            <w:vMerge/>
          </w:tcPr>
          <w:p w14:paraId="7D30A049" w14:textId="77777777" w:rsidR="00593E32" w:rsidRPr="00C713E3" w:rsidRDefault="00593E32" w:rsidP="00DD0393">
            <w:pPr>
              <w:jc w:val="both"/>
              <w:rPr>
                <w:rFonts w:ascii="Arial" w:hAnsi="Arial" w:cs="Arial"/>
                <w:sz w:val="22"/>
                <w:lang w:val="en-GB"/>
              </w:rPr>
            </w:pPr>
          </w:p>
        </w:tc>
        <w:tc>
          <w:tcPr>
            <w:tcW w:w="328" w:type="pct"/>
            <w:vMerge/>
          </w:tcPr>
          <w:p w14:paraId="4D81FF30" w14:textId="77777777" w:rsidR="00593E32" w:rsidRPr="00C713E3" w:rsidRDefault="00593E32" w:rsidP="00DD0393">
            <w:pPr>
              <w:jc w:val="both"/>
              <w:rPr>
                <w:rFonts w:ascii="Arial" w:hAnsi="Arial" w:cs="Arial"/>
                <w:sz w:val="22"/>
                <w:lang w:val="en-GB"/>
              </w:rPr>
            </w:pPr>
          </w:p>
        </w:tc>
        <w:tc>
          <w:tcPr>
            <w:tcW w:w="278" w:type="pct"/>
          </w:tcPr>
          <w:p w14:paraId="0F27B938" w14:textId="77777777" w:rsidR="00593E32" w:rsidRPr="00716E36" w:rsidRDefault="00593E32" w:rsidP="00DD0393">
            <w:pPr>
              <w:ind w:left="-144" w:right="-144"/>
              <w:jc w:val="center"/>
              <w:rPr>
                <w:rFonts w:ascii="Arial" w:hAnsi="Arial" w:cs="Arial"/>
                <w:lang w:val="en-GB"/>
              </w:rPr>
            </w:pPr>
            <w:r w:rsidRPr="00716E36">
              <w:rPr>
                <w:rFonts w:ascii="Arial" w:hAnsi="Arial" w:cs="Arial"/>
              </w:rPr>
              <w:t>e)</w:t>
            </w:r>
          </w:p>
        </w:tc>
        <w:tc>
          <w:tcPr>
            <w:tcW w:w="2460" w:type="pct"/>
            <w:gridSpan w:val="18"/>
          </w:tcPr>
          <w:p w14:paraId="01F95896" w14:textId="77777777" w:rsidR="00593E32" w:rsidRPr="00716E36" w:rsidRDefault="00593E32" w:rsidP="00DD0393">
            <w:pPr>
              <w:jc w:val="both"/>
              <w:rPr>
                <w:rFonts w:ascii="Arial" w:hAnsi="Arial" w:cs="Arial"/>
              </w:rPr>
            </w:pPr>
            <w:r w:rsidRPr="00716E36">
              <w:rPr>
                <w:rFonts w:ascii="Arial" w:hAnsi="Arial" w:cs="Arial"/>
              </w:rPr>
              <w:t>If a threat to impartiality is identified, the effect shall be eliminated or minimized so that the impartiality is not compromised. The laboratory shall be able to demonstrate how it mitigates such threat.</w:t>
            </w:r>
          </w:p>
        </w:tc>
        <w:tc>
          <w:tcPr>
            <w:tcW w:w="326" w:type="pct"/>
            <w:gridSpan w:val="3"/>
          </w:tcPr>
          <w:p w14:paraId="55C831A8" w14:textId="77777777" w:rsidR="00593E32" w:rsidRPr="00C713E3" w:rsidRDefault="00593E32" w:rsidP="00DD0393">
            <w:pPr>
              <w:jc w:val="both"/>
              <w:rPr>
                <w:rFonts w:ascii="Arial" w:hAnsi="Arial" w:cs="Arial"/>
                <w:lang w:val="en-GB"/>
              </w:rPr>
            </w:pPr>
          </w:p>
        </w:tc>
        <w:tc>
          <w:tcPr>
            <w:tcW w:w="481" w:type="pct"/>
            <w:gridSpan w:val="2"/>
          </w:tcPr>
          <w:p w14:paraId="7C25D897" w14:textId="77777777" w:rsidR="00593E32" w:rsidRPr="00C713E3" w:rsidRDefault="00593E32" w:rsidP="00DD0393">
            <w:pPr>
              <w:jc w:val="both"/>
              <w:rPr>
                <w:rFonts w:ascii="Arial" w:hAnsi="Arial" w:cs="Arial"/>
                <w:lang w:val="en-GB"/>
              </w:rPr>
            </w:pPr>
          </w:p>
        </w:tc>
        <w:tc>
          <w:tcPr>
            <w:tcW w:w="961" w:type="pct"/>
          </w:tcPr>
          <w:p w14:paraId="52F3128A" w14:textId="77777777" w:rsidR="00593E32" w:rsidRPr="00C713E3" w:rsidRDefault="00593E32" w:rsidP="00DD0393">
            <w:pPr>
              <w:jc w:val="both"/>
              <w:rPr>
                <w:rFonts w:ascii="Arial" w:hAnsi="Arial" w:cs="Arial"/>
                <w:lang w:val="en-GB"/>
              </w:rPr>
            </w:pPr>
          </w:p>
        </w:tc>
      </w:tr>
      <w:tr w:rsidR="00593E32" w:rsidRPr="00C713E3" w14:paraId="6B454EE6" w14:textId="77777777" w:rsidTr="00593E32">
        <w:trPr>
          <w:cantSplit/>
          <w:trHeight w:hRule="exact" w:val="349"/>
        </w:trPr>
        <w:tc>
          <w:tcPr>
            <w:tcW w:w="165" w:type="pct"/>
            <w:vMerge/>
          </w:tcPr>
          <w:p w14:paraId="73765029" w14:textId="77777777" w:rsidR="00593E32" w:rsidRPr="00C713E3" w:rsidRDefault="00593E32" w:rsidP="00DD0393">
            <w:pPr>
              <w:rPr>
                <w:rFonts w:ascii="Arial" w:hAnsi="Arial" w:cs="Arial"/>
                <w:sz w:val="22"/>
                <w:lang w:val="en-GB"/>
              </w:rPr>
            </w:pPr>
          </w:p>
        </w:tc>
        <w:tc>
          <w:tcPr>
            <w:tcW w:w="328" w:type="pct"/>
          </w:tcPr>
          <w:p w14:paraId="1CEE2F41" w14:textId="77777777" w:rsidR="00593E32" w:rsidRPr="00593E32" w:rsidRDefault="00593E32" w:rsidP="00DD0393">
            <w:pPr>
              <w:pStyle w:val="Footer"/>
              <w:tabs>
                <w:tab w:val="clear" w:pos="4320"/>
                <w:tab w:val="clear" w:pos="8640"/>
              </w:tabs>
              <w:jc w:val="center"/>
              <w:rPr>
                <w:rFonts w:ascii="Arial" w:hAnsi="Arial" w:cs="Arial"/>
                <w:b/>
                <w:lang w:val="en-GB"/>
              </w:rPr>
            </w:pPr>
            <w:r w:rsidRPr="00593E32">
              <w:rPr>
                <w:rFonts w:ascii="Arial" w:hAnsi="Arial" w:cs="Arial"/>
                <w:b/>
                <w:lang w:val="en-GB"/>
              </w:rPr>
              <w:t>4.2</w:t>
            </w:r>
          </w:p>
        </w:tc>
        <w:tc>
          <w:tcPr>
            <w:tcW w:w="4507" w:type="pct"/>
            <w:gridSpan w:val="25"/>
          </w:tcPr>
          <w:p w14:paraId="78979BEA" w14:textId="77777777" w:rsidR="00593E32" w:rsidRPr="000C7BCB" w:rsidRDefault="00593E32" w:rsidP="00DD0393">
            <w:pPr>
              <w:rPr>
                <w:rFonts w:ascii="Arial" w:hAnsi="Arial" w:cs="Arial"/>
                <w:b/>
                <w:bCs/>
                <w:lang w:val="en-GB"/>
              </w:rPr>
            </w:pPr>
            <w:r w:rsidRPr="000C7BCB">
              <w:rPr>
                <w:rFonts w:ascii="Arial" w:hAnsi="Arial" w:cs="Arial"/>
                <w:b/>
                <w:bCs/>
                <w:lang w:val="en-GB"/>
              </w:rPr>
              <w:t>Confidentiality</w:t>
            </w:r>
          </w:p>
        </w:tc>
      </w:tr>
      <w:tr w:rsidR="00593E32" w:rsidRPr="00C713E3" w14:paraId="602F454F" w14:textId="77777777" w:rsidTr="00593E32">
        <w:trPr>
          <w:cantSplit/>
        </w:trPr>
        <w:tc>
          <w:tcPr>
            <w:tcW w:w="165" w:type="pct"/>
            <w:vMerge/>
          </w:tcPr>
          <w:p w14:paraId="5CF0C729" w14:textId="77777777" w:rsidR="00593E32" w:rsidRPr="00C713E3" w:rsidRDefault="00593E32" w:rsidP="00DD0393">
            <w:pPr>
              <w:jc w:val="both"/>
              <w:rPr>
                <w:rFonts w:ascii="Arial" w:hAnsi="Arial" w:cs="Arial"/>
                <w:sz w:val="22"/>
                <w:lang w:val="en-GB"/>
              </w:rPr>
            </w:pPr>
          </w:p>
        </w:tc>
        <w:tc>
          <w:tcPr>
            <w:tcW w:w="328" w:type="pct"/>
            <w:vMerge w:val="restart"/>
          </w:tcPr>
          <w:p w14:paraId="1C15689B" w14:textId="77777777" w:rsidR="00593E32" w:rsidRPr="00C713E3" w:rsidRDefault="00593E32" w:rsidP="00DD0393">
            <w:pPr>
              <w:jc w:val="both"/>
              <w:rPr>
                <w:rFonts w:ascii="Arial" w:hAnsi="Arial" w:cs="Arial"/>
                <w:sz w:val="22"/>
                <w:lang w:val="en-GB"/>
              </w:rPr>
            </w:pPr>
          </w:p>
        </w:tc>
        <w:tc>
          <w:tcPr>
            <w:tcW w:w="278" w:type="pct"/>
          </w:tcPr>
          <w:p w14:paraId="7C5ACDAF" w14:textId="77777777" w:rsidR="00593E32" w:rsidRPr="00716E36" w:rsidRDefault="00593E32" w:rsidP="00DD0393">
            <w:pPr>
              <w:jc w:val="center"/>
              <w:rPr>
                <w:rFonts w:ascii="Arial" w:hAnsi="Arial" w:cs="Arial"/>
                <w:b/>
                <w:bCs/>
                <w:lang w:val="en-GB"/>
              </w:rPr>
            </w:pPr>
            <w:r w:rsidRPr="00716E36">
              <w:rPr>
                <w:rFonts w:ascii="Arial" w:hAnsi="Arial" w:cs="Arial"/>
                <w:b/>
                <w:bCs/>
                <w:lang w:val="en-GB"/>
              </w:rPr>
              <w:t>4.2.1</w:t>
            </w:r>
          </w:p>
        </w:tc>
        <w:tc>
          <w:tcPr>
            <w:tcW w:w="2460" w:type="pct"/>
            <w:gridSpan w:val="18"/>
          </w:tcPr>
          <w:p w14:paraId="4291A870" w14:textId="77777777" w:rsidR="00593E32" w:rsidRPr="00716E36" w:rsidRDefault="00593E32" w:rsidP="00DD0393">
            <w:pPr>
              <w:jc w:val="both"/>
              <w:rPr>
                <w:rFonts w:ascii="Arial" w:hAnsi="Arial" w:cs="Arial"/>
                <w:b/>
                <w:bCs/>
              </w:rPr>
            </w:pPr>
            <w:r w:rsidRPr="00716E36">
              <w:rPr>
                <w:rFonts w:ascii="Arial" w:hAnsi="Arial" w:cs="Arial"/>
                <w:b/>
                <w:bCs/>
              </w:rPr>
              <w:t>Management of information</w:t>
            </w:r>
          </w:p>
          <w:p w14:paraId="68F79FE2" w14:textId="77777777" w:rsidR="00593E32" w:rsidRPr="00716E36" w:rsidRDefault="00593E32" w:rsidP="00DD0393">
            <w:pPr>
              <w:jc w:val="both"/>
              <w:rPr>
                <w:rFonts w:ascii="Arial" w:hAnsi="Arial" w:cs="Arial"/>
              </w:rPr>
            </w:pPr>
          </w:p>
          <w:p w14:paraId="7EBDA113" w14:textId="77777777" w:rsidR="00593E32" w:rsidRPr="00716E36" w:rsidRDefault="00593E32" w:rsidP="00DD0393">
            <w:pPr>
              <w:jc w:val="both"/>
              <w:rPr>
                <w:rFonts w:ascii="Arial" w:hAnsi="Arial" w:cs="Arial"/>
              </w:rPr>
            </w:pPr>
            <w:r w:rsidRPr="00716E36">
              <w:rPr>
                <w:rFonts w:ascii="Arial" w:hAnsi="Arial" w:cs="Arial"/>
              </w:rPr>
              <w:t>The laboratory shall be responsible, through legally enforceable agreements, for the management of all patient information obtained or created during the performance of laboratory activities. Management of patient information shall include privacy and confidentiality. The laboratory shall inform the user and/or the patient in advance, of the information it intends to place in the public domain. Except for information that the user and/or the patient makes publicly available, or when agreed between the laboratory and the patient (e.g. for the purpose of responding to complaints), all other information is considered proprietary information and shall be regarded as confidential.</w:t>
            </w:r>
          </w:p>
        </w:tc>
        <w:tc>
          <w:tcPr>
            <w:tcW w:w="326" w:type="pct"/>
            <w:gridSpan w:val="3"/>
          </w:tcPr>
          <w:p w14:paraId="4BD95F65" w14:textId="77777777" w:rsidR="00593E32" w:rsidRPr="00C713E3" w:rsidRDefault="00593E32" w:rsidP="00DD0393">
            <w:pPr>
              <w:jc w:val="both"/>
              <w:rPr>
                <w:rFonts w:ascii="Arial" w:hAnsi="Arial" w:cs="Arial"/>
                <w:lang w:val="en-GB"/>
              </w:rPr>
            </w:pPr>
          </w:p>
        </w:tc>
        <w:tc>
          <w:tcPr>
            <w:tcW w:w="481" w:type="pct"/>
            <w:gridSpan w:val="2"/>
          </w:tcPr>
          <w:p w14:paraId="6D2D8B84" w14:textId="77777777" w:rsidR="00593E32" w:rsidRPr="00C713E3" w:rsidRDefault="00593E32" w:rsidP="00DD0393">
            <w:pPr>
              <w:jc w:val="both"/>
              <w:rPr>
                <w:rFonts w:ascii="Arial" w:hAnsi="Arial" w:cs="Arial"/>
                <w:lang w:val="en-GB"/>
              </w:rPr>
            </w:pPr>
          </w:p>
        </w:tc>
        <w:tc>
          <w:tcPr>
            <w:tcW w:w="961" w:type="pct"/>
          </w:tcPr>
          <w:p w14:paraId="074E4164" w14:textId="77777777" w:rsidR="00593E32" w:rsidRPr="00C713E3" w:rsidRDefault="00593E32" w:rsidP="00DD0393">
            <w:pPr>
              <w:jc w:val="both"/>
              <w:rPr>
                <w:rFonts w:ascii="Arial" w:hAnsi="Arial" w:cs="Arial"/>
                <w:lang w:val="en-GB"/>
              </w:rPr>
            </w:pPr>
          </w:p>
        </w:tc>
      </w:tr>
      <w:tr w:rsidR="00593E32" w:rsidRPr="00C713E3" w14:paraId="28EC5337" w14:textId="77777777" w:rsidTr="00593E32">
        <w:trPr>
          <w:cantSplit/>
        </w:trPr>
        <w:tc>
          <w:tcPr>
            <w:tcW w:w="165" w:type="pct"/>
            <w:vMerge/>
          </w:tcPr>
          <w:p w14:paraId="1082D972" w14:textId="77777777" w:rsidR="00593E32" w:rsidRPr="00C713E3" w:rsidRDefault="00593E32" w:rsidP="00DD0393">
            <w:pPr>
              <w:jc w:val="both"/>
              <w:rPr>
                <w:rFonts w:ascii="Arial" w:hAnsi="Arial" w:cs="Arial"/>
                <w:sz w:val="22"/>
                <w:lang w:val="en-GB"/>
              </w:rPr>
            </w:pPr>
          </w:p>
        </w:tc>
        <w:tc>
          <w:tcPr>
            <w:tcW w:w="328" w:type="pct"/>
            <w:vMerge/>
          </w:tcPr>
          <w:p w14:paraId="06DC938E" w14:textId="77777777" w:rsidR="00593E32" w:rsidRPr="00C713E3" w:rsidRDefault="00593E32" w:rsidP="00DD0393">
            <w:pPr>
              <w:jc w:val="both"/>
              <w:rPr>
                <w:rFonts w:ascii="Arial" w:hAnsi="Arial" w:cs="Arial"/>
                <w:sz w:val="22"/>
                <w:lang w:val="en-GB"/>
              </w:rPr>
            </w:pPr>
          </w:p>
        </w:tc>
        <w:tc>
          <w:tcPr>
            <w:tcW w:w="278" w:type="pct"/>
          </w:tcPr>
          <w:p w14:paraId="57155759" w14:textId="77777777" w:rsidR="00593E32" w:rsidRPr="00716E36" w:rsidRDefault="00593E32" w:rsidP="00DD0393">
            <w:pPr>
              <w:jc w:val="center"/>
              <w:rPr>
                <w:rFonts w:ascii="Arial" w:hAnsi="Arial" w:cs="Arial"/>
                <w:b/>
                <w:bCs/>
                <w:lang w:val="en-GB"/>
              </w:rPr>
            </w:pPr>
            <w:r w:rsidRPr="00716E36">
              <w:rPr>
                <w:rFonts w:ascii="Arial" w:hAnsi="Arial" w:cs="Arial"/>
                <w:b/>
                <w:bCs/>
                <w:lang w:val="en-GB"/>
              </w:rPr>
              <w:t>4.2.2</w:t>
            </w:r>
          </w:p>
        </w:tc>
        <w:tc>
          <w:tcPr>
            <w:tcW w:w="2460" w:type="pct"/>
            <w:gridSpan w:val="18"/>
          </w:tcPr>
          <w:p w14:paraId="68C4C3FA" w14:textId="77777777" w:rsidR="00593E32" w:rsidRPr="00716E36" w:rsidRDefault="00593E32" w:rsidP="00DD0393">
            <w:pPr>
              <w:jc w:val="both"/>
              <w:rPr>
                <w:rFonts w:ascii="Arial" w:hAnsi="Arial" w:cs="Arial"/>
                <w:b/>
                <w:bCs/>
              </w:rPr>
            </w:pPr>
            <w:r w:rsidRPr="00716E36">
              <w:rPr>
                <w:rFonts w:ascii="Arial" w:hAnsi="Arial" w:cs="Arial"/>
                <w:b/>
                <w:bCs/>
              </w:rPr>
              <w:t>Release of information</w:t>
            </w:r>
          </w:p>
          <w:p w14:paraId="5F9F3512" w14:textId="77777777" w:rsidR="00593E32" w:rsidRPr="00716E36" w:rsidRDefault="00593E32" w:rsidP="00DD0393">
            <w:pPr>
              <w:jc w:val="both"/>
              <w:rPr>
                <w:rFonts w:ascii="Arial" w:hAnsi="Arial" w:cs="Arial"/>
              </w:rPr>
            </w:pPr>
            <w:r w:rsidRPr="00716E36">
              <w:rPr>
                <w:rFonts w:ascii="Arial" w:hAnsi="Arial" w:cs="Arial"/>
              </w:rPr>
              <w:t>When the laboratory is required by law or authorized by contractual arrangements to release confidential information, the patient concerned shall be notified of the information released, unless prohibited by law.</w:t>
            </w:r>
          </w:p>
          <w:p w14:paraId="79C3D8EA" w14:textId="77777777" w:rsidR="00593E32" w:rsidRPr="00716E36" w:rsidRDefault="00593E32" w:rsidP="00DD0393">
            <w:pPr>
              <w:jc w:val="both"/>
              <w:rPr>
                <w:rFonts w:ascii="Arial" w:hAnsi="Arial" w:cs="Arial"/>
              </w:rPr>
            </w:pPr>
          </w:p>
          <w:p w14:paraId="69657FFE" w14:textId="77777777" w:rsidR="00593E32" w:rsidRPr="00716E36" w:rsidRDefault="00593E32" w:rsidP="00DD0393">
            <w:pPr>
              <w:jc w:val="both"/>
              <w:rPr>
                <w:rFonts w:ascii="Arial" w:hAnsi="Arial" w:cs="Arial"/>
              </w:rPr>
            </w:pPr>
            <w:r w:rsidRPr="00716E36">
              <w:rPr>
                <w:rFonts w:ascii="Arial" w:hAnsi="Arial" w:cs="Arial"/>
              </w:rPr>
              <w:t>Information about the patient from a source other than the patient (e.g. complainant, regulator) shall be kept confidential by the laboratory. The identity of the source shall be kept confidential by the laboratory and shall not be shared with the patient, unless agreed by the source.</w:t>
            </w:r>
          </w:p>
        </w:tc>
        <w:tc>
          <w:tcPr>
            <w:tcW w:w="326" w:type="pct"/>
            <w:gridSpan w:val="3"/>
          </w:tcPr>
          <w:p w14:paraId="75EC1E31" w14:textId="77777777" w:rsidR="00593E32" w:rsidRPr="00C713E3" w:rsidRDefault="00593E32" w:rsidP="00DD0393">
            <w:pPr>
              <w:jc w:val="both"/>
              <w:rPr>
                <w:rFonts w:ascii="Arial" w:hAnsi="Arial" w:cs="Arial"/>
                <w:lang w:val="en-GB"/>
              </w:rPr>
            </w:pPr>
          </w:p>
        </w:tc>
        <w:tc>
          <w:tcPr>
            <w:tcW w:w="481" w:type="pct"/>
            <w:gridSpan w:val="2"/>
          </w:tcPr>
          <w:p w14:paraId="7E4F45B8" w14:textId="77777777" w:rsidR="00593E32" w:rsidRPr="00C713E3" w:rsidRDefault="00593E32" w:rsidP="00DD0393">
            <w:pPr>
              <w:jc w:val="both"/>
              <w:rPr>
                <w:rFonts w:ascii="Arial" w:hAnsi="Arial" w:cs="Arial"/>
                <w:lang w:val="en-GB"/>
              </w:rPr>
            </w:pPr>
          </w:p>
        </w:tc>
        <w:tc>
          <w:tcPr>
            <w:tcW w:w="961" w:type="pct"/>
          </w:tcPr>
          <w:p w14:paraId="423290DD" w14:textId="77777777" w:rsidR="00593E32" w:rsidRPr="00C713E3" w:rsidRDefault="00593E32" w:rsidP="00DD0393">
            <w:pPr>
              <w:jc w:val="both"/>
              <w:rPr>
                <w:rFonts w:ascii="Arial" w:hAnsi="Arial" w:cs="Arial"/>
                <w:lang w:val="en-GB"/>
              </w:rPr>
            </w:pPr>
          </w:p>
        </w:tc>
      </w:tr>
      <w:tr w:rsidR="00593E32" w:rsidRPr="00C713E3" w14:paraId="3F33BF18" w14:textId="77777777" w:rsidTr="00593E32">
        <w:trPr>
          <w:cantSplit/>
        </w:trPr>
        <w:tc>
          <w:tcPr>
            <w:tcW w:w="165" w:type="pct"/>
            <w:vMerge/>
          </w:tcPr>
          <w:p w14:paraId="0D413229" w14:textId="77777777" w:rsidR="00593E32" w:rsidRPr="00C713E3" w:rsidRDefault="00593E32" w:rsidP="00DD0393">
            <w:pPr>
              <w:jc w:val="both"/>
              <w:rPr>
                <w:rFonts w:ascii="Arial" w:hAnsi="Arial" w:cs="Arial"/>
                <w:sz w:val="22"/>
                <w:lang w:val="en-GB"/>
              </w:rPr>
            </w:pPr>
          </w:p>
        </w:tc>
        <w:tc>
          <w:tcPr>
            <w:tcW w:w="328" w:type="pct"/>
            <w:vMerge/>
          </w:tcPr>
          <w:p w14:paraId="192E05D2" w14:textId="77777777" w:rsidR="00593E32" w:rsidRPr="00C713E3" w:rsidRDefault="00593E32" w:rsidP="00DD0393">
            <w:pPr>
              <w:jc w:val="both"/>
              <w:rPr>
                <w:rFonts w:ascii="Arial" w:hAnsi="Arial" w:cs="Arial"/>
                <w:sz w:val="22"/>
                <w:lang w:val="en-GB"/>
              </w:rPr>
            </w:pPr>
          </w:p>
        </w:tc>
        <w:tc>
          <w:tcPr>
            <w:tcW w:w="278" w:type="pct"/>
          </w:tcPr>
          <w:p w14:paraId="15A2023D" w14:textId="77777777" w:rsidR="00593E32" w:rsidRPr="00716E36" w:rsidRDefault="00593E32" w:rsidP="00DD0393">
            <w:pPr>
              <w:ind w:left="-144" w:right="-144"/>
              <w:jc w:val="center"/>
              <w:rPr>
                <w:rFonts w:ascii="Arial" w:hAnsi="Arial" w:cs="Arial"/>
                <w:b/>
                <w:bCs/>
                <w:lang w:val="en-GB"/>
              </w:rPr>
            </w:pPr>
            <w:r w:rsidRPr="00716E36">
              <w:rPr>
                <w:rFonts w:ascii="Arial" w:hAnsi="Arial" w:cs="Arial"/>
                <w:b/>
                <w:bCs/>
                <w:lang w:val="en-GB"/>
              </w:rPr>
              <w:t>4.2.3</w:t>
            </w:r>
          </w:p>
        </w:tc>
        <w:tc>
          <w:tcPr>
            <w:tcW w:w="2460" w:type="pct"/>
            <w:gridSpan w:val="18"/>
          </w:tcPr>
          <w:p w14:paraId="033C9370" w14:textId="77777777" w:rsidR="00593E32" w:rsidRPr="00716E36" w:rsidRDefault="00593E32" w:rsidP="00DD0393">
            <w:pPr>
              <w:jc w:val="both"/>
              <w:rPr>
                <w:rFonts w:ascii="Arial" w:hAnsi="Arial" w:cs="Arial"/>
                <w:b/>
                <w:bCs/>
              </w:rPr>
            </w:pPr>
            <w:r w:rsidRPr="00716E36">
              <w:rPr>
                <w:rFonts w:ascii="Arial" w:hAnsi="Arial" w:cs="Arial"/>
                <w:b/>
                <w:bCs/>
              </w:rPr>
              <w:t>Personnel responsibility</w:t>
            </w:r>
          </w:p>
          <w:p w14:paraId="45F0E8C8" w14:textId="77777777" w:rsidR="00593E32" w:rsidRPr="00716E36" w:rsidRDefault="00593E32" w:rsidP="00DD0393">
            <w:pPr>
              <w:jc w:val="both"/>
              <w:rPr>
                <w:rFonts w:ascii="Arial" w:hAnsi="Arial" w:cs="Arial"/>
              </w:rPr>
            </w:pPr>
            <w:r w:rsidRPr="00716E36">
              <w:rPr>
                <w:rFonts w:ascii="Arial" w:hAnsi="Arial" w:cs="Arial"/>
              </w:rPr>
              <w:t xml:space="preserve">Personnel, including any committee members, contractors, personnel of external bodies, or individuals with access to laboratory information acting on the </w:t>
            </w:r>
            <w:r w:rsidRPr="00716E36">
              <w:rPr>
                <w:rFonts w:ascii="Arial" w:hAnsi="Arial" w:cs="Arial"/>
              </w:rPr>
              <w:lastRenderedPageBreak/>
              <w:t>laboratory’s behalf, shall keep confidential all information obtained or created during the performance of laboratory activities.</w:t>
            </w:r>
          </w:p>
        </w:tc>
        <w:tc>
          <w:tcPr>
            <w:tcW w:w="326" w:type="pct"/>
            <w:gridSpan w:val="3"/>
          </w:tcPr>
          <w:p w14:paraId="461F2A3C" w14:textId="77777777" w:rsidR="00593E32" w:rsidRPr="00C713E3" w:rsidRDefault="00593E32" w:rsidP="00DD0393">
            <w:pPr>
              <w:jc w:val="both"/>
              <w:rPr>
                <w:rFonts w:ascii="Arial" w:hAnsi="Arial" w:cs="Arial"/>
                <w:lang w:val="en-GB"/>
              </w:rPr>
            </w:pPr>
          </w:p>
        </w:tc>
        <w:tc>
          <w:tcPr>
            <w:tcW w:w="481" w:type="pct"/>
            <w:gridSpan w:val="2"/>
          </w:tcPr>
          <w:p w14:paraId="34A407A7" w14:textId="77777777" w:rsidR="00593E32" w:rsidRPr="00C713E3" w:rsidRDefault="00593E32" w:rsidP="00DD0393">
            <w:pPr>
              <w:jc w:val="both"/>
              <w:rPr>
                <w:rFonts w:ascii="Arial" w:hAnsi="Arial" w:cs="Arial"/>
                <w:lang w:val="en-GB"/>
              </w:rPr>
            </w:pPr>
          </w:p>
        </w:tc>
        <w:tc>
          <w:tcPr>
            <w:tcW w:w="961" w:type="pct"/>
          </w:tcPr>
          <w:p w14:paraId="13C672EE" w14:textId="77777777" w:rsidR="00593E32" w:rsidRPr="00C713E3" w:rsidRDefault="00593E32" w:rsidP="00DD0393">
            <w:pPr>
              <w:jc w:val="both"/>
              <w:rPr>
                <w:rFonts w:ascii="Arial" w:hAnsi="Arial" w:cs="Arial"/>
                <w:lang w:val="en-GB"/>
              </w:rPr>
            </w:pPr>
          </w:p>
        </w:tc>
      </w:tr>
      <w:tr w:rsidR="00593E32" w:rsidRPr="00C713E3" w14:paraId="76E8D417" w14:textId="77777777" w:rsidTr="00593E32">
        <w:trPr>
          <w:cantSplit/>
        </w:trPr>
        <w:tc>
          <w:tcPr>
            <w:tcW w:w="165" w:type="pct"/>
            <w:vMerge/>
          </w:tcPr>
          <w:p w14:paraId="3F36E31F" w14:textId="77777777" w:rsidR="00593E32" w:rsidRPr="00C713E3" w:rsidRDefault="00593E32" w:rsidP="00DD0393">
            <w:pPr>
              <w:jc w:val="both"/>
              <w:rPr>
                <w:rFonts w:ascii="Arial" w:hAnsi="Arial" w:cs="Arial"/>
                <w:sz w:val="22"/>
                <w:lang w:val="en-GB"/>
              </w:rPr>
            </w:pPr>
          </w:p>
        </w:tc>
        <w:tc>
          <w:tcPr>
            <w:tcW w:w="328" w:type="pct"/>
          </w:tcPr>
          <w:p w14:paraId="37B3E937" w14:textId="77777777" w:rsidR="00593E32" w:rsidRPr="00716E36" w:rsidRDefault="00593E32" w:rsidP="00DD0393">
            <w:pPr>
              <w:pStyle w:val="Footer"/>
              <w:tabs>
                <w:tab w:val="clear" w:pos="4320"/>
                <w:tab w:val="clear" w:pos="8640"/>
              </w:tabs>
              <w:jc w:val="center"/>
              <w:rPr>
                <w:rFonts w:ascii="Arial" w:hAnsi="Arial" w:cs="Arial"/>
                <w:b/>
                <w:lang w:val="en-GB"/>
              </w:rPr>
            </w:pPr>
            <w:r w:rsidRPr="00716E36">
              <w:rPr>
                <w:rFonts w:ascii="Arial" w:hAnsi="Arial" w:cs="Arial"/>
                <w:b/>
                <w:lang w:val="en-GB"/>
              </w:rPr>
              <w:t>4.3</w:t>
            </w:r>
          </w:p>
        </w:tc>
        <w:tc>
          <w:tcPr>
            <w:tcW w:w="4507" w:type="pct"/>
            <w:gridSpan w:val="25"/>
          </w:tcPr>
          <w:p w14:paraId="0C06AB5D" w14:textId="77777777" w:rsidR="00593E32" w:rsidRPr="00716E36" w:rsidRDefault="00593E32" w:rsidP="00DD0393">
            <w:pPr>
              <w:jc w:val="both"/>
              <w:rPr>
                <w:rFonts w:ascii="Arial" w:hAnsi="Arial" w:cs="Arial"/>
                <w:lang w:val="en-GB"/>
              </w:rPr>
            </w:pPr>
            <w:r w:rsidRPr="00716E36">
              <w:rPr>
                <w:rFonts w:ascii="Arial" w:hAnsi="Arial" w:cs="Arial"/>
                <w:b/>
                <w:bCs/>
              </w:rPr>
              <w:t>Requirements regarding patients</w:t>
            </w:r>
          </w:p>
        </w:tc>
      </w:tr>
      <w:tr w:rsidR="00593E32" w:rsidRPr="00C713E3" w14:paraId="140D8D9B" w14:textId="77777777" w:rsidTr="00593E32">
        <w:trPr>
          <w:cantSplit/>
        </w:trPr>
        <w:tc>
          <w:tcPr>
            <w:tcW w:w="165" w:type="pct"/>
            <w:vMerge/>
          </w:tcPr>
          <w:p w14:paraId="5D1D773B" w14:textId="77777777" w:rsidR="00593E32" w:rsidRPr="00C713E3" w:rsidRDefault="00593E32" w:rsidP="00DD0393">
            <w:pPr>
              <w:jc w:val="both"/>
              <w:rPr>
                <w:rFonts w:ascii="Arial" w:hAnsi="Arial" w:cs="Arial"/>
                <w:sz w:val="22"/>
                <w:lang w:val="en-GB"/>
              </w:rPr>
            </w:pPr>
          </w:p>
        </w:tc>
        <w:tc>
          <w:tcPr>
            <w:tcW w:w="328" w:type="pct"/>
            <w:vMerge w:val="restart"/>
          </w:tcPr>
          <w:p w14:paraId="4E73FC75" w14:textId="77777777" w:rsidR="00593E32" w:rsidRPr="00C713E3" w:rsidRDefault="00593E32" w:rsidP="00DD0393">
            <w:pPr>
              <w:jc w:val="both"/>
              <w:rPr>
                <w:rFonts w:ascii="Arial" w:hAnsi="Arial" w:cs="Arial"/>
                <w:sz w:val="22"/>
                <w:lang w:val="en-GB"/>
              </w:rPr>
            </w:pPr>
          </w:p>
        </w:tc>
        <w:tc>
          <w:tcPr>
            <w:tcW w:w="2736" w:type="pct"/>
            <w:gridSpan w:val="18"/>
          </w:tcPr>
          <w:p w14:paraId="52A8EF2B" w14:textId="77777777" w:rsidR="00593E32" w:rsidRPr="00716E36" w:rsidRDefault="00593E32" w:rsidP="00DD0393">
            <w:pPr>
              <w:jc w:val="both"/>
              <w:rPr>
                <w:rFonts w:ascii="Arial" w:hAnsi="Arial" w:cs="Arial"/>
              </w:rPr>
            </w:pPr>
            <w:r w:rsidRPr="00716E36">
              <w:rPr>
                <w:rFonts w:ascii="Arial" w:hAnsi="Arial" w:cs="Arial"/>
              </w:rPr>
              <w:t>Laboratory management shall ensure that patients’ well-being, safety and rights are the primary considerations. The laboratory shall establish and implement the following processes:</w:t>
            </w:r>
          </w:p>
        </w:tc>
        <w:tc>
          <w:tcPr>
            <w:tcW w:w="329" w:type="pct"/>
            <w:gridSpan w:val="4"/>
          </w:tcPr>
          <w:p w14:paraId="35EC1638" w14:textId="77777777" w:rsidR="00593E32" w:rsidRPr="00C713E3" w:rsidRDefault="00593E32" w:rsidP="00DD0393">
            <w:pPr>
              <w:jc w:val="both"/>
              <w:rPr>
                <w:rFonts w:ascii="Arial" w:hAnsi="Arial" w:cs="Arial"/>
                <w:lang w:val="en-GB"/>
              </w:rPr>
            </w:pPr>
          </w:p>
        </w:tc>
        <w:tc>
          <w:tcPr>
            <w:tcW w:w="481" w:type="pct"/>
            <w:gridSpan w:val="2"/>
          </w:tcPr>
          <w:p w14:paraId="3D1D34C4" w14:textId="77777777" w:rsidR="00593E32" w:rsidRPr="00C713E3" w:rsidRDefault="00593E32" w:rsidP="00DD0393">
            <w:pPr>
              <w:jc w:val="both"/>
              <w:rPr>
                <w:rFonts w:ascii="Arial" w:hAnsi="Arial" w:cs="Arial"/>
                <w:lang w:val="en-GB"/>
              </w:rPr>
            </w:pPr>
          </w:p>
        </w:tc>
        <w:tc>
          <w:tcPr>
            <w:tcW w:w="961" w:type="pct"/>
          </w:tcPr>
          <w:p w14:paraId="247E158D" w14:textId="77777777" w:rsidR="00593E32" w:rsidRPr="00C713E3" w:rsidRDefault="00593E32" w:rsidP="00DD0393">
            <w:pPr>
              <w:jc w:val="both"/>
              <w:rPr>
                <w:rFonts w:ascii="Arial" w:hAnsi="Arial" w:cs="Arial"/>
                <w:lang w:val="en-GB"/>
              </w:rPr>
            </w:pPr>
          </w:p>
        </w:tc>
      </w:tr>
      <w:tr w:rsidR="00593E32" w:rsidRPr="00C713E3" w14:paraId="59CE2B81" w14:textId="77777777" w:rsidTr="00593E32">
        <w:trPr>
          <w:cantSplit/>
        </w:trPr>
        <w:tc>
          <w:tcPr>
            <w:tcW w:w="165" w:type="pct"/>
            <w:vMerge/>
          </w:tcPr>
          <w:p w14:paraId="66FE1C71" w14:textId="77777777" w:rsidR="00593E32" w:rsidRPr="00C713E3" w:rsidRDefault="00593E32" w:rsidP="00DD0393">
            <w:pPr>
              <w:jc w:val="both"/>
              <w:rPr>
                <w:rFonts w:ascii="Arial" w:hAnsi="Arial" w:cs="Arial"/>
                <w:sz w:val="22"/>
                <w:lang w:val="en-GB"/>
              </w:rPr>
            </w:pPr>
          </w:p>
        </w:tc>
        <w:tc>
          <w:tcPr>
            <w:tcW w:w="328" w:type="pct"/>
            <w:vMerge/>
          </w:tcPr>
          <w:p w14:paraId="3D96108A" w14:textId="77777777" w:rsidR="00593E32" w:rsidRPr="00C713E3" w:rsidRDefault="00593E32" w:rsidP="00DD0393">
            <w:pPr>
              <w:jc w:val="both"/>
              <w:rPr>
                <w:rFonts w:ascii="Arial" w:hAnsi="Arial" w:cs="Arial"/>
                <w:sz w:val="22"/>
                <w:lang w:val="en-GB"/>
              </w:rPr>
            </w:pPr>
          </w:p>
        </w:tc>
        <w:tc>
          <w:tcPr>
            <w:tcW w:w="278" w:type="pct"/>
          </w:tcPr>
          <w:p w14:paraId="410550C7" w14:textId="77777777" w:rsidR="00593E32" w:rsidRPr="00716E36" w:rsidRDefault="00593E32" w:rsidP="00DD0393">
            <w:pPr>
              <w:ind w:left="-144" w:right="-144"/>
              <w:jc w:val="center"/>
              <w:rPr>
                <w:rFonts w:ascii="Arial" w:hAnsi="Arial" w:cs="Arial"/>
              </w:rPr>
            </w:pPr>
            <w:r w:rsidRPr="00716E36">
              <w:rPr>
                <w:rFonts w:ascii="Arial" w:hAnsi="Arial" w:cs="Arial"/>
              </w:rPr>
              <w:t>a)</w:t>
            </w:r>
          </w:p>
        </w:tc>
        <w:tc>
          <w:tcPr>
            <w:tcW w:w="2460" w:type="pct"/>
            <w:gridSpan w:val="18"/>
          </w:tcPr>
          <w:p w14:paraId="03F8C98C" w14:textId="77777777" w:rsidR="00593E32" w:rsidRPr="00716E36" w:rsidRDefault="00593E32" w:rsidP="00DD0393">
            <w:pPr>
              <w:jc w:val="both"/>
              <w:rPr>
                <w:rFonts w:ascii="Arial" w:hAnsi="Arial" w:cs="Arial"/>
              </w:rPr>
            </w:pPr>
            <w:r w:rsidRPr="00716E36">
              <w:rPr>
                <w:rFonts w:ascii="Arial" w:hAnsi="Arial" w:cs="Arial"/>
              </w:rPr>
              <w:t xml:space="preserve">opportunities for patients and laboratory users to provide helpful information to aid the laboratory in the selection of the examination methods, and the interpretation of the examination results; </w:t>
            </w:r>
          </w:p>
        </w:tc>
        <w:tc>
          <w:tcPr>
            <w:tcW w:w="326" w:type="pct"/>
            <w:gridSpan w:val="3"/>
          </w:tcPr>
          <w:p w14:paraId="7A58BEDF" w14:textId="77777777" w:rsidR="00593E32" w:rsidRPr="00C713E3" w:rsidRDefault="00593E32" w:rsidP="00DD0393">
            <w:pPr>
              <w:jc w:val="both"/>
              <w:rPr>
                <w:rFonts w:ascii="Arial" w:hAnsi="Arial" w:cs="Arial"/>
                <w:lang w:val="en-GB"/>
              </w:rPr>
            </w:pPr>
          </w:p>
        </w:tc>
        <w:tc>
          <w:tcPr>
            <w:tcW w:w="481" w:type="pct"/>
            <w:gridSpan w:val="2"/>
          </w:tcPr>
          <w:p w14:paraId="399F6800" w14:textId="77777777" w:rsidR="00593E32" w:rsidRPr="00C713E3" w:rsidRDefault="00593E32" w:rsidP="00DD0393">
            <w:pPr>
              <w:jc w:val="both"/>
              <w:rPr>
                <w:rFonts w:ascii="Arial" w:hAnsi="Arial" w:cs="Arial"/>
                <w:lang w:val="en-GB"/>
              </w:rPr>
            </w:pPr>
          </w:p>
        </w:tc>
        <w:tc>
          <w:tcPr>
            <w:tcW w:w="961" w:type="pct"/>
          </w:tcPr>
          <w:p w14:paraId="33658C8F" w14:textId="77777777" w:rsidR="00593E32" w:rsidRPr="00C713E3" w:rsidRDefault="00593E32" w:rsidP="00DD0393">
            <w:pPr>
              <w:jc w:val="both"/>
              <w:rPr>
                <w:rFonts w:ascii="Arial" w:hAnsi="Arial" w:cs="Arial"/>
                <w:lang w:val="en-GB"/>
              </w:rPr>
            </w:pPr>
          </w:p>
        </w:tc>
      </w:tr>
      <w:tr w:rsidR="00593E32" w:rsidRPr="00C713E3" w14:paraId="1214CC0C" w14:textId="77777777" w:rsidTr="00593E32">
        <w:trPr>
          <w:cantSplit/>
        </w:trPr>
        <w:tc>
          <w:tcPr>
            <w:tcW w:w="165" w:type="pct"/>
            <w:vMerge/>
          </w:tcPr>
          <w:p w14:paraId="5567E0BC" w14:textId="77777777" w:rsidR="00593E32" w:rsidRPr="00C713E3" w:rsidRDefault="00593E32" w:rsidP="00DD0393">
            <w:pPr>
              <w:jc w:val="both"/>
              <w:rPr>
                <w:rFonts w:ascii="Arial" w:hAnsi="Arial" w:cs="Arial"/>
                <w:sz w:val="22"/>
                <w:lang w:val="en-GB"/>
              </w:rPr>
            </w:pPr>
          </w:p>
        </w:tc>
        <w:tc>
          <w:tcPr>
            <w:tcW w:w="328" w:type="pct"/>
            <w:vMerge/>
          </w:tcPr>
          <w:p w14:paraId="0D256338" w14:textId="77777777" w:rsidR="00593E32" w:rsidRPr="00C713E3" w:rsidRDefault="00593E32" w:rsidP="00DD0393">
            <w:pPr>
              <w:jc w:val="both"/>
              <w:rPr>
                <w:rFonts w:ascii="Arial" w:hAnsi="Arial" w:cs="Arial"/>
                <w:sz w:val="22"/>
                <w:lang w:val="en-GB"/>
              </w:rPr>
            </w:pPr>
          </w:p>
        </w:tc>
        <w:tc>
          <w:tcPr>
            <w:tcW w:w="278" w:type="pct"/>
          </w:tcPr>
          <w:p w14:paraId="6E5C036E" w14:textId="77777777" w:rsidR="00593E32" w:rsidRPr="00716E36" w:rsidRDefault="00593E32" w:rsidP="00DD0393">
            <w:pPr>
              <w:ind w:left="-144" w:right="-144"/>
              <w:jc w:val="center"/>
              <w:rPr>
                <w:rFonts w:ascii="Arial" w:hAnsi="Arial" w:cs="Arial"/>
              </w:rPr>
            </w:pPr>
            <w:r w:rsidRPr="00716E36">
              <w:rPr>
                <w:rFonts w:ascii="Arial" w:hAnsi="Arial" w:cs="Arial"/>
              </w:rPr>
              <w:t>b)</w:t>
            </w:r>
          </w:p>
        </w:tc>
        <w:tc>
          <w:tcPr>
            <w:tcW w:w="2460" w:type="pct"/>
            <w:gridSpan w:val="18"/>
          </w:tcPr>
          <w:p w14:paraId="5AFC739E" w14:textId="77777777" w:rsidR="00593E32" w:rsidRPr="00716E36" w:rsidRDefault="00593E32" w:rsidP="00DD0393">
            <w:pPr>
              <w:jc w:val="both"/>
              <w:rPr>
                <w:rFonts w:ascii="Arial" w:hAnsi="Arial" w:cs="Arial"/>
              </w:rPr>
            </w:pPr>
            <w:r w:rsidRPr="00716E36">
              <w:rPr>
                <w:rFonts w:ascii="Arial" w:hAnsi="Arial" w:cs="Arial"/>
              </w:rPr>
              <w:t>provision of patients and users with publicly available information about the examination process, including costs when applicable, and when to expect results;</w:t>
            </w:r>
          </w:p>
        </w:tc>
        <w:tc>
          <w:tcPr>
            <w:tcW w:w="326" w:type="pct"/>
            <w:gridSpan w:val="3"/>
          </w:tcPr>
          <w:p w14:paraId="21EC5A87" w14:textId="77777777" w:rsidR="00593E32" w:rsidRPr="00C713E3" w:rsidRDefault="00593E32" w:rsidP="00DD0393">
            <w:pPr>
              <w:jc w:val="both"/>
              <w:rPr>
                <w:rFonts w:ascii="Arial" w:hAnsi="Arial" w:cs="Arial"/>
                <w:lang w:val="en-GB"/>
              </w:rPr>
            </w:pPr>
          </w:p>
        </w:tc>
        <w:tc>
          <w:tcPr>
            <w:tcW w:w="481" w:type="pct"/>
            <w:gridSpan w:val="2"/>
          </w:tcPr>
          <w:p w14:paraId="0359B6A0" w14:textId="77777777" w:rsidR="00593E32" w:rsidRPr="00C713E3" w:rsidRDefault="00593E32" w:rsidP="00DD0393">
            <w:pPr>
              <w:jc w:val="both"/>
              <w:rPr>
                <w:rFonts w:ascii="Arial" w:hAnsi="Arial" w:cs="Arial"/>
                <w:lang w:val="en-GB"/>
              </w:rPr>
            </w:pPr>
          </w:p>
        </w:tc>
        <w:tc>
          <w:tcPr>
            <w:tcW w:w="961" w:type="pct"/>
          </w:tcPr>
          <w:p w14:paraId="23BFD9D7" w14:textId="77777777" w:rsidR="00593E32" w:rsidRPr="00C713E3" w:rsidRDefault="00593E32" w:rsidP="00DD0393">
            <w:pPr>
              <w:jc w:val="both"/>
              <w:rPr>
                <w:rFonts w:ascii="Arial" w:hAnsi="Arial" w:cs="Arial"/>
                <w:lang w:val="en-GB"/>
              </w:rPr>
            </w:pPr>
          </w:p>
        </w:tc>
      </w:tr>
      <w:tr w:rsidR="00593E32" w:rsidRPr="00C713E3" w14:paraId="5DE7F133" w14:textId="77777777" w:rsidTr="00593E32">
        <w:trPr>
          <w:cantSplit/>
        </w:trPr>
        <w:tc>
          <w:tcPr>
            <w:tcW w:w="165" w:type="pct"/>
            <w:vMerge/>
          </w:tcPr>
          <w:p w14:paraId="42E4B204" w14:textId="77777777" w:rsidR="00593E32" w:rsidRPr="00C713E3" w:rsidRDefault="00593E32" w:rsidP="00DD0393">
            <w:pPr>
              <w:jc w:val="both"/>
              <w:rPr>
                <w:rFonts w:ascii="Arial" w:hAnsi="Arial" w:cs="Arial"/>
                <w:sz w:val="22"/>
                <w:lang w:val="en-GB"/>
              </w:rPr>
            </w:pPr>
          </w:p>
        </w:tc>
        <w:tc>
          <w:tcPr>
            <w:tcW w:w="328" w:type="pct"/>
            <w:vMerge/>
          </w:tcPr>
          <w:p w14:paraId="5A8E0C22" w14:textId="77777777" w:rsidR="00593E32" w:rsidRPr="00C713E3" w:rsidRDefault="00593E32" w:rsidP="00DD0393">
            <w:pPr>
              <w:jc w:val="both"/>
              <w:rPr>
                <w:rFonts w:ascii="Arial" w:hAnsi="Arial" w:cs="Arial"/>
                <w:sz w:val="22"/>
                <w:lang w:val="en-GB"/>
              </w:rPr>
            </w:pPr>
          </w:p>
        </w:tc>
        <w:tc>
          <w:tcPr>
            <w:tcW w:w="278" w:type="pct"/>
          </w:tcPr>
          <w:p w14:paraId="16745589" w14:textId="77777777" w:rsidR="00593E32" w:rsidRPr="00716E36" w:rsidRDefault="00593E32" w:rsidP="00DD0393">
            <w:pPr>
              <w:ind w:left="-144" w:right="-144"/>
              <w:jc w:val="center"/>
              <w:rPr>
                <w:rFonts w:ascii="Arial" w:hAnsi="Arial" w:cs="Arial"/>
              </w:rPr>
            </w:pPr>
            <w:r w:rsidRPr="00716E36">
              <w:rPr>
                <w:rFonts w:ascii="Arial" w:hAnsi="Arial" w:cs="Arial"/>
              </w:rPr>
              <w:t>c)</w:t>
            </w:r>
          </w:p>
        </w:tc>
        <w:tc>
          <w:tcPr>
            <w:tcW w:w="2460" w:type="pct"/>
            <w:gridSpan w:val="18"/>
          </w:tcPr>
          <w:p w14:paraId="080232CD" w14:textId="77777777" w:rsidR="00593E32" w:rsidRPr="00716E36" w:rsidRDefault="00593E32" w:rsidP="00DD0393">
            <w:pPr>
              <w:jc w:val="both"/>
              <w:rPr>
                <w:rFonts w:ascii="Arial" w:hAnsi="Arial" w:cs="Arial"/>
              </w:rPr>
            </w:pPr>
            <w:r w:rsidRPr="00716E36">
              <w:rPr>
                <w:rFonts w:ascii="Arial" w:hAnsi="Arial" w:cs="Arial"/>
              </w:rPr>
              <w:t>periodic review of the examinations offered by the laboratory to ensure they are clinically appropriate and necessary;</w:t>
            </w:r>
          </w:p>
        </w:tc>
        <w:tc>
          <w:tcPr>
            <w:tcW w:w="326" w:type="pct"/>
            <w:gridSpan w:val="3"/>
          </w:tcPr>
          <w:p w14:paraId="5763A7A1" w14:textId="77777777" w:rsidR="00593E32" w:rsidRPr="00C713E3" w:rsidRDefault="00593E32" w:rsidP="00DD0393">
            <w:pPr>
              <w:jc w:val="both"/>
              <w:rPr>
                <w:rFonts w:ascii="Arial" w:hAnsi="Arial" w:cs="Arial"/>
                <w:lang w:val="en-GB"/>
              </w:rPr>
            </w:pPr>
          </w:p>
        </w:tc>
        <w:tc>
          <w:tcPr>
            <w:tcW w:w="481" w:type="pct"/>
            <w:gridSpan w:val="2"/>
          </w:tcPr>
          <w:p w14:paraId="2522BE6E" w14:textId="77777777" w:rsidR="00593E32" w:rsidRPr="00C713E3" w:rsidRDefault="00593E32" w:rsidP="00DD0393">
            <w:pPr>
              <w:jc w:val="both"/>
              <w:rPr>
                <w:rFonts w:ascii="Arial" w:hAnsi="Arial" w:cs="Arial"/>
                <w:lang w:val="en-GB"/>
              </w:rPr>
            </w:pPr>
          </w:p>
        </w:tc>
        <w:tc>
          <w:tcPr>
            <w:tcW w:w="961" w:type="pct"/>
          </w:tcPr>
          <w:p w14:paraId="40F04DDD" w14:textId="77777777" w:rsidR="00593E32" w:rsidRPr="00C713E3" w:rsidRDefault="00593E32" w:rsidP="00DD0393">
            <w:pPr>
              <w:jc w:val="both"/>
              <w:rPr>
                <w:rFonts w:ascii="Arial" w:hAnsi="Arial" w:cs="Arial"/>
                <w:lang w:val="en-GB"/>
              </w:rPr>
            </w:pPr>
          </w:p>
        </w:tc>
      </w:tr>
      <w:tr w:rsidR="00593E32" w:rsidRPr="00C713E3" w14:paraId="7CDF0F16" w14:textId="77777777" w:rsidTr="00593E32">
        <w:trPr>
          <w:cantSplit/>
        </w:trPr>
        <w:tc>
          <w:tcPr>
            <w:tcW w:w="165" w:type="pct"/>
            <w:vMerge/>
          </w:tcPr>
          <w:p w14:paraId="261D0A2B" w14:textId="77777777" w:rsidR="00593E32" w:rsidRPr="00C713E3" w:rsidRDefault="00593E32" w:rsidP="00DD0393">
            <w:pPr>
              <w:jc w:val="both"/>
              <w:rPr>
                <w:rFonts w:ascii="Arial" w:hAnsi="Arial" w:cs="Arial"/>
                <w:sz w:val="22"/>
                <w:lang w:val="en-GB"/>
              </w:rPr>
            </w:pPr>
          </w:p>
        </w:tc>
        <w:tc>
          <w:tcPr>
            <w:tcW w:w="328" w:type="pct"/>
            <w:vMerge/>
          </w:tcPr>
          <w:p w14:paraId="431BE8E4" w14:textId="77777777" w:rsidR="00593E32" w:rsidRPr="00C713E3" w:rsidRDefault="00593E32" w:rsidP="00DD0393">
            <w:pPr>
              <w:jc w:val="both"/>
              <w:rPr>
                <w:rFonts w:ascii="Arial" w:hAnsi="Arial" w:cs="Arial"/>
                <w:sz w:val="22"/>
                <w:lang w:val="en-GB"/>
              </w:rPr>
            </w:pPr>
          </w:p>
        </w:tc>
        <w:tc>
          <w:tcPr>
            <w:tcW w:w="278" w:type="pct"/>
          </w:tcPr>
          <w:p w14:paraId="20C2416E" w14:textId="77777777" w:rsidR="00593E32" w:rsidRPr="00716E36" w:rsidRDefault="00593E32" w:rsidP="00DD0393">
            <w:pPr>
              <w:ind w:left="-144" w:right="-144"/>
              <w:jc w:val="center"/>
              <w:rPr>
                <w:rFonts w:ascii="Arial" w:hAnsi="Arial" w:cs="Arial"/>
              </w:rPr>
            </w:pPr>
            <w:r w:rsidRPr="00716E36">
              <w:rPr>
                <w:rFonts w:ascii="Arial" w:hAnsi="Arial" w:cs="Arial"/>
              </w:rPr>
              <w:t>d)</w:t>
            </w:r>
          </w:p>
        </w:tc>
        <w:tc>
          <w:tcPr>
            <w:tcW w:w="2460" w:type="pct"/>
            <w:gridSpan w:val="18"/>
          </w:tcPr>
          <w:p w14:paraId="5754E131" w14:textId="77777777" w:rsidR="00593E32" w:rsidRPr="00716E36" w:rsidRDefault="00593E32" w:rsidP="00DD0393">
            <w:pPr>
              <w:jc w:val="both"/>
              <w:rPr>
                <w:rFonts w:ascii="Arial" w:hAnsi="Arial" w:cs="Arial"/>
              </w:rPr>
            </w:pPr>
            <w:r w:rsidRPr="00716E36">
              <w:rPr>
                <w:rFonts w:ascii="Arial" w:hAnsi="Arial" w:cs="Arial"/>
              </w:rPr>
              <w:t>where appropriate, disclosure to patients, users and any other relevant persons, of incidents that resulted or could have resulted in patient harm, and records of actions taken to mitigate those harms;</w:t>
            </w:r>
          </w:p>
        </w:tc>
        <w:tc>
          <w:tcPr>
            <w:tcW w:w="326" w:type="pct"/>
            <w:gridSpan w:val="3"/>
          </w:tcPr>
          <w:p w14:paraId="6E4FF289" w14:textId="77777777" w:rsidR="00593E32" w:rsidRPr="00C713E3" w:rsidRDefault="00593E32" w:rsidP="00DD0393">
            <w:pPr>
              <w:jc w:val="both"/>
              <w:rPr>
                <w:rFonts w:ascii="Arial" w:hAnsi="Arial" w:cs="Arial"/>
                <w:lang w:val="en-GB"/>
              </w:rPr>
            </w:pPr>
          </w:p>
        </w:tc>
        <w:tc>
          <w:tcPr>
            <w:tcW w:w="481" w:type="pct"/>
            <w:gridSpan w:val="2"/>
          </w:tcPr>
          <w:p w14:paraId="0C185487" w14:textId="77777777" w:rsidR="00593E32" w:rsidRPr="00C713E3" w:rsidRDefault="00593E32" w:rsidP="00DD0393">
            <w:pPr>
              <w:jc w:val="both"/>
              <w:rPr>
                <w:rFonts w:ascii="Arial" w:hAnsi="Arial" w:cs="Arial"/>
                <w:lang w:val="en-GB"/>
              </w:rPr>
            </w:pPr>
          </w:p>
        </w:tc>
        <w:tc>
          <w:tcPr>
            <w:tcW w:w="961" w:type="pct"/>
          </w:tcPr>
          <w:p w14:paraId="1C6F821B" w14:textId="77777777" w:rsidR="00593E32" w:rsidRPr="00C713E3" w:rsidRDefault="00593E32" w:rsidP="00DD0393">
            <w:pPr>
              <w:jc w:val="both"/>
              <w:rPr>
                <w:rFonts w:ascii="Arial" w:hAnsi="Arial" w:cs="Arial"/>
                <w:lang w:val="en-GB"/>
              </w:rPr>
            </w:pPr>
          </w:p>
        </w:tc>
      </w:tr>
      <w:tr w:rsidR="00593E32" w:rsidRPr="00C713E3" w14:paraId="46ACFA87" w14:textId="77777777" w:rsidTr="00593E32">
        <w:trPr>
          <w:cantSplit/>
        </w:trPr>
        <w:tc>
          <w:tcPr>
            <w:tcW w:w="165" w:type="pct"/>
            <w:vMerge/>
          </w:tcPr>
          <w:p w14:paraId="1452B18F" w14:textId="77777777" w:rsidR="00593E32" w:rsidRPr="00C713E3" w:rsidRDefault="00593E32" w:rsidP="00DD0393">
            <w:pPr>
              <w:jc w:val="both"/>
              <w:rPr>
                <w:rFonts w:ascii="Arial" w:hAnsi="Arial" w:cs="Arial"/>
                <w:sz w:val="22"/>
                <w:lang w:val="en-GB"/>
              </w:rPr>
            </w:pPr>
          </w:p>
        </w:tc>
        <w:tc>
          <w:tcPr>
            <w:tcW w:w="328" w:type="pct"/>
            <w:vMerge/>
          </w:tcPr>
          <w:p w14:paraId="43728A73" w14:textId="77777777" w:rsidR="00593E32" w:rsidRPr="00C713E3" w:rsidRDefault="00593E32" w:rsidP="00DD0393">
            <w:pPr>
              <w:jc w:val="both"/>
              <w:rPr>
                <w:rFonts w:ascii="Arial" w:hAnsi="Arial" w:cs="Arial"/>
                <w:sz w:val="22"/>
                <w:lang w:val="en-GB"/>
              </w:rPr>
            </w:pPr>
          </w:p>
        </w:tc>
        <w:tc>
          <w:tcPr>
            <w:tcW w:w="278" w:type="pct"/>
          </w:tcPr>
          <w:p w14:paraId="1C362CE7" w14:textId="77777777" w:rsidR="00593E32" w:rsidRPr="00716E36" w:rsidRDefault="00593E32" w:rsidP="00DD0393">
            <w:pPr>
              <w:ind w:left="-144" w:right="-144"/>
              <w:jc w:val="center"/>
              <w:rPr>
                <w:rFonts w:ascii="Arial" w:hAnsi="Arial" w:cs="Arial"/>
              </w:rPr>
            </w:pPr>
            <w:r w:rsidRPr="00716E36">
              <w:rPr>
                <w:rFonts w:ascii="Arial" w:hAnsi="Arial" w:cs="Arial"/>
              </w:rPr>
              <w:t>e)</w:t>
            </w:r>
          </w:p>
        </w:tc>
        <w:tc>
          <w:tcPr>
            <w:tcW w:w="2460" w:type="pct"/>
            <w:gridSpan w:val="18"/>
          </w:tcPr>
          <w:p w14:paraId="65656C90" w14:textId="77777777" w:rsidR="00593E32" w:rsidRPr="00716E36" w:rsidRDefault="00593E32" w:rsidP="00DD0393">
            <w:pPr>
              <w:jc w:val="both"/>
              <w:rPr>
                <w:rFonts w:ascii="Arial" w:hAnsi="Arial" w:cs="Arial"/>
              </w:rPr>
            </w:pPr>
            <w:r w:rsidRPr="00716E36">
              <w:rPr>
                <w:rFonts w:ascii="Arial" w:hAnsi="Arial" w:cs="Arial"/>
              </w:rPr>
              <w:t>treatment of patients, samples, or remains, with due care and respect;</w:t>
            </w:r>
          </w:p>
        </w:tc>
        <w:tc>
          <w:tcPr>
            <w:tcW w:w="326" w:type="pct"/>
            <w:gridSpan w:val="3"/>
          </w:tcPr>
          <w:p w14:paraId="7F02B78F" w14:textId="77777777" w:rsidR="00593E32" w:rsidRPr="00C713E3" w:rsidRDefault="00593E32" w:rsidP="00DD0393">
            <w:pPr>
              <w:jc w:val="both"/>
              <w:rPr>
                <w:rFonts w:ascii="Arial" w:hAnsi="Arial" w:cs="Arial"/>
                <w:lang w:val="en-GB"/>
              </w:rPr>
            </w:pPr>
          </w:p>
        </w:tc>
        <w:tc>
          <w:tcPr>
            <w:tcW w:w="481" w:type="pct"/>
            <w:gridSpan w:val="2"/>
          </w:tcPr>
          <w:p w14:paraId="2648F4B1" w14:textId="77777777" w:rsidR="00593E32" w:rsidRPr="00C713E3" w:rsidRDefault="00593E32" w:rsidP="00DD0393">
            <w:pPr>
              <w:jc w:val="both"/>
              <w:rPr>
                <w:rFonts w:ascii="Arial" w:hAnsi="Arial" w:cs="Arial"/>
                <w:lang w:val="en-GB"/>
              </w:rPr>
            </w:pPr>
          </w:p>
        </w:tc>
        <w:tc>
          <w:tcPr>
            <w:tcW w:w="961" w:type="pct"/>
          </w:tcPr>
          <w:p w14:paraId="57DFFAFF" w14:textId="77777777" w:rsidR="00593E32" w:rsidRPr="00C713E3" w:rsidRDefault="00593E32" w:rsidP="00DD0393">
            <w:pPr>
              <w:jc w:val="both"/>
              <w:rPr>
                <w:rFonts w:ascii="Arial" w:hAnsi="Arial" w:cs="Arial"/>
                <w:lang w:val="en-GB"/>
              </w:rPr>
            </w:pPr>
          </w:p>
        </w:tc>
      </w:tr>
      <w:tr w:rsidR="00593E32" w:rsidRPr="00C713E3" w14:paraId="5F8ECE11" w14:textId="77777777" w:rsidTr="00593E32">
        <w:trPr>
          <w:cantSplit/>
        </w:trPr>
        <w:tc>
          <w:tcPr>
            <w:tcW w:w="165" w:type="pct"/>
            <w:vMerge/>
          </w:tcPr>
          <w:p w14:paraId="7513EA7A" w14:textId="77777777" w:rsidR="00593E32" w:rsidRPr="00C713E3" w:rsidRDefault="00593E32" w:rsidP="00DD0393">
            <w:pPr>
              <w:jc w:val="both"/>
              <w:rPr>
                <w:rFonts w:ascii="Arial" w:hAnsi="Arial" w:cs="Arial"/>
                <w:sz w:val="22"/>
                <w:lang w:val="en-GB"/>
              </w:rPr>
            </w:pPr>
          </w:p>
        </w:tc>
        <w:tc>
          <w:tcPr>
            <w:tcW w:w="328" w:type="pct"/>
            <w:vMerge/>
          </w:tcPr>
          <w:p w14:paraId="18173792" w14:textId="77777777" w:rsidR="00593E32" w:rsidRPr="00C713E3" w:rsidRDefault="00593E32" w:rsidP="00DD0393">
            <w:pPr>
              <w:jc w:val="both"/>
              <w:rPr>
                <w:rFonts w:ascii="Arial" w:hAnsi="Arial" w:cs="Arial"/>
                <w:sz w:val="22"/>
                <w:lang w:val="en-GB"/>
              </w:rPr>
            </w:pPr>
          </w:p>
        </w:tc>
        <w:tc>
          <w:tcPr>
            <w:tcW w:w="278" w:type="pct"/>
          </w:tcPr>
          <w:p w14:paraId="4DBB8938" w14:textId="77777777" w:rsidR="00593E32" w:rsidRPr="00716E36" w:rsidRDefault="00593E32" w:rsidP="00DD0393">
            <w:pPr>
              <w:ind w:left="-144" w:right="-144"/>
              <w:jc w:val="center"/>
              <w:rPr>
                <w:rFonts w:ascii="Arial" w:hAnsi="Arial" w:cs="Arial"/>
              </w:rPr>
            </w:pPr>
            <w:r w:rsidRPr="00716E36">
              <w:rPr>
                <w:rFonts w:ascii="Arial" w:hAnsi="Arial" w:cs="Arial"/>
              </w:rPr>
              <w:t>f)</w:t>
            </w:r>
          </w:p>
        </w:tc>
        <w:tc>
          <w:tcPr>
            <w:tcW w:w="2460" w:type="pct"/>
            <w:gridSpan w:val="18"/>
          </w:tcPr>
          <w:p w14:paraId="2E8C177D" w14:textId="77777777" w:rsidR="00593E32" w:rsidRPr="00716E36" w:rsidRDefault="00593E32" w:rsidP="00DD0393">
            <w:pPr>
              <w:jc w:val="both"/>
              <w:rPr>
                <w:rFonts w:ascii="Arial" w:hAnsi="Arial" w:cs="Arial"/>
              </w:rPr>
            </w:pPr>
            <w:r w:rsidRPr="00716E36">
              <w:rPr>
                <w:rFonts w:ascii="Arial" w:hAnsi="Arial" w:cs="Arial"/>
              </w:rPr>
              <w:t>obtaining informed consent when required;</w:t>
            </w:r>
          </w:p>
        </w:tc>
        <w:tc>
          <w:tcPr>
            <w:tcW w:w="326" w:type="pct"/>
            <w:gridSpan w:val="3"/>
          </w:tcPr>
          <w:p w14:paraId="4F6DF0B3" w14:textId="77777777" w:rsidR="00593E32" w:rsidRPr="00C713E3" w:rsidRDefault="00593E32" w:rsidP="00DD0393">
            <w:pPr>
              <w:jc w:val="both"/>
              <w:rPr>
                <w:rFonts w:ascii="Arial" w:hAnsi="Arial" w:cs="Arial"/>
                <w:lang w:val="en-GB"/>
              </w:rPr>
            </w:pPr>
          </w:p>
        </w:tc>
        <w:tc>
          <w:tcPr>
            <w:tcW w:w="481" w:type="pct"/>
            <w:gridSpan w:val="2"/>
          </w:tcPr>
          <w:p w14:paraId="47B7D825" w14:textId="77777777" w:rsidR="00593E32" w:rsidRPr="00C713E3" w:rsidRDefault="00593E32" w:rsidP="00DD0393">
            <w:pPr>
              <w:jc w:val="both"/>
              <w:rPr>
                <w:rFonts w:ascii="Arial" w:hAnsi="Arial" w:cs="Arial"/>
                <w:lang w:val="en-GB"/>
              </w:rPr>
            </w:pPr>
          </w:p>
        </w:tc>
        <w:tc>
          <w:tcPr>
            <w:tcW w:w="961" w:type="pct"/>
          </w:tcPr>
          <w:p w14:paraId="72EBEA77" w14:textId="77777777" w:rsidR="00593E32" w:rsidRPr="00C713E3" w:rsidRDefault="00593E32" w:rsidP="00DD0393">
            <w:pPr>
              <w:jc w:val="both"/>
              <w:rPr>
                <w:rFonts w:ascii="Arial" w:hAnsi="Arial" w:cs="Arial"/>
                <w:lang w:val="en-GB"/>
              </w:rPr>
            </w:pPr>
          </w:p>
        </w:tc>
      </w:tr>
      <w:tr w:rsidR="00593E32" w:rsidRPr="00C713E3" w14:paraId="0246783F" w14:textId="77777777" w:rsidTr="00593E32">
        <w:trPr>
          <w:cantSplit/>
        </w:trPr>
        <w:tc>
          <w:tcPr>
            <w:tcW w:w="165" w:type="pct"/>
            <w:vMerge/>
          </w:tcPr>
          <w:p w14:paraId="04843F51" w14:textId="77777777" w:rsidR="00593E32" w:rsidRPr="00C713E3" w:rsidRDefault="00593E32" w:rsidP="00DD0393">
            <w:pPr>
              <w:jc w:val="both"/>
              <w:rPr>
                <w:rFonts w:ascii="Arial" w:hAnsi="Arial" w:cs="Arial"/>
                <w:sz w:val="22"/>
                <w:lang w:val="en-GB"/>
              </w:rPr>
            </w:pPr>
          </w:p>
        </w:tc>
        <w:tc>
          <w:tcPr>
            <w:tcW w:w="328" w:type="pct"/>
            <w:vMerge/>
          </w:tcPr>
          <w:p w14:paraId="607DB16F" w14:textId="77777777" w:rsidR="00593E32" w:rsidRPr="00C713E3" w:rsidRDefault="00593E32" w:rsidP="00DD0393">
            <w:pPr>
              <w:jc w:val="both"/>
              <w:rPr>
                <w:rFonts w:ascii="Arial" w:hAnsi="Arial" w:cs="Arial"/>
                <w:sz w:val="22"/>
                <w:lang w:val="en-GB"/>
              </w:rPr>
            </w:pPr>
          </w:p>
        </w:tc>
        <w:tc>
          <w:tcPr>
            <w:tcW w:w="278" w:type="pct"/>
          </w:tcPr>
          <w:p w14:paraId="510CD334" w14:textId="77777777" w:rsidR="00593E32" w:rsidRPr="00716E36" w:rsidRDefault="00593E32" w:rsidP="00DD0393">
            <w:pPr>
              <w:ind w:left="-144" w:right="-144"/>
              <w:jc w:val="center"/>
              <w:rPr>
                <w:rFonts w:ascii="Arial" w:hAnsi="Arial" w:cs="Arial"/>
              </w:rPr>
            </w:pPr>
            <w:r w:rsidRPr="00716E36">
              <w:rPr>
                <w:rFonts w:ascii="Arial" w:hAnsi="Arial" w:cs="Arial"/>
              </w:rPr>
              <w:t>g)</w:t>
            </w:r>
          </w:p>
        </w:tc>
        <w:tc>
          <w:tcPr>
            <w:tcW w:w="2460" w:type="pct"/>
            <w:gridSpan w:val="18"/>
          </w:tcPr>
          <w:p w14:paraId="740F5099" w14:textId="77777777" w:rsidR="00593E32" w:rsidRPr="00716E36" w:rsidRDefault="00593E32" w:rsidP="00DD0393">
            <w:pPr>
              <w:jc w:val="both"/>
              <w:rPr>
                <w:rFonts w:ascii="Arial" w:hAnsi="Arial" w:cs="Arial"/>
              </w:rPr>
            </w:pPr>
            <w:r w:rsidRPr="00716E36">
              <w:rPr>
                <w:rFonts w:ascii="Arial" w:hAnsi="Arial" w:cs="Arial"/>
              </w:rPr>
              <w:t>ensuring the ongoing availability and integrity of retained patient samples and records in the event of the closure, acquisition or merger of the laboratory;</w:t>
            </w:r>
          </w:p>
        </w:tc>
        <w:tc>
          <w:tcPr>
            <w:tcW w:w="326" w:type="pct"/>
            <w:gridSpan w:val="3"/>
          </w:tcPr>
          <w:p w14:paraId="0A93EE34" w14:textId="77777777" w:rsidR="00593E32" w:rsidRPr="00C713E3" w:rsidRDefault="00593E32" w:rsidP="00DD0393">
            <w:pPr>
              <w:jc w:val="both"/>
              <w:rPr>
                <w:rFonts w:ascii="Arial" w:hAnsi="Arial" w:cs="Arial"/>
                <w:lang w:val="en-GB"/>
              </w:rPr>
            </w:pPr>
          </w:p>
        </w:tc>
        <w:tc>
          <w:tcPr>
            <w:tcW w:w="481" w:type="pct"/>
            <w:gridSpan w:val="2"/>
          </w:tcPr>
          <w:p w14:paraId="6825F4AA" w14:textId="77777777" w:rsidR="00593E32" w:rsidRPr="00C713E3" w:rsidRDefault="00593E32" w:rsidP="00DD0393">
            <w:pPr>
              <w:jc w:val="both"/>
              <w:rPr>
                <w:rFonts w:ascii="Arial" w:hAnsi="Arial" w:cs="Arial"/>
                <w:lang w:val="en-GB"/>
              </w:rPr>
            </w:pPr>
          </w:p>
        </w:tc>
        <w:tc>
          <w:tcPr>
            <w:tcW w:w="961" w:type="pct"/>
          </w:tcPr>
          <w:p w14:paraId="13280B4E" w14:textId="77777777" w:rsidR="00593E32" w:rsidRPr="00C713E3" w:rsidRDefault="00593E32" w:rsidP="00DD0393">
            <w:pPr>
              <w:jc w:val="both"/>
              <w:rPr>
                <w:rFonts w:ascii="Arial" w:hAnsi="Arial" w:cs="Arial"/>
                <w:lang w:val="en-GB"/>
              </w:rPr>
            </w:pPr>
          </w:p>
        </w:tc>
      </w:tr>
      <w:tr w:rsidR="00593E32" w:rsidRPr="00C713E3" w14:paraId="42AFC995" w14:textId="77777777" w:rsidTr="00593E32">
        <w:trPr>
          <w:cantSplit/>
        </w:trPr>
        <w:tc>
          <w:tcPr>
            <w:tcW w:w="165" w:type="pct"/>
            <w:vMerge/>
          </w:tcPr>
          <w:p w14:paraId="647FB23F" w14:textId="77777777" w:rsidR="00593E32" w:rsidRPr="00C713E3" w:rsidRDefault="00593E32" w:rsidP="00DD0393">
            <w:pPr>
              <w:jc w:val="both"/>
              <w:rPr>
                <w:rFonts w:ascii="Arial" w:hAnsi="Arial" w:cs="Arial"/>
                <w:sz w:val="22"/>
                <w:lang w:val="en-GB"/>
              </w:rPr>
            </w:pPr>
          </w:p>
        </w:tc>
        <w:tc>
          <w:tcPr>
            <w:tcW w:w="328" w:type="pct"/>
            <w:vMerge/>
          </w:tcPr>
          <w:p w14:paraId="11E5FEEC" w14:textId="77777777" w:rsidR="00593E32" w:rsidRPr="00C713E3" w:rsidRDefault="00593E32" w:rsidP="00DD0393">
            <w:pPr>
              <w:jc w:val="both"/>
              <w:rPr>
                <w:rFonts w:ascii="Arial" w:hAnsi="Arial" w:cs="Arial"/>
                <w:sz w:val="22"/>
                <w:lang w:val="en-GB"/>
              </w:rPr>
            </w:pPr>
          </w:p>
        </w:tc>
        <w:tc>
          <w:tcPr>
            <w:tcW w:w="278" w:type="pct"/>
          </w:tcPr>
          <w:p w14:paraId="3F715AA8" w14:textId="77777777" w:rsidR="00593E32" w:rsidRPr="00716E36" w:rsidRDefault="00593E32" w:rsidP="00DD0393">
            <w:pPr>
              <w:ind w:left="-144" w:right="-144"/>
              <w:jc w:val="center"/>
              <w:rPr>
                <w:rFonts w:ascii="Arial" w:hAnsi="Arial" w:cs="Arial"/>
              </w:rPr>
            </w:pPr>
            <w:r w:rsidRPr="00716E36">
              <w:rPr>
                <w:rFonts w:ascii="Arial" w:hAnsi="Arial" w:cs="Arial"/>
              </w:rPr>
              <w:t>h)</w:t>
            </w:r>
          </w:p>
        </w:tc>
        <w:tc>
          <w:tcPr>
            <w:tcW w:w="2460" w:type="pct"/>
            <w:gridSpan w:val="18"/>
          </w:tcPr>
          <w:p w14:paraId="7AAFBE56" w14:textId="77777777" w:rsidR="00593E32" w:rsidRPr="00716E36" w:rsidRDefault="00593E32" w:rsidP="00DD0393">
            <w:pPr>
              <w:jc w:val="both"/>
              <w:rPr>
                <w:rFonts w:ascii="Arial" w:hAnsi="Arial" w:cs="Arial"/>
              </w:rPr>
            </w:pPr>
            <w:r w:rsidRPr="00716E36">
              <w:rPr>
                <w:rFonts w:ascii="Arial" w:hAnsi="Arial" w:cs="Arial"/>
              </w:rPr>
              <w:t>making relevant information available to a patient and any other health service provider at the request of the patient or the request of a healthcare provider acting on their behalf;</w:t>
            </w:r>
          </w:p>
        </w:tc>
        <w:tc>
          <w:tcPr>
            <w:tcW w:w="326" w:type="pct"/>
            <w:gridSpan w:val="3"/>
          </w:tcPr>
          <w:p w14:paraId="4325EB3E" w14:textId="77777777" w:rsidR="00593E32" w:rsidRPr="00C713E3" w:rsidRDefault="00593E32" w:rsidP="00DD0393">
            <w:pPr>
              <w:jc w:val="both"/>
              <w:rPr>
                <w:rFonts w:ascii="Arial" w:hAnsi="Arial" w:cs="Arial"/>
                <w:lang w:val="en-GB"/>
              </w:rPr>
            </w:pPr>
          </w:p>
        </w:tc>
        <w:tc>
          <w:tcPr>
            <w:tcW w:w="481" w:type="pct"/>
            <w:gridSpan w:val="2"/>
          </w:tcPr>
          <w:p w14:paraId="20BE890F" w14:textId="77777777" w:rsidR="00593E32" w:rsidRPr="00C713E3" w:rsidRDefault="00593E32" w:rsidP="00DD0393">
            <w:pPr>
              <w:jc w:val="both"/>
              <w:rPr>
                <w:rFonts w:ascii="Arial" w:hAnsi="Arial" w:cs="Arial"/>
                <w:lang w:val="en-GB"/>
              </w:rPr>
            </w:pPr>
          </w:p>
        </w:tc>
        <w:tc>
          <w:tcPr>
            <w:tcW w:w="961" w:type="pct"/>
          </w:tcPr>
          <w:p w14:paraId="489CCEA1" w14:textId="77777777" w:rsidR="00593E32" w:rsidRPr="00C713E3" w:rsidRDefault="00593E32" w:rsidP="00DD0393">
            <w:pPr>
              <w:jc w:val="both"/>
              <w:rPr>
                <w:rFonts w:ascii="Arial" w:hAnsi="Arial" w:cs="Arial"/>
                <w:lang w:val="en-GB"/>
              </w:rPr>
            </w:pPr>
          </w:p>
        </w:tc>
      </w:tr>
      <w:tr w:rsidR="00593E32" w:rsidRPr="00C713E3" w14:paraId="0DEDC2D7" w14:textId="77777777" w:rsidTr="00593E32">
        <w:trPr>
          <w:cantSplit/>
        </w:trPr>
        <w:tc>
          <w:tcPr>
            <w:tcW w:w="165" w:type="pct"/>
            <w:vMerge/>
          </w:tcPr>
          <w:p w14:paraId="6CD543D3" w14:textId="77777777" w:rsidR="00593E32" w:rsidRPr="00C713E3" w:rsidRDefault="00593E32" w:rsidP="00DD0393">
            <w:pPr>
              <w:jc w:val="both"/>
              <w:rPr>
                <w:rFonts w:ascii="Arial" w:hAnsi="Arial" w:cs="Arial"/>
                <w:sz w:val="22"/>
                <w:lang w:val="en-GB"/>
              </w:rPr>
            </w:pPr>
          </w:p>
        </w:tc>
        <w:tc>
          <w:tcPr>
            <w:tcW w:w="328" w:type="pct"/>
            <w:vMerge/>
          </w:tcPr>
          <w:p w14:paraId="4C97E8AB" w14:textId="77777777" w:rsidR="00593E32" w:rsidRPr="00C713E3" w:rsidRDefault="00593E32" w:rsidP="00DD0393">
            <w:pPr>
              <w:jc w:val="both"/>
              <w:rPr>
                <w:rFonts w:ascii="Arial" w:hAnsi="Arial" w:cs="Arial"/>
                <w:sz w:val="22"/>
                <w:lang w:val="en-GB"/>
              </w:rPr>
            </w:pPr>
          </w:p>
        </w:tc>
        <w:tc>
          <w:tcPr>
            <w:tcW w:w="278" w:type="pct"/>
          </w:tcPr>
          <w:p w14:paraId="7AC5BB10" w14:textId="77777777" w:rsidR="00593E32" w:rsidRPr="00716E36" w:rsidRDefault="00593E32" w:rsidP="00DD0393">
            <w:pPr>
              <w:ind w:left="-144" w:right="-144"/>
              <w:jc w:val="center"/>
              <w:rPr>
                <w:rFonts w:ascii="Arial" w:hAnsi="Arial" w:cs="Arial"/>
                <w:lang w:val="en-GB"/>
              </w:rPr>
            </w:pPr>
            <w:proofErr w:type="spellStart"/>
            <w:r w:rsidRPr="00716E36">
              <w:rPr>
                <w:rFonts w:ascii="Arial" w:hAnsi="Arial" w:cs="Arial"/>
                <w:lang w:val="en-GB"/>
              </w:rPr>
              <w:t>i</w:t>
            </w:r>
            <w:proofErr w:type="spellEnd"/>
            <w:r w:rsidRPr="00716E36">
              <w:rPr>
                <w:rFonts w:ascii="Arial" w:hAnsi="Arial" w:cs="Arial"/>
                <w:lang w:val="en-GB"/>
              </w:rPr>
              <w:t>)</w:t>
            </w:r>
          </w:p>
        </w:tc>
        <w:tc>
          <w:tcPr>
            <w:tcW w:w="2460" w:type="pct"/>
            <w:gridSpan w:val="18"/>
          </w:tcPr>
          <w:p w14:paraId="0EA657F1" w14:textId="77777777" w:rsidR="00593E32" w:rsidRPr="00716E36" w:rsidRDefault="00593E32" w:rsidP="00DD0393">
            <w:pPr>
              <w:jc w:val="both"/>
              <w:rPr>
                <w:rFonts w:ascii="Arial" w:hAnsi="Arial" w:cs="Arial"/>
              </w:rPr>
            </w:pPr>
            <w:r w:rsidRPr="00716E36">
              <w:rPr>
                <w:rFonts w:ascii="Arial" w:hAnsi="Arial" w:cs="Arial"/>
              </w:rPr>
              <w:t>upholding the rights of patients to care that is free from discrimination.</w:t>
            </w:r>
          </w:p>
        </w:tc>
        <w:tc>
          <w:tcPr>
            <w:tcW w:w="326" w:type="pct"/>
            <w:gridSpan w:val="3"/>
          </w:tcPr>
          <w:p w14:paraId="1E88673C" w14:textId="77777777" w:rsidR="00593E32" w:rsidRPr="00C713E3" w:rsidRDefault="00593E32" w:rsidP="00DD0393">
            <w:pPr>
              <w:jc w:val="both"/>
              <w:rPr>
                <w:rFonts w:ascii="Arial" w:hAnsi="Arial" w:cs="Arial"/>
                <w:lang w:val="en-GB"/>
              </w:rPr>
            </w:pPr>
          </w:p>
        </w:tc>
        <w:tc>
          <w:tcPr>
            <w:tcW w:w="481" w:type="pct"/>
            <w:gridSpan w:val="2"/>
          </w:tcPr>
          <w:p w14:paraId="71ED227D" w14:textId="77777777" w:rsidR="00593E32" w:rsidRPr="00C713E3" w:rsidRDefault="00593E32" w:rsidP="00DD0393">
            <w:pPr>
              <w:jc w:val="both"/>
              <w:rPr>
                <w:rFonts w:ascii="Arial" w:hAnsi="Arial" w:cs="Arial"/>
                <w:lang w:val="en-GB"/>
              </w:rPr>
            </w:pPr>
          </w:p>
        </w:tc>
        <w:tc>
          <w:tcPr>
            <w:tcW w:w="961" w:type="pct"/>
          </w:tcPr>
          <w:p w14:paraId="3151105E" w14:textId="77777777" w:rsidR="00593E32" w:rsidRPr="00C713E3" w:rsidRDefault="00593E32" w:rsidP="00DD0393">
            <w:pPr>
              <w:jc w:val="both"/>
              <w:rPr>
                <w:rFonts w:ascii="Arial" w:hAnsi="Arial" w:cs="Arial"/>
                <w:lang w:val="en-GB"/>
              </w:rPr>
            </w:pPr>
          </w:p>
        </w:tc>
      </w:tr>
      <w:tr w:rsidR="00593E32" w:rsidRPr="00C713E3" w14:paraId="70AA8B52" w14:textId="77777777" w:rsidTr="00CE7C0A">
        <w:trPr>
          <w:cantSplit/>
        </w:trPr>
        <w:tc>
          <w:tcPr>
            <w:tcW w:w="165" w:type="pct"/>
            <w:vMerge w:val="restart"/>
          </w:tcPr>
          <w:p w14:paraId="755859AA" w14:textId="77777777" w:rsidR="00593E32" w:rsidRPr="00716E36" w:rsidRDefault="00593E32" w:rsidP="00DD0393">
            <w:pPr>
              <w:rPr>
                <w:rFonts w:ascii="Arial" w:hAnsi="Arial" w:cs="Arial"/>
                <w:b/>
                <w:lang w:val="en-GB"/>
              </w:rPr>
            </w:pPr>
            <w:r w:rsidRPr="00716E36">
              <w:rPr>
                <w:rFonts w:ascii="Arial" w:hAnsi="Arial" w:cs="Arial"/>
                <w:b/>
                <w:lang w:val="en-GB"/>
              </w:rPr>
              <w:t>6</w:t>
            </w:r>
          </w:p>
        </w:tc>
        <w:tc>
          <w:tcPr>
            <w:tcW w:w="4835" w:type="pct"/>
            <w:gridSpan w:val="26"/>
          </w:tcPr>
          <w:p w14:paraId="5974CB5D" w14:textId="77777777" w:rsidR="00593E32" w:rsidRPr="00716E36" w:rsidRDefault="00593E32" w:rsidP="00DD0393">
            <w:pPr>
              <w:pStyle w:val="Heading1"/>
              <w:ind w:hanging="720"/>
              <w:rPr>
                <w:rFonts w:ascii="Arial" w:hAnsi="Arial" w:cs="Arial"/>
                <w:lang w:val="en-GB"/>
              </w:rPr>
            </w:pPr>
            <w:r w:rsidRPr="00716E36">
              <w:rPr>
                <w:rFonts w:ascii="Arial" w:hAnsi="Arial" w:cs="Arial"/>
                <w:lang w:val="en-GB"/>
              </w:rPr>
              <w:t>RESOURCE REQUIREMENTS</w:t>
            </w:r>
          </w:p>
        </w:tc>
      </w:tr>
      <w:tr w:rsidR="00593E32" w:rsidRPr="00C713E3" w14:paraId="6F6B8214" w14:textId="77777777" w:rsidTr="00593E32">
        <w:trPr>
          <w:cantSplit/>
        </w:trPr>
        <w:tc>
          <w:tcPr>
            <w:tcW w:w="165" w:type="pct"/>
            <w:vMerge/>
          </w:tcPr>
          <w:p w14:paraId="59AFAF24" w14:textId="77777777" w:rsidR="00593E32" w:rsidRPr="00C713E3" w:rsidRDefault="00593E32" w:rsidP="00DD0393">
            <w:pPr>
              <w:rPr>
                <w:rFonts w:ascii="Arial" w:hAnsi="Arial" w:cs="Arial"/>
                <w:sz w:val="22"/>
                <w:lang w:val="en-GB"/>
              </w:rPr>
            </w:pPr>
          </w:p>
        </w:tc>
        <w:tc>
          <w:tcPr>
            <w:tcW w:w="328" w:type="pct"/>
          </w:tcPr>
          <w:p w14:paraId="43DED6B6" w14:textId="77777777" w:rsidR="00593E32" w:rsidRPr="00C713E3" w:rsidRDefault="00593E32" w:rsidP="00DD0393">
            <w:pPr>
              <w:pStyle w:val="Footer"/>
              <w:tabs>
                <w:tab w:val="clear" w:pos="4320"/>
                <w:tab w:val="clear" w:pos="8640"/>
              </w:tabs>
              <w:ind w:left="-720" w:right="-720"/>
              <w:jc w:val="center"/>
              <w:rPr>
                <w:rFonts w:ascii="Arial" w:hAnsi="Arial" w:cs="Arial"/>
                <w:b/>
                <w:lang w:val="en-GB"/>
              </w:rPr>
            </w:pPr>
            <w:r w:rsidRPr="00C713E3">
              <w:rPr>
                <w:rFonts w:ascii="Arial" w:hAnsi="Arial" w:cs="Arial"/>
                <w:b/>
                <w:lang w:val="en-GB"/>
              </w:rPr>
              <w:t>6.1</w:t>
            </w:r>
          </w:p>
        </w:tc>
        <w:tc>
          <w:tcPr>
            <w:tcW w:w="2738" w:type="pct"/>
            <w:gridSpan w:val="19"/>
          </w:tcPr>
          <w:p w14:paraId="56DFEDC4" w14:textId="77777777" w:rsidR="00593E32" w:rsidRPr="00716E36" w:rsidRDefault="00593E32" w:rsidP="00DD0393">
            <w:pPr>
              <w:jc w:val="both"/>
              <w:rPr>
                <w:rFonts w:ascii="Arial" w:hAnsi="Arial" w:cs="Arial"/>
                <w:b/>
                <w:lang w:val="en-GB"/>
              </w:rPr>
            </w:pPr>
            <w:r w:rsidRPr="00716E36">
              <w:rPr>
                <w:rFonts w:ascii="Arial" w:hAnsi="Arial" w:cs="Arial"/>
                <w:b/>
                <w:lang w:val="en-GB"/>
              </w:rPr>
              <w:t>General</w:t>
            </w:r>
          </w:p>
          <w:p w14:paraId="67B15663" w14:textId="77777777" w:rsidR="00593E32" w:rsidRPr="00716E36" w:rsidRDefault="00593E32" w:rsidP="00DD0393">
            <w:pPr>
              <w:jc w:val="both"/>
              <w:rPr>
                <w:rFonts w:ascii="Arial" w:hAnsi="Arial" w:cs="Arial"/>
                <w:bCs/>
                <w:lang w:val="en-GB"/>
              </w:rPr>
            </w:pPr>
            <w:r w:rsidRPr="00716E36">
              <w:rPr>
                <w:rFonts w:ascii="Arial" w:hAnsi="Arial" w:cs="Arial"/>
              </w:rPr>
              <w:t>The laboratory shall have available the personnel, facilities, equipment, reagents, consumables and support services necessary to manage and perform its activities.</w:t>
            </w:r>
          </w:p>
        </w:tc>
        <w:tc>
          <w:tcPr>
            <w:tcW w:w="326" w:type="pct"/>
            <w:gridSpan w:val="3"/>
          </w:tcPr>
          <w:p w14:paraId="194BFA2B" w14:textId="77777777" w:rsidR="00593E32" w:rsidRPr="00C713E3" w:rsidRDefault="00593E32" w:rsidP="00DD0393">
            <w:pPr>
              <w:rPr>
                <w:rFonts w:ascii="Arial" w:hAnsi="Arial" w:cs="Arial"/>
                <w:b/>
                <w:sz w:val="24"/>
                <w:lang w:val="en-GB"/>
              </w:rPr>
            </w:pPr>
          </w:p>
        </w:tc>
        <w:tc>
          <w:tcPr>
            <w:tcW w:w="481" w:type="pct"/>
            <w:gridSpan w:val="2"/>
          </w:tcPr>
          <w:p w14:paraId="12C9142C" w14:textId="77777777" w:rsidR="00593E32" w:rsidRPr="00C713E3" w:rsidRDefault="00593E32" w:rsidP="00DD0393">
            <w:pPr>
              <w:rPr>
                <w:rFonts w:ascii="Arial" w:hAnsi="Arial" w:cs="Arial"/>
                <w:b/>
                <w:sz w:val="24"/>
                <w:lang w:val="en-GB"/>
              </w:rPr>
            </w:pPr>
          </w:p>
        </w:tc>
        <w:tc>
          <w:tcPr>
            <w:tcW w:w="961" w:type="pct"/>
          </w:tcPr>
          <w:p w14:paraId="47179993" w14:textId="77777777" w:rsidR="00593E32" w:rsidRPr="00C713E3" w:rsidRDefault="00593E32" w:rsidP="00DD0393">
            <w:pPr>
              <w:rPr>
                <w:rFonts w:ascii="Arial" w:hAnsi="Arial" w:cs="Arial"/>
                <w:b/>
                <w:sz w:val="24"/>
                <w:lang w:val="en-GB"/>
              </w:rPr>
            </w:pPr>
          </w:p>
        </w:tc>
      </w:tr>
      <w:tr w:rsidR="00593E32" w:rsidRPr="00C713E3" w14:paraId="21A7B59E" w14:textId="77777777" w:rsidTr="00593E32">
        <w:trPr>
          <w:cantSplit/>
        </w:trPr>
        <w:tc>
          <w:tcPr>
            <w:tcW w:w="165" w:type="pct"/>
            <w:vMerge/>
          </w:tcPr>
          <w:p w14:paraId="0A6A25C4" w14:textId="77777777" w:rsidR="00593E32" w:rsidRPr="00C713E3" w:rsidRDefault="00593E32" w:rsidP="00DD0393">
            <w:pPr>
              <w:rPr>
                <w:rFonts w:ascii="Arial" w:hAnsi="Arial" w:cs="Arial"/>
                <w:sz w:val="22"/>
                <w:lang w:val="en-GB"/>
              </w:rPr>
            </w:pPr>
          </w:p>
        </w:tc>
        <w:tc>
          <w:tcPr>
            <w:tcW w:w="328" w:type="pct"/>
            <w:vMerge w:val="restart"/>
          </w:tcPr>
          <w:p w14:paraId="25378448" w14:textId="77777777" w:rsidR="00593E32" w:rsidRPr="00C713E3" w:rsidRDefault="00593E32" w:rsidP="00DD0393">
            <w:pPr>
              <w:pStyle w:val="Footer"/>
              <w:tabs>
                <w:tab w:val="clear" w:pos="4320"/>
                <w:tab w:val="clear" w:pos="8640"/>
              </w:tabs>
              <w:ind w:left="-720" w:right="-720"/>
              <w:jc w:val="center"/>
              <w:rPr>
                <w:rFonts w:ascii="Arial" w:hAnsi="Arial" w:cs="Arial"/>
                <w:b/>
                <w:lang w:val="en-GB"/>
              </w:rPr>
            </w:pPr>
            <w:r w:rsidRPr="00C713E3">
              <w:rPr>
                <w:rFonts w:ascii="Arial" w:hAnsi="Arial" w:cs="Arial"/>
                <w:b/>
                <w:lang w:val="en-GB"/>
              </w:rPr>
              <w:t>6.2</w:t>
            </w:r>
          </w:p>
        </w:tc>
        <w:tc>
          <w:tcPr>
            <w:tcW w:w="4507" w:type="pct"/>
            <w:gridSpan w:val="25"/>
          </w:tcPr>
          <w:p w14:paraId="5DDA7AD9" w14:textId="77777777" w:rsidR="00593E32" w:rsidRPr="00716E36" w:rsidRDefault="00593E32" w:rsidP="00DD0393">
            <w:pPr>
              <w:rPr>
                <w:rFonts w:ascii="Arial" w:hAnsi="Arial" w:cs="Arial"/>
                <w:b/>
                <w:lang w:val="en-GB"/>
              </w:rPr>
            </w:pPr>
            <w:r w:rsidRPr="00716E36">
              <w:rPr>
                <w:rFonts w:ascii="Arial" w:hAnsi="Arial" w:cs="Arial"/>
                <w:b/>
                <w:lang w:val="en-GB"/>
              </w:rPr>
              <w:t>Personnel</w:t>
            </w:r>
          </w:p>
        </w:tc>
      </w:tr>
      <w:tr w:rsidR="00593E32" w:rsidRPr="00C713E3" w14:paraId="169E1411" w14:textId="77777777" w:rsidTr="00593E32">
        <w:trPr>
          <w:cantSplit/>
        </w:trPr>
        <w:tc>
          <w:tcPr>
            <w:tcW w:w="165" w:type="pct"/>
            <w:vMerge/>
          </w:tcPr>
          <w:p w14:paraId="39EF3F9F" w14:textId="77777777" w:rsidR="00593E32" w:rsidRPr="00C713E3" w:rsidRDefault="00593E32" w:rsidP="00DD0393">
            <w:pPr>
              <w:jc w:val="both"/>
              <w:rPr>
                <w:rFonts w:ascii="Arial" w:hAnsi="Arial" w:cs="Arial"/>
                <w:sz w:val="22"/>
                <w:lang w:val="en-GB"/>
              </w:rPr>
            </w:pPr>
          </w:p>
        </w:tc>
        <w:tc>
          <w:tcPr>
            <w:tcW w:w="328" w:type="pct"/>
            <w:vMerge/>
          </w:tcPr>
          <w:p w14:paraId="2A688CB5" w14:textId="77777777" w:rsidR="00593E32" w:rsidRPr="00C713E3" w:rsidRDefault="00593E32" w:rsidP="00DD0393">
            <w:pPr>
              <w:jc w:val="both"/>
              <w:rPr>
                <w:rFonts w:ascii="Arial" w:hAnsi="Arial" w:cs="Arial"/>
                <w:sz w:val="22"/>
                <w:lang w:val="en-GB"/>
              </w:rPr>
            </w:pPr>
          </w:p>
        </w:tc>
        <w:tc>
          <w:tcPr>
            <w:tcW w:w="278" w:type="pct"/>
          </w:tcPr>
          <w:p w14:paraId="07EABC59"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6.2.1</w:t>
            </w:r>
          </w:p>
        </w:tc>
        <w:tc>
          <w:tcPr>
            <w:tcW w:w="4229" w:type="pct"/>
            <w:gridSpan w:val="24"/>
          </w:tcPr>
          <w:p w14:paraId="53484579" w14:textId="77777777" w:rsidR="00593E32" w:rsidRPr="00716E36" w:rsidRDefault="00593E32" w:rsidP="00DD0393">
            <w:pPr>
              <w:jc w:val="both"/>
              <w:rPr>
                <w:rFonts w:ascii="Arial" w:hAnsi="Arial" w:cs="Arial"/>
                <w:lang w:val="en-GB"/>
              </w:rPr>
            </w:pPr>
            <w:r w:rsidRPr="00716E36">
              <w:rPr>
                <w:rFonts w:ascii="Arial" w:hAnsi="Arial" w:cs="Arial"/>
                <w:b/>
                <w:bCs/>
              </w:rPr>
              <w:t>General</w:t>
            </w:r>
          </w:p>
        </w:tc>
      </w:tr>
      <w:tr w:rsidR="00593E32" w:rsidRPr="00C713E3" w14:paraId="38F02E67" w14:textId="77777777" w:rsidTr="00593E32">
        <w:trPr>
          <w:cantSplit/>
        </w:trPr>
        <w:tc>
          <w:tcPr>
            <w:tcW w:w="165" w:type="pct"/>
            <w:vMerge/>
          </w:tcPr>
          <w:p w14:paraId="4974933D" w14:textId="77777777" w:rsidR="00593E32" w:rsidRPr="00C713E3" w:rsidRDefault="00593E32" w:rsidP="00DD0393">
            <w:pPr>
              <w:jc w:val="both"/>
              <w:rPr>
                <w:rFonts w:ascii="Arial" w:hAnsi="Arial" w:cs="Arial"/>
                <w:sz w:val="22"/>
                <w:lang w:val="en-GB"/>
              </w:rPr>
            </w:pPr>
          </w:p>
        </w:tc>
        <w:tc>
          <w:tcPr>
            <w:tcW w:w="328" w:type="pct"/>
            <w:vMerge/>
          </w:tcPr>
          <w:p w14:paraId="18415471" w14:textId="77777777" w:rsidR="00593E32" w:rsidRPr="00C713E3" w:rsidRDefault="00593E32" w:rsidP="00DD0393">
            <w:pPr>
              <w:jc w:val="both"/>
              <w:rPr>
                <w:rFonts w:ascii="Arial" w:hAnsi="Arial" w:cs="Arial"/>
                <w:sz w:val="22"/>
                <w:lang w:val="en-GB"/>
              </w:rPr>
            </w:pPr>
          </w:p>
        </w:tc>
        <w:tc>
          <w:tcPr>
            <w:tcW w:w="278" w:type="pct"/>
            <w:vMerge w:val="restart"/>
          </w:tcPr>
          <w:p w14:paraId="1D513F41" w14:textId="77777777" w:rsidR="00593E32" w:rsidRPr="00716E36" w:rsidRDefault="00593E32" w:rsidP="00DD0393">
            <w:pPr>
              <w:ind w:right="-144"/>
              <w:rPr>
                <w:rFonts w:ascii="Arial" w:hAnsi="Arial" w:cs="Arial"/>
                <w:lang w:val="en-GB"/>
              </w:rPr>
            </w:pPr>
          </w:p>
        </w:tc>
        <w:tc>
          <w:tcPr>
            <w:tcW w:w="291" w:type="pct"/>
            <w:gridSpan w:val="7"/>
          </w:tcPr>
          <w:p w14:paraId="50F47009" w14:textId="77777777" w:rsidR="00593E32" w:rsidRPr="00716E36" w:rsidRDefault="00593E32" w:rsidP="00DD0393">
            <w:pPr>
              <w:jc w:val="both"/>
              <w:rPr>
                <w:rFonts w:ascii="Arial" w:hAnsi="Arial" w:cs="Arial"/>
              </w:rPr>
            </w:pPr>
            <w:r w:rsidRPr="00716E36">
              <w:rPr>
                <w:rFonts w:ascii="Arial" w:hAnsi="Arial" w:cs="Arial"/>
              </w:rPr>
              <w:t>a)</w:t>
            </w:r>
          </w:p>
        </w:tc>
        <w:tc>
          <w:tcPr>
            <w:tcW w:w="2170" w:type="pct"/>
            <w:gridSpan w:val="11"/>
          </w:tcPr>
          <w:p w14:paraId="4C7AF7CA" w14:textId="77777777" w:rsidR="00593E32" w:rsidRPr="00C713E3" w:rsidRDefault="00593E32" w:rsidP="00DD0393">
            <w:pPr>
              <w:jc w:val="both"/>
              <w:rPr>
                <w:rFonts w:ascii="Arial" w:hAnsi="Arial" w:cs="Arial"/>
              </w:rPr>
            </w:pPr>
            <w:r w:rsidRPr="000E165D">
              <w:rPr>
                <w:rFonts w:ascii="Arial" w:hAnsi="Arial" w:cs="Arial"/>
              </w:rPr>
              <w:t>The laboratory shall have access to a sufficient number of competent persons to perform its activities.</w:t>
            </w:r>
          </w:p>
        </w:tc>
        <w:tc>
          <w:tcPr>
            <w:tcW w:w="326" w:type="pct"/>
            <w:gridSpan w:val="3"/>
          </w:tcPr>
          <w:p w14:paraId="2480D727" w14:textId="77777777" w:rsidR="00593E32" w:rsidRPr="00C713E3" w:rsidRDefault="00593E32" w:rsidP="00DD0393">
            <w:pPr>
              <w:jc w:val="both"/>
              <w:rPr>
                <w:rFonts w:ascii="Arial" w:hAnsi="Arial" w:cs="Arial"/>
                <w:lang w:val="en-GB"/>
              </w:rPr>
            </w:pPr>
          </w:p>
        </w:tc>
        <w:tc>
          <w:tcPr>
            <w:tcW w:w="481" w:type="pct"/>
            <w:gridSpan w:val="2"/>
          </w:tcPr>
          <w:p w14:paraId="7DCAB3AE" w14:textId="77777777" w:rsidR="00593E32" w:rsidRPr="00C713E3" w:rsidRDefault="00593E32" w:rsidP="00DD0393">
            <w:pPr>
              <w:jc w:val="both"/>
              <w:rPr>
                <w:rFonts w:ascii="Arial" w:hAnsi="Arial" w:cs="Arial"/>
                <w:lang w:val="en-GB"/>
              </w:rPr>
            </w:pPr>
          </w:p>
        </w:tc>
        <w:tc>
          <w:tcPr>
            <w:tcW w:w="961" w:type="pct"/>
          </w:tcPr>
          <w:p w14:paraId="645C031C" w14:textId="77777777" w:rsidR="00593E32" w:rsidRPr="00C713E3" w:rsidRDefault="00593E32" w:rsidP="00DD0393">
            <w:pPr>
              <w:jc w:val="both"/>
              <w:rPr>
                <w:rFonts w:ascii="Arial" w:hAnsi="Arial" w:cs="Arial"/>
                <w:lang w:val="en-GB"/>
              </w:rPr>
            </w:pPr>
          </w:p>
        </w:tc>
      </w:tr>
      <w:tr w:rsidR="00593E32" w:rsidRPr="000D41C8" w14:paraId="71985335" w14:textId="77777777" w:rsidTr="00593E32">
        <w:trPr>
          <w:cantSplit/>
        </w:trPr>
        <w:tc>
          <w:tcPr>
            <w:tcW w:w="165" w:type="pct"/>
            <w:vMerge/>
          </w:tcPr>
          <w:p w14:paraId="7130E81A" w14:textId="77777777" w:rsidR="00593E32" w:rsidRPr="000D41C8" w:rsidRDefault="00593E32" w:rsidP="00DD0393">
            <w:pPr>
              <w:jc w:val="both"/>
              <w:rPr>
                <w:rFonts w:ascii="Arial" w:hAnsi="Arial" w:cs="Arial"/>
                <w:sz w:val="18"/>
                <w:szCs w:val="18"/>
                <w:lang w:val="en-GB"/>
              </w:rPr>
            </w:pPr>
          </w:p>
        </w:tc>
        <w:tc>
          <w:tcPr>
            <w:tcW w:w="328" w:type="pct"/>
            <w:vMerge/>
          </w:tcPr>
          <w:p w14:paraId="7C45209B" w14:textId="77777777" w:rsidR="00593E32" w:rsidRPr="000D41C8" w:rsidRDefault="00593E32" w:rsidP="00DD0393">
            <w:pPr>
              <w:jc w:val="both"/>
              <w:rPr>
                <w:rFonts w:ascii="Arial" w:hAnsi="Arial" w:cs="Arial"/>
                <w:sz w:val="18"/>
                <w:szCs w:val="18"/>
                <w:lang w:val="en-GB"/>
              </w:rPr>
            </w:pPr>
          </w:p>
        </w:tc>
        <w:tc>
          <w:tcPr>
            <w:tcW w:w="278" w:type="pct"/>
            <w:vMerge/>
          </w:tcPr>
          <w:p w14:paraId="0300E18F" w14:textId="77777777" w:rsidR="00593E32" w:rsidRPr="00716E36" w:rsidRDefault="00593E32" w:rsidP="00DD0393">
            <w:pPr>
              <w:ind w:right="-144"/>
              <w:rPr>
                <w:rFonts w:ascii="Arial" w:hAnsi="Arial" w:cs="Arial"/>
                <w:lang w:val="en-GB"/>
              </w:rPr>
            </w:pPr>
          </w:p>
        </w:tc>
        <w:tc>
          <w:tcPr>
            <w:tcW w:w="291" w:type="pct"/>
            <w:gridSpan w:val="7"/>
          </w:tcPr>
          <w:p w14:paraId="53D9D92E" w14:textId="77777777" w:rsidR="00593E32" w:rsidRPr="00716E36" w:rsidRDefault="00593E32" w:rsidP="00DD0393">
            <w:pPr>
              <w:jc w:val="both"/>
              <w:rPr>
                <w:rFonts w:ascii="Arial" w:hAnsi="Arial" w:cs="Arial"/>
              </w:rPr>
            </w:pPr>
            <w:r w:rsidRPr="00716E36">
              <w:rPr>
                <w:rFonts w:ascii="Arial" w:hAnsi="Arial" w:cs="Arial"/>
              </w:rPr>
              <w:t>b)</w:t>
            </w:r>
          </w:p>
        </w:tc>
        <w:tc>
          <w:tcPr>
            <w:tcW w:w="2170" w:type="pct"/>
            <w:gridSpan w:val="11"/>
          </w:tcPr>
          <w:p w14:paraId="676D9653" w14:textId="77777777" w:rsidR="00593E32" w:rsidRPr="000D41C8" w:rsidRDefault="00593E32" w:rsidP="00DD0393">
            <w:pPr>
              <w:jc w:val="both"/>
              <w:rPr>
                <w:rFonts w:ascii="Arial" w:hAnsi="Arial" w:cs="Arial"/>
                <w:sz w:val="18"/>
                <w:szCs w:val="18"/>
              </w:rPr>
            </w:pPr>
            <w:r w:rsidRPr="000D41C8">
              <w:rPr>
                <w:rFonts w:ascii="Arial" w:hAnsi="Arial" w:cs="Arial"/>
                <w:sz w:val="18"/>
                <w:szCs w:val="18"/>
              </w:rPr>
              <w:t>All personnel of the laboratory, either internal or external, that could influence the laboratory activities shall act impartially, ethically, be competent and work in accordance with the laboratory’s management system.</w:t>
            </w:r>
          </w:p>
          <w:p w14:paraId="722CCC1C" w14:textId="77777777" w:rsidR="00593E32" w:rsidRPr="000D41C8" w:rsidRDefault="00593E32" w:rsidP="00DD0393">
            <w:pPr>
              <w:jc w:val="both"/>
              <w:rPr>
                <w:rFonts w:ascii="Arial" w:hAnsi="Arial" w:cs="Arial"/>
                <w:sz w:val="18"/>
                <w:szCs w:val="18"/>
              </w:rPr>
            </w:pPr>
          </w:p>
          <w:p w14:paraId="3B9F45D5" w14:textId="77777777" w:rsidR="00593E32" w:rsidRPr="000D41C8" w:rsidRDefault="00593E32" w:rsidP="00DD0393">
            <w:pPr>
              <w:jc w:val="both"/>
              <w:rPr>
                <w:rFonts w:ascii="Arial" w:hAnsi="Arial" w:cs="Arial"/>
                <w:i/>
                <w:iCs/>
                <w:sz w:val="18"/>
                <w:szCs w:val="18"/>
              </w:rPr>
            </w:pPr>
            <w:r w:rsidRPr="000D41C8">
              <w:rPr>
                <w:rFonts w:ascii="Arial" w:hAnsi="Arial" w:cs="Arial"/>
                <w:i/>
                <w:iCs/>
                <w:sz w:val="18"/>
                <w:szCs w:val="18"/>
              </w:rPr>
              <w:t>NOTE ISO/TS 22583 provides guidance for supervisors and operators of POCT equipment.</w:t>
            </w:r>
          </w:p>
        </w:tc>
        <w:tc>
          <w:tcPr>
            <w:tcW w:w="326" w:type="pct"/>
            <w:gridSpan w:val="3"/>
          </w:tcPr>
          <w:p w14:paraId="6846D95D" w14:textId="77777777" w:rsidR="00593E32" w:rsidRPr="000D41C8" w:rsidRDefault="00593E32" w:rsidP="00DD0393">
            <w:pPr>
              <w:jc w:val="both"/>
              <w:rPr>
                <w:rFonts w:ascii="Arial" w:hAnsi="Arial" w:cs="Arial"/>
                <w:sz w:val="18"/>
                <w:szCs w:val="18"/>
                <w:lang w:val="en-GB"/>
              </w:rPr>
            </w:pPr>
          </w:p>
        </w:tc>
        <w:tc>
          <w:tcPr>
            <w:tcW w:w="481" w:type="pct"/>
            <w:gridSpan w:val="2"/>
          </w:tcPr>
          <w:p w14:paraId="010DAE97" w14:textId="77777777" w:rsidR="00593E32" w:rsidRPr="000D41C8" w:rsidRDefault="00593E32" w:rsidP="00DD0393">
            <w:pPr>
              <w:jc w:val="both"/>
              <w:rPr>
                <w:rFonts w:ascii="Arial" w:hAnsi="Arial" w:cs="Arial"/>
                <w:sz w:val="18"/>
                <w:szCs w:val="18"/>
                <w:lang w:val="en-GB"/>
              </w:rPr>
            </w:pPr>
          </w:p>
        </w:tc>
        <w:tc>
          <w:tcPr>
            <w:tcW w:w="961" w:type="pct"/>
          </w:tcPr>
          <w:p w14:paraId="04EF7641" w14:textId="77777777" w:rsidR="00593E32" w:rsidRPr="000D41C8" w:rsidRDefault="00593E32" w:rsidP="00DD0393">
            <w:pPr>
              <w:jc w:val="both"/>
              <w:rPr>
                <w:rFonts w:ascii="Arial" w:hAnsi="Arial" w:cs="Arial"/>
                <w:sz w:val="18"/>
                <w:szCs w:val="18"/>
                <w:lang w:val="en-GB"/>
              </w:rPr>
            </w:pPr>
          </w:p>
        </w:tc>
      </w:tr>
      <w:tr w:rsidR="00593E32" w:rsidRPr="00C713E3" w14:paraId="093C1261" w14:textId="77777777" w:rsidTr="00593E32">
        <w:trPr>
          <w:cantSplit/>
        </w:trPr>
        <w:tc>
          <w:tcPr>
            <w:tcW w:w="165" w:type="pct"/>
            <w:vMerge/>
          </w:tcPr>
          <w:p w14:paraId="7BBD1B68" w14:textId="77777777" w:rsidR="00593E32" w:rsidRPr="00C713E3" w:rsidRDefault="00593E32" w:rsidP="00DD0393">
            <w:pPr>
              <w:jc w:val="both"/>
              <w:rPr>
                <w:rFonts w:ascii="Arial" w:hAnsi="Arial" w:cs="Arial"/>
                <w:sz w:val="22"/>
                <w:lang w:val="en-GB"/>
              </w:rPr>
            </w:pPr>
          </w:p>
        </w:tc>
        <w:tc>
          <w:tcPr>
            <w:tcW w:w="328" w:type="pct"/>
            <w:vMerge/>
          </w:tcPr>
          <w:p w14:paraId="20D16F2D" w14:textId="77777777" w:rsidR="00593E32" w:rsidRPr="00C713E3" w:rsidRDefault="00593E32" w:rsidP="00DD0393">
            <w:pPr>
              <w:jc w:val="both"/>
              <w:rPr>
                <w:rFonts w:ascii="Arial" w:hAnsi="Arial" w:cs="Arial"/>
                <w:sz w:val="22"/>
                <w:lang w:val="en-GB"/>
              </w:rPr>
            </w:pPr>
          </w:p>
        </w:tc>
        <w:tc>
          <w:tcPr>
            <w:tcW w:w="278" w:type="pct"/>
            <w:vMerge/>
          </w:tcPr>
          <w:p w14:paraId="1DA2D7B5" w14:textId="77777777" w:rsidR="00593E32" w:rsidRPr="00716E36" w:rsidRDefault="00593E32" w:rsidP="00DD0393">
            <w:pPr>
              <w:ind w:right="-144"/>
              <w:rPr>
                <w:rFonts w:ascii="Arial" w:hAnsi="Arial" w:cs="Arial"/>
                <w:lang w:val="en-GB"/>
              </w:rPr>
            </w:pPr>
          </w:p>
        </w:tc>
        <w:tc>
          <w:tcPr>
            <w:tcW w:w="291" w:type="pct"/>
            <w:gridSpan w:val="7"/>
          </w:tcPr>
          <w:p w14:paraId="0B3A03BD" w14:textId="77777777" w:rsidR="00593E32" w:rsidRPr="00716E36" w:rsidRDefault="00593E32" w:rsidP="00DD0393">
            <w:pPr>
              <w:jc w:val="both"/>
              <w:rPr>
                <w:rFonts w:ascii="Arial" w:hAnsi="Arial" w:cs="Arial"/>
              </w:rPr>
            </w:pPr>
            <w:r w:rsidRPr="00716E36">
              <w:rPr>
                <w:rFonts w:ascii="Arial" w:hAnsi="Arial" w:cs="Arial"/>
              </w:rPr>
              <w:t xml:space="preserve">c) </w:t>
            </w:r>
          </w:p>
          <w:p w14:paraId="4BAE19FD" w14:textId="77777777" w:rsidR="00593E32" w:rsidRPr="00716E36" w:rsidRDefault="00593E32" w:rsidP="00DD0393">
            <w:pPr>
              <w:jc w:val="both"/>
              <w:rPr>
                <w:rFonts w:ascii="Arial" w:hAnsi="Arial" w:cs="Arial"/>
              </w:rPr>
            </w:pPr>
          </w:p>
        </w:tc>
        <w:tc>
          <w:tcPr>
            <w:tcW w:w="2170" w:type="pct"/>
            <w:gridSpan w:val="11"/>
          </w:tcPr>
          <w:p w14:paraId="7127DED1" w14:textId="77777777" w:rsidR="00593E32" w:rsidRPr="00C713E3" w:rsidRDefault="00593E32" w:rsidP="00DD0393">
            <w:pPr>
              <w:jc w:val="both"/>
              <w:rPr>
                <w:rFonts w:ascii="Arial" w:hAnsi="Arial" w:cs="Arial"/>
              </w:rPr>
            </w:pPr>
            <w:r w:rsidRPr="000E165D">
              <w:rPr>
                <w:rFonts w:ascii="Arial" w:hAnsi="Arial" w:cs="Arial"/>
              </w:rPr>
              <w:t>The laboratory shall communicate to laboratory personnel the importance of meeting the needs and requirements of users as well as the requirements of this document.</w:t>
            </w:r>
          </w:p>
        </w:tc>
        <w:tc>
          <w:tcPr>
            <w:tcW w:w="326" w:type="pct"/>
            <w:gridSpan w:val="3"/>
          </w:tcPr>
          <w:p w14:paraId="219BE4F3" w14:textId="77777777" w:rsidR="00593E32" w:rsidRPr="00C713E3" w:rsidRDefault="00593E32" w:rsidP="00DD0393">
            <w:pPr>
              <w:jc w:val="both"/>
              <w:rPr>
                <w:rFonts w:ascii="Arial" w:hAnsi="Arial" w:cs="Arial"/>
                <w:lang w:val="en-GB"/>
              </w:rPr>
            </w:pPr>
          </w:p>
        </w:tc>
        <w:tc>
          <w:tcPr>
            <w:tcW w:w="481" w:type="pct"/>
            <w:gridSpan w:val="2"/>
          </w:tcPr>
          <w:p w14:paraId="74AAFCD7" w14:textId="77777777" w:rsidR="00593E32" w:rsidRPr="00C713E3" w:rsidRDefault="00593E32" w:rsidP="00DD0393">
            <w:pPr>
              <w:jc w:val="both"/>
              <w:rPr>
                <w:rFonts w:ascii="Arial" w:hAnsi="Arial" w:cs="Arial"/>
                <w:lang w:val="en-GB"/>
              </w:rPr>
            </w:pPr>
          </w:p>
        </w:tc>
        <w:tc>
          <w:tcPr>
            <w:tcW w:w="961" w:type="pct"/>
          </w:tcPr>
          <w:p w14:paraId="5EB2B7A5" w14:textId="77777777" w:rsidR="00593E32" w:rsidRPr="00C713E3" w:rsidRDefault="00593E32" w:rsidP="00DD0393">
            <w:pPr>
              <w:jc w:val="both"/>
              <w:rPr>
                <w:rFonts w:ascii="Arial" w:hAnsi="Arial" w:cs="Arial"/>
                <w:lang w:val="en-GB"/>
              </w:rPr>
            </w:pPr>
          </w:p>
        </w:tc>
      </w:tr>
      <w:tr w:rsidR="00593E32" w:rsidRPr="00C713E3" w14:paraId="414D188B" w14:textId="77777777" w:rsidTr="00593E32">
        <w:trPr>
          <w:cantSplit/>
        </w:trPr>
        <w:tc>
          <w:tcPr>
            <w:tcW w:w="165" w:type="pct"/>
            <w:vMerge/>
          </w:tcPr>
          <w:p w14:paraId="6099DA1E" w14:textId="77777777" w:rsidR="00593E32" w:rsidRPr="00C713E3" w:rsidRDefault="00593E32" w:rsidP="00DD0393">
            <w:pPr>
              <w:jc w:val="both"/>
              <w:rPr>
                <w:rFonts w:ascii="Arial" w:hAnsi="Arial" w:cs="Arial"/>
                <w:sz w:val="22"/>
                <w:lang w:val="en-GB"/>
              </w:rPr>
            </w:pPr>
          </w:p>
        </w:tc>
        <w:tc>
          <w:tcPr>
            <w:tcW w:w="328" w:type="pct"/>
            <w:vMerge/>
          </w:tcPr>
          <w:p w14:paraId="0951AAA9" w14:textId="77777777" w:rsidR="00593E32" w:rsidRPr="00C713E3" w:rsidRDefault="00593E32" w:rsidP="00DD0393">
            <w:pPr>
              <w:jc w:val="both"/>
              <w:rPr>
                <w:rFonts w:ascii="Arial" w:hAnsi="Arial" w:cs="Arial"/>
                <w:sz w:val="22"/>
                <w:lang w:val="en-GB"/>
              </w:rPr>
            </w:pPr>
          </w:p>
        </w:tc>
        <w:tc>
          <w:tcPr>
            <w:tcW w:w="278" w:type="pct"/>
            <w:vMerge/>
          </w:tcPr>
          <w:p w14:paraId="1D0CCF3E" w14:textId="77777777" w:rsidR="00593E32" w:rsidRPr="00716E36" w:rsidRDefault="00593E32" w:rsidP="00DD0393">
            <w:pPr>
              <w:ind w:right="-144"/>
              <w:rPr>
                <w:rFonts w:ascii="Arial" w:hAnsi="Arial" w:cs="Arial"/>
                <w:lang w:val="en-GB"/>
              </w:rPr>
            </w:pPr>
          </w:p>
        </w:tc>
        <w:tc>
          <w:tcPr>
            <w:tcW w:w="291" w:type="pct"/>
            <w:gridSpan w:val="7"/>
          </w:tcPr>
          <w:p w14:paraId="0F7739B2" w14:textId="77777777" w:rsidR="00593E32" w:rsidRPr="00716E36" w:rsidRDefault="00593E32" w:rsidP="00DD0393">
            <w:pPr>
              <w:jc w:val="both"/>
              <w:rPr>
                <w:rFonts w:ascii="Arial" w:hAnsi="Arial" w:cs="Arial"/>
              </w:rPr>
            </w:pPr>
            <w:r w:rsidRPr="00716E36">
              <w:rPr>
                <w:rFonts w:ascii="Arial" w:hAnsi="Arial" w:cs="Arial"/>
              </w:rPr>
              <w:t>d)</w:t>
            </w:r>
          </w:p>
        </w:tc>
        <w:tc>
          <w:tcPr>
            <w:tcW w:w="2170" w:type="pct"/>
            <w:gridSpan w:val="11"/>
          </w:tcPr>
          <w:p w14:paraId="343B96CC" w14:textId="77777777" w:rsidR="00593E32" w:rsidRDefault="00593E32" w:rsidP="00DD0393">
            <w:pPr>
              <w:jc w:val="both"/>
              <w:rPr>
                <w:rFonts w:ascii="Arial" w:hAnsi="Arial" w:cs="Arial"/>
              </w:rPr>
            </w:pPr>
            <w:r w:rsidRPr="000E165D">
              <w:rPr>
                <w:rFonts w:ascii="Arial" w:hAnsi="Arial" w:cs="Arial"/>
              </w:rPr>
              <w:t xml:space="preserve">The laboratory shall have a </w:t>
            </w:r>
            <w:proofErr w:type="spellStart"/>
            <w:r w:rsidRPr="000E165D">
              <w:rPr>
                <w:rFonts w:ascii="Arial" w:hAnsi="Arial" w:cs="Arial"/>
              </w:rPr>
              <w:t>programme</w:t>
            </w:r>
            <w:proofErr w:type="spellEnd"/>
            <w:r w:rsidRPr="000E165D">
              <w:rPr>
                <w:rFonts w:ascii="Arial" w:hAnsi="Arial" w:cs="Arial"/>
              </w:rPr>
              <w:t xml:space="preserve"> to introduce personnel to the organization, the department or area in which the person will work, the terms and conditions of employment, staff facilities, health and safety requirements, and occupational health services.</w:t>
            </w:r>
          </w:p>
          <w:p w14:paraId="53E77D66" w14:textId="77777777" w:rsidR="000E2FC2" w:rsidRDefault="000E2FC2" w:rsidP="00DD0393">
            <w:pPr>
              <w:jc w:val="both"/>
              <w:rPr>
                <w:rFonts w:ascii="Arial" w:hAnsi="Arial" w:cs="Arial"/>
              </w:rPr>
            </w:pPr>
          </w:p>
          <w:p w14:paraId="6BED0FAB" w14:textId="6D14D976" w:rsidR="000E2FC2" w:rsidRPr="00C713E3" w:rsidRDefault="000E2FC2" w:rsidP="00DD0393">
            <w:pPr>
              <w:jc w:val="both"/>
              <w:rPr>
                <w:rFonts w:ascii="Arial" w:hAnsi="Arial" w:cs="Arial"/>
              </w:rPr>
            </w:pPr>
          </w:p>
        </w:tc>
        <w:tc>
          <w:tcPr>
            <w:tcW w:w="326" w:type="pct"/>
            <w:gridSpan w:val="3"/>
          </w:tcPr>
          <w:p w14:paraId="007F0132" w14:textId="77777777" w:rsidR="00593E32" w:rsidRPr="00C713E3" w:rsidRDefault="00593E32" w:rsidP="00DD0393">
            <w:pPr>
              <w:jc w:val="both"/>
              <w:rPr>
                <w:rFonts w:ascii="Arial" w:hAnsi="Arial" w:cs="Arial"/>
                <w:lang w:val="en-GB"/>
              </w:rPr>
            </w:pPr>
          </w:p>
        </w:tc>
        <w:tc>
          <w:tcPr>
            <w:tcW w:w="481" w:type="pct"/>
            <w:gridSpan w:val="2"/>
          </w:tcPr>
          <w:p w14:paraId="235D8833" w14:textId="77777777" w:rsidR="00593E32" w:rsidRPr="00C713E3" w:rsidRDefault="00593E32" w:rsidP="00DD0393">
            <w:pPr>
              <w:jc w:val="both"/>
              <w:rPr>
                <w:rFonts w:ascii="Arial" w:hAnsi="Arial" w:cs="Arial"/>
                <w:lang w:val="en-GB"/>
              </w:rPr>
            </w:pPr>
          </w:p>
        </w:tc>
        <w:tc>
          <w:tcPr>
            <w:tcW w:w="961" w:type="pct"/>
          </w:tcPr>
          <w:p w14:paraId="563EC65F" w14:textId="77777777" w:rsidR="00593E32" w:rsidRPr="00C713E3" w:rsidRDefault="00593E32" w:rsidP="00DD0393">
            <w:pPr>
              <w:jc w:val="both"/>
              <w:rPr>
                <w:rFonts w:ascii="Arial" w:hAnsi="Arial" w:cs="Arial"/>
                <w:lang w:val="en-GB"/>
              </w:rPr>
            </w:pPr>
          </w:p>
        </w:tc>
      </w:tr>
      <w:tr w:rsidR="00593E32" w:rsidRPr="00C713E3" w14:paraId="6AFEEF4B" w14:textId="77777777" w:rsidTr="00593E32">
        <w:trPr>
          <w:cantSplit/>
        </w:trPr>
        <w:tc>
          <w:tcPr>
            <w:tcW w:w="165" w:type="pct"/>
            <w:vMerge/>
          </w:tcPr>
          <w:p w14:paraId="45B36F8D" w14:textId="77777777" w:rsidR="00593E32" w:rsidRPr="00C713E3" w:rsidRDefault="00593E32" w:rsidP="00DD0393">
            <w:pPr>
              <w:jc w:val="both"/>
              <w:rPr>
                <w:rFonts w:ascii="Arial" w:hAnsi="Arial" w:cs="Arial"/>
                <w:sz w:val="22"/>
                <w:lang w:val="en-GB"/>
              </w:rPr>
            </w:pPr>
          </w:p>
        </w:tc>
        <w:tc>
          <w:tcPr>
            <w:tcW w:w="328" w:type="pct"/>
            <w:vMerge/>
          </w:tcPr>
          <w:p w14:paraId="0FCB5303" w14:textId="77777777" w:rsidR="00593E32" w:rsidRPr="00C713E3" w:rsidRDefault="00593E32" w:rsidP="00DD0393">
            <w:pPr>
              <w:jc w:val="both"/>
              <w:rPr>
                <w:rFonts w:ascii="Arial" w:hAnsi="Arial" w:cs="Arial"/>
                <w:sz w:val="22"/>
                <w:lang w:val="en-GB"/>
              </w:rPr>
            </w:pPr>
          </w:p>
        </w:tc>
        <w:tc>
          <w:tcPr>
            <w:tcW w:w="278" w:type="pct"/>
          </w:tcPr>
          <w:p w14:paraId="063C44F4"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6.2.2</w:t>
            </w:r>
          </w:p>
        </w:tc>
        <w:tc>
          <w:tcPr>
            <w:tcW w:w="4229" w:type="pct"/>
            <w:gridSpan w:val="24"/>
          </w:tcPr>
          <w:p w14:paraId="512DF438" w14:textId="77777777" w:rsidR="00593E32" w:rsidRPr="00716E36" w:rsidRDefault="00593E32" w:rsidP="00DD0393">
            <w:pPr>
              <w:jc w:val="both"/>
              <w:rPr>
                <w:rFonts w:ascii="Arial" w:hAnsi="Arial" w:cs="Arial"/>
                <w:lang w:val="en-GB"/>
              </w:rPr>
            </w:pPr>
            <w:r w:rsidRPr="00716E36">
              <w:rPr>
                <w:rFonts w:ascii="Arial" w:hAnsi="Arial" w:cs="Arial"/>
                <w:b/>
                <w:bCs/>
              </w:rPr>
              <w:t>Competence requirements</w:t>
            </w:r>
          </w:p>
        </w:tc>
      </w:tr>
      <w:tr w:rsidR="00593E32" w:rsidRPr="00C713E3" w14:paraId="6A14F91D" w14:textId="77777777" w:rsidTr="00593E32">
        <w:trPr>
          <w:cantSplit/>
        </w:trPr>
        <w:tc>
          <w:tcPr>
            <w:tcW w:w="165" w:type="pct"/>
            <w:vMerge/>
          </w:tcPr>
          <w:p w14:paraId="512F001D" w14:textId="77777777" w:rsidR="00593E32" w:rsidRPr="00C713E3" w:rsidRDefault="00593E32" w:rsidP="00DD0393">
            <w:pPr>
              <w:jc w:val="both"/>
              <w:rPr>
                <w:rFonts w:ascii="Arial" w:hAnsi="Arial" w:cs="Arial"/>
                <w:sz w:val="22"/>
                <w:lang w:val="en-GB"/>
              </w:rPr>
            </w:pPr>
          </w:p>
        </w:tc>
        <w:tc>
          <w:tcPr>
            <w:tcW w:w="328" w:type="pct"/>
            <w:vMerge/>
          </w:tcPr>
          <w:p w14:paraId="132439B8" w14:textId="77777777" w:rsidR="00593E32" w:rsidRPr="00C713E3" w:rsidRDefault="00593E32" w:rsidP="00DD0393">
            <w:pPr>
              <w:jc w:val="both"/>
              <w:rPr>
                <w:rFonts w:ascii="Arial" w:hAnsi="Arial" w:cs="Arial"/>
                <w:sz w:val="22"/>
                <w:lang w:val="en-GB"/>
              </w:rPr>
            </w:pPr>
          </w:p>
        </w:tc>
        <w:tc>
          <w:tcPr>
            <w:tcW w:w="278" w:type="pct"/>
            <w:vMerge w:val="restart"/>
          </w:tcPr>
          <w:p w14:paraId="6FC711DF" w14:textId="77777777" w:rsidR="00593E32" w:rsidRPr="00716E36" w:rsidRDefault="00593E32" w:rsidP="00DD0393">
            <w:pPr>
              <w:ind w:right="-144"/>
              <w:rPr>
                <w:rFonts w:ascii="Arial" w:hAnsi="Arial" w:cs="Arial"/>
                <w:lang w:val="en-GB"/>
              </w:rPr>
            </w:pPr>
          </w:p>
        </w:tc>
        <w:tc>
          <w:tcPr>
            <w:tcW w:w="291" w:type="pct"/>
            <w:gridSpan w:val="7"/>
          </w:tcPr>
          <w:p w14:paraId="43058389" w14:textId="77777777" w:rsidR="00593E32" w:rsidRPr="00716E36" w:rsidRDefault="00593E32" w:rsidP="00DD0393">
            <w:pPr>
              <w:jc w:val="both"/>
              <w:rPr>
                <w:rFonts w:ascii="Arial" w:hAnsi="Arial" w:cs="Arial"/>
              </w:rPr>
            </w:pPr>
          </w:p>
        </w:tc>
        <w:tc>
          <w:tcPr>
            <w:tcW w:w="2170" w:type="pct"/>
            <w:gridSpan w:val="11"/>
          </w:tcPr>
          <w:p w14:paraId="4593EB6C" w14:textId="77777777" w:rsidR="00593E32" w:rsidRPr="00C713E3" w:rsidRDefault="00593E32" w:rsidP="00DD0393">
            <w:pPr>
              <w:jc w:val="both"/>
              <w:rPr>
                <w:rFonts w:ascii="Arial" w:hAnsi="Arial" w:cs="Arial"/>
              </w:rPr>
            </w:pPr>
            <w:r w:rsidRPr="000E165D">
              <w:rPr>
                <w:rFonts w:ascii="Arial" w:hAnsi="Arial" w:cs="Arial"/>
              </w:rPr>
              <w:t>The laboratory shall specify the competence requirements for each function influencing the results of laboratory activities, including requirements for education, qualification, training, re-training, technical knowledge, skills and experience.</w:t>
            </w:r>
          </w:p>
        </w:tc>
        <w:tc>
          <w:tcPr>
            <w:tcW w:w="326" w:type="pct"/>
            <w:gridSpan w:val="3"/>
          </w:tcPr>
          <w:p w14:paraId="56BB611B" w14:textId="77777777" w:rsidR="00593E32" w:rsidRPr="00C713E3" w:rsidRDefault="00593E32" w:rsidP="00DD0393">
            <w:pPr>
              <w:jc w:val="both"/>
              <w:rPr>
                <w:rFonts w:ascii="Arial" w:hAnsi="Arial" w:cs="Arial"/>
                <w:lang w:val="en-GB"/>
              </w:rPr>
            </w:pPr>
          </w:p>
        </w:tc>
        <w:tc>
          <w:tcPr>
            <w:tcW w:w="481" w:type="pct"/>
            <w:gridSpan w:val="2"/>
          </w:tcPr>
          <w:p w14:paraId="6D891E99" w14:textId="77777777" w:rsidR="00593E32" w:rsidRPr="00C713E3" w:rsidRDefault="00593E32" w:rsidP="00DD0393">
            <w:pPr>
              <w:jc w:val="both"/>
              <w:rPr>
                <w:rFonts w:ascii="Arial" w:hAnsi="Arial" w:cs="Arial"/>
                <w:lang w:val="en-GB"/>
              </w:rPr>
            </w:pPr>
          </w:p>
        </w:tc>
        <w:tc>
          <w:tcPr>
            <w:tcW w:w="961" w:type="pct"/>
          </w:tcPr>
          <w:p w14:paraId="4067D2F6" w14:textId="77777777" w:rsidR="00593E32" w:rsidRPr="00C713E3" w:rsidRDefault="00593E32" w:rsidP="00DD0393">
            <w:pPr>
              <w:jc w:val="both"/>
              <w:rPr>
                <w:rFonts w:ascii="Arial" w:hAnsi="Arial" w:cs="Arial"/>
                <w:lang w:val="en-GB"/>
              </w:rPr>
            </w:pPr>
          </w:p>
        </w:tc>
      </w:tr>
      <w:tr w:rsidR="00593E32" w:rsidRPr="00C713E3" w14:paraId="1464204A" w14:textId="77777777" w:rsidTr="00593E32">
        <w:trPr>
          <w:cantSplit/>
        </w:trPr>
        <w:tc>
          <w:tcPr>
            <w:tcW w:w="165" w:type="pct"/>
            <w:vMerge/>
          </w:tcPr>
          <w:p w14:paraId="41A5ADE5" w14:textId="77777777" w:rsidR="00593E32" w:rsidRPr="00C713E3" w:rsidRDefault="00593E32" w:rsidP="00DD0393">
            <w:pPr>
              <w:jc w:val="both"/>
              <w:rPr>
                <w:rFonts w:ascii="Arial" w:hAnsi="Arial" w:cs="Arial"/>
                <w:sz w:val="22"/>
                <w:lang w:val="en-GB"/>
              </w:rPr>
            </w:pPr>
          </w:p>
        </w:tc>
        <w:tc>
          <w:tcPr>
            <w:tcW w:w="328" w:type="pct"/>
            <w:vMerge/>
          </w:tcPr>
          <w:p w14:paraId="0C0CF44D" w14:textId="77777777" w:rsidR="00593E32" w:rsidRPr="00C713E3" w:rsidRDefault="00593E32" w:rsidP="00DD0393">
            <w:pPr>
              <w:jc w:val="both"/>
              <w:rPr>
                <w:rFonts w:ascii="Arial" w:hAnsi="Arial" w:cs="Arial"/>
                <w:sz w:val="22"/>
                <w:lang w:val="en-GB"/>
              </w:rPr>
            </w:pPr>
          </w:p>
        </w:tc>
        <w:tc>
          <w:tcPr>
            <w:tcW w:w="278" w:type="pct"/>
            <w:vMerge/>
          </w:tcPr>
          <w:p w14:paraId="6804D3BC" w14:textId="77777777" w:rsidR="00593E32" w:rsidRPr="00716E36" w:rsidRDefault="00593E32" w:rsidP="00DD0393">
            <w:pPr>
              <w:ind w:right="-144"/>
              <w:rPr>
                <w:rFonts w:ascii="Arial" w:hAnsi="Arial" w:cs="Arial"/>
                <w:lang w:val="en-GB"/>
              </w:rPr>
            </w:pPr>
          </w:p>
        </w:tc>
        <w:tc>
          <w:tcPr>
            <w:tcW w:w="291" w:type="pct"/>
            <w:gridSpan w:val="7"/>
          </w:tcPr>
          <w:p w14:paraId="1C3BC21E" w14:textId="77777777" w:rsidR="00593E32" w:rsidRPr="00716E36" w:rsidRDefault="00593E32" w:rsidP="00DD0393">
            <w:pPr>
              <w:jc w:val="both"/>
              <w:rPr>
                <w:rFonts w:ascii="Arial" w:hAnsi="Arial" w:cs="Arial"/>
              </w:rPr>
            </w:pPr>
            <w:r w:rsidRPr="00716E36">
              <w:rPr>
                <w:rFonts w:ascii="Arial" w:hAnsi="Arial" w:cs="Arial"/>
              </w:rPr>
              <w:t>b)</w:t>
            </w:r>
          </w:p>
        </w:tc>
        <w:tc>
          <w:tcPr>
            <w:tcW w:w="2170" w:type="pct"/>
            <w:gridSpan w:val="11"/>
          </w:tcPr>
          <w:p w14:paraId="3B92C52D" w14:textId="77777777" w:rsidR="00593E32" w:rsidRPr="00C713E3" w:rsidRDefault="00593E32" w:rsidP="00DD0393">
            <w:pPr>
              <w:jc w:val="both"/>
              <w:rPr>
                <w:rFonts w:ascii="Arial" w:hAnsi="Arial" w:cs="Arial"/>
              </w:rPr>
            </w:pPr>
            <w:r w:rsidRPr="000E165D">
              <w:rPr>
                <w:rFonts w:ascii="Arial" w:hAnsi="Arial" w:cs="Arial"/>
              </w:rPr>
              <w:t>The laboratory shall ensure all personnel have the competence to perform laboratory activities for which they are responsible.</w:t>
            </w:r>
          </w:p>
        </w:tc>
        <w:tc>
          <w:tcPr>
            <w:tcW w:w="326" w:type="pct"/>
            <w:gridSpan w:val="3"/>
          </w:tcPr>
          <w:p w14:paraId="08A325BE" w14:textId="77777777" w:rsidR="00593E32" w:rsidRPr="00C713E3" w:rsidRDefault="00593E32" w:rsidP="00DD0393">
            <w:pPr>
              <w:jc w:val="both"/>
              <w:rPr>
                <w:rFonts w:ascii="Arial" w:hAnsi="Arial" w:cs="Arial"/>
                <w:lang w:val="en-GB"/>
              </w:rPr>
            </w:pPr>
          </w:p>
        </w:tc>
        <w:tc>
          <w:tcPr>
            <w:tcW w:w="481" w:type="pct"/>
            <w:gridSpan w:val="2"/>
          </w:tcPr>
          <w:p w14:paraId="75EBAE0E" w14:textId="77777777" w:rsidR="00593E32" w:rsidRPr="00C713E3" w:rsidRDefault="00593E32" w:rsidP="00DD0393">
            <w:pPr>
              <w:jc w:val="both"/>
              <w:rPr>
                <w:rFonts w:ascii="Arial" w:hAnsi="Arial" w:cs="Arial"/>
                <w:lang w:val="en-GB"/>
              </w:rPr>
            </w:pPr>
          </w:p>
        </w:tc>
        <w:tc>
          <w:tcPr>
            <w:tcW w:w="961" w:type="pct"/>
          </w:tcPr>
          <w:p w14:paraId="6D814C97" w14:textId="77777777" w:rsidR="00593E32" w:rsidRPr="00C713E3" w:rsidRDefault="00593E32" w:rsidP="00DD0393">
            <w:pPr>
              <w:jc w:val="both"/>
              <w:rPr>
                <w:rFonts w:ascii="Arial" w:hAnsi="Arial" w:cs="Arial"/>
                <w:lang w:val="en-GB"/>
              </w:rPr>
            </w:pPr>
          </w:p>
        </w:tc>
      </w:tr>
      <w:tr w:rsidR="00593E32" w:rsidRPr="00C713E3" w14:paraId="37E31C1D" w14:textId="77777777" w:rsidTr="00593E32">
        <w:trPr>
          <w:cantSplit/>
        </w:trPr>
        <w:tc>
          <w:tcPr>
            <w:tcW w:w="165" w:type="pct"/>
            <w:vMerge/>
          </w:tcPr>
          <w:p w14:paraId="60376BDB" w14:textId="77777777" w:rsidR="00593E32" w:rsidRPr="00C713E3" w:rsidRDefault="00593E32" w:rsidP="00DD0393">
            <w:pPr>
              <w:jc w:val="both"/>
              <w:rPr>
                <w:rFonts w:ascii="Arial" w:hAnsi="Arial" w:cs="Arial"/>
                <w:sz w:val="22"/>
                <w:lang w:val="en-GB"/>
              </w:rPr>
            </w:pPr>
          </w:p>
        </w:tc>
        <w:tc>
          <w:tcPr>
            <w:tcW w:w="328" w:type="pct"/>
            <w:vMerge/>
          </w:tcPr>
          <w:p w14:paraId="49319A82" w14:textId="77777777" w:rsidR="00593E32" w:rsidRPr="00C713E3" w:rsidRDefault="00593E32" w:rsidP="00DD0393">
            <w:pPr>
              <w:jc w:val="both"/>
              <w:rPr>
                <w:rFonts w:ascii="Arial" w:hAnsi="Arial" w:cs="Arial"/>
                <w:sz w:val="22"/>
                <w:lang w:val="en-GB"/>
              </w:rPr>
            </w:pPr>
          </w:p>
        </w:tc>
        <w:tc>
          <w:tcPr>
            <w:tcW w:w="278" w:type="pct"/>
            <w:vMerge/>
          </w:tcPr>
          <w:p w14:paraId="0F0140ED" w14:textId="77777777" w:rsidR="00593E32" w:rsidRPr="00716E36" w:rsidRDefault="00593E32" w:rsidP="00DD0393">
            <w:pPr>
              <w:ind w:right="-144"/>
              <w:rPr>
                <w:rFonts w:ascii="Arial" w:hAnsi="Arial" w:cs="Arial"/>
                <w:lang w:val="en-GB"/>
              </w:rPr>
            </w:pPr>
          </w:p>
        </w:tc>
        <w:tc>
          <w:tcPr>
            <w:tcW w:w="291" w:type="pct"/>
            <w:gridSpan w:val="7"/>
          </w:tcPr>
          <w:p w14:paraId="3E247374" w14:textId="77777777" w:rsidR="00593E32" w:rsidRPr="00716E36" w:rsidRDefault="00593E32" w:rsidP="00DD0393">
            <w:pPr>
              <w:jc w:val="both"/>
              <w:rPr>
                <w:rFonts w:ascii="Arial" w:hAnsi="Arial" w:cs="Arial"/>
              </w:rPr>
            </w:pPr>
            <w:r w:rsidRPr="00716E36">
              <w:rPr>
                <w:rFonts w:ascii="Arial" w:hAnsi="Arial" w:cs="Arial"/>
              </w:rPr>
              <w:t>c)</w:t>
            </w:r>
          </w:p>
        </w:tc>
        <w:tc>
          <w:tcPr>
            <w:tcW w:w="2170" w:type="pct"/>
            <w:gridSpan w:val="11"/>
          </w:tcPr>
          <w:p w14:paraId="176DFB31" w14:textId="77777777" w:rsidR="00593E32" w:rsidRPr="00C713E3" w:rsidRDefault="00593E32" w:rsidP="00DD0393">
            <w:pPr>
              <w:jc w:val="both"/>
              <w:rPr>
                <w:rFonts w:ascii="Arial" w:hAnsi="Arial" w:cs="Arial"/>
              </w:rPr>
            </w:pPr>
            <w:r w:rsidRPr="000E165D">
              <w:rPr>
                <w:rFonts w:ascii="Arial" w:hAnsi="Arial" w:cs="Arial"/>
              </w:rPr>
              <w:t>The laboratory shall have a process for managing competence of its personnel, that includes requirements for frequency of competence assessment.</w:t>
            </w:r>
          </w:p>
        </w:tc>
        <w:tc>
          <w:tcPr>
            <w:tcW w:w="326" w:type="pct"/>
            <w:gridSpan w:val="3"/>
          </w:tcPr>
          <w:p w14:paraId="714A364D" w14:textId="77777777" w:rsidR="00593E32" w:rsidRPr="00C713E3" w:rsidRDefault="00593E32" w:rsidP="00DD0393">
            <w:pPr>
              <w:jc w:val="both"/>
              <w:rPr>
                <w:rFonts w:ascii="Arial" w:hAnsi="Arial" w:cs="Arial"/>
                <w:lang w:val="en-GB"/>
              </w:rPr>
            </w:pPr>
          </w:p>
        </w:tc>
        <w:tc>
          <w:tcPr>
            <w:tcW w:w="481" w:type="pct"/>
            <w:gridSpan w:val="2"/>
          </w:tcPr>
          <w:p w14:paraId="47122E52" w14:textId="77777777" w:rsidR="00593E32" w:rsidRPr="00C713E3" w:rsidRDefault="00593E32" w:rsidP="00DD0393">
            <w:pPr>
              <w:jc w:val="both"/>
              <w:rPr>
                <w:rFonts w:ascii="Arial" w:hAnsi="Arial" w:cs="Arial"/>
                <w:lang w:val="en-GB"/>
              </w:rPr>
            </w:pPr>
          </w:p>
        </w:tc>
        <w:tc>
          <w:tcPr>
            <w:tcW w:w="961" w:type="pct"/>
          </w:tcPr>
          <w:p w14:paraId="1F87CD7E" w14:textId="77777777" w:rsidR="00593E32" w:rsidRPr="00C713E3" w:rsidRDefault="00593E32" w:rsidP="00DD0393">
            <w:pPr>
              <w:jc w:val="both"/>
              <w:rPr>
                <w:rFonts w:ascii="Arial" w:hAnsi="Arial" w:cs="Arial"/>
                <w:lang w:val="en-GB"/>
              </w:rPr>
            </w:pPr>
          </w:p>
        </w:tc>
      </w:tr>
      <w:tr w:rsidR="00593E32" w:rsidRPr="00C713E3" w14:paraId="499461F9" w14:textId="77777777" w:rsidTr="00593E32">
        <w:trPr>
          <w:cantSplit/>
        </w:trPr>
        <w:tc>
          <w:tcPr>
            <w:tcW w:w="165" w:type="pct"/>
            <w:vMerge/>
          </w:tcPr>
          <w:p w14:paraId="1EBA4700" w14:textId="77777777" w:rsidR="00593E32" w:rsidRPr="00C713E3" w:rsidRDefault="00593E32" w:rsidP="00DD0393">
            <w:pPr>
              <w:jc w:val="both"/>
              <w:rPr>
                <w:rFonts w:ascii="Arial" w:hAnsi="Arial" w:cs="Arial"/>
                <w:sz w:val="22"/>
                <w:lang w:val="en-GB"/>
              </w:rPr>
            </w:pPr>
          </w:p>
        </w:tc>
        <w:tc>
          <w:tcPr>
            <w:tcW w:w="328" w:type="pct"/>
            <w:vMerge/>
          </w:tcPr>
          <w:p w14:paraId="6B4282E5" w14:textId="77777777" w:rsidR="00593E32" w:rsidRPr="00C713E3" w:rsidRDefault="00593E32" w:rsidP="00DD0393">
            <w:pPr>
              <w:jc w:val="both"/>
              <w:rPr>
                <w:rFonts w:ascii="Arial" w:hAnsi="Arial" w:cs="Arial"/>
                <w:sz w:val="22"/>
                <w:lang w:val="en-GB"/>
              </w:rPr>
            </w:pPr>
          </w:p>
        </w:tc>
        <w:tc>
          <w:tcPr>
            <w:tcW w:w="278" w:type="pct"/>
            <w:vMerge/>
          </w:tcPr>
          <w:p w14:paraId="71A4785C" w14:textId="77777777" w:rsidR="00593E32" w:rsidRPr="00716E36" w:rsidRDefault="00593E32" w:rsidP="00DD0393">
            <w:pPr>
              <w:ind w:right="-144"/>
              <w:rPr>
                <w:rFonts w:ascii="Arial" w:hAnsi="Arial" w:cs="Arial"/>
                <w:lang w:val="en-GB"/>
              </w:rPr>
            </w:pPr>
          </w:p>
        </w:tc>
        <w:tc>
          <w:tcPr>
            <w:tcW w:w="291" w:type="pct"/>
            <w:gridSpan w:val="7"/>
          </w:tcPr>
          <w:p w14:paraId="4DAA5449" w14:textId="77777777" w:rsidR="00593E32" w:rsidRPr="00716E36" w:rsidRDefault="00593E32" w:rsidP="00DD0393">
            <w:pPr>
              <w:jc w:val="both"/>
              <w:rPr>
                <w:rFonts w:ascii="Arial" w:hAnsi="Arial" w:cs="Arial"/>
              </w:rPr>
            </w:pPr>
            <w:r w:rsidRPr="00716E36">
              <w:rPr>
                <w:rFonts w:ascii="Arial" w:hAnsi="Arial" w:cs="Arial"/>
              </w:rPr>
              <w:t>d)</w:t>
            </w:r>
          </w:p>
        </w:tc>
        <w:tc>
          <w:tcPr>
            <w:tcW w:w="2170" w:type="pct"/>
            <w:gridSpan w:val="11"/>
          </w:tcPr>
          <w:p w14:paraId="1A705FE5" w14:textId="77777777" w:rsidR="00593E32" w:rsidRDefault="00593E32" w:rsidP="00DD0393">
            <w:pPr>
              <w:jc w:val="both"/>
              <w:rPr>
                <w:rFonts w:ascii="Arial" w:hAnsi="Arial" w:cs="Arial"/>
              </w:rPr>
            </w:pPr>
            <w:r w:rsidRPr="000E165D">
              <w:rPr>
                <w:rFonts w:ascii="Arial" w:hAnsi="Arial" w:cs="Arial"/>
              </w:rPr>
              <w:t>The laboratory shall have documented information demonstrating competence of its personnel.</w:t>
            </w:r>
          </w:p>
          <w:p w14:paraId="641B92D4" w14:textId="77777777" w:rsidR="00593E32" w:rsidRPr="000E165D" w:rsidRDefault="00593E32" w:rsidP="00DD0393">
            <w:pPr>
              <w:jc w:val="both"/>
              <w:rPr>
                <w:rFonts w:ascii="Arial" w:hAnsi="Arial" w:cs="Arial"/>
              </w:rPr>
            </w:pPr>
          </w:p>
          <w:p w14:paraId="10DCC987" w14:textId="77777777" w:rsidR="00593E32" w:rsidRPr="000D41C8" w:rsidRDefault="00593E32" w:rsidP="00DD0393">
            <w:pPr>
              <w:jc w:val="both"/>
              <w:rPr>
                <w:rFonts w:ascii="Arial" w:hAnsi="Arial" w:cs="Arial"/>
                <w:i/>
                <w:iCs/>
                <w:sz w:val="18"/>
                <w:szCs w:val="18"/>
              </w:rPr>
            </w:pPr>
            <w:r w:rsidRPr="000D41C8">
              <w:rPr>
                <w:rFonts w:ascii="Arial" w:hAnsi="Arial" w:cs="Arial"/>
                <w:i/>
                <w:iCs/>
                <w:sz w:val="18"/>
                <w:szCs w:val="18"/>
              </w:rPr>
              <w:t>NOTE Examples of competence assessment methods that can be used in any combination include:</w:t>
            </w:r>
          </w:p>
          <w:p w14:paraId="012BF2D9" w14:textId="49CAA31F" w:rsidR="00593E32" w:rsidRPr="00882CE0" w:rsidRDefault="00593E32" w:rsidP="00882CE0">
            <w:pPr>
              <w:pStyle w:val="ListParagraph"/>
              <w:numPr>
                <w:ilvl w:val="0"/>
                <w:numId w:val="45"/>
              </w:numPr>
              <w:ind w:left="284" w:hanging="284"/>
              <w:jc w:val="both"/>
              <w:rPr>
                <w:rFonts w:ascii="Arial" w:hAnsi="Arial" w:cs="Arial"/>
                <w:i/>
                <w:iCs/>
                <w:sz w:val="18"/>
                <w:szCs w:val="18"/>
              </w:rPr>
            </w:pPr>
            <w:r w:rsidRPr="00882CE0">
              <w:rPr>
                <w:rFonts w:ascii="Arial" w:hAnsi="Arial" w:cs="Arial"/>
                <w:i/>
                <w:iCs/>
                <w:sz w:val="18"/>
                <w:szCs w:val="18"/>
              </w:rPr>
              <w:t>direct observation of an activity,</w:t>
            </w:r>
          </w:p>
          <w:p w14:paraId="0E102828" w14:textId="6EA4E8BB" w:rsidR="00593E32" w:rsidRPr="00882CE0" w:rsidRDefault="00593E32" w:rsidP="00882CE0">
            <w:pPr>
              <w:pStyle w:val="ListParagraph"/>
              <w:numPr>
                <w:ilvl w:val="0"/>
                <w:numId w:val="45"/>
              </w:numPr>
              <w:ind w:left="284" w:hanging="284"/>
              <w:jc w:val="both"/>
              <w:rPr>
                <w:rFonts w:ascii="Arial" w:hAnsi="Arial" w:cs="Arial"/>
                <w:i/>
                <w:iCs/>
                <w:sz w:val="18"/>
                <w:szCs w:val="18"/>
              </w:rPr>
            </w:pPr>
            <w:r w:rsidRPr="00882CE0">
              <w:rPr>
                <w:rFonts w:ascii="Arial" w:hAnsi="Arial" w:cs="Arial"/>
                <w:i/>
                <w:iCs/>
                <w:sz w:val="18"/>
                <w:szCs w:val="18"/>
              </w:rPr>
              <w:t>monitoring the recording and reporting of examination results,</w:t>
            </w:r>
          </w:p>
          <w:p w14:paraId="1CE1384A" w14:textId="217F0673" w:rsidR="00593E32" w:rsidRPr="00882CE0" w:rsidRDefault="00593E32" w:rsidP="00882CE0">
            <w:pPr>
              <w:pStyle w:val="ListParagraph"/>
              <w:numPr>
                <w:ilvl w:val="0"/>
                <w:numId w:val="45"/>
              </w:numPr>
              <w:ind w:left="284" w:hanging="284"/>
              <w:jc w:val="both"/>
              <w:rPr>
                <w:rFonts w:ascii="Arial" w:hAnsi="Arial" w:cs="Arial"/>
                <w:i/>
                <w:iCs/>
                <w:sz w:val="18"/>
                <w:szCs w:val="18"/>
              </w:rPr>
            </w:pPr>
            <w:r w:rsidRPr="00882CE0">
              <w:rPr>
                <w:rFonts w:ascii="Arial" w:hAnsi="Arial" w:cs="Arial"/>
                <w:i/>
                <w:iCs/>
                <w:sz w:val="18"/>
                <w:szCs w:val="18"/>
              </w:rPr>
              <w:t>review of work records,</w:t>
            </w:r>
          </w:p>
          <w:p w14:paraId="07391EE1" w14:textId="77A631E4" w:rsidR="00593E32" w:rsidRPr="00882CE0" w:rsidRDefault="00593E32" w:rsidP="00882CE0">
            <w:pPr>
              <w:pStyle w:val="ListParagraph"/>
              <w:numPr>
                <w:ilvl w:val="0"/>
                <w:numId w:val="45"/>
              </w:numPr>
              <w:ind w:left="284" w:hanging="284"/>
              <w:jc w:val="both"/>
              <w:rPr>
                <w:rFonts w:ascii="Arial" w:hAnsi="Arial" w:cs="Arial"/>
                <w:i/>
                <w:iCs/>
                <w:sz w:val="18"/>
                <w:szCs w:val="18"/>
              </w:rPr>
            </w:pPr>
            <w:r w:rsidRPr="00882CE0">
              <w:rPr>
                <w:rFonts w:ascii="Arial" w:hAnsi="Arial" w:cs="Arial"/>
                <w:i/>
                <w:iCs/>
                <w:sz w:val="18"/>
                <w:szCs w:val="18"/>
              </w:rPr>
              <w:t>assessment of problem-solving skills,</w:t>
            </w:r>
          </w:p>
          <w:p w14:paraId="35624B1C" w14:textId="41DD246A" w:rsidR="00593E32" w:rsidRPr="00882CE0" w:rsidRDefault="00593E32" w:rsidP="00882CE0">
            <w:pPr>
              <w:pStyle w:val="ListParagraph"/>
              <w:numPr>
                <w:ilvl w:val="0"/>
                <w:numId w:val="45"/>
              </w:numPr>
              <w:ind w:left="284" w:hanging="284"/>
              <w:jc w:val="both"/>
              <w:rPr>
                <w:rFonts w:ascii="Arial" w:hAnsi="Arial" w:cs="Arial"/>
              </w:rPr>
            </w:pPr>
            <w:r w:rsidRPr="00882CE0">
              <w:rPr>
                <w:rFonts w:ascii="Arial" w:hAnsi="Arial" w:cs="Arial"/>
                <w:i/>
                <w:iCs/>
                <w:sz w:val="18"/>
                <w:szCs w:val="18"/>
              </w:rPr>
              <w:t>examination of specially provided samples, e.g. previously examined samples, interlaboratory comparison materials, or split samples.</w:t>
            </w:r>
          </w:p>
        </w:tc>
        <w:tc>
          <w:tcPr>
            <w:tcW w:w="326" w:type="pct"/>
            <w:gridSpan w:val="3"/>
          </w:tcPr>
          <w:p w14:paraId="16E83732" w14:textId="77777777" w:rsidR="00593E32" w:rsidRPr="00C713E3" w:rsidRDefault="00593E32" w:rsidP="00DD0393">
            <w:pPr>
              <w:jc w:val="both"/>
              <w:rPr>
                <w:rFonts w:ascii="Arial" w:hAnsi="Arial" w:cs="Arial"/>
                <w:lang w:val="en-GB"/>
              </w:rPr>
            </w:pPr>
          </w:p>
        </w:tc>
        <w:tc>
          <w:tcPr>
            <w:tcW w:w="481" w:type="pct"/>
            <w:gridSpan w:val="2"/>
          </w:tcPr>
          <w:p w14:paraId="659A3601" w14:textId="77777777" w:rsidR="00593E32" w:rsidRPr="00C713E3" w:rsidRDefault="00593E32" w:rsidP="00DD0393">
            <w:pPr>
              <w:jc w:val="both"/>
              <w:rPr>
                <w:rFonts w:ascii="Arial" w:hAnsi="Arial" w:cs="Arial"/>
                <w:lang w:val="en-GB"/>
              </w:rPr>
            </w:pPr>
          </w:p>
        </w:tc>
        <w:tc>
          <w:tcPr>
            <w:tcW w:w="961" w:type="pct"/>
          </w:tcPr>
          <w:p w14:paraId="6816B115" w14:textId="77777777" w:rsidR="00593E32" w:rsidRPr="00C713E3" w:rsidRDefault="00593E32" w:rsidP="00DD0393">
            <w:pPr>
              <w:jc w:val="both"/>
              <w:rPr>
                <w:rFonts w:ascii="Arial" w:hAnsi="Arial" w:cs="Arial"/>
                <w:lang w:val="en-GB"/>
              </w:rPr>
            </w:pPr>
          </w:p>
        </w:tc>
      </w:tr>
      <w:tr w:rsidR="00593E32" w:rsidRPr="00C713E3" w14:paraId="46D52E97" w14:textId="77777777" w:rsidTr="00593E32">
        <w:trPr>
          <w:cantSplit/>
        </w:trPr>
        <w:tc>
          <w:tcPr>
            <w:tcW w:w="165" w:type="pct"/>
            <w:vMerge/>
          </w:tcPr>
          <w:p w14:paraId="5C7F6426" w14:textId="77777777" w:rsidR="00593E32" w:rsidRPr="00C713E3" w:rsidRDefault="00593E32" w:rsidP="00DD0393">
            <w:pPr>
              <w:jc w:val="both"/>
              <w:rPr>
                <w:rFonts w:ascii="Arial" w:hAnsi="Arial" w:cs="Arial"/>
                <w:sz w:val="22"/>
                <w:lang w:val="en-GB"/>
              </w:rPr>
            </w:pPr>
          </w:p>
        </w:tc>
        <w:tc>
          <w:tcPr>
            <w:tcW w:w="328" w:type="pct"/>
            <w:vMerge/>
          </w:tcPr>
          <w:p w14:paraId="1E31E5B7" w14:textId="77777777" w:rsidR="00593E32" w:rsidRPr="00C713E3" w:rsidRDefault="00593E32" w:rsidP="00DD0393">
            <w:pPr>
              <w:jc w:val="both"/>
              <w:rPr>
                <w:rFonts w:ascii="Arial" w:hAnsi="Arial" w:cs="Arial"/>
                <w:sz w:val="22"/>
                <w:lang w:val="en-GB"/>
              </w:rPr>
            </w:pPr>
          </w:p>
        </w:tc>
        <w:tc>
          <w:tcPr>
            <w:tcW w:w="278" w:type="pct"/>
          </w:tcPr>
          <w:p w14:paraId="7B466422"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6.2.3</w:t>
            </w:r>
          </w:p>
        </w:tc>
        <w:tc>
          <w:tcPr>
            <w:tcW w:w="2460" w:type="pct"/>
            <w:gridSpan w:val="18"/>
          </w:tcPr>
          <w:p w14:paraId="567C7791" w14:textId="77777777" w:rsidR="00593E32" w:rsidRPr="00716E36" w:rsidRDefault="00593E32" w:rsidP="00DD0393">
            <w:pPr>
              <w:jc w:val="both"/>
              <w:rPr>
                <w:rFonts w:ascii="Arial" w:hAnsi="Arial" w:cs="Arial"/>
                <w:b/>
                <w:bCs/>
              </w:rPr>
            </w:pPr>
            <w:r w:rsidRPr="00716E36">
              <w:rPr>
                <w:rFonts w:ascii="Arial" w:hAnsi="Arial" w:cs="Arial"/>
                <w:b/>
                <w:bCs/>
              </w:rPr>
              <w:t>Authorization</w:t>
            </w:r>
          </w:p>
          <w:p w14:paraId="0003E267" w14:textId="77777777" w:rsidR="00593E32" w:rsidRPr="00716E36" w:rsidRDefault="00593E32" w:rsidP="00DD0393">
            <w:pPr>
              <w:jc w:val="both"/>
              <w:rPr>
                <w:rFonts w:ascii="Arial" w:hAnsi="Arial" w:cs="Arial"/>
              </w:rPr>
            </w:pPr>
            <w:r w:rsidRPr="00716E36">
              <w:rPr>
                <w:rFonts w:ascii="Arial" w:hAnsi="Arial" w:cs="Arial"/>
              </w:rPr>
              <w:t>The laboratory shall authorize personnel to perform specific laboratory activities, including but not limited to, the following:</w:t>
            </w:r>
          </w:p>
        </w:tc>
        <w:tc>
          <w:tcPr>
            <w:tcW w:w="326" w:type="pct"/>
            <w:gridSpan w:val="3"/>
          </w:tcPr>
          <w:p w14:paraId="30112C09" w14:textId="77777777" w:rsidR="00593E32" w:rsidRPr="00C713E3" w:rsidRDefault="00593E32" w:rsidP="00DD0393">
            <w:pPr>
              <w:jc w:val="both"/>
              <w:rPr>
                <w:rFonts w:ascii="Arial" w:hAnsi="Arial" w:cs="Arial"/>
                <w:lang w:val="en-GB"/>
              </w:rPr>
            </w:pPr>
          </w:p>
        </w:tc>
        <w:tc>
          <w:tcPr>
            <w:tcW w:w="481" w:type="pct"/>
            <w:gridSpan w:val="2"/>
          </w:tcPr>
          <w:p w14:paraId="1DD32BF7" w14:textId="77777777" w:rsidR="00593E32" w:rsidRPr="00C713E3" w:rsidRDefault="00593E32" w:rsidP="00DD0393">
            <w:pPr>
              <w:jc w:val="both"/>
              <w:rPr>
                <w:rFonts w:ascii="Arial" w:hAnsi="Arial" w:cs="Arial"/>
                <w:lang w:val="en-GB"/>
              </w:rPr>
            </w:pPr>
          </w:p>
        </w:tc>
        <w:tc>
          <w:tcPr>
            <w:tcW w:w="961" w:type="pct"/>
          </w:tcPr>
          <w:p w14:paraId="494A6A19" w14:textId="77777777" w:rsidR="00593E32" w:rsidRPr="00C713E3" w:rsidRDefault="00593E32" w:rsidP="00DD0393">
            <w:pPr>
              <w:jc w:val="both"/>
              <w:rPr>
                <w:rFonts w:ascii="Arial" w:hAnsi="Arial" w:cs="Arial"/>
                <w:lang w:val="en-GB"/>
              </w:rPr>
            </w:pPr>
          </w:p>
        </w:tc>
      </w:tr>
      <w:tr w:rsidR="00593E32" w:rsidRPr="00C713E3" w14:paraId="251411F7" w14:textId="77777777" w:rsidTr="00593E32">
        <w:trPr>
          <w:cantSplit/>
        </w:trPr>
        <w:tc>
          <w:tcPr>
            <w:tcW w:w="165" w:type="pct"/>
            <w:vMerge/>
          </w:tcPr>
          <w:p w14:paraId="7B692F6B" w14:textId="77777777" w:rsidR="00593E32" w:rsidRPr="00C713E3" w:rsidRDefault="00593E32" w:rsidP="00DD0393">
            <w:pPr>
              <w:jc w:val="both"/>
              <w:rPr>
                <w:rFonts w:ascii="Arial" w:hAnsi="Arial" w:cs="Arial"/>
                <w:sz w:val="22"/>
                <w:lang w:val="en-GB"/>
              </w:rPr>
            </w:pPr>
          </w:p>
        </w:tc>
        <w:tc>
          <w:tcPr>
            <w:tcW w:w="328" w:type="pct"/>
            <w:vMerge/>
          </w:tcPr>
          <w:p w14:paraId="0D4D108A" w14:textId="77777777" w:rsidR="00593E32" w:rsidRPr="00C713E3" w:rsidRDefault="00593E32" w:rsidP="00DD0393">
            <w:pPr>
              <w:jc w:val="both"/>
              <w:rPr>
                <w:rFonts w:ascii="Arial" w:hAnsi="Arial" w:cs="Arial"/>
                <w:sz w:val="22"/>
                <w:lang w:val="en-GB"/>
              </w:rPr>
            </w:pPr>
          </w:p>
        </w:tc>
        <w:tc>
          <w:tcPr>
            <w:tcW w:w="278" w:type="pct"/>
            <w:vMerge w:val="restart"/>
          </w:tcPr>
          <w:p w14:paraId="60802A90" w14:textId="77777777" w:rsidR="00593E32" w:rsidRPr="00716E36" w:rsidRDefault="00593E32" w:rsidP="00DD0393">
            <w:pPr>
              <w:ind w:right="-144"/>
              <w:rPr>
                <w:rFonts w:ascii="Arial" w:hAnsi="Arial" w:cs="Arial"/>
                <w:lang w:val="en-GB"/>
              </w:rPr>
            </w:pPr>
          </w:p>
        </w:tc>
        <w:tc>
          <w:tcPr>
            <w:tcW w:w="291" w:type="pct"/>
            <w:gridSpan w:val="7"/>
          </w:tcPr>
          <w:p w14:paraId="2FEDCB80" w14:textId="77777777" w:rsidR="00593E32" w:rsidRPr="00716E36" w:rsidRDefault="00593E32" w:rsidP="00DD0393">
            <w:pPr>
              <w:jc w:val="both"/>
              <w:rPr>
                <w:rFonts w:ascii="Arial" w:hAnsi="Arial" w:cs="Arial"/>
              </w:rPr>
            </w:pPr>
            <w:r w:rsidRPr="00716E36">
              <w:rPr>
                <w:rFonts w:ascii="Arial" w:hAnsi="Arial" w:cs="Arial"/>
              </w:rPr>
              <w:t>a)</w:t>
            </w:r>
          </w:p>
        </w:tc>
        <w:tc>
          <w:tcPr>
            <w:tcW w:w="2170" w:type="pct"/>
            <w:gridSpan w:val="11"/>
          </w:tcPr>
          <w:p w14:paraId="50A4CAA3" w14:textId="77777777" w:rsidR="00593E32" w:rsidRPr="000E165D" w:rsidRDefault="00593E32" w:rsidP="00DD0393">
            <w:pPr>
              <w:jc w:val="both"/>
              <w:rPr>
                <w:rFonts w:ascii="Arial" w:hAnsi="Arial" w:cs="Arial"/>
              </w:rPr>
            </w:pPr>
            <w:r w:rsidRPr="000E165D">
              <w:rPr>
                <w:rFonts w:ascii="Arial" w:hAnsi="Arial" w:cs="Arial"/>
              </w:rPr>
              <w:t>selection, development, modification, validation and verification of methods;</w:t>
            </w:r>
          </w:p>
        </w:tc>
        <w:tc>
          <w:tcPr>
            <w:tcW w:w="326" w:type="pct"/>
            <w:gridSpan w:val="3"/>
          </w:tcPr>
          <w:p w14:paraId="5CFEA096" w14:textId="77777777" w:rsidR="00593E32" w:rsidRPr="00C713E3" w:rsidRDefault="00593E32" w:rsidP="00DD0393">
            <w:pPr>
              <w:jc w:val="both"/>
              <w:rPr>
                <w:rFonts w:ascii="Arial" w:hAnsi="Arial" w:cs="Arial"/>
                <w:lang w:val="en-GB"/>
              </w:rPr>
            </w:pPr>
          </w:p>
        </w:tc>
        <w:tc>
          <w:tcPr>
            <w:tcW w:w="481" w:type="pct"/>
            <w:gridSpan w:val="2"/>
          </w:tcPr>
          <w:p w14:paraId="2F637E5F" w14:textId="77777777" w:rsidR="00593E32" w:rsidRPr="00C713E3" w:rsidRDefault="00593E32" w:rsidP="00DD0393">
            <w:pPr>
              <w:jc w:val="both"/>
              <w:rPr>
                <w:rFonts w:ascii="Arial" w:hAnsi="Arial" w:cs="Arial"/>
                <w:lang w:val="en-GB"/>
              </w:rPr>
            </w:pPr>
          </w:p>
        </w:tc>
        <w:tc>
          <w:tcPr>
            <w:tcW w:w="961" w:type="pct"/>
          </w:tcPr>
          <w:p w14:paraId="16F3E139" w14:textId="77777777" w:rsidR="00593E32" w:rsidRPr="00C713E3" w:rsidRDefault="00593E32" w:rsidP="00DD0393">
            <w:pPr>
              <w:jc w:val="both"/>
              <w:rPr>
                <w:rFonts w:ascii="Arial" w:hAnsi="Arial" w:cs="Arial"/>
                <w:lang w:val="en-GB"/>
              </w:rPr>
            </w:pPr>
          </w:p>
        </w:tc>
      </w:tr>
      <w:tr w:rsidR="00593E32" w:rsidRPr="00C713E3" w14:paraId="4E921D0A" w14:textId="77777777" w:rsidTr="00593E32">
        <w:trPr>
          <w:cantSplit/>
        </w:trPr>
        <w:tc>
          <w:tcPr>
            <w:tcW w:w="165" w:type="pct"/>
            <w:vMerge/>
          </w:tcPr>
          <w:p w14:paraId="0E01E46F" w14:textId="77777777" w:rsidR="00593E32" w:rsidRPr="00C713E3" w:rsidRDefault="00593E32" w:rsidP="00DD0393">
            <w:pPr>
              <w:jc w:val="both"/>
              <w:rPr>
                <w:rFonts w:ascii="Arial" w:hAnsi="Arial" w:cs="Arial"/>
                <w:sz w:val="22"/>
                <w:lang w:val="en-GB"/>
              </w:rPr>
            </w:pPr>
          </w:p>
        </w:tc>
        <w:tc>
          <w:tcPr>
            <w:tcW w:w="328" w:type="pct"/>
            <w:vMerge/>
          </w:tcPr>
          <w:p w14:paraId="79A53689" w14:textId="77777777" w:rsidR="00593E32" w:rsidRPr="00C713E3" w:rsidRDefault="00593E32" w:rsidP="00DD0393">
            <w:pPr>
              <w:jc w:val="both"/>
              <w:rPr>
                <w:rFonts w:ascii="Arial" w:hAnsi="Arial" w:cs="Arial"/>
                <w:sz w:val="22"/>
                <w:lang w:val="en-GB"/>
              </w:rPr>
            </w:pPr>
          </w:p>
        </w:tc>
        <w:tc>
          <w:tcPr>
            <w:tcW w:w="278" w:type="pct"/>
            <w:vMerge/>
          </w:tcPr>
          <w:p w14:paraId="522A1929" w14:textId="77777777" w:rsidR="00593E32" w:rsidRPr="00716E36" w:rsidRDefault="00593E32" w:rsidP="00DD0393">
            <w:pPr>
              <w:ind w:right="-144"/>
              <w:rPr>
                <w:rFonts w:ascii="Arial" w:hAnsi="Arial" w:cs="Arial"/>
                <w:lang w:val="en-GB"/>
              </w:rPr>
            </w:pPr>
          </w:p>
        </w:tc>
        <w:tc>
          <w:tcPr>
            <w:tcW w:w="291" w:type="pct"/>
            <w:gridSpan w:val="7"/>
          </w:tcPr>
          <w:p w14:paraId="3414093F" w14:textId="77777777" w:rsidR="00593E32" w:rsidRPr="00716E36" w:rsidRDefault="00593E32" w:rsidP="00DD0393">
            <w:pPr>
              <w:jc w:val="both"/>
              <w:rPr>
                <w:rFonts w:ascii="Arial" w:hAnsi="Arial" w:cs="Arial"/>
              </w:rPr>
            </w:pPr>
            <w:r w:rsidRPr="00716E36">
              <w:rPr>
                <w:rFonts w:ascii="Arial" w:hAnsi="Arial" w:cs="Arial"/>
              </w:rPr>
              <w:t>b)</w:t>
            </w:r>
          </w:p>
        </w:tc>
        <w:tc>
          <w:tcPr>
            <w:tcW w:w="2170" w:type="pct"/>
            <w:gridSpan w:val="11"/>
          </w:tcPr>
          <w:p w14:paraId="7FB37712" w14:textId="77777777" w:rsidR="00593E32" w:rsidRPr="000E165D" w:rsidRDefault="00593E32" w:rsidP="00DD0393">
            <w:pPr>
              <w:jc w:val="both"/>
              <w:rPr>
                <w:rFonts w:ascii="Arial" w:hAnsi="Arial" w:cs="Arial"/>
              </w:rPr>
            </w:pPr>
            <w:r w:rsidRPr="000E165D">
              <w:rPr>
                <w:rFonts w:ascii="Arial" w:hAnsi="Arial" w:cs="Arial"/>
              </w:rPr>
              <w:t>review, release, and reporting of results;</w:t>
            </w:r>
          </w:p>
        </w:tc>
        <w:tc>
          <w:tcPr>
            <w:tcW w:w="326" w:type="pct"/>
            <w:gridSpan w:val="3"/>
          </w:tcPr>
          <w:p w14:paraId="22EBEECB" w14:textId="77777777" w:rsidR="00593E32" w:rsidRPr="00C713E3" w:rsidRDefault="00593E32" w:rsidP="00DD0393">
            <w:pPr>
              <w:jc w:val="both"/>
              <w:rPr>
                <w:rFonts w:ascii="Arial" w:hAnsi="Arial" w:cs="Arial"/>
                <w:lang w:val="en-GB"/>
              </w:rPr>
            </w:pPr>
          </w:p>
        </w:tc>
        <w:tc>
          <w:tcPr>
            <w:tcW w:w="481" w:type="pct"/>
            <w:gridSpan w:val="2"/>
          </w:tcPr>
          <w:p w14:paraId="5034A1F5" w14:textId="77777777" w:rsidR="00593E32" w:rsidRPr="00C713E3" w:rsidRDefault="00593E32" w:rsidP="00DD0393">
            <w:pPr>
              <w:jc w:val="both"/>
              <w:rPr>
                <w:rFonts w:ascii="Arial" w:hAnsi="Arial" w:cs="Arial"/>
                <w:lang w:val="en-GB"/>
              </w:rPr>
            </w:pPr>
          </w:p>
        </w:tc>
        <w:tc>
          <w:tcPr>
            <w:tcW w:w="961" w:type="pct"/>
          </w:tcPr>
          <w:p w14:paraId="0E362766" w14:textId="77777777" w:rsidR="00593E32" w:rsidRPr="00C713E3" w:rsidRDefault="00593E32" w:rsidP="00DD0393">
            <w:pPr>
              <w:jc w:val="both"/>
              <w:rPr>
                <w:rFonts w:ascii="Arial" w:hAnsi="Arial" w:cs="Arial"/>
                <w:lang w:val="en-GB"/>
              </w:rPr>
            </w:pPr>
          </w:p>
        </w:tc>
      </w:tr>
      <w:tr w:rsidR="00593E32" w:rsidRPr="00C713E3" w14:paraId="57988F86" w14:textId="77777777" w:rsidTr="00593E32">
        <w:trPr>
          <w:cantSplit/>
        </w:trPr>
        <w:tc>
          <w:tcPr>
            <w:tcW w:w="165" w:type="pct"/>
            <w:vMerge/>
          </w:tcPr>
          <w:p w14:paraId="5670F02F" w14:textId="77777777" w:rsidR="00593E32" w:rsidRPr="00C713E3" w:rsidRDefault="00593E32" w:rsidP="00DD0393">
            <w:pPr>
              <w:jc w:val="both"/>
              <w:rPr>
                <w:rFonts w:ascii="Arial" w:hAnsi="Arial" w:cs="Arial"/>
                <w:sz w:val="22"/>
                <w:lang w:val="en-GB"/>
              </w:rPr>
            </w:pPr>
          </w:p>
        </w:tc>
        <w:tc>
          <w:tcPr>
            <w:tcW w:w="328" w:type="pct"/>
            <w:vMerge/>
          </w:tcPr>
          <w:p w14:paraId="45BB15F6" w14:textId="77777777" w:rsidR="00593E32" w:rsidRPr="00C713E3" w:rsidRDefault="00593E32" w:rsidP="00DD0393">
            <w:pPr>
              <w:jc w:val="both"/>
              <w:rPr>
                <w:rFonts w:ascii="Arial" w:hAnsi="Arial" w:cs="Arial"/>
                <w:sz w:val="22"/>
                <w:lang w:val="en-GB"/>
              </w:rPr>
            </w:pPr>
          </w:p>
        </w:tc>
        <w:tc>
          <w:tcPr>
            <w:tcW w:w="278" w:type="pct"/>
            <w:vMerge/>
          </w:tcPr>
          <w:p w14:paraId="354664DF" w14:textId="77777777" w:rsidR="00593E32" w:rsidRPr="00716E36" w:rsidRDefault="00593E32" w:rsidP="00DD0393">
            <w:pPr>
              <w:ind w:right="-144"/>
              <w:rPr>
                <w:rFonts w:ascii="Arial" w:hAnsi="Arial" w:cs="Arial"/>
                <w:lang w:val="en-GB"/>
              </w:rPr>
            </w:pPr>
          </w:p>
        </w:tc>
        <w:tc>
          <w:tcPr>
            <w:tcW w:w="291" w:type="pct"/>
            <w:gridSpan w:val="7"/>
          </w:tcPr>
          <w:p w14:paraId="68988511" w14:textId="77777777" w:rsidR="00593E32" w:rsidRPr="00716E36" w:rsidRDefault="00593E32" w:rsidP="00DD0393">
            <w:pPr>
              <w:jc w:val="both"/>
              <w:rPr>
                <w:rFonts w:ascii="Arial" w:hAnsi="Arial" w:cs="Arial"/>
              </w:rPr>
            </w:pPr>
            <w:r w:rsidRPr="00716E36">
              <w:rPr>
                <w:rFonts w:ascii="Arial" w:hAnsi="Arial" w:cs="Arial"/>
              </w:rPr>
              <w:t>c)</w:t>
            </w:r>
          </w:p>
        </w:tc>
        <w:tc>
          <w:tcPr>
            <w:tcW w:w="2170" w:type="pct"/>
            <w:gridSpan w:val="11"/>
          </w:tcPr>
          <w:p w14:paraId="3E35D702" w14:textId="77777777" w:rsidR="00593E32" w:rsidRPr="000E165D" w:rsidRDefault="00593E32" w:rsidP="00DD0393">
            <w:pPr>
              <w:jc w:val="both"/>
              <w:rPr>
                <w:rFonts w:ascii="Arial" w:hAnsi="Arial" w:cs="Arial"/>
              </w:rPr>
            </w:pPr>
            <w:r w:rsidRPr="000E165D">
              <w:rPr>
                <w:rFonts w:ascii="Arial" w:hAnsi="Arial" w:cs="Arial"/>
              </w:rPr>
              <w:t>use of laboratory information systems, in particular: accessing patient data and information, entering patient data and examination results, changing patient data or examination results.</w:t>
            </w:r>
          </w:p>
        </w:tc>
        <w:tc>
          <w:tcPr>
            <w:tcW w:w="326" w:type="pct"/>
            <w:gridSpan w:val="3"/>
          </w:tcPr>
          <w:p w14:paraId="32864EE7" w14:textId="77777777" w:rsidR="00593E32" w:rsidRPr="00C713E3" w:rsidRDefault="00593E32" w:rsidP="00DD0393">
            <w:pPr>
              <w:jc w:val="both"/>
              <w:rPr>
                <w:rFonts w:ascii="Arial" w:hAnsi="Arial" w:cs="Arial"/>
                <w:lang w:val="en-GB"/>
              </w:rPr>
            </w:pPr>
          </w:p>
        </w:tc>
        <w:tc>
          <w:tcPr>
            <w:tcW w:w="481" w:type="pct"/>
            <w:gridSpan w:val="2"/>
          </w:tcPr>
          <w:p w14:paraId="658DD253" w14:textId="77777777" w:rsidR="00593E32" w:rsidRPr="00C713E3" w:rsidRDefault="00593E32" w:rsidP="00DD0393">
            <w:pPr>
              <w:jc w:val="both"/>
              <w:rPr>
                <w:rFonts w:ascii="Arial" w:hAnsi="Arial" w:cs="Arial"/>
                <w:lang w:val="en-GB"/>
              </w:rPr>
            </w:pPr>
          </w:p>
        </w:tc>
        <w:tc>
          <w:tcPr>
            <w:tcW w:w="961" w:type="pct"/>
          </w:tcPr>
          <w:p w14:paraId="0CCAB543" w14:textId="77777777" w:rsidR="00593E32" w:rsidRPr="00C713E3" w:rsidRDefault="00593E32" w:rsidP="00DD0393">
            <w:pPr>
              <w:jc w:val="both"/>
              <w:rPr>
                <w:rFonts w:ascii="Arial" w:hAnsi="Arial" w:cs="Arial"/>
                <w:lang w:val="en-GB"/>
              </w:rPr>
            </w:pPr>
          </w:p>
        </w:tc>
      </w:tr>
      <w:tr w:rsidR="00593E32" w:rsidRPr="00C713E3" w14:paraId="1564DD3C" w14:textId="77777777" w:rsidTr="00593E32">
        <w:trPr>
          <w:cantSplit/>
        </w:trPr>
        <w:tc>
          <w:tcPr>
            <w:tcW w:w="165" w:type="pct"/>
            <w:vMerge/>
          </w:tcPr>
          <w:p w14:paraId="12C6ECC3" w14:textId="77777777" w:rsidR="00593E32" w:rsidRPr="00C713E3" w:rsidRDefault="00593E32" w:rsidP="00DD0393">
            <w:pPr>
              <w:jc w:val="both"/>
              <w:rPr>
                <w:rFonts w:ascii="Arial" w:hAnsi="Arial" w:cs="Arial"/>
                <w:sz w:val="22"/>
                <w:lang w:val="en-GB"/>
              </w:rPr>
            </w:pPr>
          </w:p>
        </w:tc>
        <w:tc>
          <w:tcPr>
            <w:tcW w:w="328" w:type="pct"/>
            <w:vMerge/>
          </w:tcPr>
          <w:p w14:paraId="7475A996" w14:textId="77777777" w:rsidR="00593E32" w:rsidRPr="00C713E3" w:rsidRDefault="00593E32" w:rsidP="00DD0393">
            <w:pPr>
              <w:jc w:val="both"/>
              <w:rPr>
                <w:rFonts w:ascii="Arial" w:hAnsi="Arial" w:cs="Arial"/>
                <w:sz w:val="22"/>
                <w:lang w:val="en-GB"/>
              </w:rPr>
            </w:pPr>
          </w:p>
        </w:tc>
        <w:tc>
          <w:tcPr>
            <w:tcW w:w="278" w:type="pct"/>
          </w:tcPr>
          <w:p w14:paraId="60F7DAE6"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6.2.4</w:t>
            </w:r>
          </w:p>
        </w:tc>
        <w:tc>
          <w:tcPr>
            <w:tcW w:w="2460" w:type="pct"/>
            <w:gridSpan w:val="18"/>
          </w:tcPr>
          <w:p w14:paraId="1F9589B1" w14:textId="77777777" w:rsidR="00593E32" w:rsidRPr="00716E36" w:rsidRDefault="00593E32" w:rsidP="00DD0393">
            <w:pPr>
              <w:jc w:val="both"/>
              <w:rPr>
                <w:rFonts w:ascii="Arial" w:hAnsi="Arial" w:cs="Arial"/>
                <w:b/>
                <w:bCs/>
              </w:rPr>
            </w:pPr>
            <w:r w:rsidRPr="00716E36">
              <w:rPr>
                <w:rFonts w:ascii="Arial" w:hAnsi="Arial" w:cs="Arial"/>
                <w:b/>
                <w:bCs/>
              </w:rPr>
              <w:t>Continuing education and professional development</w:t>
            </w:r>
          </w:p>
          <w:p w14:paraId="46D00080" w14:textId="77777777" w:rsidR="00593E32" w:rsidRPr="00716E36" w:rsidRDefault="00593E32" w:rsidP="00DD0393">
            <w:pPr>
              <w:jc w:val="both"/>
              <w:rPr>
                <w:rFonts w:ascii="Arial" w:hAnsi="Arial" w:cs="Arial"/>
              </w:rPr>
            </w:pPr>
            <w:r w:rsidRPr="00716E36">
              <w:rPr>
                <w:rFonts w:ascii="Arial" w:hAnsi="Arial" w:cs="Arial"/>
              </w:rPr>
              <w:t xml:space="preserve">A continuing education </w:t>
            </w:r>
            <w:proofErr w:type="spellStart"/>
            <w:r w:rsidRPr="00716E36">
              <w:rPr>
                <w:rFonts w:ascii="Arial" w:hAnsi="Arial" w:cs="Arial"/>
              </w:rPr>
              <w:t>programme</w:t>
            </w:r>
            <w:proofErr w:type="spellEnd"/>
            <w:r w:rsidRPr="00716E36">
              <w:rPr>
                <w:rFonts w:ascii="Arial" w:hAnsi="Arial" w:cs="Arial"/>
              </w:rPr>
              <w:t xml:space="preserve"> shall be available to personnel who participate in managerial and technical processes. All personnel shall participate in continuing education and regular professional development, or other professional liaison activities.</w:t>
            </w:r>
          </w:p>
          <w:p w14:paraId="34B006FE" w14:textId="77777777" w:rsidR="00593E32" w:rsidRPr="00716E36" w:rsidRDefault="00593E32" w:rsidP="00DD0393">
            <w:pPr>
              <w:jc w:val="both"/>
              <w:rPr>
                <w:rFonts w:ascii="Arial" w:hAnsi="Arial" w:cs="Arial"/>
              </w:rPr>
            </w:pPr>
          </w:p>
          <w:p w14:paraId="6009059B" w14:textId="730ED31E" w:rsidR="0084700D" w:rsidRPr="00716E36" w:rsidRDefault="00593E32" w:rsidP="003D263B">
            <w:pPr>
              <w:jc w:val="both"/>
              <w:rPr>
                <w:rFonts w:ascii="Arial" w:hAnsi="Arial" w:cs="Arial"/>
                <w:lang w:val="en-GB"/>
              </w:rPr>
            </w:pPr>
            <w:r w:rsidRPr="00716E36">
              <w:rPr>
                <w:rFonts w:ascii="Arial" w:hAnsi="Arial" w:cs="Arial"/>
              </w:rPr>
              <w:t>The suitability of the programs and activities shall be periodically reviewed.</w:t>
            </w:r>
          </w:p>
        </w:tc>
        <w:tc>
          <w:tcPr>
            <w:tcW w:w="326" w:type="pct"/>
            <w:gridSpan w:val="3"/>
          </w:tcPr>
          <w:p w14:paraId="5528E226" w14:textId="77777777" w:rsidR="00593E32" w:rsidRPr="00C713E3" w:rsidRDefault="00593E32" w:rsidP="00DD0393">
            <w:pPr>
              <w:jc w:val="both"/>
              <w:rPr>
                <w:rFonts w:ascii="Arial" w:hAnsi="Arial" w:cs="Arial"/>
                <w:lang w:val="en-GB"/>
              </w:rPr>
            </w:pPr>
          </w:p>
        </w:tc>
        <w:tc>
          <w:tcPr>
            <w:tcW w:w="481" w:type="pct"/>
            <w:gridSpan w:val="2"/>
          </w:tcPr>
          <w:p w14:paraId="1C78B9A7" w14:textId="77777777" w:rsidR="00593E32" w:rsidRPr="00C713E3" w:rsidRDefault="00593E32" w:rsidP="00DD0393">
            <w:pPr>
              <w:jc w:val="both"/>
              <w:rPr>
                <w:rFonts w:ascii="Arial" w:hAnsi="Arial" w:cs="Arial"/>
                <w:lang w:val="en-GB"/>
              </w:rPr>
            </w:pPr>
          </w:p>
        </w:tc>
        <w:tc>
          <w:tcPr>
            <w:tcW w:w="961" w:type="pct"/>
          </w:tcPr>
          <w:p w14:paraId="5E76FA15" w14:textId="77777777" w:rsidR="00593E32" w:rsidRPr="00C713E3" w:rsidRDefault="00593E32" w:rsidP="00DD0393">
            <w:pPr>
              <w:jc w:val="both"/>
              <w:rPr>
                <w:rFonts w:ascii="Arial" w:hAnsi="Arial" w:cs="Arial"/>
                <w:lang w:val="en-GB"/>
              </w:rPr>
            </w:pPr>
          </w:p>
        </w:tc>
      </w:tr>
      <w:tr w:rsidR="00593E32" w:rsidRPr="00C713E3" w14:paraId="293916B1" w14:textId="77777777" w:rsidTr="00593E32">
        <w:trPr>
          <w:cantSplit/>
        </w:trPr>
        <w:tc>
          <w:tcPr>
            <w:tcW w:w="165" w:type="pct"/>
            <w:vMerge/>
          </w:tcPr>
          <w:p w14:paraId="598805F6" w14:textId="77777777" w:rsidR="00593E32" w:rsidRPr="00C713E3" w:rsidRDefault="00593E32" w:rsidP="00DD0393">
            <w:pPr>
              <w:jc w:val="both"/>
              <w:rPr>
                <w:rFonts w:ascii="Arial" w:hAnsi="Arial" w:cs="Arial"/>
                <w:sz w:val="22"/>
                <w:lang w:val="en-GB"/>
              </w:rPr>
            </w:pPr>
          </w:p>
        </w:tc>
        <w:tc>
          <w:tcPr>
            <w:tcW w:w="328" w:type="pct"/>
            <w:vMerge/>
          </w:tcPr>
          <w:p w14:paraId="52598CED" w14:textId="77777777" w:rsidR="00593E32" w:rsidRPr="00C713E3" w:rsidRDefault="00593E32" w:rsidP="00DD0393">
            <w:pPr>
              <w:jc w:val="both"/>
              <w:rPr>
                <w:rFonts w:ascii="Arial" w:hAnsi="Arial" w:cs="Arial"/>
                <w:sz w:val="22"/>
                <w:lang w:val="en-GB"/>
              </w:rPr>
            </w:pPr>
          </w:p>
        </w:tc>
        <w:tc>
          <w:tcPr>
            <w:tcW w:w="278" w:type="pct"/>
            <w:vMerge w:val="restart"/>
          </w:tcPr>
          <w:p w14:paraId="508042C7"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6.2.5</w:t>
            </w:r>
          </w:p>
        </w:tc>
        <w:tc>
          <w:tcPr>
            <w:tcW w:w="2460" w:type="pct"/>
            <w:gridSpan w:val="18"/>
          </w:tcPr>
          <w:p w14:paraId="638EAE99" w14:textId="77777777" w:rsidR="00593E32" w:rsidRPr="00716E36" w:rsidRDefault="00593E32" w:rsidP="00DD0393">
            <w:pPr>
              <w:jc w:val="both"/>
              <w:rPr>
                <w:rFonts w:ascii="Arial" w:hAnsi="Arial" w:cs="Arial"/>
                <w:b/>
                <w:bCs/>
              </w:rPr>
            </w:pPr>
            <w:r w:rsidRPr="00716E36">
              <w:rPr>
                <w:rFonts w:ascii="Arial" w:hAnsi="Arial" w:cs="Arial"/>
                <w:b/>
                <w:bCs/>
              </w:rPr>
              <w:t>Personnel records</w:t>
            </w:r>
          </w:p>
          <w:p w14:paraId="73CD0968" w14:textId="77777777" w:rsidR="00593E32" w:rsidRPr="00716E36" w:rsidRDefault="00593E32" w:rsidP="00DD0393">
            <w:pPr>
              <w:jc w:val="both"/>
              <w:rPr>
                <w:rFonts w:ascii="Arial" w:hAnsi="Arial" w:cs="Arial"/>
                <w:lang w:val="en-GB"/>
              </w:rPr>
            </w:pPr>
            <w:r w:rsidRPr="00716E36">
              <w:rPr>
                <w:rFonts w:ascii="Arial" w:hAnsi="Arial" w:cs="Arial"/>
              </w:rPr>
              <w:t>The laboratory shall have procedures and retain records for:</w:t>
            </w:r>
          </w:p>
        </w:tc>
        <w:tc>
          <w:tcPr>
            <w:tcW w:w="326" w:type="pct"/>
            <w:gridSpan w:val="3"/>
          </w:tcPr>
          <w:p w14:paraId="1BEED537" w14:textId="77777777" w:rsidR="00593E32" w:rsidRPr="00C713E3" w:rsidRDefault="00593E32" w:rsidP="00DD0393">
            <w:pPr>
              <w:jc w:val="both"/>
              <w:rPr>
                <w:rFonts w:ascii="Arial" w:hAnsi="Arial" w:cs="Arial"/>
                <w:lang w:val="en-GB"/>
              </w:rPr>
            </w:pPr>
          </w:p>
        </w:tc>
        <w:tc>
          <w:tcPr>
            <w:tcW w:w="481" w:type="pct"/>
            <w:gridSpan w:val="2"/>
          </w:tcPr>
          <w:p w14:paraId="34767154" w14:textId="77777777" w:rsidR="00593E32" w:rsidRPr="00C713E3" w:rsidRDefault="00593E32" w:rsidP="00DD0393">
            <w:pPr>
              <w:jc w:val="both"/>
              <w:rPr>
                <w:rFonts w:ascii="Arial" w:hAnsi="Arial" w:cs="Arial"/>
                <w:lang w:val="en-GB"/>
              </w:rPr>
            </w:pPr>
          </w:p>
        </w:tc>
        <w:tc>
          <w:tcPr>
            <w:tcW w:w="961" w:type="pct"/>
          </w:tcPr>
          <w:p w14:paraId="3EE66EE5" w14:textId="77777777" w:rsidR="00593E32" w:rsidRPr="00C713E3" w:rsidRDefault="00593E32" w:rsidP="00DD0393">
            <w:pPr>
              <w:jc w:val="both"/>
              <w:rPr>
                <w:rFonts w:ascii="Arial" w:hAnsi="Arial" w:cs="Arial"/>
                <w:lang w:val="en-GB"/>
              </w:rPr>
            </w:pPr>
          </w:p>
        </w:tc>
      </w:tr>
      <w:tr w:rsidR="00593E32" w:rsidRPr="00C713E3" w14:paraId="4DC265DE" w14:textId="77777777" w:rsidTr="00593E32">
        <w:trPr>
          <w:cantSplit/>
        </w:trPr>
        <w:tc>
          <w:tcPr>
            <w:tcW w:w="165" w:type="pct"/>
            <w:vMerge/>
          </w:tcPr>
          <w:p w14:paraId="0E28536E" w14:textId="77777777" w:rsidR="00593E32" w:rsidRPr="00C713E3" w:rsidRDefault="00593E32" w:rsidP="00DD0393">
            <w:pPr>
              <w:jc w:val="both"/>
              <w:rPr>
                <w:rFonts w:ascii="Arial" w:hAnsi="Arial" w:cs="Arial"/>
                <w:sz w:val="22"/>
                <w:lang w:val="en-GB"/>
              </w:rPr>
            </w:pPr>
          </w:p>
        </w:tc>
        <w:tc>
          <w:tcPr>
            <w:tcW w:w="328" w:type="pct"/>
            <w:vMerge/>
          </w:tcPr>
          <w:p w14:paraId="3C154F3E" w14:textId="77777777" w:rsidR="00593E32" w:rsidRPr="00C713E3" w:rsidRDefault="00593E32" w:rsidP="00DD0393">
            <w:pPr>
              <w:jc w:val="both"/>
              <w:rPr>
                <w:rFonts w:ascii="Arial" w:hAnsi="Arial" w:cs="Arial"/>
                <w:sz w:val="22"/>
                <w:lang w:val="en-GB"/>
              </w:rPr>
            </w:pPr>
          </w:p>
        </w:tc>
        <w:tc>
          <w:tcPr>
            <w:tcW w:w="278" w:type="pct"/>
            <w:vMerge/>
          </w:tcPr>
          <w:p w14:paraId="188DE4C7" w14:textId="77777777" w:rsidR="00593E32" w:rsidRPr="00716E36" w:rsidRDefault="00593E32" w:rsidP="00DD0393">
            <w:pPr>
              <w:ind w:right="-144"/>
              <w:rPr>
                <w:rFonts w:ascii="Arial" w:hAnsi="Arial" w:cs="Arial"/>
                <w:lang w:val="en-GB"/>
              </w:rPr>
            </w:pPr>
          </w:p>
        </w:tc>
        <w:tc>
          <w:tcPr>
            <w:tcW w:w="264" w:type="pct"/>
            <w:gridSpan w:val="5"/>
          </w:tcPr>
          <w:p w14:paraId="168E654F" w14:textId="77777777" w:rsidR="00593E32" w:rsidRPr="00716E36" w:rsidRDefault="00593E32" w:rsidP="00DD0393">
            <w:pPr>
              <w:jc w:val="both"/>
              <w:rPr>
                <w:rFonts w:ascii="Arial" w:hAnsi="Arial" w:cs="Arial"/>
              </w:rPr>
            </w:pPr>
            <w:r w:rsidRPr="00716E36">
              <w:rPr>
                <w:rFonts w:ascii="Arial" w:hAnsi="Arial" w:cs="Arial"/>
              </w:rPr>
              <w:t xml:space="preserve">a) </w:t>
            </w:r>
          </w:p>
        </w:tc>
        <w:tc>
          <w:tcPr>
            <w:tcW w:w="2196" w:type="pct"/>
            <w:gridSpan w:val="13"/>
          </w:tcPr>
          <w:p w14:paraId="6FD15852" w14:textId="77777777" w:rsidR="00593E32" w:rsidRPr="00663328" w:rsidRDefault="00593E32" w:rsidP="00DD0393">
            <w:pPr>
              <w:jc w:val="both"/>
              <w:rPr>
                <w:rFonts w:ascii="Arial" w:hAnsi="Arial" w:cs="Arial"/>
              </w:rPr>
            </w:pPr>
            <w:r w:rsidRPr="002223AD">
              <w:rPr>
                <w:rFonts w:ascii="Arial" w:hAnsi="Arial" w:cs="Arial"/>
              </w:rPr>
              <w:t>determining the competence requirements specified in 6.2.2 a);</w:t>
            </w:r>
          </w:p>
        </w:tc>
        <w:tc>
          <w:tcPr>
            <w:tcW w:w="326" w:type="pct"/>
            <w:gridSpan w:val="3"/>
          </w:tcPr>
          <w:p w14:paraId="4D362CB6" w14:textId="77777777" w:rsidR="00593E32" w:rsidRPr="00C713E3" w:rsidRDefault="00593E32" w:rsidP="00DD0393">
            <w:pPr>
              <w:jc w:val="both"/>
              <w:rPr>
                <w:rFonts w:ascii="Arial" w:hAnsi="Arial" w:cs="Arial"/>
                <w:lang w:val="en-GB"/>
              </w:rPr>
            </w:pPr>
          </w:p>
        </w:tc>
        <w:tc>
          <w:tcPr>
            <w:tcW w:w="481" w:type="pct"/>
            <w:gridSpan w:val="2"/>
          </w:tcPr>
          <w:p w14:paraId="325E23C0" w14:textId="77777777" w:rsidR="00593E32" w:rsidRPr="00C713E3" w:rsidRDefault="00593E32" w:rsidP="00DD0393">
            <w:pPr>
              <w:jc w:val="both"/>
              <w:rPr>
                <w:rFonts w:ascii="Arial" w:hAnsi="Arial" w:cs="Arial"/>
                <w:lang w:val="en-GB"/>
              </w:rPr>
            </w:pPr>
          </w:p>
        </w:tc>
        <w:tc>
          <w:tcPr>
            <w:tcW w:w="961" w:type="pct"/>
          </w:tcPr>
          <w:p w14:paraId="608E4A39" w14:textId="77777777" w:rsidR="00593E32" w:rsidRPr="00C713E3" w:rsidRDefault="00593E32" w:rsidP="00DD0393">
            <w:pPr>
              <w:jc w:val="both"/>
              <w:rPr>
                <w:rFonts w:ascii="Arial" w:hAnsi="Arial" w:cs="Arial"/>
                <w:lang w:val="en-GB"/>
              </w:rPr>
            </w:pPr>
          </w:p>
        </w:tc>
      </w:tr>
      <w:tr w:rsidR="00593E32" w:rsidRPr="00C713E3" w14:paraId="29C5C5D5" w14:textId="77777777" w:rsidTr="00593E32">
        <w:trPr>
          <w:cantSplit/>
        </w:trPr>
        <w:tc>
          <w:tcPr>
            <w:tcW w:w="165" w:type="pct"/>
            <w:vMerge/>
          </w:tcPr>
          <w:p w14:paraId="35CAC479" w14:textId="77777777" w:rsidR="00593E32" w:rsidRPr="00C713E3" w:rsidRDefault="00593E32" w:rsidP="00DD0393">
            <w:pPr>
              <w:jc w:val="both"/>
              <w:rPr>
                <w:rFonts w:ascii="Arial" w:hAnsi="Arial" w:cs="Arial"/>
                <w:sz w:val="22"/>
                <w:lang w:val="en-GB"/>
              </w:rPr>
            </w:pPr>
          </w:p>
        </w:tc>
        <w:tc>
          <w:tcPr>
            <w:tcW w:w="328" w:type="pct"/>
            <w:vMerge/>
          </w:tcPr>
          <w:p w14:paraId="3EE03318" w14:textId="77777777" w:rsidR="00593E32" w:rsidRPr="00C713E3" w:rsidRDefault="00593E32" w:rsidP="00DD0393">
            <w:pPr>
              <w:jc w:val="both"/>
              <w:rPr>
                <w:rFonts w:ascii="Arial" w:hAnsi="Arial" w:cs="Arial"/>
                <w:sz w:val="22"/>
                <w:lang w:val="en-GB"/>
              </w:rPr>
            </w:pPr>
          </w:p>
        </w:tc>
        <w:tc>
          <w:tcPr>
            <w:tcW w:w="278" w:type="pct"/>
            <w:vMerge/>
          </w:tcPr>
          <w:p w14:paraId="3A14F117" w14:textId="77777777" w:rsidR="00593E32" w:rsidRPr="00716E36" w:rsidRDefault="00593E32" w:rsidP="00DD0393">
            <w:pPr>
              <w:ind w:right="-144"/>
              <w:rPr>
                <w:rFonts w:ascii="Arial" w:hAnsi="Arial" w:cs="Arial"/>
                <w:lang w:val="en-GB"/>
              </w:rPr>
            </w:pPr>
          </w:p>
        </w:tc>
        <w:tc>
          <w:tcPr>
            <w:tcW w:w="264" w:type="pct"/>
            <w:gridSpan w:val="5"/>
          </w:tcPr>
          <w:p w14:paraId="5071E33C" w14:textId="77777777" w:rsidR="00593E32" w:rsidRPr="00716E36" w:rsidRDefault="00593E32" w:rsidP="00DD0393">
            <w:pPr>
              <w:jc w:val="both"/>
              <w:rPr>
                <w:rFonts w:ascii="Arial" w:hAnsi="Arial" w:cs="Arial"/>
              </w:rPr>
            </w:pPr>
            <w:r w:rsidRPr="00716E36">
              <w:rPr>
                <w:rFonts w:ascii="Arial" w:hAnsi="Arial" w:cs="Arial"/>
              </w:rPr>
              <w:t xml:space="preserve">b) </w:t>
            </w:r>
          </w:p>
        </w:tc>
        <w:tc>
          <w:tcPr>
            <w:tcW w:w="2196" w:type="pct"/>
            <w:gridSpan w:val="13"/>
          </w:tcPr>
          <w:p w14:paraId="3C275382" w14:textId="77777777" w:rsidR="00593E32" w:rsidRPr="00C713E3" w:rsidRDefault="00593E32" w:rsidP="00DD0393">
            <w:pPr>
              <w:jc w:val="both"/>
              <w:rPr>
                <w:rFonts w:ascii="Arial" w:hAnsi="Arial" w:cs="Arial"/>
                <w:sz w:val="18"/>
                <w:lang w:val="en-GB"/>
              </w:rPr>
            </w:pPr>
            <w:r w:rsidRPr="002223AD">
              <w:rPr>
                <w:rFonts w:ascii="Arial" w:hAnsi="Arial" w:cs="Arial"/>
              </w:rPr>
              <w:t>position descriptions;</w:t>
            </w:r>
          </w:p>
        </w:tc>
        <w:tc>
          <w:tcPr>
            <w:tcW w:w="326" w:type="pct"/>
            <w:gridSpan w:val="3"/>
          </w:tcPr>
          <w:p w14:paraId="4BBB6C7B" w14:textId="77777777" w:rsidR="00593E32" w:rsidRPr="00C713E3" w:rsidRDefault="00593E32" w:rsidP="00DD0393">
            <w:pPr>
              <w:jc w:val="both"/>
              <w:rPr>
                <w:rFonts w:ascii="Arial" w:hAnsi="Arial" w:cs="Arial"/>
                <w:lang w:val="en-GB"/>
              </w:rPr>
            </w:pPr>
          </w:p>
        </w:tc>
        <w:tc>
          <w:tcPr>
            <w:tcW w:w="481" w:type="pct"/>
            <w:gridSpan w:val="2"/>
          </w:tcPr>
          <w:p w14:paraId="703D84BF" w14:textId="77777777" w:rsidR="00593E32" w:rsidRPr="00C713E3" w:rsidRDefault="00593E32" w:rsidP="00DD0393">
            <w:pPr>
              <w:jc w:val="both"/>
              <w:rPr>
                <w:rFonts w:ascii="Arial" w:hAnsi="Arial" w:cs="Arial"/>
                <w:lang w:val="en-GB"/>
              </w:rPr>
            </w:pPr>
          </w:p>
        </w:tc>
        <w:tc>
          <w:tcPr>
            <w:tcW w:w="961" w:type="pct"/>
          </w:tcPr>
          <w:p w14:paraId="031A79F8" w14:textId="77777777" w:rsidR="00593E32" w:rsidRPr="00C713E3" w:rsidRDefault="00593E32" w:rsidP="00DD0393">
            <w:pPr>
              <w:jc w:val="both"/>
              <w:rPr>
                <w:rFonts w:ascii="Arial" w:hAnsi="Arial" w:cs="Arial"/>
                <w:lang w:val="en-GB"/>
              </w:rPr>
            </w:pPr>
          </w:p>
        </w:tc>
      </w:tr>
      <w:tr w:rsidR="00593E32" w:rsidRPr="00C713E3" w14:paraId="3BAB7C8F" w14:textId="77777777" w:rsidTr="00593E32">
        <w:trPr>
          <w:cantSplit/>
        </w:trPr>
        <w:tc>
          <w:tcPr>
            <w:tcW w:w="165" w:type="pct"/>
            <w:vMerge/>
          </w:tcPr>
          <w:p w14:paraId="234352B3" w14:textId="77777777" w:rsidR="00593E32" w:rsidRPr="00C713E3" w:rsidRDefault="00593E32" w:rsidP="00DD0393">
            <w:pPr>
              <w:jc w:val="both"/>
              <w:rPr>
                <w:rFonts w:ascii="Arial" w:hAnsi="Arial" w:cs="Arial"/>
                <w:sz w:val="22"/>
                <w:lang w:val="en-GB"/>
              </w:rPr>
            </w:pPr>
          </w:p>
        </w:tc>
        <w:tc>
          <w:tcPr>
            <w:tcW w:w="328" w:type="pct"/>
            <w:vMerge/>
          </w:tcPr>
          <w:p w14:paraId="68C87118" w14:textId="77777777" w:rsidR="00593E32" w:rsidRPr="00C713E3" w:rsidRDefault="00593E32" w:rsidP="00DD0393">
            <w:pPr>
              <w:jc w:val="both"/>
              <w:rPr>
                <w:rFonts w:ascii="Arial" w:hAnsi="Arial" w:cs="Arial"/>
                <w:sz w:val="22"/>
                <w:lang w:val="en-GB"/>
              </w:rPr>
            </w:pPr>
          </w:p>
        </w:tc>
        <w:tc>
          <w:tcPr>
            <w:tcW w:w="278" w:type="pct"/>
            <w:vMerge/>
          </w:tcPr>
          <w:p w14:paraId="6CA79E47" w14:textId="77777777" w:rsidR="00593E32" w:rsidRPr="00716E36" w:rsidRDefault="00593E32" w:rsidP="00DD0393">
            <w:pPr>
              <w:ind w:right="-144"/>
              <w:rPr>
                <w:rFonts w:ascii="Arial" w:hAnsi="Arial" w:cs="Arial"/>
                <w:lang w:val="en-GB"/>
              </w:rPr>
            </w:pPr>
          </w:p>
        </w:tc>
        <w:tc>
          <w:tcPr>
            <w:tcW w:w="264" w:type="pct"/>
            <w:gridSpan w:val="5"/>
          </w:tcPr>
          <w:p w14:paraId="756FED98" w14:textId="77777777" w:rsidR="00593E32" w:rsidRPr="00716E36" w:rsidRDefault="00593E32" w:rsidP="00DD0393">
            <w:pPr>
              <w:jc w:val="both"/>
              <w:rPr>
                <w:rFonts w:ascii="Arial" w:hAnsi="Arial" w:cs="Arial"/>
              </w:rPr>
            </w:pPr>
            <w:r w:rsidRPr="00716E36">
              <w:rPr>
                <w:rFonts w:ascii="Arial" w:hAnsi="Arial" w:cs="Arial"/>
              </w:rPr>
              <w:t xml:space="preserve">c) </w:t>
            </w:r>
          </w:p>
        </w:tc>
        <w:tc>
          <w:tcPr>
            <w:tcW w:w="2196" w:type="pct"/>
            <w:gridSpan w:val="13"/>
          </w:tcPr>
          <w:p w14:paraId="61FADE52" w14:textId="77777777" w:rsidR="00593E32" w:rsidRPr="00C713E3" w:rsidRDefault="00593E32" w:rsidP="00DD0393">
            <w:pPr>
              <w:jc w:val="both"/>
              <w:rPr>
                <w:rFonts w:ascii="Arial" w:hAnsi="Arial" w:cs="Arial"/>
                <w:sz w:val="18"/>
                <w:lang w:val="en-GB"/>
              </w:rPr>
            </w:pPr>
            <w:r w:rsidRPr="002223AD">
              <w:rPr>
                <w:rFonts w:ascii="Arial" w:hAnsi="Arial" w:cs="Arial"/>
              </w:rPr>
              <w:t>training and re-training;</w:t>
            </w:r>
          </w:p>
        </w:tc>
        <w:tc>
          <w:tcPr>
            <w:tcW w:w="326" w:type="pct"/>
            <w:gridSpan w:val="3"/>
          </w:tcPr>
          <w:p w14:paraId="702FE49A" w14:textId="77777777" w:rsidR="00593E32" w:rsidRPr="00C713E3" w:rsidRDefault="00593E32" w:rsidP="00DD0393">
            <w:pPr>
              <w:jc w:val="both"/>
              <w:rPr>
                <w:rFonts w:ascii="Arial" w:hAnsi="Arial" w:cs="Arial"/>
                <w:lang w:val="en-GB"/>
              </w:rPr>
            </w:pPr>
          </w:p>
        </w:tc>
        <w:tc>
          <w:tcPr>
            <w:tcW w:w="481" w:type="pct"/>
            <w:gridSpan w:val="2"/>
          </w:tcPr>
          <w:p w14:paraId="7861C89A" w14:textId="77777777" w:rsidR="00593E32" w:rsidRPr="00C713E3" w:rsidRDefault="00593E32" w:rsidP="00DD0393">
            <w:pPr>
              <w:jc w:val="both"/>
              <w:rPr>
                <w:rFonts w:ascii="Arial" w:hAnsi="Arial" w:cs="Arial"/>
                <w:lang w:val="en-GB"/>
              </w:rPr>
            </w:pPr>
          </w:p>
        </w:tc>
        <w:tc>
          <w:tcPr>
            <w:tcW w:w="961" w:type="pct"/>
          </w:tcPr>
          <w:p w14:paraId="5A59A212" w14:textId="77777777" w:rsidR="00593E32" w:rsidRPr="00C713E3" w:rsidRDefault="00593E32" w:rsidP="00DD0393">
            <w:pPr>
              <w:jc w:val="both"/>
              <w:rPr>
                <w:rFonts w:ascii="Arial" w:hAnsi="Arial" w:cs="Arial"/>
                <w:lang w:val="en-GB"/>
              </w:rPr>
            </w:pPr>
          </w:p>
        </w:tc>
      </w:tr>
      <w:tr w:rsidR="00593E32" w:rsidRPr="00C713E3" w14:paraId="468A9D0B" w14:textId="77777777" w:rsidTr="00593E32">
        <w:trPr>
          <w:cantSplit/>
        </w:trPr>
        <w:tc>
          <w:tcPr>
            <w:tcW w:w="165" w:type="pct"/>
            <w:vMerge/>
          </w:tcPr>
          <w:p w14:paraId="3CD642A1" w14:textId="77777777" w:rsidR="00593E32" w:rsidRPr="00C713E3" w:rsidRDefault="00593E32" w:rsidP="00DD0393">
            <w:pPr>
              <w:jc w:val="both"/>
              <w:rPr>
                <w:rFonts w:ascii="Arial" w:hAnsi="Arial" w:cs="Arial"/>
                <w:sz w:val="22"/>
                <w:lang w:val="en-GB"/>
              </w:rPr>
            </w:pPr>
          </w:p>
        </w:tc>
        <w:tc>
          <w:tcPr>
            <w:tcW w:w="328" w:type="pct"/>
            <w:vMerge/>
          </w:tcPr>
          <w:p w14:paraId="02C6FBAD" w14:textId="77777777" w:rsidR="00593E32" w:rsidRPr="00C713E3" w:rsidRDefault="00593E32" w:rsidP="00DD0393">
            <w:pPr>
              <w:jc w:val="both"/>
              <w:rPr>
                <w:rFonts w:ascii="Arial" w:hAnsi="Arial" w:cs="Arial"/>
                <w:sz w:val="22"/>
                <w:lang w:val="en-GB"/>
              </w:rPr>
            </w:pPr>
          </w:p>
        </w:tc>
        <w:tc>
          <w:tcPr>
            <w:tcW w:w="278" w:type="pct"/>
            <w:vMerge/>
          </w:tcPr>
          <w:p w14:paraId="26B1BF84" w14:textId="77777777" w:rsidR="00593E32" w:rsidRPr="00716E36" w:rsidRDefault="00593E32" w:rsidP="00DD0393">
            <w:pPr>
              <w:ind w:right="-144"/>
              <w:rPr>
                <w:rFonts w:ascii="Arial" w:hAnsi="Arial" w:cs="Arial"/>
                <w:lang w:val="en-GB"/>
              </w:rPr>
            </w:pPr>
          </w:p>
        </w:tc>
        <w:tc>
          <w:tcPr>
            <w:tcW w:w="264" w:type="pct"/>
            <w:gridSpan w:val="5"/>
          </w:tcPr>
          <w:p w14:paraId="0C0CF01E" w14:textId="77777777" w:rsidR="00593E32" w:rsidRPr="00716E36" w:rsidRDefault="00593E32" w:rsidP="00DD0393">
            <w:pPr>
              <w:jc w:val="both"/>
              <w:rPr>
                <w:rFonts w:ascii="Arial" w:hAnsi="Arial" w:cs="Arial"/>
              </w:rPr>
            </w:pPr>
            <w:r w:rsidRPr="00716E36">
              <w:rPr>
                <w:rFonts w:ascii="Arial" w:hAnsi="Arial" w:cs="Arial"/>
              </w:rPr>
              <w:t xml:space="preserve">d) </w:t>
            </w:r>
          </w:p>
        </w:tc>
        <w:tc>
          <w:tcPr>
            <w:tcW w:w="2196" w:type="pct"/>
            <w:gridSpan w:val="13"/>
          </w:tcPr>
          <w:p w14:paraId="67646C1D" w14:textId="77777777" w:rsidR="00593E32" w:rsidRPr="00C713E3" w:rsidRDefault="00593E32" w:rsidP="00DD0393">
            <w:pPr>
              <w:jc w:val="both"/>
              <w:rPr>
                <w:rFonts w:ascii="Arial" w:hAnsi="Arial" w:cs="Arial"/>
                <w:sz w:val="18"/>
                <w:lang w:val="en-GB"/>
              </w:rPr>
            </w:pPr>
            <w:r w:rsidRPr="002223AD">
              <w:rPr>
                <w:rFonts w:ascii="Arial" w:hAnsi="Arial" w:cs="Arial"/>
              </w:rPr>
              <w:t>authorization of personnel;</w:t>
            </w:r>
          </w:p>
        </w:tc>
        <w:tc>
          <w:tcPr>
            <w:tcW w:w="326" w:type="pct"/>
            <w:gridSpan w:val="3"/>
          </w:tcPr>
          <w:p w14:paraId="12947DBD" w14:textId="77777777" w:rsidR="00593E32" w:rsidRPr="00C713E3" w:rsidRDefault="00593E32" w:rsidP="00DD0393">
            <w:pPr>
              <w:jc w:val="both"/>
              <w:rPr>
                <w:rFonts w:ascii="Arial" w:hAnsi="Arial" w:cs="Arial"/>
                <w:lang w:val="en-GB"/>
              </w:rPr>
            </w:pPr>
          </w:p>
        </w:tc>
        <w:tc>
          <w:tcPr>
            <w:tcW w:w="481" w:type="pct"/>
            <w:gridSpan w:val="2"/>
          </w:tcPr>
          <w:p w14:paraId="65A87008" w14:textId="77777777" w:rsidR="00593E32" w:rsidRPr="00C713E3" w:rsidRDefault="00593E32" w:rsidP="00DD0393">
            <w:pPr>
              <w:jc w:val="both"/>
              <w:rPr>
                <w:rFonts w:ascii="Arial" w:hAnsi="Arial" w:cs="Arial"/>
                <w:lang w:val="en-GB"/>
              </w:rPr>
            </w:pPr>
          </w:p>
        </w:tc>
        <w:tc>
          <w:tcPr>
            <w:tcW w:w="961" w:type="pct"/>
          </w:tcPr>
          <w:p w14:paraId="09DEE1D7" w14:textId="77777777" w:rsidR="00593E32" w:rsidRPr="00C713E3" w:rsidRDefault="00593E32" w:rsidP="00DD0393">
            <w:pPr>
              <w:jc w:val="both"/>
              <w:rPr>
                <w:rFonts w:ascii="Arial" w:hAnsi="Arial" w:cs="Arial"/>
                <w:lang w:val="en-GB"/>
              </w:rPr>
            </w:pPr>
          </w:p>
        </w:tc>
      </w:tr>
      <w:tr w:rsidR="00593E32" w:rsidRPr="00C713E3" w14:paraId="54467966" w14:textId="77777777" w:rsidTr="00593E32">
        <w:trPr>
          <w:cantSplit/>
        </w:trPr>
        <w:tc>
          <w:tcPr>
            <w:tcW w:w="165" w:type="pct"/>
            <w:vMerge/>
          </w:tcPr>
          <w:p w14:paraId="4EB781B7" w14:textId="77777777" w:rsidR="00593E32" w:rsidRPr="00C713E3" w:rsidRDefault="00593E32" w:rsidP="00DD0393">
            <w:pPr>
              <w:jc w:val="both"/>
              <w:rPr>
                <w:rFonts w:ascii="Arial" w:hAnsi="Arial" w:cs="Arial"/>
                <w:sz w:val="22"/>
                <w:lang w:val="en-GB"/>
              </w:rPr>
            </w:pPr>
          </w:p>
        </w:tc>
        <w:tc>
          <w:tcPr>
            <w:tcW w:w="328" w:type="pct"/>
            <w:vMerge/>
          </w:tcPr>
          <w:p w14:paraId="70F837B3" w14:textId="77777777" w:rsidR="00593E32" w:rsidRPr="00C713E3" w:rsidRDefault="00593E32" w:rsidP="00DD0393">
            <w:pPr>
              <w:jc w:val="both"/>
              <w:rPr>
                <w:rFonts w:ascii="Arial" w:hAnsi="Arial" w:cs="Arial"/>
                <w:sz w:val="22"/>
                <w:lang w:val="en-GB"/>
              </w:rPr>
            </w:pPr>
          </w:p>
        </w:tc>
        <w:tc>
          <w:tcPr>
            <w:tcW w:w="278" w:type="pct"/>
            <w:vMerge/>
          </w:tcPr>
          <w:p w14:paraId="7D7DAF48" w14:textId="77777777" w:rsidR="00593E32" w:rsidRPr="00716E36" w:rsidRDefault="00593E32" w:rsidP="00DD0393">
            <w:pPr>
              <w:ind w:right="-144"/>
              <w:rPr>
                <w:rFonts w:ascii="Arial" w:hAnsi="Arial" w:cs="Arial"/>
                <w:lang w:val="en-GB"/>
              </w:rPr>
            </w:pPr>
          </w:p>
        </w:tc>
        <w:tc>
          <w:tcPr>
            <w:tcW w:w="264" w:type="pct"/>
            <w:gridSpan w:val="5"/>
          </w:tcPr>
          <w:p w14:paraId="59BA54AA" w14:textId="77777777" w:rsidR="00593E32" w:rsidRPr="00716E36" w:rsidRDefault="00593E32" w:rsidP="00DD0393">
            <w:pPr>
              <w:jc w:val="both"/>
              <w:rPr>
                <w:rFonts w:ascii="Arial" w:hAnsi="Arial" w:cs="Arial"/>
                <w:lang w:val="en-GB"/>
              </w:rPr>
            </w:pPr>
            <w:r w:rsidRPr="00716E36">
              <w:rPr>
                <w:rFonts w:ascii="Arial" w:hAnsi="Arial" w:cs="Arial"/>
              </w:rPr>
              <w:t>e)</w:t>
            </w:r>
          </w:p>
        </w:tc>
        <w:tc>
          <w:tcPr>
            <w:tcW w:w="2196" w:type="pct"/>
            <w:gridSpan w:val="13"/>
          </w:tcPr>
          <w:p w14:paraId="5C4EF32B" w14:textId="77777777" w:rsidR="00593E32" w:rsidRPr="00C713E3" w:rsidRDefault="00593E32" w:rsidP="00DD0393">
            <w:pPr>
              <w:jc w:val="both"/>
              <w:rPr>
                <w:rFonts w:ascii="Arial" w:hAnsi="Arial" w:cs="Arial"/>
                <w:sz w:val="18"/>
                <w:lang w:val="en-GB"/>
              </w:rPr>
            </w:pPr>
            <w:r w:rsidRPr="002223AD">
              <w:rPr>
                <w:rFonts w:ascii="Arial" w:hAnsi="Arial" w:cs="Arial"/>
              </w:rPr>
              <w:t>monitoring competence of personnel.</w:t>
            </w:r>
          </w:p>
        </w:tc>
        <w:tc>
          <w:tcPr>
            <w:tcW w:w="326" w:type="pct"/>
            <w:gridSpan w:val="3"/>
          </w:tcPr>
          <w:p w14:paraId="5BD3AAA9" w14:textId="77777777" w:rsidR="00593E32" w:rsidRPr="00C713E3" w:rsidRDefault="00593E32" w:rsidP="00DD0393">
            <w:pPr>
              <w:jc w:val="both"/>
              <w:rPr>
                <w:rFonts w:ascii="Arial" w:hAnsi="Arial" w:cs="Arial"/>
                <w:lang w:val="en-GB"/>
              </w:rPr>
            </w:pPr>
          </w:p>
        </w:tc>
        <w:tc>
          <w:tcPr>
            <w:tcW w:w="481" w:type="pct"/>
            <w:gridSpan w:val="2"/>
          </w:tcPr>
          <w:p w14:paraId="624700C4" w14:textId="77777777" w:rsidR="00593E32" w:rsidRPr="00C713E3" w:rsidRDefault="00593E32" w:rsidP="00DD0393">
            <w:pPr>
              <w:jc w:val="both"/>
              <w:rPr>
                <w:rFonts w:ascii="Arial" w:hAnsi="Arial" w:cs="Arial"/>
                <w:lang w:val="en-GB"/>
              </w:rPr>
            </w:pPr>
          </w:p>
        </w:tc>
        <w:tc>
          <w:tcPr>
            <w:tcW w:w="961" w:type="pct"/>
          </w:tcPr>
          <w:p w14:paraId="58F54435" w14:textId="77777777" w:rsidR="00593E32" w:rsidRPr="00C713E3" w:rsidRDefault="00593E32" w:rsidP="00DD0393">
            <w:pPr>
              <w:jc w:val="both"/>
              <w:rPr>
                <w:rFonts w:ascii="Arial" w:hAnsi="Arial" w:cs="Arial"/>
                <w:lang w:val="en-GB"/>
              </w:rPr>
            </w:pPr>
          </w:p>
        </w:tc>
      </w:tr>
      <w:tr w:rsidR="00593E32" w:rsidRPr="00C713E3" w14:paraId="0244C941" w14:textId="77777777" w:rsidTr="00593E32">
        <w:trPr>
          <w:cantSplit/>
        </w:trPr>
        <w:tc>
          <w:tcPr>
            <w:tcW w:w="165" w:type="pct"/>
            <w:vMerge/>
          </w:tcPr>
          <w:p w14:paraId="2EAC1739" w14:textId="77777777" w:rsidR="00593E32" w:rsidRPr="00C713E3" w:rsidRDefault="00593E32" w:rsidP="00DD0393">
            <w:pPr>
              <w:rPr>
                <w:rFonts w:ascii="Arial" w:hAnsi="Arial" w:cs="Arial"/>
                <w:sz w:val="22"/>
                <w:lang w:val="en-GB"/>
              </w:rPr>
            </w:pPr>
          </w:p>
        </w:tc>
        <w:tc>
          <w:tcPr>
            <w:tcW w:w="328" w:type="pct"/>
            <w:vMerge w:val="restart"/>
          </w:tcPr>
          <w:p w14:paraId="1B039F08" w14:textId="77777777" w:rsidR="00593E32" w:rsidRPr="00C713E3" w:rsidRDefault="00593E32" w:rsidP="00DD0393">
            <w:pPr>
              <w:pStyle w:val="Footer"/>
              <w:tabs>
                <w:tab w:val="clear" w:pos="4320"/>
                <w:tab w:val="clear" w:pos="8640"/>
              </w:tabs>
              <w:ind w:left="-720" w:right="-720"/>
              <w:jc w:val="center"/>
              <w:rPr>
                <w:rFonts w:ascii="Arial" w:hAnsi="Arial" w:cs="Arial"/>
                <w:b/>
                <w:lang w:val="en-GB"/>
              </w:rPr>
            </w:pPr>
            <w:r w:rsidRPr="00C713E3">
              <w:rPr>
                <w:rFonts w:ascii="Arial" w:hAnsi="Arial" w:cs="Arial"/>
                <w:b/>
                <w:lang w:val="en-GB"/>
              </w:rPr>
              <w:t>6.3</w:t>
            </w:r>
          </w:p>
        </w:tc>
        <w:tc>
          <w:tcPr>
            <w:tcW w:w="4507" w:type="pct"/>
            <w:gridSpan w:val="25"/>
          </w:tcPr>
          <w:p w14:paraId="74F8A7A8" w14:textId="77777777" w:rsidR="00593E32" w:rsidRPr="00716E36" w:rsidRDefault="00593E32" w:rsidP="00DD0393">
            <w:pPr>
              <w:rPr>
                <w:rFonts w:ascii="Arial" w:hAnsi="Arial" w:cs="Arial"/>
                <w:b/>
                <w:lang w:val="en-GB"/>
              </w:rPr>
            </w:pPr>
            <w:r w:rsidRPr="00716E36">
              <w:rPr>
                <w:rFonts w:ascii="Arial" w:hAnsi="Arial" w:cs="Arial"/>
                <w:b/>
                <w:lang w:val="en-GB"/>
              </w:rPr>
              <w:t>Facilities and environmental conditions</w:t>
            </w:r>
          </w:p>
        </w:tc>
      </w:tr>
      <w:tr w:rsidR="00593E32" w:rsidRPr="00C713E3" w14:paraId="66EBC343" w14:textId="77777777" w:rsidTr="00593E32">
        <w:trPr>
          <w:cantSplit/>
        </w:trPr>
        <w:tc>
          <w:tcPr>
            <w:tcW w:w="165" w:type="pct"/>
            <w:vMerge/>
          </w:tcPr>
          <w:p w14:paraId="23E96169" w14:textId="77777777" w:rsidR="00593E32" w:rsidRPr="00C713E3" w:rsidRDefault="00593E32" w:rsidP="00DD0393">
            <w:pPr>
              <w:jc w:val="both"/>
              <w:rPr>
                <w:rFonts w:ascii="Arial" w:hAnsi="Arial" w:cs="Arial"/>
                <w:sz w:val="22"/>
                <w:lang w:val="en-GB"/>
              </w:rPr>
            </w:pPr>
          </w:p>
        </w:tc>
        <w:tc>
          <w:tcPr>
            <w:tcW w:w="328" w:type="pct"/>
            <w:vMerge/>
          </w:tcPr>
          <w:p w14:paraId="4B4AC5B9" w14:textId="77777777" w:rsidR="00593E32" w:rsidRPr="00C713E3" w:rsidRDefault="00593E32" w:rsidP="00DD0393">
            <w:pPr>
              <w:jc w:val="both"/>
              <w:rPr>
                <w:rFonts w:ascii="Arial" w:hAnsi="Arial" w:cs="Arial"/>
                <w:sz w:val="22"/>
                <w:lang w:val="en-GB"/>
              </w:rPr>
            </w:pPr>
          </w:p>
        </w:tc>
        <w:tc>
          <w:tcPr>
            <w:tcW w:w="278" w:type="pct"/>
          </w:tcPr>
          <w:p w14:paraId="0E902D1E"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6.3.1</w:t>
            </w:r>
          </w:p>
        </w:tc>
        <w:tc>
          <w:tcPr>
            <w:tcW w:w="2460" w:type="pct"/>
            <w:gridSpan w:val="18"/>
          </w:tcPr>
          <w:p w14:paraId="4C1F8262" w14:textId="77777777" w:rsidR="00593E32" w:rsidRPr="00716E36" w:rsidRDefault="00593E32" w:rsidP="00DD0393">
            <w:pPr>
              <w:jc w:val="both"/>
              <w:rPr>
                <w:rFonts w:ascii="Arial" w:hAnsi="Arial" w:cs="Arial"/>
                <w:b/>
                <w:bCs/>
              </w:rPr>
            </w:pPr>
            <w:r w:rsidRPr="00716E36">
              <w:rPr>
                <w:rFonts w:ascii="Arial" w:hAnsi="Arial" w:cs="Arial"/>
                <w:b/>
                <w:bCs/>
              </w:rPr>
              <w:t>General</w:t>
            </w:r>
          </w:p>
          <w:p w14:paraId="6FD9C310" w14:textId="77777777" w:rsidR="00593E32" w:rsidRPr="00716E36" w:rsidRDefault="00593E32" w:rsidP="00DD0393">
            <w:pPr>
              <w:jc w:val="both"/>
              <w:rPr>
                <w:rFonts w:ascii="Arial" w:hAnsi="Arial" w:cs="Arial"/>
              </w:rPr>
            </w:pPr>
            <w:r w:rsidRPr="00716E36">
              <w:rPr>
                <w:rFonts w:ascii="Arial" w:hAnsi="Arial" w:cs="Arial"/>
              </w:rPr>
              <w:t xml:space="preserve">The facilities and environmental conditions shall be suitable for the laboratory activities and shall not adversely affect the validity of results, or the safety of </w:t>
            </w:r>
            <w:r w:rsidRPr="00716E36">
              <w:rPr>
                <w:rFonts w:ascii="Arial" w:hAnsi="Arial" w:cs="Arial"/>
              </w:rPr>
              <w:lastRenderedPageBreak/>
              <w:t>patients, visitors, laboratory users, and personnel. This shall include pre-examination related facilities and sites other than the main laboratory premises where examinations are performed, as well as POCT.</w:t>
            </w:r>
          </w:p>
          <w:p w14:paraId="101D385F" w14:textId="77777777" w:rsidR="00593E32" w:rsidRPr="00716E36" w:rsidRDefault="00593E32" w:rsidP="00DD0393">
            <w:pPr>
              <w:jc w:val="both"/>
              <w:rPr>
                <w:rFonts w:ascii="Arial" w:hAnsi="Arial" w:cs="Arial"/>
              </w:rPr>
            </w:pPr>
          </w:p>
          <w:p w14:paraId="4C085C38" w14:textId="77777777" w:rsidR="00593E32" w:rsidRPr="00716E36" w:rsidRDefault="00593E32" w:rsidP="00DD0393">
            <w:pPr>
              <w:jc w:val="both"/>
              <w:rPr>
                <w:rFonts w:ascii="Arial" w:hAnsi="Arial" w:cs="Arial"/>
              </w:rPr>
            </w:pPr>
            <w:r w:rsidRPr="00716E36">
              <w:rPr>
                <w:rFonts w:ascii="Arial" w:hAnsi="Arial" w:cs="Arial"/>
              </w:rPr>
              <w:t>The requirements for facilities and environmental conditions necessary for the performance of the laboratory activities shall be specified, monitored, and recorded.</w:t>
            </w:r>
          </w:p>
          <w:p w14:paraId="77C6A3A9" w14:textId="77777777" w:rsidR="00593E32" w:rsidRPr="00716E36" w:rsidRDefault="00593E32" w:rsidP="00DD0393">
            <w:pPr>
              <w:jc w:val="both"/>
              <w:rPr>
                <w:rFonts w:ascii="Arial" w:hAnsi="Arial" w:cs="Arial"/>
              </w:rPr>
            </w:pPr>
          </w:p>
          <w:p w14:paraId="1A818A00" w14:textId="77777777" w:rsidR="00593E32" w:rsidRPr="00716E36" w:rsidRDefault="00593E32" w:rsidP="00DD0393">
            <w:pPr>
              <w:jc w:val="both"/>
              <w:rPr>
                <w:rFonts w:ascii="Arial" w:hAnsi="Arial" w:cs="Arial"/>
                <w:i/>
                <w:iCs/>
              </w:rPr>
            </w:pPr>
            <w:r w:rsidRPr="00716E36">
              <w:rPr>
                <w:rFonts w:ascii="Arial" w:hAnsi="Arial" w:cs="Arial"/>
                <w:i/>
                <w:iCs/>
              </w:rPr>
              <w:t>NOTE 1 ISO 15190 provides details for facility and environmental conditions.</w:t>
            </w:r>
          </w:p>
          <w:p w14:paraId="7697E25C" w14:textId="77777777" w:rsidR="00593E32" w:rsidRPr="00716E36" w:rsidRDefault="00593E32" w:rsidP="00DD0393">
            <w:pPr>
              <w:jc w:val="both"/>
              <w:rPr>
                <w:rFonts w:ascii="Arial" w:hAnsi="Arial" w:cs="Arial"/>
                <w:i/>
                <w:iCs/>
              </w:rPr>
            </w:pPr>
          </w:p>
          <w:p w14:paraId="3BD3E4C0" w14:textId="77777777" w:rsidR="00593E32" w:rsidRPr="00716E36" w:rsidRDefault="00593E32" w:rsidP="00DD0393">
            <w:pPr>
              <w:jc w:val="both"/>
              <w:rPr>
                <w:rFonts w:ascii="Arial" w:hAnsi="Arial" w:cs="Arial"/>
                <w:lang w:val="en-GB"/>
              </w:rPr>
            </w:pPr>
            <w:r w:rsidRPr="00716E36">
              <w:rPr>
                <w:rFonts w:ascii="Arial" w:hAnsi="Arial" w:cs="Arial"/>
                <w:i/>
                <w:iCs/>
              </w:rPr>
              <w:t>NOTE 2 Environmental conditions that can adversely affect the validity of results include, but are not limited to: adventitious amplified nucleic acid, microbial contamination, dust, electromagnetic disturbances, radiation, lighting conditions (illumination), humidity, electrical supply, temperature, sound and vibration.</w:t>
            </w:r>
          </w:p>
        </w:tc>
        <w:tc>
          <w:tcPr>
            <w:tcW w:w="326" w:type="pct"/>
            <w:gridSpan w:val="3"/>
          </w:tcPr>
          <w:p w14:paraId="4AFB6102" w14:textId="77777777" w:rsidR="00593E32" w:rsidRPr="00C713E3" w:rsidRDefault="00593E32" w:rsidP="00DD0393">
            <w:pPr>
              <w:jc w:val="both"/>
              <w:rPr>
                <w:rFonts w:ascii="Arial" w:hAnsi="Arial" w:cs="Arial"/>
                <w:lang w:val="en-GB"/>
              </w:rPr>
            </w:pPr>
          </w:p>
        </w:tc>
        <w:tc>
          <w:tcPr>
            <w:tcW w:w="481" w:type="pct"/>
            <w:gridSpan w:val="2"/>
          </w:tcPr>
          <w:p w14:paraId="28C5599A" w14:textId="77777777" w:rsidR="00593E32" w:rsidRPr="00C713E3" w:rsidRDefault="00593E32" w:rsidP="00DD0393">
            <w:pPr>
              <w:jc w:val="both"/>
              <w:rPr>
                <w:rFonts w:ascii="Arial" w:hAnsi="Arial" w:cs="Arial"/>
                <w:lang w:val="en-GB"/>
              </w:rPr>
            </w:pPr>
          </w:p>
        </w:tc>
        <w:tc>
          <w:tcPr>
            <w:tcW w:w="961" w:type="pct"/>
          </w:tcPr>
          <w:p w14:paraId="360B348D" w14:textId="77777777" w:rsidR="00593E32" w:rsidRPr="00C713E3" w:rsidRDefault="00593E32" w:rsidP="00DD0393">
            <w:pPr>
              <w:jc w:val="both"/>
              <w:rPr>
                <w:rFonts w:ascii="Arial" w:hAnsi="Arial" w:cs="Arial"/>
                <w:lang w:val="en-GB"/>
              </w:rPr>
            </w:pPr>
          </w:p>
        </w:tc>
      </w:tr>
      <w:tr w:rsidR="00593E32" w:rsidRPr="00C713E3" w14:paraId="55DA6DF0" w14:textId="77777777" w:rsidTr="00593E32">
        <w:trPr>
          <w:cantSplit/>
        </w:trPr>
        <w:tc>
          <w:tcPr>
            <w:tcW w:w="165" w:type="pct"/>
            <w:vMerge/>
          </w:tcPr>
          <w:p w14:paraId="7DAECA76" w14:textId="77777777" w:rsidR="00593E32" w:rsidRPr="00C713E3" w:rsidRDefault="00593E32" w:rsidP="00DD0393">
            <w:pPr>
              <w:jc w:val="both"/>
              <w:rPr>
                <w:rFonts w:ascii="Arial" w:hAnsi="Arial" w:cs="Arial"/>
                <w:sz w:val="22"/>
                <w:lang w:val="en-GB"/>
              </w:rPr>
            </w:pPr>
          </w:p>
        </w:tc>
        <w:tc>
          <w:tcPr>
            <w:tcW w:w="328" w:type="pct"/>
            <w:vMerge/>
          </w:tcPr>
          <w:p w14:paraId="359A0B00" w14:textId="77777777" w:rsidR="00593E32" w:rsidRPr="00C713E3" w:rsidRDefault="00593E32" w:rsidP="00DD0393">
            <w:pPr>
              <w:jc w:val="both"/>
              <w:rPr>
                <w:rFonts w:ascii="Arial" w:hAnsi="Arial" w:cs="Arial"/>
                <w:sz w:val="22"/>
                <w:lang w:val="en-GB"/>
              </w:rPr>
            </w:pPr>
          </w:p>
        </w:tc>
        <w:tc>
          <w:tcPr>
            <w:tcW w:w="278" w:type="pct"/>
          </w:tcPr>
          <w:p w14:paraId="71A4DBD5"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6.3.2</w:t>
            </w:r>
          </w:p>
        </w:tc>
        <w:tc>
          <w:tcPr>
            <w:tcW w:w="2460" w:type="pct"/>
            <w:gridSpan w:val="18"/>
          </w:tcPr>
          <w:p w14:paraId="5C927C9A" w14:textId="77777777" w:rsidR="00593E32" w:rsidRPr="00716E36" w:rsidRDefault="00593E32" w:rsidP="00DD0393">
            <w:pPr>
              <w:jc w:val="both"/>
              <w:rPr>
                <w:rFonts w:ascii="Arial" w:hAnsi="Arial" w:cs="Arial"/>
                <w:b/>
                <w:bCs/>
              </w:rPr>
            </w:pPr>
            <w:r w:rsidRPr="00716E36">
              <w:rPr>
                <w:rFonts w:ascii="Arial" w:hAnsi="Arial" w:cs="Arial"/>
                <w:b/>
                <w:bCs/>
              </w:rPr>
              <w:t>Facility controls</w:t>
            </w:r>
          </w:p>
          <w:p w14:paraId="7AC31475" w14:textId="77777777" w:rsidR="00593E32" w:rsidRPr="00716E36" w:rsidRDefault="00593E32" w:rsidP="00DD0393">
            <w:pPr>
              <w:jc w:val="both"/>
              <w:rPr>
                <w:rFonts w:ascii="Arial" w:hAnsi="Arial" w:cs="Arial"/>
              </w:rPr>
            </w:pPr>
            <w:r w:rsidRPr="00716E36">
              <w:rPr>
                <w:rFonts w:ascii="Arial" w:hAnsi="Arial" w:cs="Arial"/>
              </w:rPr>
              <w:t>Facility controls shall be implemented, recorded, monitored, periodically reviewed, and shall include:</w:t>
            </w:r>
          </w:p>
        </w:tc>
        <w:tc>
          <w:tcPr>
            <w:tcW w:w="326" w:type="pct"/>
            <w:gridSpan w:val="3"/>
          </w:tcPr>
          <w:p w14:paraId="28F4B7A7" w14:textId="77777777" w:rsidR="00593E32" w:rsidRPr="00C713E3" w:rsidRDefault="00593E32" w:rsidP="00DD0393">
            <w:pPr>
              <w:jc w:val="both"/>
              <w:rPr>
                <w:rFonts w:ascii="Arial" w:hAnsi="Arial" w:cs="Arial"/>
                <w:lang w:val="en-GB"/>
              </w:rPr>
            </w:pPr>
          </w:p>
        </w:tc>
        <w:tc>
          <w:tcPr>
            <w:tcW w:w="481" w:type="pct"/>
            <w:gridSpan w:val="2"/>
          </w:tcPr>
          <w:p w14:paraId="4F3651EA" w14:textId="77777777" w:rsidR="00593E32" w:rsidRPr="00C713E3" w:rsidRDefault="00593E32" w:rsidP="00DD0393">
            <w:pPr>
              <w:jc w:val="both"/>
              <w:rPr>
                <w:rFonts w:ascii="Arial" w:hAnsi="Arial" w:cs="Arial"/>
                <w:lang w:val="en-GB"/>
              </w:rPr>
            </w:pPr>
          </w:p>
        </w:tc>
        <w:tc>
          <w:tcPr>
            <w:tcW w:w="961" w:type="pct"/>
          </w:tcPr>
          <w:p w14:paraId="71F16C73" w14:textId="77777777" w:rsidR="00593E32" w:rsidRPr="00C713E3" w:rsidRDefault="00593E32" w:rsidP="00DD0393">
            <w:pPr>
              <w:jc w:val="both"/>
              <w:rPr>
                <w:rFonts w:ascii="Arial" w:hAnsi="Arial" w:cs="Arial"/>
                <w:lang w:val="en-GB"/>
              </w:rPr>
            </w:pPr>
          </w:p>
        </w:tc>
      </w:tr>
      <w:tr w:rsidR="00593E32" w:rsidRPr="00C713E3" w14:paraId="2B60D054" w14:textId="77777777" w:rsidTr="00593E32">
        <w:trPr>
          <w:cantSplit/>
        </w:trPr>
        <w:tc>
          <w:tcPr>
            <w:tcW w:w="165" w:type="pct"/>
            <w:vMerge/>
          </w:tcPr>
          <w:p w14:paraId="37B87B43" w14:textId="77777777" w:rsidR="00593E32" w:rsidRPr="00C713E3" w:rsidRDefault="00593E32" w:rsidP="00DD0393">
            <w:pPr>
              <w:jc w:val="both"/>
              <w:rPr>
                <w:rFonts w:ascii="Arial" w:hAnsi="Arial" w:cs="Arial"/>
                <w:sz w:val="22"/>
                <w:lang w:val="en-GB"/>
              </w:rPr>
            </w:pPr>
          </w:p>
        </w:tc>
        <w:tc>
          <w:tcPr>
            <w:tcW w:w="328" w:type="pct"/>
            <w:vMerge/>
          </w:tcPr>
          <w:p w14:paraId="3B5D8278" w14:textId="77777777" w:rsidR="00593E32" w:rsidRPr="00C713E3" w:rsidRDefault="00593E32" w:rsidP="00DD0393">
            <w:pPr>
              <w:jc w:val="both"/>
              <w:rPr>
                <w:rFonts w:ascii="Arial" w:hAnsi="Arial" w:cs="Arial"/>
                <w:sz w:val="22"/>
                <w:lang w:val="en-GB"/>
              </w:rPr>
            </w:pPr>
          </w:p>
        </w:tc>
        <w:tc>
          <w:tcPr>
            <w:tcW w:w="278" w:type="pct"/>
            <w:vMerge w:val="restart"/>
          </w:tcPr>
          <w:p w14:paraId="0D631A3A" w14:textId="77777777" w:rsidR="00593E32" w:rsidRPr="00716E36" w:rsidRDefault="00593E32" w:rsidP="00DD0393">
            <w:pPr>
              <w:ind w:right="-144"/>
              <w:rPr>
                <w:rFonts w:ascii="Arial" w:hAnsi="Arial" w:cs="Arial"/>
                <w:lang w:val="en-GB"/>
              </w:rPr>
            </w:pPr>
          </w:p>
        </w:tc>
        <w:tc>
          <w:tcPr>
            <w:tcW w:w="209" w:type="pct"/>
            <w:gridSpan w:val="2"/>
          </w:tcPr>
          <w:p w14:paraId="2DF1D460"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316D2E48" w14:textId="77777777" w:rsidR="00593E32" w:rsidRPr="002223AD" w:rsidRDefault="00593E32" w:rsidP="00DD0393">
            <w:pPr>
              <w:jc w:val="both"/>
              <w:rPr>
                <w:rFonts w:ascii="Arial" w:hAnsi="Arial" w:cs="Arial"/>
              </w:rPr>
            </w:pPr>
            <w:r w:rsidRPr="002223AD">
              <w:rPr>
                <w:rFonts w:ascii="Arial" w:hAnsi="Arial" w:cs="Arial"/>
              </w:rPr>
              <w:t>control of access, taking into consideration safety, confidentiality, quality, and safeguarding medical information and patient samples;</w:t>
            </w:r>
          </w:p>
        </w:tc>
        <w:tc>
          <w:tcPr>
            <w:tcW w:w="326" w:type="pct"/>
            <w:gridSpan w:val="3"/>
          </w:tcPr>
          <w:p w14:paraId="44955DF7" w14:textId="77777777" w:rsidR="00593E32" w:rsidRPr="00C713E3" w:rsidRDefault="00593E32" w:rsidP="00DD0393">
            <w:pPr>
              <w:jc w:val="both"/>
              <w:rPr>
                <w:rFonts w:ascii="Arial" w:hAnsi="Arial" w:cs="Arial"/>
                <w:lang w:val="en-GB"/>
              </w:rPr>
            </w:pPr>
          </w:p>
        </w:tc>
        <w:tc>
          <w:tcPr>
            <w:tcW w:w="481" w:type="pct"/>
            <w:gridSpan w:val="2"/>
          </w:tcPr>
          <w:p w14:paraId="3142B675" w14:textId="77777777" w:rsidR="00593E32" w:rsidRPr="00C713E3" w:rsidRDefault="00593E32" w:rsidP="00DD0393">
            <w:pPr>
              <w:jc w:val="both"/>
              <w:rPr>
                <w:rFonts w:ascii="Arial" w:hAnsi="Arial" w:cs="Arial"/>
                <w:lang w:val="en-GB"/>
              </w:rPr>
            </w:pPr>
          </w:p>
        </w:tc>
        <w:tc>
          <w:tcPr>
            <w:tcW w:w="961" w:type="pct"/>
          </w:tcPr>
          <w:p w14:paraId="675E654B" w14:textId="77777777" w:rsidR="00593E32" w:rsidRPr="00C713E3" w:rsidRDefault="00593E32" w:rsidP="00DD0393">
            <w:pPr>
              <w:jc w:val="both"/>
              <w:rPr>
                <w:rFonts w:ascii="Arial" w:hAnsi="Arial" w:cs="Arial"/>
                <w:lang w:val="en-GB"/>
              </w:rPr>
            </w:pPr>
          </w:p>
        </w:tc>
      </w:tr>
      <w:tr w:rsidR="00593E32" w:rsidRPr="00C713E3" w14:paraId="627619EE" w14:textId="77777777" w:rsidTr="00593E32">
        <w:trPr>
          <w:cantSplit/>
        </w:trPr>
        <w:tc>
          <w:tcPr>
            <w:tcW w:w="165" w:type="pct"/>
            <w:vMerge/>
          </w:tcPr>
          <w:p w14:paraId="3C24F770" w14:textId="77777777" w:rsidR="00593E32" w:rsidRPr="00C713E3" w:rsidRDefault="00593E32" w:rsidP="00DD0393">
            <w:pPr>
              <w:jc w:val="both"/>
              <w:rPr>
                <w:rFonts w:ascii="Arial" w:hAnsi="Arial" w:cs="Arial"/>
                <w:sz w:val="22"/>
                <w:lang w:val="en-GB"/>
              </w:rPr>
            </w:pPr>
          </w:p>
        </w:tc>
        <w:tc>
          <w:tcPr>
            <w:tcW w:w="328" w:type="pct"/>
            <w:vMerge/>
          </w:tcPr>
          <w:p w14:paraId="7135641E" w14:textId="77777777" w:rsidR="00593E32" w:rsidRPr="00C713E3" w:rsidRDefault="00593E32" w:rsidP="00DD0393">
            <w:pPr>
              <w:jc w:val="both"/>
              <w:rPr>
                <w:rFonts w:ascii="Arial" w:hAnsi="Arial" w:cs="Arial"/>
                <w:sz w:val="22"/>
                <w:lang w:val="en-GB"/>
              </w:rPr>
            </w:pPr>
          </w:p>
        </w:tc>
        <w:tc>
          <w:tcPr>
            <w:tcW w:w="278" w:type="pct"/>
            <w:vMerge/>
          </w:tcPr>
          <w:p w14:paraId="284ECA56" w14:textId="77777777" w:rsidR="00593E32" w:rsidRPr="00716E36" w:rsidRDefault="00593E32" w:rsidP="00DD0393">
            <w:pPr>
              <w:ind w:right="-144"/>
              <w:rPr>
                <w:rFonts w:ascii="Arial" w:hAnsi="Arial" w:cs="Arial"/>
                <w:lang w:val="en-GB"/>
              </w:rPr>
            </w:pPr>
          </w:p>
        </w:tc>
        <w:tc>
          <w:tcPr>
            <w:tcW w:w="209" w:type="pct"/>
            <w:gridSpan w:val="2"/>
          </w:tcPr>
          <w:p w14:paraId="71B50D65"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49CFD8D2" w14:textId="77777777" w:rsidR="00593E32" w:rsidRPr="002223AD" w:rsidRDefault="00593E32" w:rsidP="00DD0393">
            <w:pPr>
              <w:jc w:val="both"/>
              <w:rPr>
                <w:rFonts w:ascii="Arial" w:hAnsi="Arial" w:cs="Arial"/>
              </w:rPr>
            </w:pPr>
            <w:r w:rsidRPr="002223AD">
              <w:rPr>
                <w:rFonts w:ascii="Arial" w:hAnsi="Arial" w:cs="Arial"/>
              </w:rPr>
              <w:t>prevention of contamination, interference, or adverse influences on laboratory activities that can arise from energy sources, lighting, ventilation, noise, water and waste disposal;</w:t>
            </w:r>
          </w:p>
        </w:tc>
        <w:tc>
          <w:tcPr>
            <w:tcW w:w="326" w:type="pct"/>
            <w:gridSpan w:val="3"/>
          </w:tcPr>
          <w:p w14:paraId="45BDD751" w14:textId="77777777" w:rsidR="00593E32" w:rsidRPr="00C713E3" w:rsidRDefault="00593E32" w:rsidP="00DD0393">
            <w:pPr>
              <w:jc w:val="both"/>
              <w:rPr>
                <w:rFonts w:ascii="Arial" w:hAnsi="Arial" w:cs="Arial"/>
                <w:lang w:val="en-GB"/>
              </w:rPr>
            </w:pPr>
          </w:p>
        </w:tc>
        <w:tc>
          <w:tcPr>
            <w:tcW w:w="481" w:type="pct"/>
            <w:gridSpan w:val="2"/>
          </w:tcPr>
          <w:p w14:paraId="1EFA0EE7" w14:textId="77777777" w:rsidR="00593E32" w:rsidRPr="00C713E3" w:rsidRDefault="00593E32" w:rsidP="00DD0393">
            <w:pPr>
              <w:jc w:val="both"/>
              <w:rPr>
                <w:rFonts w:ascii="Arial" w:hAnsi="Arial" w:cs="Arial"/>
                <w:lang w:val="en-GB"/>
              </w:rPr>
            </w:pPr>
          </w:p>
        </w:tc>
        <w:tc>
          <w:tcPr>
            <w:tcW w:w="961" w:type="pct"/>
          </w:tcPr>
          <w:p w14:paraId="7A1A6A8A" w14:textId="77777777" w:rsidR="00593E32" w:rsidRPr="00C713E3" w:rsidRDefault="00593E32" w:rsidP="00DD0393">
            <w:pPr>
              <w:jc w:val="both"/>
              <w:rPr>
                <w:rFonts w:ascii="Arial" w:hAnsi="Arial" w:cs="Arial"/>
                <w:lang w:val="en-GB"/>
              </w:rPr>
            </w:pPr>
          </w:p>
        </w:tc>
      </w:tr>
      <w:tr w:rsidR="00593E32" w:rsidRPr="00C713E3" w14:paraId="638E004D" w14:textId="77777777" w:rsidTr="00593E32">
        <w:trPr>
          <w:cantSplit/>
        </w:trPr>
        <w:tc>
          <w:tcPr>
            <w:tcW w:w="165" w:type="pct"/>
            <w:vMerge/>
          </w:tcPr>
          <w:p w14:paraId="67CDAB95" w14:textId="77777777" w:rsidR="00593E32" w:rsidRPr="00C713E3" w:rsidRDefault="00593E32" w:rsidP="00DD0393">
            <w:pPr>
              <w:jc w:val="both"/>
              <w:rPr>
                <w:rFonts w:ascii="Arial" w:hAnsi="Arial" w:cs="Arial"/>
                <w:sz w:val="22"/>
                <w:lang w:val="en-GB"/>
              </w:rPr>
            </w:pPr>
          </w:p>
        </w:tc>
        <w:tc>
          <w:tcPr>
            <w:tcW w:w="328" w:type="pct"/>
            <w:vMerge/>
          </w:tcPr>
          <w:p w14:paraId="583C5116" w14:textId="77777777" w:rsidR="00593E32" w:rsidRPr="00C713E3" w:rsidRDefault="00593E32" w:rsidP="00DD0393">
            <w:pPr>
              <w:jc w:val="both"/>
              <w:rPr>
                <w:rFonts w:ascii="Arial" w:hAnsi="Arial" w:cs="Arial"/>
                <w:sz w:val="22"/>
                <w:lang w:val="en-GB"/>
              </w:rPr>
            </w:pPr>
          </w:p>
        </w:tc>
        <w:tc>
          <w:tcPr>
            <w:tcW w:w="278" w:type="pct"/>
            <w:vMerge/>
          </w:tcPr>
          <w:p w14:paraId="1CFFB0A8" w14:textId="77777777" w:rsidR="00593E32" w:rsidRPr="00716E36" w:rsidRDefault="00593E32" w:rsidP="00DD0393">
            <w:pPr>
              <w:ind w:right="-144"/>
              <w:rPr>
                <w:rFonts w:ascii="Arial" w:hAnsi="Arial" w:cs="Arial"/>
                <w:lang w:val="en-GB"/>
              </w:rPr>
            </w:pPr>
          </w:p>
        </w:tc>
        <w:tc>
          <w:tcPr>
            <w:tcW w:w="209" w:type="pct"/>
            <w:gridSpan w:val="2"/>
          </w:tcPr>
          <w:p w14:paraId="1828D395" w14:textId="77777777" w:rsidR="00593E32" w:rsidRPr="00716E36" w:rsidRDefault="00593E32" w:rsidP="00DD0393">
            <w:pPr>
              <w:jc w:val="both"/>
              <w:rPr>
                <w:rFonts w:ascii="Arial" w:hAnsi="Arial" w:cs="Arial"/>
              </w:rPr>
            </w:pPr>
            <w:r w:rsidRPr="00716E36">
              <w:rPr>
                <w:rFonts w:ascii="Arial" w:hAnsi="Arial" w:cs="Arial"/>
              </w:rPr>
              <w:t>c)</w:t>
            </w:r>
          </w:p>
        </w:tc>
        <w:tc>
          <w:tcPr>
            <w:tcW w:w="2251" w:type="pct"/>
            <w:gridSpan w:val="16"/>
          </w:tcPr>
          <w:p w14:paraId="7149B798" w14:textId="77777777" w:rsidR="00593E32" w:rsidRPr="002223AD" w:rsidRDefault="00593E32" w:rsidP="00DD0393">
            <w:pPr>
              <w:jc w:val="both"/>
              <w:rPr>
                <w:rFonts w:ascii="Arial" w:hAnsi="Arial" w:cs="Arial"/>
              </w:rPr>
            </w:pPr>
            <w:r w:rsidRPr="002223AD">
              <w:rPr>
                <w:rFonts w:ascii="Arial" w:hAnsi="Arial" w:cs="Arial"/>
              </w:rPr>
              <w:t>prevention of cross-contamination, where examination procedures pose a risk, or where work can be affected or influenced by lack of separation;</w:t>
            </w:r>
          </w:p>
        </w:tc>
        <w:tc>
          <w:tcPr>
            <w:tcW w:w="326" w:type="pct"/>
            <w:gridSpan w:val="3"/>
          </w:tcPr>
          <w:p w14:paraId="34153276" w14:textId="77777777" w:rsidR="00593E32" w:rsidRPr="00C713E3" w:rsidRDefault="00593E32" w:rsidP="00DD0393">
            <w:pPr>
              <w:jc w:val="both"/>
              <w:rPr>
                <w:rFonts w:ascii="Arial" w:hAnsi="Arial" w:cs="Arial"/>
                <w:lang w:val="en-GB"/>
              </w:rPr>
            </w:pPr>
          </w:p>
        </w:tc>
        <w:tc>
          <w:tcPr>
            <w:tcW w:w="481" w:type="pct"/>
            <w:gridSpan w:val="2"/>
          </w:tcPr>
          <w:p w14:paraId="2C3DB69B" w14:textId="77777777" w:rsidR="00593E32" w:rsidRPr="00C713E3" w:rsidRDefault="00593E32" w:rsidP="00DD0393">
            <w:pPr>
              <w:jc w:val="both"/>
              <w:rPr>
                <w:rFonts w:ascii="Arial" w:hAnsi="Arial" w:cs="Arial"/>
                <w:lang w:val="en-GB"/>
              </w:rPr>
            </w:pPr>
          </w:p>
        </w:tc>
        <w:tc>
          <w:tcPr>
            <w:tcW w:w="961" w:type="pct"/>
          </w:tcPr>
          <w:p w14:paraId="569314B3" w14:textId="77777777" w:rsidR="00593E32" w:rsidRPr="00C713E3" w:rsidRDefault="00593E32" w:rsidP="00DD0393">
            <w:pPr>
              <w:jc w:val="both"/>
              <w:rPr>
                <w:rFonts w:ascii="Arial" w:hAnsi="Arial" w:cs="Arial"/>
                <w:lang w:val="en-GB"/>
              </w:rPr>
            </w:pPr>
          </w:p>
        </w:tc>
      </w:tr>
      <w:tr w:rsidR="00593E32" w:rsidRPr="00C713E3" w14:paraId="35782CCB" w14:textId="77777777" w:rsidTr="00593E32">
        <w:trPr>
          <w:cantSplit/>
        </w:trPr>
        <w:tc>
          <w:tcPr>
            <w:tcW w:w="165" w:type="pct"/>
            <w:vMerge/>
          </w:tcPr>
          <w:p w14:paraId="59AE6BAE" w14:textId="77777777" w:rsidR="00593E32" w:rsidRPr="00C713E3" w:rsidRDefault="00593E32" w:rsidP="00DD0393">
            <w:pPr>
              <w:jc w:val="both"/>
              <w:rPr>
                <w:rFonts w:ascii="Arial" w:hAnsi="Arial" w:cs="Arial"/>
                <w:sz w:val="22"/>
                <w:lang w:val="en-GB"/>
              </w:rPr>
            </w:pPr>
          </w:p>
        </w:tc>
        <w:tc>
          <w:tcPr>
            <w:tcW w:w="328" w:type="pct"/>
            <w:vMerge/>
          </w:tcPr>
          <w:p w14:paraId="1365C6A8" w14:textId="77777777" w:rsidR="00593E32" w:rsidRPr="00C713E3" w:rsidRDefault="00593E32" w:rsidP="00DD0393">
            <w:pPr>
              <w:jc w:val="both"/>
              <w:rPr>
                <w:rFonts w:ascii="Arial" w:hAnsi="Arial" w:cs="Arial"/>
                <w:sz w:val="22"/>
                <w:lang w:val="en-GB"/>
              </w:rPr>
            </w:pPr>
          </w:p>
        </w:tc>
        <w:tc>
          <w:tcPr>
            <w:tcW w:w="278" w:type="pct"/>
            <w:vMerge/>
          </w:tcPr>
          <w:p w14:paraId="4282E9B5" w14:textId="77777777" w:rsidR="00593E32" w:rsidRPr="00716E36" w:rsidRDefault="00593E32" w:rsidP="00DD0393">
            <w:pPr>
              <w:ind w:right="-144"/>
              <w:rPr>
                <w:rFonts w:ascii="Arial" w:hAnsi="Arial" w:cs="Arial"/>
                <w:lang w:val="en-GB"/>
              </w:rPr>
            </w:pPr>
          </w:p>
        </w:tc>
        <w:tc>
          <w:tcPr>
            <w:tcW w:w="209" w:type="pct"/>
            <w:gridSpan w:val="2"/>
          </w:tcPr>
          <w:p w14:paraId="334C93F4"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1BD4D142" w14:textId="77777777" w:rsidR="00593E32" w:rsidRDefault="00593E32" w:rsidP="00DD0393">
            <w:pPr>
              <w:jc w:val="both"/>
              <w:rPr>
                <w:rFonts w:ascii="Arial" w:hAnsi="Arial" w:cs="Arial"/>
              </w:rPr>
            </w:pPr>
            <w:r w:rsidRPr="002223AD">
              <w:rPr>
                <w:rFonts w:ascii="Arial" w:hAnsi="Arial" w:cs="Arial"/>
              </w:rPr>
              <w:t>provision of safety facilities and devices, where applicable and regularly verifying their functioning;</w:t>
            </w:r>
          </w:p>
          <w:p w14:paraId="4E6C8DBE" w14:textId="77777777" w:rsidR="00593E32" w:rsidRPr="002223AD" w:rsidRDefault="00593E32" w:rsidP="00DD0393">
            <w:pPr>
              <w:jc w:val="both"/>
              <w:rPr>
                <w:rFonts w:ascii="Arial" w:hAnsi="Arial" w:cs="Arial"/>
              </w:rPr>
            </w:pPr>
          </w:p>
          <w:p w14:paraId="358697C7" w14:textId="77777777" w:rsidR="00593E32" w:rsidRPr="002223AD" w:rsidRDefault="00593E32" w:rsidP="00DD0393">
            <w:pPr>
              <w:jc w:val="both"/>
              <w:rPr>
                <w:rFonts w:ascii="Arial" w:hAnsi="Arial" w:cs="Arial"/>
              </w:rPr>
            </w:pPr>
            <w:r w:rsidRPr="002223AD">
              <w:rPr>
                <w:rFonts w:ascii="Arial" w:hAnsi="Arial" w:cs="Arial"/>
              </w:rPr>
              <w:t>EXAMPLES The operation of emergency release, intercom and alarm systems for cold rooms and walk-in freezers, accessibility of emergency showers, eyewash and resuscitation equipment.</w:t>
            </w:r>
          </w:p>
        </w:tc>
        <w:tc>
          <w:tcPr>
            <w:tcW w:w="326" w:type="pct"/>
            <w:gridSpan w:val="3"/>
          </w:tcPr>
          <w:p w14:paraId="07797A66" w14:textId="77777777" w:rsidR="00593E32" w:rsidRPr="00C713E3" w:rsidRDefault="00593E32" w:rsidP="00DD0393">
            <w:pPr>
              <w:jc w:val="both"/>
              <w:rPr>
                <w:rFonts w:ascii="Arial" w:hAnsi="Arial" w:cs="Arial"/>
                <w:lang w:val="en-GB"/>
              </w:rPr>
            </w:pPr>
          </w:p>
        </w:tc>
        <w:tc>
          <w:tcPr>
            <w:tcW w:w="481" w:type="pct"/>
            <w:gridSpan w:val="2"/>
          </w:tcPr>
          <w:p w14:paraId="5A594B02" w14:textId="77777777" w:rsidR="00593E32" w:rsidRPr="00C713E3" w:rsidRDefault="00593E32" w:rsidP="00DD0393">
            <w:pPr>
              <w:jc w:val="both"/>
              <w:rPr>
                <w:rFonts w:ascii="Arial" w:hAnsi="Arial" w:cs="Arial"/>
                <w:lang w:val="en-GB"/>
              </w:rPr>
            </w:pPr>
          </w:p>
        </w:tc>
        <w:tc>
          <w:tcPr>
            <w:tcW w:w="961" w:type="pct"/>
          </w:tcPr>
          <w:p w14:paraId="2E9F6F28" w14:textId="77777777" w:rsidR="00593E32" w:rsidRPr="00C713E3" w:rsidRDefault="00593E32" w:rsidP="00DD0393">
            <w:pPr>
              <w:jc w:val="both"/>
              <w:rPr>
                <w:rFonts w:ascii="Arial" w:hAnsi="Arial" w:cs="Arial"/>
                <w:lang w:val="en-GB"/>
              </w:rPr>
            </w:pPr>
          </w:p>
        </w:tc>
      </w:tr>
      <w:tr w:rsidR="00593E32" w:rsidRPr="00C713E3" w14:paraId="20975A01" w14:textId="77777777" w:rsidTr="00593E32">
        <w:trPr>
          <w:cantSplit/>
        </w:trPr>
        <w:tc>
          <w:tcPr>
            <w:tcW w:w="165" w:type="pct"/>
            <w:vMerge/>
          </w:tcPr>
          <w:p w14:paraId="5E5B4ABA" w14:textId="77777777" w:rsidR="00593E32" w:rsidRPr="00C713E3" w:rsidRDefault="00593E32" w:rsidP="00DD0393">
            <w:pPr>
              <w:jc w:val="both"/>
              <w:rPr>
                <w:rFonts w:ascii="Arial" w:hAnsi="Arial" w:cs="Arial"/>
                <w:sz w:val="22"/>
                <w:lang w:val="en-GB"/>
              </w:rPr>
            </w:pPr>
          </w:p>
        </w:tc>
        <w:tc>
          <w:tcPr>
            <w:tcW w:w="328" w:type="pct"/>
            <w:vMerge/>
          </w:tcPr>
          <w:p w14:paraId="6F4E9962" w14:textId="77777777" w:rsidR="00593E32" w:rsidRPr="00C713E3" w:rsidRDefault="00593E32" w:rsidP="00DD0393">
            <w:pPr>
              <w:jc w:val="both"/>
              <w:rPr>
                <w:rFonts w:ascii="Arial" w:hAnsi="Arial" w:cs="Arial"/>
                <w:sz w:val="22"/>
                <w:lang w:val="en-GB"/>
              </w:rPr>
            </w:pPr>
          </w:p>
        </w:tc>
        <w:tc>
          <w:tcPr>
            <w:tcW w:w="278" w:type="pct"/>
            <w:vMerge/>
          </w:tcPr>
          <w:p w14:paraId="355F404F" w14:textId="77777777" w:rsidR="00593E32" w:rsidRPr="00716E36" w:rsidRDefault="00593E32" w:rsidP="00DD0393">
            <w:pPr>
              <w:ind w:right="-144"/>
              <w:rPr>
                <w:rFonts w:ascii="Arial" w:hAnsi="Arial" w:cs="Arial"/>
                <w:lang w:val="en-GB"/>
              </w:rPr>
            </w:pPr>
          </w:p>
        </w:tc>
        <w:tc>
          <w:tcPr>
            <w:tcW w:w="209" w:type="pct"/>
            <w:gridSpan w:val="2"/>
          </w:tcPr>
          <w:p w14:paraId="2232EC58" w14:textId="77777777" w:rsidR="00593E32" w:rsidRPr="00716E36" w:rsidRDefault="00593E32" w:rsidP="00DD0393">
            <w:pPr>
              <w:jc w:val="both"/>
              <w:rPr>
                <w:rFonts w:ascii="Arial" w:hAnsi="Arial" w:cs="Arial"/>
              </w:rPr>
            </w:pPr>
            <w:r w:rsidRPr="00716E36">
              <w:rPr>
                <w:rFonts w:ascii="Arial" w:hAnsi="Arial" w:cs="Arial"/>
              </w:rPr>
              <w:t>e)</w:t>
            </w:r>
          </w:p>
        </w:tc>
        <w:tc>
          <w:tcPr>
            <w:tcW w:w="2251" w:type="pct"/>
            <w:gridSpan w:val="16"/>
          </w:tcPr>
          <w:p w14:paraId="4A73F849" w14:textId="77777777" w:rsidR="00593E32" w:rsidRDefault="00593E32" w:rsidP="00DD0393">
            <w:pPr>
              <w:jc w:val="both"/>
              <w:rPr>
                <w:rFonts w:ascii="Arial" w:hAnsi="Arial" w:cs="Arial"/>
              </w:rPr>
            </w:pPr>
            <w:r w:rsidRPr="002223AD">
              <w:rPr>
                <w:rFonts w:ascii="Arial" w:hAnsi="Arial" w:cs="Arial"/>
              </w:rPr>
              <w:t>maintenance of laboratory facilities in a functional and reliable condition.</w:t>
            </w:r>
          </w:p>
          <w:p w14:paraId="16A1B70D" w14:textId="77777777" w:rsidR="0084700D" w:rsidRPr="002223AD" w:rsidRDefault="0084700D" w:rsidP="00DD0393">
            <w:pPr>
              <w:jc w:val="both"/>
              <w:rPr>
                <w:rFonts w:ascii="Arial" w:hAnsi="Arial" w:cs="Arial"/>
              </w:rPr>
            </w:pPr>
          </w:p>
        </w:tc>
        <w:tc>
          <w:tcPr>
            <w:tcW w:w="326" w:type="pct"/>
            <w:gridSpan w:val="3"/>
          </w:tcPr>
          <w:p w14:paraId="54F82159" w14:textId="77777777" w:rsidR="00593E32" w:rsidRPr="00C713E3" w:rsidRDefault="00593E32" w:rsidP="00DD0393">
            <w:pPr>
              <w:jc w:val="both"/>
              <w:rPr>
                <w:rFonts w:ascii="Arial" w:hAnsi="Arial" w:cs="Arial"/>
                <w:lang w:val="en-GB"/>
              </w:rPr>
            </w:pPr>
          </w:p>
        </w:tc>
        <w:tc>
          <w:tcPr>
            <w:tcW w:w="481" w:type="pct"/>
            <w:gridSpan w:val="2"/>
          </w:tcPr>
          <w:p w14:paraId="4E2432F1" w14:textId="77777777" w:rsidR="00593E32" w:rsidRPr="00C713E3" w:rsidRDefault="00593E32" w:rsidP="00DD0393">
            <w:pPr>
              <w:jc w:val="both"/>
              <w:rPr>
                <w:rFonts w:ascii="Arial" w:hAnsi="Arial" w:cs="Arial"/>
                <w:lang w:val="en-GB"/>
              </w:rPr>
            </w:pPr>
          </w:p>
        </w:tc>
        <w:tc>
          <w:tcPr>
            <w:tcW w:w="961" w:type="pct"/>
          </w:tcPr>
          <w:p w14:paraId="5DC318B2" w14:textId="77777777" w:rsidR="00593E32" w:rsidRPr="00C713E3" w:rsidRDefault="00593E32" w:rsidP="00DD0393">
            <w:pPr>
              <w:jc w:val="both"/>
              <w:rPr>
                <w:rFonts w:ascii="Arial" w:hAnsi="Arial" w:cs="Arial"/>
                <w:lang w:val="en-GB"/>
              </w:rPr>
            </w:pPr>
          </w:p>
        </w:tc>
      </w:tr>
      <w:tr w:rsidR="00593E32" w:rsidRPr="00C713E3" w14:paraId="228F793F" w14:textId="77777777" w:rsidTr="00593E32">
        <w:trPr>
          <w:cantSplit/>
        </w:trPr>
        <w:tc>
          <w:tcPr>
            <w:tcW w:w="165" w:type="pct"/>
            <w:vMerge/>
          </w:tcPr>
          <w:p w14:paraId="69649D12" w14:textId="77777777" w:rsidR="00593E32" w:rsidRPr="00C713E3" w:rsidRDefault="00593E32" w:rsidP="00DD0393">
            <w:pPr>
              <w:jc w:val="both"/>
              <w:rPr>
                <w:rFonts w:ascii="Arial" w:hAnsi="Arial" w:cs="Arial"/>
                <w:sz w:val="22"/>
                <w:lang w:val="en-GB"/>
              </w:rPr>
            </w:pPr>
          </w:p>
        </w:tc>
        <w:tc>
          <w:tcPr>
            <w:tcW w:w="328" w:type="pct"/>
            <w:vMerge/>
          </w:tcPr>
          <w:p w14:paraId="53EAAB08" w14:textId="77777777" w:rsidR="00593E32" w:rsidRPr="00C713E3" w:rsidRDefault="00593E32" w:rsidP="00DD0393">
            <w:pPr>
              <w:jc w:val="both"/>
              <w:rPr>
                <w:rFonts w:ascii="Arial" w:hAnsi="Arial" w:cs="Arial"/>
                <w:sz w:val="22"/>
                <w:lang w:val="en-GB"/>
              </w:rPr>
            </w:pPr>
          </w:p>
        </w:tc>
        <w:tc>
          <w:tcPr>
            <w:tcW w:w="278" w:type="pct"/>
          </w:tcPr>
          <w:p w14:paraId="6CB03688"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6.3.3</w:t>
            </w:r>
          </w:p>
        </w:tc>
        <w:tc>
          <w:tcPr>
            <w:tcW w:w="4229" w:type="pct"/>
            <w:gridSpan w:val="24"/>
          </w:tcPr>
          <w:p w14:paraId="3F28FD70" w14:textId="77777777" w:rsidR="00593E32" w:rsidRPr="00716E36" w:rsidRDefault="00593E32" w:rsidP="00DD0393">
            <w:pPr>
              <w:jc w:val="both"/>
              <w:rPr>
                <w:rFonts w:ascii="Arial" w:hAnsi="Arial" w:cs="Arial"/>
                <w:lang w:val="en-GB"/>
              </w:rPr>
            </w:pPr>
            <w:r w:rsidRPr="00716E36">
              <w:rPr>
                <w:rFonts w:ascii="Arial" w:hAnsi="Arial" w:cs="Arial"/>
                <w:b/>
                <w:bCs/>
              </w:rPr>
              <w:t>Storage facilities</w:t>
            </w:r>
          </w:p>
        </w:tc>
      </w:tr>
      <w:tr w:rsidR="00593E32" w:rsidRPr="00C713E3" w14:paraId="0081EB87" w14:textId="77777777" w:rsidTr="00593E32">
        <w:trPr>
          <w:cantSplit/>
        </w:trPr>
        <w:tc>
          <w:tcPr>
            <w:tcW w:w="165" w:type="pct"/>
            <w:vMerge/>
          </w:tcPr>
          <w:p w14:paraId="752B2B44" w14:textId="77777777" w:rsidR="00593E32" w:rsidRPr="00C713E3" w:rsidRDefault="00593E32" w:rsidP="00DD0393">
            <w:pPr>
              <w:jc w:val="both"/>
              <w:rPr>
                <w:rFonts w:ascii="Arial" w:hAnsi="Arial" w:cs="Arial"/>
                <w:sz w:val="22"/>
                <w:lang w:val="en-GB"/>
              </w:rPr>
            </w:pPr>
          </w:p>
        </w:tc>
        <w:tc>
          <w:tcPr>
            <w:tcW w:w="328" w:type="pct"/>
            <w:vMerge/>
          </w:tcPr>
          <w:p w14:paraId="1427D78D" w14:textId="77777777" w:rsidR="00593E32" w:rsidRPr="00C713E3" w:rsidRDefault="00593E32" w:rsidP="00DD0393">
            <w:pPr>
              <w:jc w:val="both"/>
              <w:rPr>
                <w:rFonts w:ascii="Arial" w:hAnsi="Arial" w:cs="Arial"/>
                <w:sz w:val="22"/>
                <w:lang w:val="en-GB"/>
              </w:rPr>
            </w:pPr>
          </w:p>
        </w:tc>
        <w:tc>
          <w:tcPr>
            <w:tcW w:w="278" w:type="pct"/>
            <w:vMerge w:val="restart"/>
          </w:tcPr>
          <w:p w14:paraId="5784FBD6" w14:textId="77777777" w:rsidR="00593E32" w:rsidRPr="00716E36" w:rsidRDefault="00593E32" w:rsidP="00DD0393">
            <w:pPr>
              <w:ind w:right="-144"/>
              <w:rPr>
                <w:rFonts w:ascii="Arial" w:hAnsi="Arial" w:cs="Arial"/>
                <w:b/>
                <w:bCs/>
                <w:lang w:val="en-GB"/>
              </w:rPr>
            </w:pPr>
          </w:p>
        </w:tc>
        <w:tc>
          <w:tcPr>
            <w:tcW w:w="209" w:type="pct"/>
            <w:gridSpan w:val="2"/>
          </w:tcPr>
          <w:p w14:paraId="23BE22C0" w14:textId="77777777" w:rsidR="00593E32" w:rsidRPr="00716E36" w:rsidRDefault="00593E32" w:rsidP="00DD0393">
            <w:pPr>
              <w:jc w:val="both"/>
              <w:rPr>
                <w:rFonts w:ascii="Arial" w:hAnsi="Arial" w:cs="Arial"/>
              </w:rPr>
            </w:pPr>
            <w:r w:rsidRPr="00716E36">
              <w:rPr>
                <w:rFonts w:ascii="Arial" w:hAnsi="Arial" w:cs="Arial"/>
              </w:rPr>
              <w:t xml:space="preserve">a) </w:t>
            </w:r>
          </w:p>
          <w:p w14:paraId="5047E9B4" w14:textId="77777777" w:rsidR="00593E32" w:rsidRPr="00716E36" w:rsidRDefault="00593E32" w:rsidP="00DD0393">
            <w:pPr>
              <w:ind w:firstLine="720"/>
              <w:jc w:val="both"/>
              <w:rPr>
                <w:rFonts w:ascii="Arial" w:hAnsi="Arial" w:cs="Arial"/>
                <w:b/>
                <w:bCs/>
              </w:rPr>
            </w:pPr>
            <w:r w:rsidRPr="00716E36">
              <w:rPr>
                <w:rFonts w:ascii="Arial" w:hAnsi="Arial" w:cs="Arial"/>
                <w:b/>
                <w:bCs/>
              </w:rPr>
              <w:t>a</w:t>
            </w:r>
          </w:p>
        </w:tc>
        <w:tc>
          <w:tcPr>
            <w:tcW w:w="2251" w:type="pct"/>
            <w:gridSpan w:val="16"/>
          </w:tcPr>
          <w:p w14:paraId="71DD82F1" w14:textId="77777777" w:rsidR="00593E32" w:rsidRPr="002223AD" w:rsidRDefault="00593E32" w:rsidP="00DD0393">
            <w:pPr>
              <w:jc w:val="both"/>
              <w:rPr>
                <w:rFonts w:ascii="Arial" w:hAnsi="Arial" w:cs="Arial"/>
                <w:b/>
                <w:bCs/>
              </w:rPr>
            </w:pPr>
            <w:r w:rsidRPr="002223AD">
              <w:rPr>
                <w:rFonts w:ascii="Arial" w:hAnsi="Arial" w:cs="Arial"/>
              </w:rPr>
              <w:t>Storage space, with conditions that ensure the continuing integrity of samples, equipment, reagents, consumables, documents and records, shall be provided.</w:t>
            </w:r>
          </w:p>
        </w:tc>
        <w:tc>
          <w:tcPr>
            <w:tcW w:w="326" w:type="pct"/>
            <w:gridSpan w:val="3"/>
          </w:tcPr>
          <w:p w14:paraId="59F54E9C" w14:textId="77777777" w:rsidR="00593E32" w:rsidRPr="00C713E3" w:rsidRDefault="00593E32" w:rsidP="00DD0393">
            <w:pPr>
              <w:jc w:val="both"/>
              <w:rPr>
                <w:rFonts w:ascii="Arial" w:hAnsi="Arial" w:cs="Arial"/>
                <w:lang w:val="en-GB"/>
              </w:rPr>
            </w:pPr>
          </w:p>
        </w:tc>
        <w:tc>
          <w:tcPr>
            <w:tcW w:w="481" w:type="pct"/>
            <w:gridSpan w:val="2"/>
          </w:tcPr>
          <w:p w14:paraId="32D5A8A4" w14:textId="77777777" w:rsidR="00593E32" w:rsidRPr="00C713E3" w:rsidRDefault="00593E32" w:rsidP="00DD0393">
            <w:pPr>
              <w:jc w:val="both"/>
              <w:rPr>
                <w:rFonts w:ascii="Arial" w:hAnsi="Arial" w:cs="Arial"/>
                <w:lang w:val="en-GB"/>
              </w:rPr>
            </w:pPr>
          </w:p>
        </w:tc>
        <w:tc>
          <w:tcPr>
            <w:tcW w:w="961" w:type="pct"/>
          </w:tcPr>
          <w:p w14:paraId="49B3599E" w14:textId="77777777" w:rsidR="00593E32" w:rsidRPr="00C713E3" w:rsidRDefault="00593E32" w:rsidP="00DD0393">
            <w:pPr>
              <w:jc w:val="both"/>
              <w:rPr>
                <w:rFonts w:ascii="Arial" w:hAnsi="Arial" w:cs="Arial"/>
                <w:lang w:val="en-GB"/>
              </w:rPr>
            </w:pPr>
          </w:p>
        </w:tc>
      </w:tr>
      <w:tr w:rsidR="00593E32" w:rsidRPr="00C713E3" w14:paraId="4C8E0103" w14:textId="77777777" w:rsidTr="00593E32">
        <w:trPr>
          <w:cantSplit/>
        </w:trPr>
        <w:tc>
          <w:tcPr>
            <w:tcW w:w="165" w:type="pct"/>
            <w:vMerge/>
          </w:tcPr>
          <w:p w14:paraId="13354774" w14:textId="77777777" w:rsidR="00593E32" w:rsidRPr="00C713E3" w:rsidRDefault="00593E32" w:rsidP="00DD0393">
            <w:pPr>
              <w:jc w:val="both"/>
              <w:rPr>
                <w:rFonts w:ascii="Arial" w:hAnsi="Arial" w:cs="Arial"/>
                <w:sz w:val="22"/>
                <w:lang w:val="en-GB"/>
              </w:rPr>
            </w:pPr>
          </w:p>
        </w:tc>
        <w:tc>
          <w:tcPr>
            <w:tcW w:w="328" w:type="pct"/>
            <w:vMerge/>
          </w:tcPr>
          <w:p w14:paraId="7E02E376" w14:textId="77777777" w:rsidR="00593E32" w:rsidRPr="00C713E3" w:rsidRDefault="00593E32" w:rsidP="00DD0393">
            <w:pPr>
              <w:jc w:val="both"/>
              <w:rPr>
                <w:rFonts w:ascii="Arial" w:hAnsi="Arial" w:cs="Arial"/>
                <w:sz w:val="22"/>
                <w:lang w:val="en-GB"/>
              </w:rPr>
            </w:pPr>
          </w:p>
        </w:tc>
        <w:tc>
          <w:tcPr>
            <w:tcW w:w="278" w:type="pct"/>
            <w:vMerge/>
          </w:tcPr>
          <w:p w14:paraId="4FDD25A8" w14:textId="77777777" w:rsidR="00593E32" w:rsidRPr="00716E36" w:rsidRDefault="00593E32" w:rsidP="00DD0393">
            <w:pPr>
              <w:ind w:right="-144"/>
              <w:rPr>
                <w:rFonts w:ascii="Arial" w:hAnsi="Arial" w:cs="Arial"/>
                <w:b/>
                <w:bCs/>
                <w:lang w:val="en-GB"/>
              </w:rPr>
            </w:pPr>
          </w:p>
        </w:tc>
        <w:tc>
          <w:tcPr>
            <w:tcW w:w="209" w:type="pct"/>
            <w:gridSpan w:val="2"/>
          </w:tcPr>
          <w:p w14:paraId="71FA82F5" w14:textId="77777777" w:rsidR="00593E32" w:rsidRPr="00716E36" w:rsidRDefault="00593E32" w:rsidP="00DD0393">
            <w:pPr>
              <w:jc w:val="both"/>
              <w:rPr>
                <w:rFonts w:ascii="Arial" w:hAnsi="Arial" w:cs="Arial"/>
                <w:b/>
                <w:bCs/>
              </w:rPr>
            </w:pPr>
            <w:r w:rsidRPr="00716E36">
              <w:rPr>
                <w:rFonts w:ascii="Arial" w:hAnsi="Arial" w:cs="Arial"/>
              </w:rPr>
              <w:t>b)</w:t>
            </w:r>
          </w:p>
        </w:tc>
        <w:tc>
          <w:tcPr>
            <w:tcW w:w="2251" w:type="pct"/>
            <w:gridSpan w:val="16"/>
          </w:tcPr>
          <w:p w14:paraId="327EE48B" w14:textId="77777777" w:rsidR="00593E32" w:rsidRPr="002223AD" w:rsidRDefault="00593E32" w:rsidP="00DD0393">
            <w:pPr>
              <w:jc w:val="both"/>
              <w:rPr>
                <w:rFonts w:ascii="Arial" w:hAnsi="Arial" w:cs="Arial"/>
                <w:b/>
                <w:bCs/>
              </w:rPr>
            </w:pPr>
            <w:r w:rsidRPr="002223AD">
              <w:rPr>
                <w:rFonts w:ascii="Arial" w:hAnsi="Arial" w:cs="Arial"/>
              </w:rPr>
              <w:t>Patient samples and materials used in examination processes shall be stored in a manner that prevents cross contamination and deterioration.</w:t>
            </w:r>
          </w:p>
        </w:tc>
        <w:tc>
          <w:tcPr>
            <w:tcW w:w="326" w:type="pct"/>
            <w:gridSpan w:val="3"/>
          </w:tcPr>
          <w:p w14:paraId="491285EE" w14:textId="77777777" w:rsidR="00593E32" w:rsidRPr="00C713E3" w:rsidRDefault="00593E32" w:rsidP="00DD0393">
            <w:pPr>
              <w:jc w:val="both"/>
              <w:rPr>
                <w:rFonts w:ascii="Arial" w:hAnsi="Arial" w:cs="Arial"/>
                <w:lang w:val="en-GB"/>
              </w:rPr>
            </w:pPr>
          </w:p>
        </w:tc>
        <w:tc>
          <w:tcPr>
            <w:tcW w:w="481" w:type="pct"/>
            <w:gridSpan w:val="2"/>
          </w:tcPr>
          <w:p w14:paraId="66A8E8B4" w14:textId="77777777" w:rsidR="00593E32" w:rsidRPr="00C713E3" w:rsidRDefault="00593E32" w:rsidP="00DD0393">
            <w:pPr>
              <w:jc w:val="both"/>
              <w:rPr>
                <w:rFonts w:ascii="Arial" w:hAnsi="Arial" w:cs="Arial"/>
                <w:lang w:val="en-GB"/>
              </w:rPr>
            </w:pPr>
          </w:p>
        </w:tc>
        <w:tc>
          <w:tcPr>
            <w:tcW w:w="961" w:type="pct"/>
          </w:tcPr>
          <w:p w14:paraId="78F43B25" w14:textId="77777777" w:rsidR="00593E32" w:rsidRPr="00C713E3" w:rsidRDefault="00593E32" w:rsidP="00DD0393">
            <w:pPr>
              <w:jc w:val="both"/>
              <w:rPr>
                <w:rFonts w:ascii="Arial" w:hAnsi="Arial" w:cs="Arial"/>
                <w:lang w:val="en-GB"/>
              </w:rPr>
            </w:pPr>
          </w:p>
        </w:tc>
      </w:tr>
      <w:tr w:rsidR="00593E32" w:rsidRPr="00C713E3" w14:paraId="383F13F6" w14:textId="77777777" w:rsidTr="00593E32">
        <w:trPr>
          <w:cantSplit/>
        </w:trPr>
        <w:tc>
          <w:tcPr>
            <w:tcW w:w="165" w:type="pct"/>
            <w:vMerge/>
          </w:tcPr>
          <w:p w14:paraId="7EC9B29E" w14:textId="77777777" w:rsidR="00593E32" w:rsidRPr="00C713E3" w:rsidRDefault="00593E32" w:rsidP="00DD0393">
            <w:pPr>
              <w:jc w:val="both"/>
              <w:rPr>
                <w:rFonts w:ascii="Arial" w:hAnsi="Arial" w:cs="Arial"/>
                <w:sz w:val="22"/>
                <w:lang w:val="en-GB"/>
              </w:rPr>
            </w:pPr>
          </w:p>
        </w:tc>
        <w:tc>
          <w:tcPr>
            <w:tcW w:w="328" w:type="pct"/>
            <w:vMerge/>
          </w:tcPr>
          <w:p w14:paraId="1AD65222" w14:textId="77777777" w:rsidR="00593E32" w:rsidRPr="00C713E3" w:rsidRDefault="00593E32" w:rsidP="00DD0393">
            <w:pPr>
              <w:jc w:val="both"/>
              <w:rPr>
                <w:rFonts w:ascii="Arial" w:hAnsi="Arial" w:cs="Arial"/>
                <w:sz w:val="22"/>
                <w:lang w:val="en-GB"/>
              </w:rPr>
            </w:pPr>
          </w:p>
        </w:tc>
        <w:tc>
          <w:tcPr>
            <w:tcW w:w="278" w:type="pct"/>
            <w:vMerge/>
          </w:tcPr>
          <w:p w14:paraId="2B19AA36" w14:textId="77777777" w:rsidR="00593E32" w:rsidRPr="00716E36" w:rsidRDefault="00593E32" w:rsidP="00DD0393">
            <w:pPr>
              <w:ind w:right="-144"/>
              <w:rPr>
                <w:rFonts w:ascii="Arial" w:hAnsi="Arial" w:cs="Arial"/>
                <w:b/>
                <w:bCs/>
                <w:lang w:val="en-GB"/>
              </w:rPr>
            </w:pPr>
          </w:p>
        </w:tc>
        <w:tc>
          <w:tcPr>
            <w:tcW w:w="209" w:type="pct"/>
            <w:gridSpan w:val="2"/>
          </w:tcPr>
          <w:p w14:paraId="12A39484" w14:textId="77777777" w:rsidR="00593E32" w:rsidRPr="00716E36" w:rsidRDefault="00593E32" w:rsidP="00DD0393">
            <w:pPr>
              <w:jc w:val="both"/>
              <w:rPr>
                <w:rFonts w:ascii="Arial" w:hAnsi="Arial" w:cs="Arial"/>
                <w:b/>
                <w:bCs/>
              </w:rPr>
            </w:pPr>
            <w:r w:rsidRPr="00716E36">
              <w:rPr>
                <w:rFonts w:ascii="Arial" w:hAnsi="Arial" w:cs="Arial"/>
              </w:rPr>
              <w:t>c)</w:t>
            </w:r>
          </w:p>
        </w:tc>
        <w:tc>
          <w:tcPr>
            <w:tcW w:w="2251" w:type="pct"/>
            <w:gridSpan w:val="16"/>
          </w:tcPr>
          <w:p w14:paraId="28853697" w14:textId="77777777" w:rsidR="00593E32" w:rsidRPr="002223AD" w:rsidRDefault="00593E32" w:rsidP="00DD0393">
            <w:pPr>
              <w:jc w:val="both"/>
              <w:rPr>
                <w:rFonts w:ascii="Arial" w:hAnsi="Arial" w:cs="Arial"/>
                <w:b/>
                <w:bCs/>
              </w:rPr>
            </w:pPr>
            <w:r w:rsidRPr="002223AD">
              <w:rPr>
                <w:rFonts w:ascii="Arial" w:hAnsi="Arial" w:cs="Arial"/>
              </w:rPr>
              <w:t>Storage and disposal facilities for hazardous materials and biological waste shall be appropriate to the classification of the materials in the context of any statutory or regulatory requirements.</w:t>
            </w:r>
          </w:p>
        </w:tc>
        <w:tc>
          <w:tcPr>
            <w:tcW w:w="326" w:type="pct"/>
            <w:gridSpan w:val="3"/>
          </w:tcPr>
          <w:p w14:paraId="198BFFE5" w14:textId="77777777" w:rsidR="00593E32" w:rsidRPr="00C713E3" w:rsidRDefault="00593E32" w:rsidP="00DD0393">
            <w:pPr>
              <w:jc w:val="both"/>
              <w:rPr>
                <w:rFonts w:ascii="Arial" w:hAnsi="Arial" w:cs="Arial"/>
                <w:lang w:val="en-GB"/>
              </w:rPr>
            </w:pPr>
          </w:p>
        </w:tc>
        <w:tc>
          <w:tcPr>
            <w:tcW w:w="481" w:type="pct"/>
            <w:gridSpan w:val="2"/>
          </w:tcPr>
          <w:p w14:paraId="2AE4C125" w14:textId="77777777" w:rsidR="00593E32" w:rsidRPr="00C713E3" w:rsidRDefault="00593E32" w:rsidP="00DD0393">
            <w:pPr>
              <w:jc w:val="both"/>
              <w:rPr>
                <w:rFonts w:ascii="Arial" w:hAnsi="Arial" w:cs="Arial"/>
                <w:lang w:val="en-GB"/>
              </w:rPr>
            </w:pPr>
          </w:p>
        </w:tc>
        <w:tc>
          <w:tcPr>
            <w:tcW w:w="961" w:type="pct"/>
          </w:tcPr>
          <w:p w14:paraId="24D270D3" w14:textId="77777777" w:rsidR="00593E32" w:rsidRPr="00C713E3" w:rsidRDefault="00593E32" w:rsidP="00DD0393">
            <w:pPr>
              <w:jc w:val="both"/>
              <w:rPr>
                <w:rFonts w:ascii="Arial" w:hAnsi="Arial" w:cs="Arial"/>
                <w:lang w:val="en-GB"/>
              </w:rPr>
            </w:pPr>
          </w:p>
        </w:tc>
      </w:tr>
      <w:tr w:rsidR="00593E32" w:rsidRPr="00C713E3" w14:paraId="09D53CD6" w14:textId="77777777" w:rsidTr="00593E32">
        <w:trPr>
          <w:cantSplit/>
        </w:trPr>
        <w:tc>
          <w:tcPr>
            <w:tcW w:w="165" w:type="pct"/>
            <w:vMerge/>
          </w:tcPr>
          <w:p w14:paraId="66ED9EE1" w14:textId="77777777" w:rsidR="00593E32" w:rsidRPr="00C713E3" w:rsidRDefault="00593E32" w:rsidP="00DD0393">
            <w:pPr>
              <w:jc w:val="both"/>
              <w:rPr>
                <w:rFonts w:ascii="Arial" w:hAnsi="Arial" w:cs="Arial"/>
                <w:sz w:val="22"/>
                <w:lang w:val="en-GB"/>
              </w:rPr>
            </w:pPr>
          </w:p>
        </w:tc>
        <w:tc>
          <w:tcPr>
            <w:tcW w:w="328" w:type="pct"/>
            <w:vMerge/>
          </w:tcPr>
          <w:p w14:paraId="44F507C3" w14:textId="77777777" w:rsidR="00593E32" w:rsidRPr="00C713E3" w:rsidRDefault="00593E32" w:rsidP="00DD0393">
            <w:pPr>
              <w:jc w:val="both"/>
              <w:rPr>
                <w:rFonts w:ascii="Arial" w:hAnsi="Arial" w:cs="Arial"/>
                <w:sz w:val="22"/>
                <w:lang w:val="en-GB"/>
              </w:rPr>
            </w:pPr>
          </w:p>
        </w:tc>
        <w:tc>
          <w:tcPr>
            <w:tcW w:w="278" w:type="pct"/>
          </w:tcPr>
          <w:p w14:paraId="07379E82"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6.3.4</w:t>
            </w:r>
          </w:p>
        </w:tc>
        <w:tc>
          <w:tcPr>
            <w:tcW w:w="2460" w:type="pct"/>
            <w:gridSpan w:val="18"/>
          </w:tcPr>
          <w:p w14:paraId="7BC88C75" w14:textId="77777777" w:rsidR="00593E32" w:rsidRPr="00716E36" w:rsidRDefault="00593E32" w:rsidP="00DD0393">
            <w:pPr>
              <w:jc w:val="both"/>
              <w:rPr>
                <w:rFonts w:ascii="Arial" w:hAnsi="Arial" w:cs="Arial"/>
                <w:b/>
                <w:bCs/>
              </w:rPr>
            </w:pPr>
            <w:r w:rsidRPr="00716E36">
              <w:rPr>
                <w:rFonts w:ascii="Arial" w:hAnsi="Arial" w:cs="Arial"/>
                <w:b/>
                <w:bCs/>
              </w:rPr>
              <w:t>Personnel facilities</w:t>
            </w:r>
          </w:p>
          <w:p w14:paraId="57C15D4A" w14:textId="77777777" w:rsidR="00593E32" w:rsidRPr="00716E36" w:rsidRDefault="00593E32" w:rsidP="00DD0393">
            <w:pPr>
              <w:jc w:val="both"/>
              <w:rPr>
                <w:rFonts w:ascii="Arial" w:hAnsi="Arial" w:cs="Arial"/>
              </w:rPr>
            </w:pPr>
            <w:r w:rsidRPr="00716E36">
              <w:rPr>
                <w:rFonts w:ascii="Arial" w:hAnsi="Arial" w:cs="Arial"/>
              </w:rPr>
              <w:t>There shall be adequate access to toilet facilities and a supply of drinking water, as well as facilities for storage of personal protective equipment and clothing.</w:t>
            </w:r>
          </w:p>
          <w:p w14:paraId="3024B23B" w14:textId="77777777" w:rsidR="00593E32" w:rsidRPr="00716E36" w:rsidRDefault="00593E32" w:rsidP="00DD0393">
            <w:pPr>
              <w:jc w:val="both"/>
              <w:rPr>
                <w:rFonts w:ascii="Arial" w:hAnsi="Arial" w:cs="Arial"/>
              </w:rPr>
            </w:pPr>
            <w:r w:rsidRPr="00716E36">
              <w:rPr>
                <w:rFonts w:ascii="Arial" w:hAnsi="Arial" w:cs="Arial"/>
              </w:rPr>
              <w:t>Space for personnel activities, such as meetings, quiet study and a rest area, should be provided.</w:t>
            </w:r>
          </w:p>
        </w:tc>
        <w:tc>
          <w:tcPr>
            <w:tcW w:w="326" w:type="pct"/>
            <w:gridSpan w:val="3"/>
          </w:tcPr>
          <w:p w14:paraId="0AD64CD1" w14:textId="77777777" w:rsidR="00593E32" w:rsidRPr="00C713E3" w:rsidRDefault="00593E32" w:rsidP="00DD0393">
            <w:pPr>
              <w:jc w:val="both"/>
              <w:rPr>
                <w:rFonts w:ascii="Arial" w:hAnsi="Arial" w:cs="Arial"/>
                <w:lang w:val="en-GB"/>
              </w:rPr>
            </w:pPr>
          </w:p>
        </w:tc>
        <w:tc>
          <w:tcPr>
            <w:tcW w:w="481" w:type="pct"/>
            <w:gridSpan w:val="2"/>
          </w:tcPr>
          <w:p w14:paraId="5A4D970F" w14:textId="77777777" w:rsidR="00593E32" w:rsidRPr="00C713E3" w:rsidRDefault="00593E32" w:rsidP="00DD0393">
            <w:pPr>
              <w:jc w:val="both"/>
              <w:rPr>
                <w:rFonts w:ascii="Arial" w:hAnsi="Arial" w:cs="Arial"/>
                <w:lang w:val="en-GB"/>
              </w:rPr>
            </w:pPr>
          </w:p>
        </w:tc>
        <w:tc>
          <w:tcPr>
            <w:tcW w:w="961" w:type="pct"/>
          </w:tcPr>
          <w:p w14:paraId="6DA90FEF" w14:textId="77777777" w:rsidR="00593E32" w:rsidRPr="00C713E3" w:rsidRDefault="00593E32" w:rsidP="00DD0393">
            <w:pPr>
              <w:jc w:val="both"/>
              <w:rPr>
                <w:rFonts w:ascii="Arial" w:hAnsi="Arial" w:cs="Arial"/>
                <w:lang w:val="en-GB"/>
              </w:rPr>
            </w:pPr>
          </w:p>
        </w:tc>
      </w:tr>
      <w:tr w:rsidR="00593E32" w:rsidRPr="00C713E3" w14:paraId="1EB19FFB" w14:textId="77777777" w:rsidTr="00593E32">
        <w:trPr>
          <w:cantSplit/>
        </w:trPr>
        <w:tc>
          <w:tcPr>
            <w:tcW w:w="165" w:type="pct"/>
            <w:vMerge/>
          </w:tcPr>
          <w:p w14:paraId="548B9EB4" w14:textId="77777777" w:rsidR="00593E32" w:rsidRPr="00C713E3" w:rsidRDefault="00593E32" w:rsidP="00DD0393">
            <w:pPr>
              <w:jc w:val="both"/>
              <w:rPr>
                <w:rFonts w:ascii="Arial" w:hAnsi="Arial" w:cs="Arial"/>
                <w:sz w:val="22"/>
                <w:lang w:val="en-GB"/>
              </w:rPr>
            </w:pPr>
          </w:p>
        </w:tc>
        <w:tc>
          <w:tcPr>
            <w:tcW w:w="328" w:type="pct"/>
            <w:vMerge/>
          </w:tcPr>
          <w:p w14:paraId="0B544BBE" w14:textId="77777777" w:rsidR="00593E32" w:rsidRPr="00C713E3" w:rsidRDefault="00593E32" w:rsidP="00DD0393">
            <w:pPr>
              <w:jc w:val="both"/>
              <w:rPr>
                <w:rFonts w:ascii="Arial" w:hAnsi="Arial" w:cs="Arial"/>
                <w:sz w:val="22"/>
                <w:lang w:val="en-GB"/>
              </w:rPr>
            </w:pPr>
          </w:p>
        </w:tc>
        <w:tc>
          <w:tcPr>
            <w:tcW w:w="278" w:type="pct"/>
          </w:tcPr>
          <w:p w14:paraId="3BEA5E2A"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6.3.5</w:t>
            </w:r>
          </w:p>
        </w:tc>
        <w:tc>
          <w:tcPr>
            <w:tcW w:w="2460" w:type="pct"/>
            <w:gridSpan w:val="18"/>
          </w:tcPr>
          <w:p w14:paraId="292B3632" w14:textId="77777777" w:rsidR="00593E32" w:rsidRPr="00716E36" w:rsidRDefault="00593E32" w:rsidP="00DD0393">
            <w:pPr>
              <w:jc w:val="both"/>
              <w:rPr>
                <w:rFonts w:ascii="Arial" w:hAnsi="Arial" w:cs="Arial"/>
                <w:b/>
                <w:bCs/>
              </w:rPr>
            </w:pPr>
            <w:r w:rsidRPr="00716E36">
              <w:rPr>
                <w:rFonts w:ascii="Arial" w:hAnsi="Arial" w:cs="Arial"/>
                <w:b/>
                <w:bCs/>
              </w:rPr>
              <w:t>Sample collection facilities</w:t>
            </w:r>
          </w:p>
          <w:p w14:paraId="79CAD3D5" w14:textId="77777777" w:rsidR="00593E32" w:rsidRPr="00716E36" w:rsidRDefault="00593E32" w:rsidP="00DD0393">
            <w:pPr>
              <w:jc w:val="both"/>
              <w:rPr>
                <w:rFonts w:ascii="Arial" w:hAnsi="Arial" w:cs="Arial"/>
              </w:rPr>
            </w:pPr>
            <w:r w:rsidRPr="00716E36">
              <w:rPr>
                <w:rFonts w:ascii="Arial" w:hAnsi="Arial" w:cs="Arial"/>
              </w:rPr>
              <w:t>Sample collection facilities shall:</w:t>
            </w:r>
          </w:p>
        </w:tc>
        <w:tc>
          <w:tcPr>
            <w:tcW w:w="326" w:type="pct"/>
            <w:gridSpan w:val="3"/>
          </w:tcPr>
          <w:p w14:paraId="752D9101" w14:textId="77777777" w:rsidR="00593E32" w:rsidRPr="00C713E3" w:rsidRDefault="00593E32" w:rsidP="00DD0393">
            <w:pPr>
              <w:jc w:val="both"/>
              <w:rPr>
                <w:rFonts w:ascii="Arial" w:hAnsi="Arial" w:cs="Arial"/>
                <w:lang w:val="en-GB"/>
              </w:rPr>
            </w:pPr>
          </w:p>
        </w:tc>
        <w:tc>
          <w:tcPr>
            <w:tcW w:w="481" w:type="pct"/>
            <w:gridSpan w:val="2"/>
          </w:tcPr>
          <w:p w14:paraId="7020D2AA" w14:textId="77777777" w:rsidR="00593E32" w:rsidRPr="00C713E3" w:rsidRDefault="00593E32" w:rsidP="00DD0393">
            <w:pPr>
              <w:jc w:val="both"/>
              <w:rPr>
                <w:rFonts w:ascii="Arial" w:hAnsi="Arial" w:cs="Arial"/>
                <w:lang w:val="en-GB"/>
              </w:rPr>
            </w:pPr>
          </w:p>
        </w:tc>
        <w:tc>
          <w:tcPr>
            <w:tcW w:w="961" w:type="pct"/>
          </w:tcPr>
          <w:p w14:paraId="363EB4FA" w14:textId="77777777" w:rsidR="00593E32" w:rsidRPr="00C713E3" w:rsidRDefault="00593E32" w:rsidP="00DD0393">
            <w:pPr>
              <w:jc w:val="both"/>
              <w:rPr>
                <w:rFonts w:ascii="Arial" w:hAnsi="Arial" w:cs="Arial"/>
                <w:lang w:val="en-GB"/>
              </w:rPr>
            </w:pPr>
          </w:p>
        </w:tc>
      </w:tr>
      <w:tr w:rsidR="00593E32" w:rsidRPr="00C713E3" w14:paraId="5678D9DF" w14:textId="77777777" w:rsidTr="00593E32">
        <w:trPr>
          <w:cantSplit/>
        </w:trPr>
        <w:tc>
          <w:tcPr>
            <w:tcW w:w="165" w:type="pct"/>
            <w:vMerge/>
          </w:tcPr>
          <w:p w14:paraId="1F532CC3" w14:textId="77777777" w:rsidR="00593E32" w:rsidRPr="00C713E3" w:rsidRDefault="00593E32" w:rsidP="00DD0393">
            <w:pPr>
              <w:jc w:val="both"/>
              <w:rPr>
                <w:rFonts w:ascii="Arial" w:hAnsi="Arial" w:cs="Arial"/>
                <w:sz w:val="22"/>
                <w:lang w:val="en-GB"/>
              </w:rPr>
            </w:pPr>
          </w:p>
        </w:tc>
        <w:tc>
          <w:tcPr>
            <w:tcW w:w="328" w:type="pct"/>
            <w:vMerge/>
          </w:tcPr>
          <w:p w14:paraId="54E900BE" w14:textId="77777777" w:rsidR="00593E32" w:rsidRPr="00C713E3" w:rsidRDefault="00593E32" w:rsidP="00DD0393">
            <w:pPr>
              <w:jc w:val="both"/>
              <w:rPr>
                <w:rFonts w:ascii="Arial" w:hAnsi="Arial" w:cs="Arial"/>
                <w:sz w:val="22"/>
                <w:lang w:val="en-GB"/>
              </w:rPr>
            </w:pPr>
          </w:p>
        </w:tc>
        <w:tc>
          <w:tcPr>
            <w:tcW w:w="278" w:type="pct"/>
            <w:vMerge w:val="restart"/>
          </w:tcPr>
          <w:p w14:paraId="09CE52F1" w14:textId="77777777" w:rsidR="00593E32" w:rsidRPr="00716E36" w:rsidRDefault="00593E32" w:rsidP="00DD0393">
            <w:pPr>
              <w:ind w:right="-144"/>
              <w:rPr>
                <w:rFonts w:ascii="Arial" w:hAnsi="Arial" w:cs="Arial"/>
                <w:lang w:val="en-GB"/>
              </w:rPr>
            </w:pPr>
          </w:p>
        </w:tc>
        <w:tc>
          <w:tcPr>
            <w:tcW w:w="209" w:type="pct"/>
            <w:gridSpan w:val="2"/>
          </w:tcPr>
          <w:p w14:paraId="4B5099D4"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6E2A2F48" w14:textId="77777777" w:rsidR="00593E32" w:rsidRPr="00C713E3" w:rsidRDefault="00593E32" w:rsidP="00DD0393">
            <w:pPr>
              <w:jc w:val="both"/>
              <w:rPr>
                <w:rFonts w:ascii="Arial" w:hAnsi="Arial" w:cs="Arial"/>
              </w:rPr>
            </w:pPr>
            <w:r w:rsidRPr="000773F5">
              <w:rPr>
                <w:rFonts w:ascii="Arial" w:hAnsi="Arial" w:cs="Arial"/>
              </w:rPr>
              <w:t>enable collection to be undertaken in a manner that does not invalidate results or adversely affect the quality of examinations;</w:t>
            </w:r>
          </w:p>
        </w:tc>
        <w:tc>
          <w:tcPr>
            <w:tcW w:w="326" w:type="pct"/>
            <w:gridSpan w:val="3"/>
          </w:tcPr>
          <w:p w14:paraId="6364D21E" w14:textId="77777777" w:rsidR="00593E32" w:rsidRPr="00C713E3" w:rsidRDefault="00593E32" w:rsidP="00DD0393">
            <w:pPr>
              <w:jc w:val="both"/>
              <w:rPr>
                <w:rFonts w:ascii="Arial" w:hAnsi="Arial" w:cs="Arial"/>
                <w:lang w:val="en-GB"/>
              </w:rPr>
            </w:pPr>
          </w:p>
        </w:tc>
        <w:tc>
          <w:tcPr>
            <w:tcW w:w="481" w:type="pct"/>
            <w:gridSpan w:val="2"/>
          </w:tcPr>
          <w:p w14:paraId="2DDDB792" w14:textId="77777777" w:rsidR="00593E32" w:rsidRPr="00C713E3" w:rsidRDefault="00593E32" w:rsidP="00DD0393">
            <w:pPr>
              <w:jc w:val="both"/>
              <w:rPr>
                <w:rFonts w:ascii="Arial" w:hAnsi="Arial" w:cs="Arial"/>
                <w:lang w:val="en-GB"/>
              </w:rPr>
            </w:pPr>
          </w:p>
        </w:tc>
        <w:tc>
          <w:tcPr>
            <w:tcW w:w="961" w:type="pct"/>
          </w:tcPr>
          <w:p w14:paraId="2DD81A61" w14:textId="77777777" w:rsidR="00593E32" w:rsidRPr="00C713E3" w:rsidRDefault="00593E32" w:rsidP="00DD0393">
            <w:pPr>
              <w:jc w:val="both"/>
              <w:rPr>
                <w:rFonts w:ascii="Arial" w:hAnsi="Arial" w:cs="Arial"/>
                <w:lang w:val="en-GB"/>
              </w:rPr>
            </w:pPr>
          </w:p>
        </w:tc>
      </w:tr>
      <w:tr w:rsidR="00593E32" w:rsidRPr="00C713E3" w14:paraId="02861E07" w14:textId="77777777" w:rsidTr="00593E32">
        <w:trPr>
          <w:cantSplit/>
        </w:trPr>
        <w:tc>
          <w:tcPr>
            <w:tcW w:w="165" w:type="pct"/>
            <w:vMerge/>
          </w:tcPr>
          <w:p w14:paraId="754B29A8" w14:textId="77777777" w:rsidR="00593E32" w:rsidRPr="00C713E3" w:rsidRDefault="00593E32" w:rsidP="00DD0393">
            <w:pPr>
              <w:jc w:val="both"/>
              <w:rPr>
                <w:rFonts w:ascii="Arial" w:hAnsi="Arial" w:cs="Arial"/>
                <w:sz w:val="22"/>
                <w:lang w:val="en-GB"/>
              </w:rPr>
            </w:pPr>
          </w:p>
        </w:tc>
        <w:tc>
          <w:tcPr>
            <w:tcW w:w="328" w:type="pct"/>
            <w:vMerge/>
          </w:tcPr>
          <w:p w14:paraId="5F8A1694" w14:textId="77777777" w:rsidR="00593E32" w:rsidRPr="00C713E3" w:rsidRDefault="00593E32" w:rsidP="00DD0393">
            <w:pPr>
              <w:jc w:val="both"/>
              <w:rPr>
                <w:rFonts w:ascii="Arial" w:hAnsi="Arial" w:cs="Arial"/>
                <w:sz w:val="22"/>
                <w:lang w:val="en-GB"/>
              </w:rPr>
            </w:pPr>
          </w:p>
        </w:tc>
        <w:tc>
          <w:tcPr>
            <w:tcW w:w="278" w:type="pct"/>
            <w:vMerge/>
          </w:tcPr>
          <w:p w14:paraId="4F91120B" w14:textId="77777777" w:rsidR="00593E32" w:rsidRPr="00716E36" w:rsidRDefault="00593E32" w:rsidP="00DD0393">
            <w:pPr>
              <w:ind w:right="-144"/>
              <w:rPr>
                <w:rFonts w:ascii="Arial" w:hAnsi="Arial" w:cs="Arial"/>
                <w:lang w:val="en-GB"/>
              </w:rPr>
            </w:pPr>
          </w:p>
        </w:tc>
        <w:tc>
          <w:tcPr>
            <w:tcW w:w="209" w:type="pct"/>
            <w:gridSpan w:val="2"/>
          </w:tcPr>
          <w:p w14:paraId="0B6E0784"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17230C6D" w14:textId="77777777" w:rsidR="00593E32" w:rsidRPr="00C713E3" w:rsidRDefault="00593E32" w:rsidP="00DD0393">
            <w:pPr>
              <w:jc w:val="both"/>
              <w:rPr>
                <w:rFonts w:ascii="Arial" w:hAnsi="Arial" w:cs="Arial"/>
              </w:rPr>
            </w:pPr>
            <w:r w:rsidRPr="000773F5">
              <w:rPr>
                <w:rFonts w:ascii="Arial" w:hAnsi="Arial" w:cs="Arial"/>
              </w:rPr>
              <w:t>consider privacy, comfort and needs (e.g. disabled access, toilet facility) of patients and accommodation of accompanying persons (e.g. guardian or interpreter) during collection;</w:t>
            </w:r>
          </w:p>
        </w:tc>
        <w:tc>
          <w:tcPr>
            <w:tcW w:w="326" w:type="pct"/>
            <w:gridSpan w:val="3"/>
          </w:tcPr>
          <w:p w14:paraId="36A0714A" w14:textId="77777777" w:rsidR="00593E32" w:rsidRPr="00C713E3" w:rsidRDefault="00593E32" w:rsidP="00DD0393">
            <w:pPr>
              <w:jc w:val="both"/>
              <w:rPr>
                <w:rFonts w:ascii="Arial" w:hAnsi="Arial" w:cs="Arial"/>
                <w:lang w:val="en-GB"/>
              </w:rPr>
            </w:pPr>
          </w:p>
        </w:tc>
        <w:tc>
          <w:tcPr>
            <w:tcW w:w="481" w:type="pct"/>
            <w:gridSpan w:val="2"/>
          </w:tcPr>
          <w:p w14:paraId="4426E67E" w14:textId="77777777" w:rsidR="00593E32" w:rsidRPr="00C713E3" w:rsidRDefault="00593E32" w:rsidP="00DD0393">
            <w:pPr>
              <w:jc w:val="both"/>
              <w:rPr>
                <w:rFonts w:ascii="Arial" w:hAnsi="Arial" w:cs="Arial"/>
                <w:lang w:val="en-GB"/>
              </w:rPr>
            </w:pPr>
          </w:p>
        </w:tc>
        <w:tc>
          <w:tcPr>
            <w:tcW w:w="961" w:type="pct"/>
          </w:tcPr>
          <w:p w14:paraId="23655BF9" w14:textId="77777777" w:rsidR="00593E32" w:rsidRPr="00C713E3" w:rsidRDefault="00593E32" w:rsidP="00DD0393">
            <w:pPr>
              <w:jc w:val="both"/>
              <w:rPr>
                <w:rFonts w:ascii="Arial" w:hAnsi="Arial" w:cs="Arial"/>
                <w:lang w:val="en-GB"/>
              </w:rPr>
            </w:pPr>
          </w:p>
        </w:tc>
      </w:tr>
      <w:tr w:rsidR="00593E32" w:rsidRPr="00C713E3" w14:paraId="144D2128" w14:textId="77777777" w:rsidTr="00593E32">
        <w:trPr>
          <w:cantSplit/>
        </w:trPr>
        <w:tc>
          <w:tcPr>
            <w:tcW w:w="165" w:type="pct"/>
            <w:vMerge/>
          </w:tcPr>
          <w:p w14:paraId="6E3A995A" w14:textId="77777777" w:rsidR="00593E32" w:rsidRPr="00C713E3" w:rsidRDefault="00593E32" w:rsidP="00DD0393">
            <w:pPr>
              <w:jc w:val="both"/>
              <w:rPr>
                <w:rFonts w:ascii="Arial" w:hAnsi="Arial" w:cs="Arial"/>
                <w:sz w:val="22"/>
                <w:lang w:val="en-GB"/>
              </w:rPr>
            </w:pPr>
          </w:p>
        </w:tc>
        <w:tc>
          <w:tcPr>
            <w:tcW w:w="328" w:type="pct"/>
            <w:vMerge/>
          </w:tcPr>
          <w:p w14:paraId="591A1558" w14:textId="77777777" w:rsidR="00593E32" w:rsidRPr="00C713E3" w:rsidRDefault="00593E32" w:rsidP="00DD0393">
            <w:pPr>
              <w:jc w:val="both"/>
              <w:rPr>
                <w:rFonts w:ascii="Arial" w:hAnsi="Arial" w:cs="Arial"/>
                <w:sz w:val="22"/>
                <w:lang w:val="en-GB"/>
              </w:rPr>
            </w:pPr>
          </w:p>
        </w:tc>
        <w:tc>
          <w:tcPr>
            <w:tcW w:w="278" w:type="pct"/>
            <w:vMerge/>
          </w:tcPr>
          <w:p w14:paraId="58B1C748" w14:textId="77777777" w:rsidR="00593E32" w:rsidRPr="00716E36" w:rsidRDefault="00593E32" w:rsidP="00DD0393">
            <w:pPr>
              <w:ind w:right="-144"/>
              <w:rPr>
                <w:rFonts w:ascii="Arial" w:hAnsi="Arial" w:cs="Arial"/>
                <w:lang w:val="en-GB"/>
              </w:rPr>
            </w:pPr>
          </w:p>
        </w:tc>
        <w:tc>
          <w:tcPr>
            <w:tcW w:w="209" w:type="pct"/>
            <w:gridSpan w:val="2"/>
          </w:tcPr>
          <w:p w14:paraId="3736E7BA" w14:textId="77777777" w:rsidR="00593E32" w:rsidRPr="00716E36" w:rsidRDefault="00593E32" w:rsidP="00DD0393">
            <w:pPr>
              <w:jc w:val="both"/>
              <w:rPr>
                <w:rFonts w:ascii="Arial" w:hAnsi="Arial" w:cs="Arial"/>
              </w:rPr>
            </w:pPr>
            <w:r w:rsidRPr="00716E36">
              <w:rPr>
                <w:rFonts w:ascii="Arial" w:hAnsi="Arial" w:cs="Arial"/>
              </w:rPr>
              <w:t>c)</w:t>
            </w:r>
          </w:p>
        </w:tc>
        <w:tc>
          <w:tcPr>
            <w:tcW w:w="2251" w:type="pct"/>
            <w:gridSpan w:val="16"/>
          </w:tcPr>
          <w:p w14:paraId="5064AADA" w14:textId="77777777" w:rsidR="00593E32" w:rsidRPr="00C713E3" w:rsidRDefault="00593E32" w:rsidP="00DD0393">
            <w:pPr>
              <w:jc w:val="both"/>
              <w:rPr>
                <w:rFonts w:ascii="Arial" w:hAnsi="Arial" w:cs="Arial"/>
              </w:rPr>
            </w:pPr>
            <w:r w:rsidRPr="000773F5">
              <w:rPr>
                <w:rFonts w:ascii="Arial" w:hAnsi="Arial" w:cs="Arial"/>
              </w:rPr>
              <w:t>provide separate patient reception and collection areas;</w:t>
            </w:r>
          </w:p>
        </w:tc>
        <w:tc>
          <w:tcPr>
            <w:tcW w:w="326" w:type="pct"/>
            <w:gridSpan w:val="3"/>
          </w:tcPr>
          <w:p w14:paraId="40FB56B2" w14:textId="77777777" w:rsidR="00593E32" w:rsidRPr="00C713E3" w:rsidRDefault="00593E32" w:rsidP="00DD0393">
            <w:pPr>
              <w:jc w:val="both"/>
              <w:rPr>
                <w:rFonts w:ascii="Arial" w:hAnsi="Arial" w:cs="Arial"/>
                <w:lang w:val="en-GB"/>
              </w:rPr>
            </w:pPr>
          </w:p>
        </w:tc>
        <w:tc>
          <w:tcPr>
            <w:tcW w:w="481" w:type="pct"/>
            <w:gridSpan w:val="2"/>
          </w:tcPr>
          <w:p w14:paraId="0539BAEB" w14:textId="77777777" w:rsidR="00593E32" w:rsidRPr="00C713E3" w:rsidRDefault="00593E32" w:rsidP="00DD0393">
            <w:pPr>
              <w:jc w:val="both"/>
              <w:rPr>
                <w:rFonts w:ascii="Arial" w:hAnsi="Arial" w:cs="Arial"/>
                <w:lang w:val="en-GB"/>
              </w:rPr>
            </w:pPr>
          </w:p>
        </w:tc>
        <w:tc>
          <w:tcPr>
            <w:tcW w:w="961" w:type="pct"/>
          </w:tcPr>
          <w:p w14:paraId="12C46B18" w14:textId="77777777" w:rsidR="00593E32" w:rsidRPr="00C713E3" w:rsidRDefault="00593E32" w:rsidP="00DD0393">
            <w:pPr>
              <w:jc w:val="both"/>
              <w:rPr>
                <w:rFonts w:ascii="Arial" w:hAnsi="Arial" w:cs="Arial"/>
                <w:lang w:val="en-GB"/>
              </w:rPr>
            </w:pPr>
          </w:p>
        </w:tc>
      </w:tr>
      <w:tr w:rsidR="00593E32" w:rsidRPr="00C713E3" w14:paraId="1651974A" w14:textId="77777777" w:rsidTr="00593E32">
        <w:trPr>
          <w:cantSplit/>
        </w:trPr>
        <w:tc>
          <w:tcPr>
            <w:tcW w:w="165" w:type="pct"/>
            <w:vMerge/>
          </w:tcPr>
          <w:p w14:paraId="6DFDC02A" w14:textId="77777777" w:rsidR="00593E32" w:rsidRPr="00C713E3" w:rsidRDefault="00593E32" w:rsidP="00DD0393">
            <w:pPr>
              <w:jc w:val="both"/>
              <w:rPr>
                <w:rFonts w:ascii="Arial" w:hAnsi="Arial" w:cs="Arial"/>
                <w:sz w:val="22"/>
                <w:lang w:val="en-GB"/>
              </w:rPr>
            </w:pPr>
          </w:p>
        </w:tc>
        <w:tc>
          <w:tcPr>
            <w:tcW w:w="328" w:type="pct"/>
            <w:vMerge/>
          </w:tcPr>
          <w:p w14:paraId="3AC1F3C9" w14:textId="77777777" w:rsidR="00593E32" w:rsidRPr="00C713E3" w:rsidRDefault="00593E32" w:rsidP="00DD0393">
            <w:pPr>
              <w:jc w:val="both"/>
              <w:rPr>
                <w:rFonts w:ascii="Arial" w:hAnsi="Arial" w:cs="Arial"/>
                <w:sz w:val="22"/>
                <w:lang w:val="en-GB"/>
              </w:rPr>
            </w:pPr>
          </w:p>
        </w:tc>
        <w:tc>
          <w:tcPr>
            <w:tcW w:w="278" w:type="pct"/>
            <w:vMerge/>
          </w:tcPr>
          <w:p w14:paraId="3DB2287B" w14:textId="77777777" w:rsidR="00593E32" w:rsidRPr="00716E36" w:rsidRDefault="00593E32" w:rsidP="00DD0393">
            <w:pPr>
              <w:ind w:right="-144"/>
              <w:rPr>
                <w:rFonts w:ascii="Arial" w:hAnsi="Arial" w:cs="Arial"/>
                <w:lang w:val="en-GB"/>
              </w:rPr>
            </w:pPr>
          </w:p>
        </w:tc>
        <w:tc>
          <w:tcPr>
            <w:tcW w:w="209" w:type="pct"/>
            <w:gridSpan w:val="2"/>
          </w:tcPr>
          <w:p w14:paraId="76C7D4F1"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6B410EB8" w14:textId="77777777" w:rsidR="00593E32" w:rsidRDefault="00593E32" w:rsidP="00DD0393">
            <w:pPr>
              <w:jc w:val="both"/>
              <w:rPr>
                <w:rFonts w:ascii="Arial" w:hAnsi="Arial" w:cs="Arial"/>
              </w:rPr>
            </w:pPr>
            <w:r w:rsidRPr="000773F5">
              <w:rPr>
                <w:rFonts w:ascii="Arial" w:hAnsi="Arial" w:cs="Arial"/>
              </w:rPr>
              <w:t>maintain first aid materials for both patients and personnel.</w:t>
            </w:r>
          </w:p>
          <w:p w14:paraId="39DE9BB6" w14:textId="77777777" w:rsidR="00593E32" w:rsidRPr="000773F5" w:rsidRDefault="00593E32" w:rsidP="00DD0393">
            <w:pPr>
              <w:jc w:val="both"/>
              <w:rPr>
                <w:rFonts w:ascii="Arial" w:hAnsi="Arial" w:cs="Arial"/>
              </w:rPr>
            </w:pPr>
          </w:p>
          <w:p w14:paraId="2C085A21" w14:textId="77777777" w:rsidR="00593E32" w:rsidRPr="000D41C8" w:rsidRDefault="00593E32" w:rsidP="00DD0393">
            <w:pPr>
              <w:jc w:val="both"/>
              <w:rPr>
                <w:rFonts w:ascii="Arial" w:hAnsi="Arial" w:cs="Arial"/>
                <w:i/>
                <w:iCs/>
              </w:rPr>
            </w:pPr>
            <w:r w:rsidRPr="000D41C8">
              <w:rPr>
                <w:rFonts w:ascii="Arial" w:hAnsi="Arial" w:cs="Arial"/>
                <w:i/>
                <w:iCs/>
                <w:sz w:val="18"/>
                <w:szCs w:val="18"/>
              </w:rPr>
              <w:t>NOTE ISO 20658 provides details for sample collection facilities.</w:t>
            </w:r>
          </w:p>
        </w:tc>
        <w:tc>
          <w:tcPr>
            <w:tcW w:w="326" w:type="pct"/>
            <w:gridSpan w:val="3"/>
          </w:tcPr>
          <w:p w14:paraId="577662A1" w14:textId="77777777" w:rsidR="00593E32" w:rsidRPr="00C713E3" w:rsidRDefault="00593E32" w:rsidP="00DD0393">
            <w:pPr>
              <w:jc w:val="both"/>
              <w:rPr>
                <w:rFonts w:ascii="Arial" w:hAnsi="Arial" w:cs="Arial"/>
                <w:lang w:val="en-GB"/>
              </w:rPr>
            </w:pPr>
          </w:p>
        </w:tc>
        <w:tc>
          <w:tcPr>
            <w:tcW w:w="481" w:type="pct"/>
            <w:gridSpan w:val="2"/>
          </w:tcPr>
          <w:p w14:paraId="73B28EA1" w14:textId="77777777" w:rsidR="00593E32" w:rsidRPr="00C713E3" w:rsidRDefault="00593E32" w:rsidP="00DD0393">
            <w:pPr>
              <w:jc w:val="both"/>
              <w:rPr>
                <w:rFonts w:ascii="Arial" w:hAnsi="Arial" w:cs="Arial"/>
                <w:lang w:val="en-GB"/>
              </w:rPr>
            </w:pPr>
          </w:p>
        </w:tc>
        <w:tc>
          <w:tcPr>
            <w:tcW w:w="961" w:type="pct"/>
          </w:tcPr>
          <w:p w14:paraId="2416B605" w14:textId="77777777" w:rsidR="00593E32" w:rsidRPr="00C713E3" w:rsidRDefault="00593E32" w:rsidP="00DD0393">
            <w:pPr>
              <w:jc w:val="both"/>
              <w:rPr>
                <w:rFonts w:ascii="Arial" w:hAnsi="Arial" w:cs="Arial"/>
                <w:lang w:val="en-GB"/>
              </w:rPr>
            </w:pPr>
          </w:p>
        </w:tc>
      </w:tr>
      <w:tr w:rsidR="00593E32" w:rsidRPr="00C713E3" w14:paraId="13846773" w14:textId="77777777" w:rsidTr="00593E32">
        <w:trPr>
          <w:cantSplit/>
        </w:trPr>
        <w:tc>
          <w:tcPr>
            <w:tcW w:w="165" w:type="pct"/>
            <w:vMerge/>
          </w:tcPr>
          <w:p w14:paraId="5325B192" w14:textId="77777777" w:rsidR="00593E32" w:rsidRPr="00C713E3" w:rsidRDefault="00593E32" w:rsidP="00DD0393">
            <w:pPr>
              <w:rPr>
                <w:rFonts w:ascii="Arial" w:hAnsi="Arial" w:cs="Arial"/>
                <w:sz w:val="22"/>
                <w:lang w:val="en-GB"/>
              </w:rPr>
            </w:pPr>
          </w:p>
        </w:tc>
        <w:tc>
          <w:tcPr>
            <w:tcW w:w="328" w:type="pct"/>
            <w:vMerge w:val="restart"/>
          </w:tcPr>
          <w:p w14:paraId="681A1703" w14:textId="77777777" w:rsidR="00593E32" w:rsidRPr="00C713E3" w:rsidRDefault="00593E32" w:rsidP="00DD0393">
            <w:pPr>
              <w:pStyle w:val="Footer"/>
              <w:tabs>
                <w:tab w:val="clear" w:pos="4320"/>
                <w:tab w:val="clear" w:pos="8640"/>
              </w:tabs>
              <w:ind w:left="-720" w:right="-720"/>
              <w:jc w:val="center"/>
              <w:rPr>
                <w:rFonts w:ascii="Arial" w:hAnsi="Arial" w:cs="Arial"/>
                <w:b/>
                <w:lang w:val="en-GB"/>
              </w:rPr>
            </w:pPr>
            <w:r w:rsidRPr="00C713E3">
              <w:rPr>
                <w:rFonts w:ascii="Arial" w:hAnsi="Arial" w:cs="Arial"/>
                <w:b/>
                <w:lang w:val="en-GB"/>
              </w:rPr>
              <w:t>6.4</w:t>
            </w:r>
          </w:p>
        </w:tc>
        <w:tc>
          <w:tcPr>
            <w:tcW w:w="4507" w:type="pct"/>
            <w:gridSpan w:val="25"/>
          </w:tcPr>
          <w:p w14:paraId="4BF1BA49" w14:textId="77777777" w:rsidR="00593E32" w:rsidRPr="00716E36" w:rsidRDefault="00593E32" w:rsidP="00DD0393">
            <w:pPr>
              <w:rPr>
                <w:rFonts w:ascii="Arial" w:hAnsi="Arial" w:cs="Arial"/>
                <w:b/>
                <w:lang w:val="en-GB"/>
              </w:rPr>
            </w:pPr>
            <w:r w:rsidRPr="00716E36">
              <w:rPr>
                <w:rFonts w:ascii="Arial" w:hAnsi="Arial" w:cs="Arial"/>
                <w:b/>
                <w:lang w:val="en-GB"/>
              </w:rPr>
              <w:t>Equipment</w:t>
            </w:r>
          </w:p>
        </w:tc>
      </w:tr>
      <w:tr w:rsidR="00593E32" w:rsidRPr="00C713E3" w14:paraId="4D6FC2A5" w14:textId="77777777" w:rsidTr="00593E32">
        <w:trPr>
          <w:cantSplit/>
        </w:trPr>
        <w:tc>
          <w:tcPr>
            <w:tcW w:w="165" w:type="pct"/>
            <w:vMerge/>
          </w:tcPr>
          <w:p w14:paraId="598173F4" w14:textId="77777777" w:rsidR="00593E32" w:rsidRPr="00C713E3" w:rsidRDefault="00593E32" w:rsidP="00DD0393">
            <w:pPr>
              <w:jc w:val="both"/>
              <w:rPr>
                <w:rFonts w:ascii="Arial" w:hAnsi="Arial" w:cs="Arial"/>
                <w:sz w:val="22"/>
                <w:lang w:val="en-GB"/>
              </w:rPr>
            </w:pPr>
          </w:p>
        </w:tc>
        <w:tc>
          <w:tcPr>
            <w:tcW w:w="328" w:type="pct"/>
            <w:vMerge/>
          </w:tcPr>
          <w:p w14:paraId="564A34ED" w14:textId="77777777" w:rsidR="00593E32" w:rsidRPr="00C713E3" w:rsidRDefault="00593E32" w:rsidP="00DD0393">
            <w:pPr>
              <w:jc w:val="both"/>
              <w:rPr>
                <w:rFonts w:ascii="Arial" w:hAnsi="Arial" w:cs="Arial"/>
                <w:sz w:val="22"/>
                <w:lang w:val="en-GB"/>
              </w:rPr>
            </w:pPr>
          </w:p>
        </w:tc>
        <w:tc>
          <w:tcPr>
            <w:tcW w:w="278" w:type="pct"/>
          </w:tcPr>
          <w:p w14:paraId="77DD4767"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6.4.1</w:t>
            </w:r>
          </w:p>
        </w:tc>
        <w:tc>
          <w:tcPr>
            <w:tcW w:w="2460" w:type="pct"/>
            <w:gridSpan w:val="18"/>
          </w:tcPr>
          <w:p w14:paraId="7F093C6A" w14:textId="77777777" w:rsidR="00593E32" w:rsidRPr="00716E36" w:rsidRDefault="00593E32" w:rsidP="00DD0393">
            <w:pPr>
              <w:jc w:val="both"/>
              <w:rPr>
                <w:rFonts w:ascii="Arial" w:hAnsi="Arial" w:cs="Arial"/>
                <w:b/>
                <w:bCs/>
              </w:rPr>
            </w:pPr>
            <w:r w:rsidRPr="00716E36">
              <w:rPr>
                <w:rFonts w:ascii="Arial" w:hAnsi="Arial" w:cs="Arial"/>
                <w:b/>
                <w:bCs/>
              </w:rPr>
              <w:t>General</w:t>
            </w:r>
          </w:p>
          <w:p w14:paraId="205FB468" w14:textId="77777777" w:rsidR="00593E32" w:rsidRPr="00716E36" w:rsidRDefault="00593E32" w:rsidP="00DD0393">
            <w:pPr>
              <w:jc w:val="both"/>
              <w:rPr>
                <w:rFonts w:ascii="Arial" w:hAnsi="Arial" w:cs="Arial"/>
              </w:rPr>
            </w:pPr>
            <w:r w:rsidRPr="00716E36">
              <w:rPr>
                <w:rFonts w:ascii="Arial" w:hAnsi="Arial" w:cs="Arial"/>
              </w:rPr>
              <w:t>The laboratory shall have processes for the selection, procurement, installation, acceptance testing (including acceptability criteria), handling, transport, storage, use, maintenance, and decommissioning of equipment, in order to ensure proper functioning and to prevent contamination or deterioration.</w:t>
            </w:r>
          </w:p>
          <w:p w14:paraId="1298C40A" w14:textId="77777777" w:rsidR="00593E32" w:rsidRPr="00716E36" w:rsidRDefault="00593E32" w:rsidP="00DD0393">
            <w:pPr>
              <w:jc w:val="both"/>
              <w:rPr>
                <w:rFonts w:ascii="Arial" w:hAnsi="Arial" w:cs="Arial"/>
              </w:rPr>
            </w:pPr>
          </w:p>
          <w:p w14:paraId="297A0E75" w14:textId="7CF70F08" w:rsidR="00593E32" w:rsidRPr="00716E36" w:rsidRDefault="00593E32" w:rsidP="00DD0393">
            <w:pPr>
              <w:jc w:val="both"/>
              <w:rPr>
                <w:rFonts w:ascii="Arial" w:hAnsi="Arial" w:cs="Arial"/>
                <w:lang w:val="en-GB"/>
              </w:rPr>
            </w:pPr>
            <w:r w:rsidRPr="00716E36">
              <w:rPr>
                <w:rFonts w:ascii="Arial" w:hAnsi="Arial" w:cs="Arial"/>
                <w:i/>
                <w:iCs/>
              </w:rPr>
              <w:t>NOTE Laboratory equipment includes hardware and software of instruments, measuring systems, and laboratory information systems, or any equipment that influences the results of laboratory activities, including sample transportation systems.</w:t>
            </w:r>
          </w:p>
        </w:tc>
        <w:tc>
          <w:tcPr>
            <w:tcW w:w="326" w:type="pct"/>
            <w:gridSpan w:val="3"/>
          </w:tcPr>
          <w:p w14:paraId="4A896B88" w14:textId="77777777" w:rsidR="00593E32" w:rsidRPr="00C713E3" w:rsidRDefault="00593E32" w:rsidP="00DD0393">
            <w:pPr>
              <w:jc w:val="both"/>
              <w:rPr>
                <w:rFonts w:ascii="Arial" w:hAnsi="Arial" w:cs="Arial"/>
                <w:lang w:val="en-GB"/>
              </w:rPr>
            </w:pPr>
          </w:p>
        </w:tc>
        <w:tc>
          <w:tcPr>
            <w:tcW w:w="481" w:type="pct"/>
            <w:gridSpan w:val="2"/>
          </w:tcPr>
          <w:p w14:paraId="14EF0FC2" w14:textId="77777777" w:rsidR="00593E32" w:rsidRPr="00C713E3" w:rsidRDefault="00593E32" w:rsidP="00DD0393">
            <w:pPr>
              <w:jc w:val="both"/>
              <w:rPr>
                <w:rFonts w:ascii="Arial" w:hAnsi="Arial" w:cs="Arial"/>
                <w:lang w:val="en-GB"/>
              </w:rPr>
            </w:pPr>
          </w:p>
        </w:tc>
        <w:tc>
          <w:tcPr>
            <w:tcW w:w="961" w:type="pct"/>
          </w:tcPr>
          <w:p w14:paraId="323C46AA" w14:textId="77777777" w:rsidR="00593E32" w:rsidRPr="00C713E3" w:rsidRDefault="00593E32" w:rsidP="00DD0393">
            <w:pPr>
              <w:jc w:val="both"/>
              <w:rPr>
                <w:rFonts w:ascii="Arial" w:hAnsi="Arial" w:cs="Arial"/>
                <w:lang w:val="en-GB"/>
              </w:rPr>
            </w:pPr>
          </w:p>
        </w:tc>
      </w:tr>
      <w:tr w:rsidR="00593E32" w:rsidRPr="00C713E3" w14:paraId="04943458" w14:textId="77777777" w:rsidTr="00593E32">
        <w:trPr>
          <w:cantSplit/>
        </w:trPr>
        <w:tc>
          <w:tcPr>
            <w:tcW w:w="165" w:type="pct"/>
            <w:vMerge/>
          </w:tcPr>
          <w:p w14:paraId="538B1A71" w14:textId="77777777" w:rsidR="00593E32" w:rsidRPr="00C713E3" w:rsidRDefault="00593E32" w:rsidP="00DD0393">
            <w:pPr>
              <w:jc w:val="both"/>
              <w:rPr>
                <w:rFonts w:ascii="Arial" w:hAnsi="Arial" w:cs="Arial"/>
                <w:sz w:val="22"/>
                <w:lang w:val="en-GB"/>
              </w:rPr>
            </w:pPr>
          </w:p>
        </w:tc>
        <w:tc>
          <w:tcPr>
            <w:tcW w:w="328" w:type="pct"/>
            <w:vMerge/>
          </w:tcPr>
          <w:p w14:paraId="1A824D7A" w14:textId="77777777" w:rsidR="00593E32" w:rsidRPr="00C713E3" w:rsidRDefault="00593E32" w:rsidP="00DD0393">
            <w:pPr>
              <w:jc w:val="both"/>
              <w:rPr>
                <w:rFonts w:ascii="Arial" w:hAnsi="Arial" w:cs="Arial"/>
                <w:sz w:val="22"/>
                <w:lang w:val="en-GB"/>
              </w:rPr>
            </w:pPr>
          </w:p>
        </w:tc>
        <w:tc>
          <w:tcPr>
            <w:tcW w:w="278" w:type="pct"/>
          </w:tcPr>
          <w:p w14:paraId="13E2EE6E"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6.4.2</w:t>
            </w:r>
          </w:p>
        </w:tc>
        <w:tc>
          <w:tcPr>
            <w:tcW w:w="4229" w:type="pct"/>
            <w:gridSpan w:val="24"/>
          </w:tcPr>
          <w:p w14:paraId="03E1B2C7" w14:textId="77777777" w:rsidR="00593E32" w:rsidRPr="00716E36" w:rsidRDefault="00593E32" w:rsidP="00DD0393">
            <w:pPr>
              <w:jc w:val="both"/>
              <w:rPr>
                <w:rFonts w:ascii="Arial" w:hAnsi="Arial" w:cs="Arial"/>
                <w:lang w:val="en-GB"/>
              </w:rPr>
            </w:pPr>
            <w:r w:rsidRPr="00716E36">
              <w:rPr>
                <w:rFonts w:ascii="Arial" w:hAnsi="Arial" w:cs="Arial"/>
                <w:b/>
                <w:bCs/>
              </w:rPr>
              <w:t>Equipment requirements</w:t>
            </w:r>
          </w:p>
        </w:tc>
      </w:tr>
      <w:tr w:rsidR="00593E32" w:rsidRPr="00C713E3" w14:paraId="306D58DE" w14:textId="77777777" w:rsidTr="00593E32">
        <w:trPr>
          <w:cantSplit/>
        </w:trPr>
        <w:tc>
          <w:tcPr>
            <w:tcW w:w="165" w:type="pct"/>
            <w:vMerge/>
          </w:tcPr>
          <w:p w14:paraId="44A8C259" w14:textId="77777777" w:rsidR="00593E32" w:rsidRPr="00C713E3" w:rsidRDefault="00593E32" w:rsidP="00DD0393">
            <w:pPr>
              <w:jc w:val="both"/>
              <w:rPr>
                <w:rFonts w:ascii="Arial" w:hAnsi="Arial" w:cs="Arial"/>
                <w:sz w:val="22"/>
                <w:lang w:val="en-GB"/>
              </w:rPr>
            </w:pPr>
          </w:p>
        </w:tc>
        <w:tc>
          <w:tcPr>
            <w:tcW w:w="328" w:type="pct"/>
            <w:vMerge/>
          </w:tcPr>
          <w:p w14:paraId="1934BAE2" w14:textId="77777777" w:rsidR="00593E32" w:rsidRPr="00C713E3" w:rsidRDefault="00593E32" w:rsidP="00DD0393">
            <w:pPr>
              <w:jc w:val="both"/>
              <w:rPr>
                <w:rFonts w:ascii="Arial" w:hAnsi="Arial" w:cs="Arial"/>
                <w:sz w:val="22"/>
                <w:lang w:val="en-GB"/>
              </w:rPr>
            </w:pPr>
          </w:p>
        </w:tc>
        <w:tc>
          <w:tcPr>
            <w:tcW w:w="278" w:type="pct"/>
            <w:vMerge w:val="restart"/>
          </w:tcPr>
          <w:p w14:paraId="16F22ED2" w14:textId="77777777" w:rsidR="00593E32" w:rsidRPr="00716E36" w:rsidRDefault="00593E32" w:rsidP="00DD0393">
            <w:pPr>
              <w:ind w:right="-144"/>
              <w:rPr>
                <w:rFonts w:ascii="Arial" w:hAnsi="Arial" w:cs="Arial"/>
                <w:lang w:val="en-GB"/>
              </w:rPr>
            </w:pPr>
          </w:p>
        </w:tc>
        <w:tc>
          <w:tcPr>
            <w:tcW w:w="209" w:type="pct"/>
            <w:gridSpan w:val="2"/>
          </w:tcPr>
          <w:p w14:paraId="63FAE309"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2AE4CBAE" w14:textId="77777777" w:rsidR="00593E32" w:rsidRPr="00C713E3" w:rsidRDefault="00593E32" w:rsidP="00DD0393">
            <w:pPr>
              <w:jc w:val="both"/>
              <w:rPr>
                <w:rFonts w:ascii="Arial" w:hAnsi="Arial" w:cs="Arial"/>
              </w:rPr>
            </w:pPr>
            <w:r w:rsidRPr="000773F5">
              <w:rPr>
                <w:rFonts w:ascii="Arial" w:hAnsi="Arial" w:cs="Arial"/>
              </w:rPr>
              <w:t>The laboratory shall have access to equipment required for the correct performance of laboratory activities.</w:t>
            </w:r>
          </w:p>
        </w:tc>
        <w:tc>
          <w:tcPr>
            <w:tcW w:w="326" w:type="pct"/>
            <w:gridSpan w:val="3"/>
          </w:tcPr>
          <w:p w14:paraId="26668BE8" w14:textId="77777777" w:rsidR="00593E32" w:rsidRPr="00C713E3" w:rsidRDefault="00593E32" w:rsidP="00DD0393">
            <w:pPr>
              <w:jc w:val="both"/>
              <w:rPr>
                <w:rFonts w:ascii="Arial" w:hAnsi="Arial" w:cs="Arial"/>
                <w:lang w:val="en-GB"/>
              </w:rPr>
            </w:pPr>
          </w:p>
        </w:tc>
        <w:tc>
          <w:tcPr>
            <w:tcW w:w="481" w:type="pct"/>
            <w:gridSpan w:val="2"/>
          </w:tcPr>
          <w:p w14:paraId="471217E0" w14:textId="77777777" w:rsidR="00593E32" w:rsidRPr="00C713E3" w:rsidRDefault="00593E32" w:rsidP="00DD0393">
            <w:pPr>
              <w:jc w:val="both"/>
              <w:rPr>
                <w:rFonts w:ascii="Arial" w:hAnsi="Arial" w:cs="Arial"/>
                <w:lang w:val="en-GB"/>
              </w:rPr>
            </w:pPr>
          </w:p>
        </w:tc>
        <w:tc>
          <w:tcPr>
            <w:tcW w:w="961" w:type="pct"/>
          </w:tcPr>
          <w:p w14:paraId="1C2AC8FD" w14:textId="77777777" w:rsidR="00593E32" w:rsidRPr="00C713E3" w:rsidRDefault="00593E32" w:rsidP="00DD0393">
            <w:pPr>
              <w:jc w:val="both"/>
              <w:rPr>
                <w:rFonts w:ascii="Arial" w:hAnsi="Arial" w:cs="Arial"/>
                <w:lang w:val="en-GB"/>
              </w:rPr>
            </w:pPr>
          </w:p>
        </w:tc>
      </w:tr>
      <w:tr w:rsidR="00593E32" w:rsidRPr="00C713E3" w14:paraId="69EE6635" w14:textId="77777777" w:rsidTr="00593E32">
        <w:trPr>
          <w:cantSplit/>
        </w:trPr>
        <w:tc>
          <w:tcPr>
            <w:tcW w:w="165" w:type="pct"/>
            <w:vMerge/>
          </w:tcPr>
          <w:p w14:paraId="6DF71702" w14:textId="77777777" w:rsidR="00593E32" w:rsidRPr="00C713E3" w:rsidRDefault="00593E32" w:rsidP="00DD0393">
            <w:pPr>
              <w:jc w:val="both"/>
              <w:rPr>
                <w:rFonts w:ascii="Arial" w:hAnsi="Arial" w:cs="Arial"/>
                <w:sz w:val="22"/>
                <w:lang w:val="en-GB"/>
              </w:rPr>
            </w:pPr>
          </w:p>
        </w:tc>
        <w:tc>
          <w:tcPr>
            <w:tcW w:w="328" w:type="pct"/>
            <w:vMerge/>
          </w:tcPr>
          <w:p w14:paraId="3B3AAA2D" w14:textId="77777777" w:rsidR="00593E32" w:rsidRPr="00C713E3" w:rsidRDefault="00593E32" w:rsidP="00DD0393">
            <w:pPr>
              <w:jc w:val="both"/>
              <w:rPr>
                <w:rFonts w:ascii="Arial" w:hAnsi="Arial" w:cs="Arial"/>
                <w:sz w:val="22"/>
                <w:lang w:val="en-GB"/>
              </w:rPr>
            </w:pPr>
          </w:p>
        </w:tc>
        <w:tc>
          <w:tcPr>
            <w:tcW w:w="278" w:type="pct"/>
            <w:vMerge/>
          </w:tcPr>
          <w:p w14:paraId="549F6354" w14:textId="77777777" w:rsidR="00593E32" w:rsidRPr="00716E36" w:rsidRDefault="00593E32" w:rsidP="00DD0393">
            <w:pPr>
              <w:ind w:right="-144"/>
              <w:rPr>
                <w:rFonts w:ascii="Arial" w:hAnsi="Arial" w:cs="Arial"/>
                <w:lang w:val="en-GB"/>
              </w:rPr>
            </w:pPr>
          </w:p>
        </w:tc>
        <w:tc>
          <w:tcPr>
            <w:tcW w:w="209" w:type="pct"/>
            <w:gridSpan w:val="2"/>
          </w:tcPr>
          <w:p w14:paraId="01B26556"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33E64339" w14:textId="77777777" w:rsidR="00593E32" w:rsidRPr="00C713E3" w:rsidRDefault="00593E32" w:rsidP="00DD0393">
            <w:pPr>
              <w:jc w:val="both"/>
              <w:rPr>
                <w:rFonts w:ascii="Arial" w:hAnsi="Arial" w:cs="Arial"/>
              </w:rPr>
            </w:pPr>
            <w:r w:rsidRPr="000773F5">
              <w:rPr>
                <w:rFonts w:ascii="Arial" w:hAnsi="Arial" w:cs="Arial"/>
              </w:rPr>
              <w:t>Where the equipment is used outside the laboratory's permanent control, or equipment manufacturer's functional specification, laboratory management shall ensure that the requirements of this document are met.</w:t>
            </w:r>
          </w:p>
        </w:tc>
        <w:tc>
          <w:tcPr>
            <w:tcW w:w="326" w:type="pct"/>
            <w:gridSpan w:val="3"/>
          </w:tcPr>
          <w:p w14:paraId="23ADB748" w14:textId="77777777" w:rsidR="00593E32" w:rsidRPr="00C713E3" w:rsidRDefault="00593E32" w:rsidP="00DD0393">
            <w:pPr>
              <w:jc w:val="both"/>
              <w:rPr>
                <w:rFonts w:ascii="Arial" w:hAnsi="Arial" w:cs="Arial"/>
                <w:lang w:val="en-GB"/>
              </w:rPr>
            </w:pPr>
          </w:p>
        </w:tc>
        <w:tc>
          <w:tcPr>
            <w:tcW w:w="481" w:type="pct"/>
            <w:gridSpan w:val="2"/>
          </w:tcPr>
          <w:p w14:paraId="5A5CF9E8" w14:textId="77777777" w:rsidR="00593E32" w:rsidRPr="00C713E3" w:rsidRDefault="00593E32" w:rsidP="00DD0393">
            <w:pPr>
              <w:jc w:val="both"/>
              <w:rPr>
                <w:rFonts w:ascii="Arial" w:hAnsi="Arial" w:cs="Arial"/>
                <w:lang w:val="en-GB"/>
              </w:rPr>
            </w:pPr>
          </w:p>
        </w:tc>
        <w:tc>
          <w:tcPr>
            <w:tcW w:w="961" w:type="pct"/>
          </w:tcPr>
          <w:p w14:paraId="3BEC0E53" w14:textId="77777777" w:rsidR="00593E32" w:rsidRPr="00C713E3" w:rsidRDefault="00593E32" w:rsidP="00DD0393">
            <w:pPr>
              <w:jc w:val="both"/>
              <w:rPr>
                <w:rFonts w:ascii="Arial" w:hAnsi="Arial" w:cs="Arial"/>
                <w:lang w:val="en-GB"/>
              </w:rPr>
            </w:pPr>
          </w:p>
        </w:tc>
      </w:tr>
      <w:tr w:rsidR="00593E32" w:rsidRPr="00C713E3" w14:paraId="407B9F5D" w14:textId="77777777" w:rsidTr="00593E32">
        <w:trPr>
          <w:cantSplit/>
        </w:trPr>
        <w:tc>
          <w:tcPr>
            <w:tcW w:w="165" w:type="pct"/>
            <w:vMerge/>
          </w:tcPr>
          <w:p w14:paraId="79D3FA35" w14:textId="77777777" w:rsidR="00593E32" w:rsidRPr="00C713E3" w:rsidRDefault="00593E32" w:rsidP="00DD0393">
            <w:pPr>
              <w:jc w:val="both"/>
              <w:rPr>
                <w:rFonts w:ascii="Arial" w:hAnsi="Arial" w:cs="Arial"/>
                <w:sz w:val="22"/>
                <w:lang w:val="en-GB"/>
              </w:rPr>
            </w:pPr>
          </w:p>
        </w:tc>
        <w:tc>
          <w:tcPr>
            <w:tcW w:w="328" w:type="pct"/>
            <w:vMerge/>
          </w:tcPr>
          <w:p w14:paraId="5432C63A" w14:textId="77777777" w:rsidR="00593E32" w:rsidRPr="00C713E3" w:rsidRDefault="00593E32" w:rsidP="00DD0393">
            <w:pPr>
              <w:jc w:val="both"/>
              <w:rPr>
                <w:rFonts w:ascii="Arial" w:hAnsi="Arial" w:cs="Arial"/>
                <w:sz w:val="22"/>
                <w:lang w:val="en-GB"/>
              </w:rPr>
            </w:pPr>
          </w:p>
        </w:tc>
        <w:tc>
          <w:tcPr>
            <w:tcW w:w="278" w:type="pct"/>
            <w:vMerge/>
          </w:tcPr>
          <w:p w14:paraId="3AEB8C64" w14:textId="77777777" w:rsidR="00593E32" w:rsidRPr="00716E36" w:rsidRDefault="00593E32" w:rsidP="00DD0393">
            <w:pPr>
              <w:ind w:right="-144"/>
              <w:rPr>
                <w:rFonts w:ascii="Arial" w:hAnsi="Arial" w:cs="Arial"/>
                <w:lang w:val="en-GB"/>
              </w:rPr>
            </w:pPr>
          </w:p>
        </w:tc>
        <w:tc>
          <w:tcPr>
            <w:tcW w:w="209" w:type="pct"/>
            <w:gridSpan w:val="2"/>
          </w:tcPr>
          <w:p w14:paraId="7975B2B0" w14:textId="77777777" w:rsidR="00593E32" w:rsidRPr="00716E36" w:rsidRDefault="00593E32" w:rsidP="00DD0393">
            <w:pPr>
              <w:jc w:val="both"/>
              <w:rPr>
                <w:rFonts w:ascii="Arial" w:hAnsi="Arial" w:cs="Arial"/>
              </w:rPr>
            </w:pPr>
            <w:r w:rsidRPr="00716E36">
              <w:rPr>
                <w:rFonts w:ascii="Arial" w:hAnsi="Arial" w:cs="Arial"/>
              </w:rPr>
              <w:t>c)</w:t>
            </w:r>
          </w:p>
        </w:tc>
        <w:tc>
          <w:tcPr>
            <w:tcW w:w="2251" w:type="pct"/>
            <w:gridSpan w:val="16"/>
          </w:tcPr>
          <w:p w14:paraId="33550C64" w14:textId="77777777" w:rsidR="00593E32" w:rsidRPr="00C713E3" w:rsidRDefault="00593E32" w:rsidP="00DD0393">
            <w:pPr>
              <w:jc w:val="both"/>
              <w:rPr>
                <w:rFonts w:ascii="Arial" w:hAnsi="Arial" w:cs="Arial"/>
              </w:rPr>
            </w:pPr>
            <w:r w:rsidRPr="000773F5">
              <w:rPr>
                <w:rFonts w:ascii="Arial" w:hAnsi="Arial" w:cs="Arial"/>
              </w:rPr>
              <w:t>Each item of equipment that can influence laboratory activities shall be uniquely labelled, marked or otherwise identified and a register maintained.</w:t>
            </w:r>
          </w:p>
        </w:tc>
        <w:tc>
          <w:tcPr>
            <w:tcW w:w="326" w:type="pct"/>
            <w:gridSpan w:val="3"/>
          </w:tcPr>
          <w:p w14:paraId="60C914F2" w14:textId="77777777" w:rsidR="00593E32" w:rsidRPr="00C713E3" w:rsidRDefault="00593E32" w:rsidP="00DD0393">
            <w:pPr>
              <w:jc w:val="both"/>
              <w:rPr>
                <w:rFonts w:ascii="Arial" w:hAnsi="Arial" w:cs="Arial"/>
                <w:lang w:val="en-GB"/>
              </w:rPr>
            </w:pPr>
          </w:p>
        </w:tc>
        <w:tc>
          <w:tcPr>
            <w:tcW w:w="481" w:type="pct"/>
            <w:gridSpan w:val="2"/>
          </w:tcPr>
          <w:p w14:paraId="1D355FBC" w14:textId="77777777" w:rsidR="00593E32" w:rsidRPr="00C713E3" w:rsidRDefault="00593E32" w:rsidP="00DD0393">
            <w:pPr>
              <w:jc w:val="both"/>
              <w:rPr>
                <w:rFonts w:ascii="Arial" w:hAnsi="Arial" w:cs="Arial"/>
                <w:lang w:val="en-GB"/>
              </w:rPr>
            </w:pPr>
          </w:p>
        </w:tc>
        <w:tc>
          <w:tcPr>
            <w:tcW w:w="961" w:type="pct"/>
          </w:tcPr>
          <w:p w14:paraId="23A65E47" w14:textId="77777777" w:rsidR="00593E32" w:rsidRPr="00C713E3" w:rsidRDefault="00593E32" w:rsidP="00DD0393">
            <w:pPr>
              <w:jc w:val="both"/>
              <w:rPr>
                <w:rFonts w:ascii="Arial" w:hAnsi="Arial" w:cs="Arial"/>
                <w:lang w:val="en-GB"/>
              </w:rPr>
            </w:pPr>
          </w:p>
        </w:tc>
      </w:tr>
      <w:tr w:rsidR="00593E32" w:rsidRPr="00C713E3" w14:paraId="3D7E4E28" w14:textId="77777777" w:rsidTr="00593E32">
        <w:trPr>
          <w:cantSplit/>
        </w:trPr>
        <w:tc>
          <w:tcPr>
            <w:tcW w:w="165" w:type="pct"/>
            <w:vMerge/>
          </w:tcPr>
          <w:p w14:paraId="619D76E5" w14:textId="77777777" w:rsidR="00593E32" w:rsidRPr="00C713E3" w:rsidRDefault="00593E32" w:rsidP="00DD0393">
            <w:pPr>
              <w:jc w:val="both"/>
              <w:rPr>
                <w:rFonts w:ascii="Arial" w:hAnsi="Arial" w:cs="Arial"/>
                <w:sz w:val="22"/>
                <w:lang w:val="en-GB"/>
              </w:rPr>
            </w:pPr>
          </w:p>
        </w:tc>
        <w:tc>
          <w:tcPr>
            <w:tcW w:w="328" w:type="pct"/>
            <w:vMerge/>
          </w:tcPr>
          <w:p w14:paraId="70E70D4C" w14:textId="77777777" w:rsidR="00593E32" w:rsidRPr="00C713E3" w:rsidRDefault="00593E32" w:rsidP="00DD0393">
            <w:pPr>
              <w:jc w:val="both"/>
              <w:rPr>
                <w:rFonts w:ascii="Arial" w:hAnsi="Arial" w:cs="Arial"/>
                <w:sz w:val="22"/>
                <w:lang w:val="en-GB"/>
              </w:rPr>
            </w:pPr>
          </w:p>
        </w:tc>
        <w:tc>
          <w:tcPr>
            <w:tcW w:w="278" w:type="pct"/>
            <w:vMerge/>
          </w:tcPr>
          <w:p w14:paraId="6AF62234" w14:textId="77777777" w:rsidR="00593E32" w:rsidRPr="00716E36" w:rsidRDefault="00593E32" w:rsidP="00DD0393">
            <w:pPr>
              <w:ind w:right="-144"/>
              <w:rPr>
                <w:rFonts w:ascii="Arial" w:hAnsi="Arial" w:cs="Arial"/>
                <w:lang w:val="en-GB"/>
              </w:rPr>
            </w:pPr>
          </w:p>
        </w:tc>
        <w:tc>
          <w:tcPr>
            <w:tcW w:w="209" w:type="pct"/>
            <w:gridSpan w:val="2"/>
          </w:tcPr>
          <w:p w14:paraId="7F8B1FFF"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17576443" w14:textId="77777777" w:rsidR="00593E32" w:rsidRPr="00C713E3" w:rsidRDefault="00593E32" w:rsidP="00DD0393">
            <w:pPr>
              <w:jc w:val="both"/>
              <w:rPr>
                <w:rFonts w:ascii="Arial" w:hAnsi="Arial" w:cs="Arial"/>
              </w:rPr>
            </w:pPr>
            <w:r w:rsidRPr="000773F5">
              <w:rPr>
                <w:rFonts w:ascii="Arial" w:hAnsi="Arial" w:cs="Arial"/>
              </w:rPr>
              <w:t>The laboratory shall maintain and replace equipment as needed to ensure the quality of examination results.</w:t>
            </w:r>
          </w:p>
        </w:tc>
        <w:tc>
          <w:tcPr>
            <w:tcW w:w="326" w:type="pct"/>
            <w:gridSpan w:val="3"/>
          </w:tcPr>
          <w:p w14:paraId="0EAE241A" w14:textId="77777777" w:rsidR="00593E32" w:rsidRPr="00C713E3" w:rsidRDefault="00593E32" w:rsidP="00DD0393">
            <w:pPr>
              <w:jc w:val="both"/>
              <w:rPr>
                <w:rFonts w:ascii="Arial" w:hAnsi="Arial" w:cs="Arial"/>
                <w:lang w:val="en-GB"/>
              </w:rPr>
            </w:pPr>
          </w:p>
        </w:tc>
        <w:tc>
          <w:tcPr>
            <w:tcW w:w="481" w:type="pct"/>
            <w:gridSpan w:val="2"/>
          </w:tcPr>
          <w:p w14:paraId="49ABB10B" w14:textId="77777777" w:rsidR="00593E32" w:rsidRPr="00C713E3" w:rsidRDefault="00593E32" w:rsidP="00DD0393">
            <w:pPr>
              <w:jc w:val="both"/>
              <w:rPr>
                <w:rFonts w:ascii="Arial" w:hAnsi="Arial" w:cs="Arial"/>
                <w:lang w:val="en-GB"/>
              </w:rPr>
            </w:pPr>
          </w:p>
        </w:tc>
        <w:tc>
          <w:tcPr>
            <w:tcW w:w="961" w:type="pct"/>
          </w:tcPr>
          <w:p w14:paraId="5AB3C44B" w14:textId="77777777" w:rsidR="00593E32" w:rsidRPr="00C713E3" w:rsidRDefault="00593E32" w:rsidP="00DD0393">
            <w:pPr>
              <w:jc w:val="both"/>
              <w:rPr>
                <w:rFonts w:ascii="Arial" w:hAnsi="Arial" w:cs="Arial"/>
                <w:lang w:val="en-GB"/>
              </w:rPr>
            </w:pPr>
          </w:p>
        </w:tc>
      </w:tr>
      <w:tr w:rsidR="00593E32" w:rsidRPr="00C713E3" w14:paraId="512ED954" w14:textId="77777777" w:rsidTr="00593E32">
        <w:trPr>
          <w:cantSplit/>
        </w:trPr>
        <w:tc>
          <w:tcPr>
            <w:tcW w:w="165" w:type="pct"/>
            <w:vMerge/>
          </w:tcPr>
          <w:p w14:paraId="3189375D" w14:textId="77777777" w:rsidR="00593E32" w:rsidRPr="00C713E3" w:rsidRDefault="00593E32" w:rsidP="00DD0393">
            <w:pPr>
              <w:jc w:val="both"/>
              <w:rPr>
                <w:rFonts w:ascii="Arial" w:hAnsi="Arial" w:cs="Arial"/>
                <w:sz w:val="22"/>
                <w:lang w:val="en-GB"/>
              </w:rPr>
            </w:pPr>
          </w:p>
        </w:tc>
        <w:tc>
          <w:tcPr>
            <w:tcW w:w="328" w:type="pct"/>
            <w:vMerge/>
          </w:tcPr>
          <w:p w14:paraId="781DB4A9" w14:textId="77777777" w:rsidR="00593E32" w:rsidRPr="00C713E3" w:rsidRDefault="00593E32" w:rsidP="00DD0393">
            <w:pPr>
              <w:jc w:val="both"/>
              <w:rPr>
                <w:rFonts w:ascii="Arial" w:hAnsi="Arial" w:cs="Arial"/>
                <w:sz w:val="22"/>
                <w:lang w:val="en-GB"/>
              </w:rPr>
            </w:pPr>
          </w:p>
        </w:tc>
        <w:tc>
          <w:tcPr>
            <w:tcW w:w="278" w:type="pct"/>
          </w:tcPr>
          <w:p w14:paraId="26A8BB58"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6.4.3</w:t>
            </w:r>
          </w:p>
        </w:tc>
        <w:tc>
          <w:tcPr>
            <w:tcW w:w="2460" w:type="pct"/>
            <w:gridSpan w:val="18"/>
          </w:tcPr>
          <w:p w14:paraId="3227F3DD" w14:textId="77777777" w:rsidR="00593E32" w:rsidRPr="00716E36" w:rsidRDefault="00593E32" w:rsidP="00DD0393">
            <w:pPr>
              <w:jc w:val="both"/>
              <w:rPr>
                <w:rFonts w:ascii="Arial" w:hAnsi="Arial" w:cs="Arial"/>
                <w:b/>
                <w:bCs/>
              </w:rPr>
            </w:pPr>
            <w:r w:rsidRPr="00716E36">
              <w:rPr>
                <w:rFonts w:ascii="Arial" w:hAnsi="Arial" w:cs="Arial"/>
                <w:b/>
                <w:bCs/>
              </w:rPr>
              <w:t>Equipment acceptance procedure</w:t>
            </w:r>
          </w:p>
          <w:p w14:paraId="41C33768" w14:textId="77777777" w:rsidR="00593E32" w:rsidRPr="00716E36" w:rsidRDefault="00593E32" w:rsidP="00DD0393">
            <w:pPr>
              <w:jc w:val="both"/>
              <w:rPr>
                <w:rFonts w:ascii="Arial" w:hAnsi="Arial" w:cs="Arial"/>
              </w:rPr>
            </w:pPr>
            <w:r w:rsidRPr="00716E36">
              <w:rPr>
                <w:rFonts w:ascii="Arial" w:hAnsi="Arial" w:cs="Arial"/>
              </w:rPr>
              <w:t>The laboratory shall verify that the equipment conforms to specified acceptability criteria before being placed or returned into service.</w:t>
            </w:r>
          </w:p>
          <w:p w14:paraId="79316D9D" w14:textId="77777777" w:rsidR="00593E32" w:rsidRPr="00716E36" w:rsidRDefault="00593E32" w:rsidP="00DD0393">
            <w:pPr>
              <w:jc w:val="both"/>
              <w:rPr>
                <w:rFonts w:ascii="Arial" w:hAnsi="Arial" w:cs="Arial"/>
              </w:rPr>
            </w:pPr>
          </w:p>
          <w:p w14:paraId="78472242" w14:textId="77777777" w:rsidR="00593E32" w:rsidRPr="00716E36" w:rsidRDefault="00593E32" w:rsidP="00DD0393">
            <w:pPr>
              <w:jc w:val="both"/>
              <w:rPr>
                <w:rFonts w:ascii="Arial" w:hAnsi="Arial" w:cs="Arial"/>
              </w:rPr>
            </w:pPr>
            <w:r w:rsidRPr="00716E36">
              <w:rPr>
                <w:rFonts w:ascii="Arial" w:hAnsi="Arial" w:cs="Arial"/>
              </w:rPr>
              <w:t>Equipment used for measurement shall be capable of achieving either the measurement accuracy or measurement uncertainty, or both, required to provide a valid result (see 7.3.3 and 7.3.4 for details).</w:t>
            </w:r>
          </w:p>
          <w:p w14:paraId="5BFA327D" w14:textId="77777777" w:rsidR="00593E32" w:rsidRPr="00716E36" w:rsidRDefault="00593E32" w:rsidP="00DD0393">
            <w:pPr>
              <w:jc w:val="both"/>
              <w:rPr>
                <w:rFonts w:ascii="Arial" w:hAnsi="Arial" w:cs="Arial"/>
              </w:rPr>
            </w:pPr>
          </w:p>
          <w:p w14:paraId="286FD0A2" w14:textId="77777777" w:rsidR="00593E32" w:rsidRPr="00716E36" w:rsidRDefault="00593E32" w:rsidP="00DD0393">
            <w:pPr>
              <w:jc w:val="both"/>
              <w:rPr>
                <w:rFonts w:ascii="Arial" w:hAnsi="Arial" w:cs="Arial"/>
                <w:i/>
                <w:iCs/>
              </w:rPr>
            </w:pPr>
            <w:r w:rsidRPr="00716E36">
              <w:rPr>
                <w:rFonts w:ascii="Arial" w:hAnsi="Arial" w:cs="Arial"/>
                <w:i/>
                <w:iCs/>
              </w:rPr>
              <w:t>NOTE 1 This includes equipment used in the laboratory, equipment on loan, or equipment used in point of care settings, or in associated or mobile facilities, authorized by the laboratory.</w:t>
            </w:r>
          </w:p>
          <w:p w14:paraId="64A3ADEB" w14:textId="77777777" w:rsidR="00593E32" w:rsidRPr="00716E36" w:rsidRDefault="00593E32" w:rsidP="00DD0393">
            <w:pPr>
              <w:jc w:val="both"/>
              <w:rPr>
                <w:rFonts w:ascii="Arial" w:hAnsi="Arial" w:cs="Arial"/>
                <w:i/>
                <w:iCs/>
              </w:rPr>
            </w:pPr>
          </w:p>
          <w:p w14:paraId="7653ECC1" w14:textId="1AC61F82" w:rsidR="00593E32" w:rsidRPr="00716E36" w:rsidRDefault="00593E32" w:rsidP="00DD0393">
            <w:pPr>
              <w:jc w:val="both"/>
              <w:rPr>
                <w:rFonts w:ascii="Arial" w:hAnsi="Arial" w:cs="Arial"/>
                <w:lang w:val="en-GB"/>
              </w:rPr>
            </w:pPr>
            <w:r w:rsidRPr="00716E36">
              <w:rPr>
                <w:rFonts w:ascii="Arial" w:hAnsi="Arial" w:cs="Arial"/>
                <w:i/>
                <w:iCs/>
              </w:rPr>
              <w:t xml:space="preserve">NOTE 2 The verification of equipment acceptance testing can be, where relevant, based on the calibration </w:t>
            </w:r>
            <w:r w:rsidRPr="00716E36">
              <w:rPr>
                <w:rFonts w:ascii="Arial" w:hAnsi="Arial" w:cs="Arial"/>
                <w:i/>
                <w:iCs/>
              </w:rPr>
              <w:lastRenderedPageBreak/>
              <w:t>certificate of the returned equipment.</w:t>
            </w:r>
            <w:r w:rsidR="003D263B">
              <w:rPr>
                <w:rFonts w:ascii="Arial" w:hAnsi="Arial" w:cs="Arial"/>
                <w:i/>
                <w:iCs/>
              </w:rPr>
              <w:br/>
            </w:r>
          </w:p>
        </w:tc>
        <w:tc>
          <w:tcPr>
            <w:tcW w:w="326" w:type="pct"/>
            <w:gridSpan w:val="3"/>
          </w:tcPr>
          <w:p w14:paraId="0CAEA6E5" w14:textId="77777777" w:rsidR="00593E32" w:rsidRPr="00C713E3" w:rsidRDefault="00593E32" w:rsidP="00DD0393">
            <w:pPr>
              <w:jc w:val="both"/>
              <w:rPr>
                <w:rFonts w:ascii="Arial" w:hAnsi="Arial" w:cs="Arial"/>
                <w:lang w:val="en-GB"/>
              </w:rPr>
            </w:pPr>
          </w:p>
        </w:tc>
        <w:tc>
          <w:tcPr>
            <w:tcW w:w="481" w:type="pct"/>
            <w:gridSpan w:val="2"/>
          </w:tcPr>
          <w:p w14:paraId="23455F8F" w14:textId="77777777" w:rsidR="00593E32" w:rsidRPr="00C713E3" w:rsidRDefault="00593E32" w:rsidP="00DD0393">
            <w:pPr>
              <w:jc w:val="both"/>
              <w:rPr>
                <w:rFonts w:ascii="Arial" w:hAnsi="Arial" w:cs="Arial"/>
                <w:lang w:val="en-GB"/>
              </w:rPr>
            </w:pPr>
          </w:p>
        </w:tc>
        <w:tc>
          <w:tcPr>
            <w:tcW w:w="961" w:type="pct"/>
          </w:tcPr>
          <w:p w14:paraId="376FA58D" w14:textId="77777777" w:rsidR="00593E32" w:rsidRPr="00C713E3" w:rsidRDefault="00593E32" w:rsidP="00DD0393">
            <w:pPr>
              <w:jc w:val="both"/>
              <w:rPr>
                <w:rFonts w:ascii="Arial" w:hAnsi="Arial" w:cs="Arial"/>
                <w:lang w:val="en-GB"/>
              </w:rPr>
            </w:pPr>
          </w:p>
        </w:tc>
      </w:tr>
      <w:tr w:rsidR="00593E32" w:rsidRPr="00C713E3" w14:paraId="57D3FFC4" w14:textId="77777777" w:rsidTr="00593E32">
        <w:trPr>
          <w:cantSplit/>
        </w:trPr>
        <w:tc>
          <w:tcPr>
            <w:tcW w:w="165" w:type="pct"/>
            <w:vMerge/>
          </w:tcPr>
          <w:p w14:paraId="0D5453D2" w14:textId="77777777" w:rsidR="00593E32" w:rsidRPr="00C713E3" w:rsidRDefault="00593E32" w:rsidP="00DD0393">
            <w:pPr>
              <w:jc w:val="both"/>
              <w:rPr>
                <w:rFonts w:ascii="Arial" w:hAnsi="Arial" w:cs="Arial"/>
                <w:sz w:val="22"/>
                <w:lang w:val="en-GB"/>
              </w:rPr>
            </w:pPr>
          </w:p>
        </w:tc>
        <w:tc>
          <w:tcPr>
            <w:tcW w:w="328" w:type="pct"/>
            <w:vMerge/>
          </w:tcPr>
          <w:p w14:paraId="77204CC4" w14:textId="77777777" w:rsidR="00593E32" w:rsidRPr="00C713E3" w:rsidRDefault="00593E32" w:rsidP="00DD0393">
            <w:pPr>
              <w:jc w:val="both"/>
              <w:rPr>
                <w:rFonts w:ascii="Arial" w:hAnsi="Arial" w:cs="Arial"/>
                <w:sz w:val="22"/>
                <w:lang w:val="en-GB"/>
              </w:rPr>
            </w:pPr>
          </w:p>
        </w:tc>
        <w:tc>
          <w:tcPr>
            <w:tcW w:w="278" w:type="pct"/>
          </w:tcPr>
          <w:p w14:paraId="2D2E0539"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6.4.4</w:t>
            </w:r>
          </w:p>
        </w:tc>
        <w:tc>
          <w:tcPr>
            <w:tcW w:w="2460" w:type="pct"/>
            <w:gridSpan w:val="18"/>
          </w:tcPr>
          <w:p w14:paraId="598B25A9" w14:textId="77777777" w:rsidR="00593E32" w:rsidRPr="00716E36" w:rsidRDefault="00593E32" w:rsidP="00DD0393">
            <w:pPr>
              <w:jc w:val="both"/>
              <w:rPr>
                <w:rFonts w:ascii="Arial" w:hAnsi="Arial" w:cs="Arial"/>
                <w:b/>
                <w:bCs/>
              </w:rPr>
            </w:pPr>
            <w:r w:rsidRPr="00716E36">
              <w:rPr>
                <w:rFonts w:ascii="Arial" w:hAnsi="Arial" w:cs="Arial"/>
                <w:b/>
                <w:bCs/>
              </w:rPr>
              <w:t>Equipment instructions for use</w:t>
            </w:r>
          </w:p>
        </w:tc>
        <w:tc>
          <w:tcPr>
            <w:tcW w:w="326" w:type="pct"/>
            <w:gridSpan w:val="3"/>
          </w:tcPr>
          <w:p w14:paraId="4A30A8F3" w14:textId="77777777" w:rsidR="00593E32" w:rsidRPr="00C713E3" w:rsidRDefault="00593E32" w:rsidP="00DD0393">
            <w:pPr>
              <w:jc w:val="both"/>
              <w:rPr>
                <w:rFonts w:ascii="Arial" w:hAnsi="Arial" w:cs="Arial"/>
                <w:lang w:val="en-GB"/>
              </w:rPr>
            </w:pPr>
          </w:p>
        </w:tc>
        <w:tc>
          <w:tcPr>
            <w:tcW w:w="481" w:type="pct"/>
            <w:gridSpan w:val="2"/>
          </w:tcPr>
          <w:p w14:paraId="47CE42FA" w14:textId="77777777" w:rsidR="00593E32" w:rsidRPr="00C713E3" w:rsidRDefault="00593E32" w:rsidP="00DD0393">
            <w:pPr>
              <w:jc w:val="both"/>
              <w:rPr>
                <w:rFonts w:ascii="Arial" w:hAnsi="Arial" w:cs="Arial"/>
                <w:lang w:val="en-GB"/>
              </w:rPr>
            </w:pPr>
          </w:p>
        </w:tc>
        <w:tc>
          <w:tcPr>
            <w:tcW w:w="961" w:type="pct"/>
          </w:tcPr>
          <w:p w14:paraId="4EEC3C59" w14:textId="77777777" w:rsidR="00593E32" w:rsidRPr="00C713E3" w:rsidRDefault="00593E32" w:rsidP="00DD0393">
            <w:pPr>
              <w:jc w:val="both"/>
              <w:rPr>
                <w:rFonts w:ascii="Arial" w:hAnsi="Arial" w:cs="Arial"/>
                <w:lang w:val="en-GB"/>
              </w:rPr>
            </w:pPr>
          </w:p>
        </w:tc>
      </w:tr>
      <w:tr w:rsidR="00593E32" w:rsidRPr="00C713E3" w14:paraId="1C3659EF" w14:textId="77777777" w:rsidTr="00593E32">
        <w:trPr>
          <w:cantSplit/>
        </w:trPr>
        <w:tc>
          <w:tcPr>
            <w:tcW w:w="165" w:type="pct"/>
            <w:vMerge/>
          </w:tcPr>
          <w:p w14:paraId="7B07EF72" w14:textId="77777777" w:rsidR="00593E32" w:rsidRPr="00C713E3" w:rsidRDefault="00593E32" w:rsidP="00DD0393">
            <w:pPr>
              <w:jc w:val="both"/>
              <w:rPr>
                <w:rFonts w:ascii="Arial" w:hAnsi="Arial" w:cs="Arial"/>
                <w:sz w:val="22"/>
                <w:lang w:val="en-GB"/>
              </w:rPr>
            </w:pPr>
          </w:p>
        </w:tc>
        <w:tc>
          <w:tcPr>
            <w:tcW w:w="328" w:type="pct"/>
            <w:vMerge/>
          </w:tcPr>
          <w:p w14:paraId="7A79E22B" w14:textId="77777777" w:rsidR="00593E32" w:rsidRPr="00C713E3" w:rsidRDefault="00593E32" w:rsidP="00DD0393">
            <w:pPr>
              <w:jc w:val="both"/>
              <w:rPr>
                <w:rFonts w:ascii="Arial" w:hAnsi="Arial" w:cs="Arial"/>
                <w:sz w:val="22"/>
                <w:lang w:val="en-GB"/>
              </w:rPr>
            </w:pPr>
          </w:p>
        </w:tc>
        <w:tc>
          <w:tcPr>
            <w:tcW w:w="278" w:type="pct"/>
            <w:vMerge w:val="restart"/>
          </w:tcPr>
          <w:p w14:paraId="30E69245" w14:textId="77777777" w:rsidR="00593E32" w:rsidRPr="00716E36" w:rsidRDefault="00593E32" w:rsidP="00DD0393">
            <w:pPr>
              <w:ind w:right="-144"/>
              <w:rPr>
                <w:rFonts w:ascii="Arial" w:hAnsi="Arial" w:cs="Arial"/>
                <w:lang w:val="en-GB"/>
              </w:rPr>
            </w:pPr>
          </w:p>
        </w:tc>
        <w:tc>
          <w:tcPr>
            <w:tcW w:w="209" w:type="pct"/>
            <w:gridSpan w:val="2"/>
          </w:tcPr>
          <w:p w14:paraId="18862448"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6D2A8F02" w14:textId="77777777" w:rsidR="00593E32" w:rsidRPr="00C713E3" w:rsidRDefault="00593E32" w:rsidP="00DD0393">
            <w:pPr>
              <w:jc w:val="both"/>
              <w:rPr>
                <w:rFonts w:ascii="Arial" w:hAnsi="Arial" w:cs="Arial"/>
              </w:rPr>
            </w:pPr>
            <w:r w:rsidRPr="000773F5">
              <w:rPr>
                <w:rFonts w:ascii="Arial" w:hAnsi="Arial" w:cs="Arial"/>
              </w:rPr>
              <w:t xml:space="preserve">The laboratory shall have appropriate safeguards to prevent unintended adjustments of equipment that can invalidate examination results. </w:t>
            </w:r>
          </w:p>
        </w:tc>
        <w:tc>
          <w:tcPr>
            <w:tcW w:w="326" w:type="pct"/>
            <w:gridSpan w:val="3"/>
          </w:tcPr>
          <w:p w14:paraId="14BD2A0E" w14:textId="77777777" w:rsidR="00593E32" w:rsidRPr="00C713E3" w:rsidRDefault="00593E32" w:rsidP="00DD0393">
            <w:pPr>
              <w:jc w:val="both"/>
              <w:rPr>
                <w:rFonts w:ascii="Arial" w:hAnsi="Arial" w:cs="Arial"/>
                <w:lang w:val="en-GB"/>
              </w:rPr>
            </w:pPr>
          </w:p>
        </w:tc>
        <w:tc>
          <w:tcPr>
            <w:tcW w:w="481" w:type="pct"/>
            <w:gridSpan w:val="2"/>
          </w:tcPr>
          <w:p w14:paraId="380304F9" w14:textId="77777777" w:rsidR="00593E32" w:rsidRPr="00C713E3" w:rsidRDefault="00593E32" w:rsidP="00DD0393">
            <w:pPr>
              <w:jc w:val="both"/>
              <w:rPr>
                <w:rFonts w:ascii="Arial" w:hAnsi="Arial" w:cs="Arial"/>
                <w:lang w:val="en-GB"/>
              </w:rPr>
            </w:pPr>
          </w:p>
        </w:tc>
        <w:tc>
          <w:tcPr>
            <w:tcW w:w="961" w:type="pct"/>
          </w:tcPr>
          <w:p w14:paraId="66E28C89" w14:textId="77777777" w:rsidR="00593E32" w:rsidRPr="00C713E3" w:rsidRDefault="00593E32" w:rsidP="00DD0393">
            <w:pPr>
              <w:jc w:val="both"/>
              <w:rPr>
                <w:rFonts w:ascii="Arial" w:hAnsi="Arial" w:cs="Arial"/>
                <w:lang w:val="en-GB"/>
              </w:rPr>
            </w:pPr>
          </w:p>
        </w:tc>
      </w:tr>
      <w:tr w:rsidR="00593E32" w:rsidRPr="00C713E3" w14:paraId="2D83B5B5" w14:textId="77777777" w:rsidTr="00593E32">
        <w:trPr>
          <w:cantSplit/>
        </w:trPr>
        <w:tc>
          <w:tcPr>
            <w:tcW w:w="165" w:type="pct"/>
            <w:vMerge/>
          </w:tcPr>
          <w:p w14:paraId="6C24EA75" w14:textId="77777777" w:rsidR="00593E32" w:rsidRPr="00C713E3" w:rsidRDefault="00593E32" w:rsidP="00DD0393">
            <w:pPr>
              <w:jc w:val="both"/>
              <w:rPr>
                <w:rFonts w:ascii="Arial" w:hAnsi="Arial" w:cs="Arial"/>
                <w:sz w:val="22"/>
                <w:lang w:val="en-GB"/>
              </w:rPr>
            </w:pPr>
          </w:p>
        </w:tc>
        <w:tc>
          <w:tcPr>
            <w:tcW w:w="328" w:type="pct"/>
            <w:vMerge/>
          </w:tcPr>
          <w:p w14:paraId="5F437307" w14:textId="77777777" w:rsidR="00593E32" w:rsidRPr="00C713E3" w:rsidRDefault="00593E32" w:rsidP="00DD0393">
            <w:pPr>
              <w:jc w:val="both"/>
              <w:rPr>
                <w:rFonts w:ascii="Arial" w:hAnsi="Arial" w:cs="Arial"/>
                <w:sz w:val="22"/>
                <w:lang w:val="en-GB"/>
              </w:rPr>
            </w:pPr>
          </w:p>
        </w:tc>
        <w:tc>
          <w:tcPr>
            <w:tcW w:w="278" w:type="pct"/>
            <w:vMerge/>
          </w:tcPr>
          <w:p w14:paraId="39A0BC5E" w14:textId="77777777" w:rsidR="00593E32" w:rsidRPr="00716E36" w:rsidRDefault="00593E32" w:rsidP="00DD0393">
            <w:pPr>
              <w:ind w:right="-144"/>
              <w:rPr>
                <w:rFonts w:ascii="Arial" w:hAnsi="Arial" w:cs="Arial"/>
                <w:lang w:val="en-GB"/>
              </w:rPr>
            </w:pPr>
          </w:p>
        </w:tc>
        <w:tc>
          <w:tcPr>
            <w:tcW w:w="209" w:type="pct"/>
            <w:gridSpan w:val="2"/>
          </w:tcPr>
          <w:p w14:paraId="66674068"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221EC2F4" w14:textId="77777777" w:rsidR="00593E32" w:rsidRPr="00C713E3" w:rsidRDefault="00593E32" w:rsidP="00DD0393">
            <w:pPr>
              <w:jc w:val="both"/>
              <w:rPr>
                <w:rFonts w:ascii="Arial" w:hAnsi="Arial" w:cs="Arial"/>
              </w:rPr>
            </w:pPr>
            <w:r w:rsidRPr="000773F5">
              <w:rPr>
                <w:rFonts w:ascii="Arial" w:hAnsi="Arial" w:cs="Arial"/>
              </w:rPr>
              <w:t>Equipment shall be operated by trained, authorized, and competent personnel.</w:t>
            </w:r>
          </w:p>
        </w:tc>
        <w:tc>
          <w:tcPr>
            <w:tcW w:w="326" w:type="pct"/>
            <w:gridSpan w:val="3"/>
          </w:tcPr>
          <w:p w14:paraId="1129D712" w14:textId="77777777" w:rsidR="00593E32" w:rsidRPr="00C713E3" w:rsidRDefault="00593E32" w:rsidP="00DD0393">
            <w:pPr>
              <w:jc w:val="both"/>
              <w:rPr>
                <w:rFonts w:ascii="Arial" w:hAnsi="Arial" w:cs="Arial"/>
                <w:lang w:val="en-GB"/>
              </w:rPr>
            </w:pPr>
          </w:p>
        </w:tc>
        <w:tc>
          <w:tcPr>
            <w:tcW w:w="481" w:type="pct"/>
            <w:gridSpan w:val="2"/>
          </w:tcPr>
          <w:p w14:paraId="0D2C8B82" w14:textId="77777777" w:rsidR="00593E32" w:rsidRPr="00C713E3" w:rsidRDefault="00593E32" w:rsidP="00DD0393">
            <w:pPr>
              <w:jc w:val="both"/>
              <w:rPr>
                <w:rFonts w:ascii="Arial" w:hAnsi="Arial" w:cs="Arial"/>
                <w:lang w:val="en-GB"/>
              </w:rPr>
            </w:pPr>
          </w:p>
        </w:tc>
        <w:tc>
          <w:tcPr>
            <w:tcW w:w="961" w:type="pct"/>
          </w:tcPr>
          <w:p w14:paraId="00F0B606" w14:textId="77777777" w:rsidR="00593E32" w:rsidRPr="00C713E3" w:rsidRDefault="00593E32" w:rsidP="00DD0393">
            <w:pPr>
              <w:jc w:val="both"/>
              <w:rPr>
                <w:rFonts w:ascii="Arial" w:hAnsi="Arial" w:cs="Arial"/>
                <w:lang w:val="en-GB"/>
              </w:rPr>
            </w:pPr>
          </w:p>
        </w:tc>
      </w:tr>
      <w:tr w:rsidR="00593E32" w:rsidRPr="00C713E3" w14:paraId="68794E7F" w14:textId="77777777" w:rsidTr="00593E32">
        <w:trPr>
          <w:cantSplit/>
        </w:trPr>
        <w:tc>
          <w:tcPr>
            <w:tcW w:w="165" w:type="pct"/>
            <w:vMerge/>
          </w:tcPr>
          <w:p w14:paraId="30DEBD11" w14:textId="77777777" w:rsidR="00593E32" w:rsidRPr="00C713E3" w:rsidRDefault="00593E32" w:rsidP="00DD0393">
            <w:pPr>
              <w:jc w:val="both"/>
              <w:rPr>
                <w:rFonts w:ascii="Arial" w:hAnsi="Arial" w:cs="Arial"/>
                <w:sz w:val="22"/>
                <w:lang w:val="en-GB"/>
              </w:rPr>
            </w:pPr>
          </w:p>
        </w:tc>
        <w:tc>
          <w:tcPr>
            <w:tcW w:w="328" w:type="pct"/>
            <w:vMerge/>
          </w:tcPr>
          <w:p w14:paraId="6C08121F" w14:textId="77777777" w:rsidR="00593E32" w:rsidRPr="00C713E3" w:rsidRDefault="00593E32" w:rsidP="00DD0393">
            <w:pPr>
              <w:jc w:val="both"/>
              <w:rPr>
                <w:rFonts w:ascii="Arial" w:hAnsi="Arial" w:cs="Arial"/>
                <w:sz w:val="22"/>
                <w:lang w:val="en-GB"/>
              </w:rPr>
            </w:pPr>
          </w:p>
        </w:tc>
        <w:tc>
          <w:tcPr>
            <w:tcW w:w="278" w:type="pct"/>
            <w:vMerge/>
          </w:tcPr>
          <w:p w14:paraId="0CAC28C3" w14:textId="77777777" w:rsidR="00593E32" w:rsidRPr="00716E36" w:rsidRDefault="00593E32" w:rsidP="00DD0393">
            <w:pPr>
              <w:ind w:right="-144"/>
              <w:rPr>
                <w:rFonts w:ascii="Arial" w:hAnsi="Arial" w:cs="Arial"/>
                <w:lang w:val="en-GB"/>
              </w:rPr>
            </w:pPr>
          </w:p>
        </w:tc>
        <w:tc>
          <w:tcPr>
            <w:tcW w:w="209" w:type="pct"/>
            <w:gridSpan w:val="2"/>
          </w:tcPr>
          <w:p w14:paraId="43A47584" w14:textId="77777777" w:rsidR="00593E32" w:rsidRPr="00716E36" w:rsidRDefault="00593E32" w:rsidP="00DD0393">
            <w:pPr>
              <w:jc w:val="both"/>
              <w:rPr>
                <w:rFonts w:ascii="Arial" w:hAnsi="Arial" w:cs="Arial"/>
              </w:rPr>
            </w:pPr>
            <w:r w:rsidRPr="00716E36">
              <w:rPr>
                <w:rFonts w:ascii="Arial" w:hAnsi="Arial" w:cs="Arial"/>
              </w:rPr>
              <w:t>c)</w:t>
            </w:r>
          </w:p>
        </w:tc>
        <w:tc>
          <w:tcPr>
            <w:tcW w:w="2251" w:type="pct"/>
            <w:gridSpan w:val="16"/>
          </w:tcPr>
          <w:p w14:paraId="173D1708" w14:textId="77777777" w:rsidR="00593E32" w:rsidRPr="00C713E3" w:rsidRDefault="00593E32" w:rsidP="00DD0393">
            <w:pPr>
              <w:jc w:val="both"/>
              <w:rPr>
                <w:rFonts w:ascii="Arial" w:hAnsi="Arial" w:cs="Arial"/>
              </w:rPr>
            </w:pPr>
            <w:r w:rsidRPr="000773F5">
              <w:rPr>
                <w:rFonts w:ascii="Arial" w:hAnsi="Arial" w:cs="Arial"/>
              </w:rPr>
              <w:t>Instructions for the use of equipment, including those provided by the manufacturer, shall be readily available.</w:t>
            </w:r>
          </w:p>
        </w:tc>
        <w:tc>
          <w:tcPr>
            <w:tcW w:w="326" w:type="pct"/>
            <w:gridSpan w:val="3"/>
          </w:tcPr>
          <w:p w14:paraId="1DA94BB9" w14:textId="77777777" w:rsidR="00593E32" w:rsidRPr="00C713E3" w:rsidRDefault="00593E32" w:rsidP="00DD0393">
            <w:pPr>
              <w:jc w:val="both"/>
              <w:rPr>
                <w:rFonts w:ascii="Arial" w:hAnsi="Arial" w:cs="Arial"/>
                <w:lang w:val="en-GB"/>
              </w:rPr>
            </w:pPr>
          </w:p>
        </w:tc>
        <w:tc>
          <w:tcPr>
            <w:tcW w:w="481" w:type="pct"/>
            <w:gridSpan w:val="2"/>
          </w:tcPr>
          <w:p w14:paraId="02CACC6E" w14:textId="77777777" w:rsidR="00593E32" w:rsidRPr="00C713E3" w:rsidRDefault="00593E32" w:rsidP="00DD0393">
            <w:pPr>
              <w:jc w:val="both"/>
              <w:rPr>
                <w:rFonts w:ascii="Arial" w:hAnsi="Arial" w:cs="Arial"/>
                <w:lang w:val="en-GB"/>
              </w:rPr>
            </w:pPr>
          </w:p>
        </w:tc>
        <w:tc>
          <w:tcPr>
            <w:tcW w:w="961" w:type="pct"/>
          </w:tcPr>
          <w:p w14:paraId="391151BB" w14:textId="77777777" w:rsidR="00593E32" w:rsidRPr="00C713E3" w:rsidRDefault="00593E32" w:rsidP="00DD0393">
            <w:pPr>
              <w:jc w:val="both"/>
              <w:rPr>
                <w:rFonts w:ascii="Arial" w:hAnsi="Arial" w:cs="Arial"/>
                <w:lang w:val="en-GB"/>
              </w:rPr>
            </w:pPr>
          </w:p>
        </w:tc>
      </w:tr>
      <w:tr w:rsidR="00593E32" w:rsidRPr="00C713E3" w14:paraId="2EE3DA0A" w14:textId="77777777" w:rsidTr="00593E32">
        <w:trPr>
          <w:cantSplit/>
        </w:trPr>
        <w:tc>
          <w:tcPr>
            <w:tcW w:w="165" w:type="pct"/>
            <w:vMerge/>
          </w:tcPr>
          <w:p w14:paraId="10C54DA2" w14:textId="77777777" w:rsidR="00593E32" w:rsidRPr="00C713E3" w:rsidRDefault="00593E32" w:rsidP="00DD0393">
            <w:pPr>
              <w:jc w:val="both"/>
              <w:rPr>
                <w:rFonts w:ascii="Arial" w:hAnsi="Arial" w:cs="Arial"/>
                <w:sz w:val="22"/>
                <w:lang w:val="en-GB"/>
              </w:rPr>
            </w:pPr>
          </w:p>
        </w:tc>
        <w:tc>
          <w:tcPr>
            <w:tcW w:w="328" w:type="pct"/>
            <w:vMerge/>
          </w:tcPr>
          <w:p w14:paraId="7C3FFE1D" w14:textId="77777777" w:rsidR="00593E32" w:rsidRPr="00C713E3" w:rsidRDefault="00593E32" w:rsidP="00DD0393">
            <w:pPr>
              <w:jc w:val="both"/>
              <w:rPr>
                <w:rFonts w:ascii="Arial" w:hAnsi="Arial" w:cs="Arial"/>
                <w:sz w:val="22"/>
                <w:lang w:val="en-GB"/>
              </w:rPr>
            </w:pPr>
          </w:p>
        </w:tc>
        <w:tc>
          <w:tcPr>
            <w:tcW w:w="278" w:type="pct"/>
            <w:vMerge/>
          </w:tcPr>
          <w:p w14:paraId="3E049C91" w14:textId="77777777" w:rsidR="00593E32" w:rsidRPr="00716E36" w:rsidRDefault="00593E32" w:rsidP="00DD0393">
            <w:pPr>
              <w:ind w:right="-144"/>
              <w:rPr>
                <w:rFonts w:ascii="Arial" w:hAnsi="Arial" w:cs="Arial"/>
                <w:lang w:val="en-GB"/>
              </w:rPr>
            </w:pPr>
          </w:p>
        </w:tc>
        <w:tc>
          <w:tcPr>
            <w:tcW w:w="209" w:type="pct"/>
            <w:gridSpan w:val="2"/>
          </w:tcPr>
          <w:p w14:paraId="51F72E3B"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12B5792F" w14:textId="77777777" w:rsidR="00593E32" w:rsidRPr="00C713E3" w:rsidRDefault="00593E32" w:rsidP="00DD0393">
            <w:pPr>
              <w:jc w:val="both"/>
              <w:rPr>
                <w:rFonts w:ascii="Arial" w:hAnsi="Arial" w:cs="Arial"/>
              </w:rPr>
            </w:pPr>
            <w:r w:rsidRPr="000773F5">
              <w:rPr>
                <w:rFonts w:ascii="Arial" w:hAnsi="Arial" w:cs="Arial"/>
              </w:rPr>
              <w:t>The equipment shall be used as specified by the manufacturer, unless validated by the laboratory (see 7.3.3).</w:t>
            </w:r>
          </w:p>
        </w:tc>
        <w:tc>
          <w:tcPr>
            <w:tcW w:w="326" w:type="pct"/>
            <w:gridSpan w:val="3"/>
          </w:tcPr>
          <w:p w14:paraId="56F6BB31" w14:textId="77777777" w:rsidR="00593E32" w:rsidRPr="00C713E3" w:rsidRDefault="00593E32" w:rsidP="00DD0393">
            <w:pPr>
              <w:jc w:val="both"/>
              <w:rPr>
                <w:rFonts w:ascii="Arial" w:hAnsi="Arial" w:cs="Arial"/>
                <w:lang w:val="en-GB"/>
              </w:rPr>
            </w:pPr>
          </w:p>
        </w:tc>
        <w:tc>
          <w:tcPr>
            <w:tcW w:w="481" w:type="pct"/>
            <w:gridSpan w:val="2"/>
          </w:tcPr>
          <w:p w14:paraId="52782CB4" w14:textId="77777777" w:rsidR="00593E32" w:rsidRPr="00C713E3" w:rsidRDefault="00593E32" w:rsidP="00DD0393">
            <w:pPr>
              <w:jc w:val="both"/>
              <w:rPr>
                <w:rFonts w:ascii="Arial" w:hAnsi="Arial" w:cs="Arial"/>
                <w:lang w:val="en-GB"/>
              </w:rPr>
            </w:pPr>
          </w:p>
        </w:tc>
        <w:tc>
          <w:tcPr>
            <w:tcW w:w="961" w:type="pct"/>
          </w:tcPr>
          <w:p w14:paraId="6757D06D" w14:textId="77777777" w:rsidR="00593E32" w:rsidRPr="00C713E3" w:rsidRDefault="00593E32" w:rsidP="00DD0393">
            <w:pPr>
              <w:jc w:val="both"/>
              <w:rPr>
                <w:rFonts w:ascii="Arial" w:hAnsi="Arial" w:cs="Arial"/>
                <w:lang w:val="en-GB"/>
              </w:rPr>
            </w:pPr>
          </w:p>
        </w:tc>
      </w:tr>
      <w:tr w:rsidR="00593E32" w:rsidRPr="00C713E3" w14:paraId="7B8F5416" w14:textId="77777777" w:rsidTr="00593E32">
        <w:trPr>
          <w:cantSplit/>
        </w:trPr>
        <w:tc>
          <w:tcPr>
            <w:tcW w:w="165" w:type="pct"/>
            <w:vMerge/>
          </w:tcPr>
          <w:p w14:paraId="76306F72" w14:textId="77777777" w:rsidR="00593E32" w:rsidRPr="00C713E3" w:rsidRDefault="00593E32" w:rsidP="00DD0393">
            <w:pPr>
              <w:jc w:val="both"/>
              <w:rPr>
                <w:rFonts w:ascii="Arial" w:hAnsi="Arial" w:cs="Arial"/>
                <w:sz w:val="22"/>
                <w:lang w:val="en-GB"/>
              </w:rPr>
            </w:pPr>
          </w:p>
        </w:tc>
        <w:tc>
          <w:tcPr>
            <w:tcW w:w="328" w:type="pct"/>
            <w:vMerge/>
          </w:tcPr>
          <w:p w14:paraId="3B3062FF" w14:textId="77777777" w:rsidR="00593E32" w:rsidRPr="00C713E3" w:rsidRDefault="00593E32" w:rsidP="00DD0393">
            <w:pPr>
              <w:jc w:val="both"/>
              <w:rPr>
                <w:rFonts w:ascii="Arial" w:hAnsi="Arial" w:cs="Arial"/>
                <w:sz w:val="22"/>
                <w:lang w:val="en-GB"/>
              </w:rPr>
            </w:pPr>
          </w:p>
        </w:tc>
        <w:tc>
          <w:tcPr>
            <w:tcW w:w="278" w:type="pct"/>
          </w:tcPr>
          <w:p w14:paraId="4A52B0C5"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6.4.5</w:t>
            </w:r>
          </w:p>
        </w:tc>
        <w:tc>
          <w:tcPr>
            <w:tcW w:w="2460" w:type="pct"/>
            <w:gridSpan w:val="18"/>
          </w:tcPr>
          <w:p w14:paraId="61545121" w14:textId="77777777" w:rsidR="00593E32" w:rsidRPr="00716E36" w:rsidRDefault="00593E32" w:rsidP="00DD0393">
            <w:pPr>
              <w:jc w:val="both"/>
              <w:rPr>
                <w:rFonts w:ascii="Arial" w:hAnsi="Arial" w:cs="Arial"/>
                <w:b/>
                <w:bCs/>
              </w:rPr>
            </w:pPr>
            <w:r w:rsidRPr="00716E36">
              <w:rPr>
                <w:rFonts w:ascii="Arial" w:hAnsi="Arial" w:cs="Arial"/>
                <w:b/>
                <w:bCs/>
              </w:rPr>
              <w:t>Equipment maintenance and repair</w:t>
            </w:r>
          </w:p>
        </w:tc>
        <w:tc>
          <w:tcPr>
            <w:tcW w:w="326" w:type="pct"/>
            <w:gridSpan w:val="3"/>
          </w:tcPr>
          <w:p w14:paraId="7AB9377A" w14:textId="77777777" w:rsidR="00593E32" w:rsidRPr="00C713E3" w:rsidRDefault="00593E32" w:rsidP="00DD0393">
            <w:pPr>
              <w:jc w:val="both"/>
              <w:rPr>
                <w:rFonts w:ascii="Arial" w:hAnsi="Arial" w:cs="Arial"/>
                <w:lang w:val="en-GB"/>
              </w:rPr>
            </w:pPr>
          </w:p>
        </w:tc>
        <w:tc>
          <w:tcPr>
            <w:tcW w:w="481" w:type="pct"/>
            <w:gridSpan w:val="2"/>
          </w:tcPr>
          <w:p w14:paraId="2E923104" w14:textId="77777777" w:rsidR="00593E32" w:rsidRPr="00C713E3" w:rsidRDefault="00593E32" w:rsidP="00DD0393">
            <w:pPr>
              <w:jc w:val="both"/>
              <w:rPr>
                <w:rFonts w:ascii="Arial" w:hAnsi="Arial" w:cs="Arial"/>
                <w:lang w:val="en-GB"/>
              </w:rPr>
            </w:pPr>
          </w:p>
        </w:tc>
        <w:tc>
          <w:tcPr>
            <w:tcW w:w="961" w:type="pct"/>
          </w:tcPr>
          <w:p w14:paraId="396F3D4C" w14:textId="77777777" w:rsidR="00593E32" w:rsidRPr="00C713E3" w:rsidRDefault="00593E32" w:rsidP="00DD0393">
            <w:pPr>
              <w:jc w:val="both"/>
              <w:rPr>
                <w:rFonts w:ascii="Arial" w:hAnsi="Arial" w:cs="Arial"/>
                <w:lang w:val="en-GB"/>
              </w:rPr>
            </w:pPr>
          </w:p>
        </w:tc>
      </w:tr>
      <w:tr w:rsidR="00593E32" w:rsidRPr="00C713E3" w14:paraId="007E76A6" w14:textId="77777777" w:rsidTr="00593E32">
        <w:trPr>
          <w:cantSplit/>
        </w:trPr>
        <w:tc>
          <w:tcPr>
            <w:tcW w:w="165" w:type="pct"/>
            <w:vMerge/>
          </w:tcPr>
          <w:p w14:paraId="4499DB22" w14:textId="77777777" w:rsidR="00593E32" w:rsidRPr="00C713E3" w:rsidRDefault="00593E32" w:rsidP="00DD0393">
            <w:pPr>
              <w:jc w:val="both"/>
              <w:rPr>
                <w:rFonts w:ascii="Arial" w:hAnsi="Arial" w:cs="Arial"/>
                <w:sz w:val="22"/>
                <w:lang w:val="en-GB"/>
              </w:rPr>
            </w:pPr>
          </w:p>
        </w:tc>
        <w:tc>
          <w:tcPr>
            <w:tcW w:w="328" w:type="pct"/>
            <w:vMerge/>
          </w:tcPr>
          <w:p w14:paraId="5D788D07" w14:textId="77777777" w:rsidR="00593E32" w:rsidRPr="00C713E3" w:rsidRDefault="00593E32" w:rsidP="00DD0393">
            <w:pPr>
              <w:jc w:val="both"/>
              <w:rPr>
                <w:rFonts w:ascii="Arial" w:hAnsi="Arial" w:cs="Arial"/>
                <w:sz w:val="22"/>
                <w:lang w:val="en-GB"/>
              </w:rPr>
            </w:pPr>
          </w:p>
        </w:tc>
        <w:tc>
          <w:tcPr>
            <w:tcW w:w="278" w:type="pct"/>
          </w:tcPr>
          <w:p w14:paraId="74C73209" w14:textId="77777777" w:rsidR="00593E32" w:rsidRPr="00716E36" w:rsidRDefault="00593E32" w:rsidP="00DD0393">
            <w:pPr>
              <w:ind w:right="-144"/>
              <w:rPr>
                <w:rFonts w:ascii="Arial" w:hAnsi="Arial" w:cs="Arial"/>
                <w:lang w:val="en-GB"/>
              </w:rPr>
            </w:pPr>
          </w:p>
        </w:tc>
        <w:tc>
          <w:tcPr>
            <w:tcW w:w="209" w:type="pct"/>
            <w:gridSpan w:val="2"/>
          </w:tcPr>
          <w:p w14:paraId="18D78413"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1EF289AC" w14:textId="77777777" w:rsidR="00593E32" w:rsidRPr="00C713E3" w:rsidRDefault="00593E32" w:rsidP="00DD0393">
            <w:pPr>
              <w:jc w:val="both"/>
              <w:rPr>
                <w:rFonts w:ascii="Arial" w:hAnsi="Arial" w:cs="Arial"/>
              </w:rPr>
            </w:pPr>
            <w:r w:rsidRPr="000773F5">
              <w:rPr>
                <w:rFonts w:ascii="Arial" w:hAnsi="Arial" w:cs="Arial"/>
              </w:rPr>
              <w:t>The laboratory shall have preventive maintenance programs, based on manufacturer’s instructions. Deviations from the manufacturer's schedules or instructions shall be recorded.</w:t>
            </w:r>
          </w:p>
        </w:tc>
        <w:tc>
          <w:tcPr>
            <w:tcW w:w="326" w:type="pct"/>
            <w:gridSpan w:val="3"/>
          </w:tcPr>
          <w:p w14:paraId="59984ADF" w14:textId="77777777" w:rsidR="00593E32" w:rsidRPr="00C713E3" w:rsidRDefault="00593E32" w:rsidP="00DD0393">
            <w:pPr>
              <w:jc w:val="both"/>
              <w:rPr>
                <w:rFonts w:ascii="Arial" w:hAnsi="Arial" w:cs="Arial"/>
                <w:lang w:val="en-GB"/>
              </w:rPr>
            </w:pPr>
          </w:p>
        </w:tc>
        <w:tc>
          <w:tcPr>
            <w:tcW w:w="481" w:type="pct"/>
            <w:gridSpan w:val="2"/>
          </w:tcPr>
          <w:p w14:paraId="427D407A" w14:textId="77777777" w:rsidR="00593E32" w:rsidRPr="00C713E3" w:rsidRDefault="00593E32" w:rsidP="00DD0393">
            <w:pPr>
              <w:jc w:val="both"/>
              <w:rPr>
                <w:rFonts w:ascii="Arial" w:hAnsi="Arial" w:cs="Arial"/>
                <w:lang w:val="en-GB"/>
              </w:rPr>
            </w:pPr>
          </w:p>
        </w:tc>
        <w:tc>
          <w:tcPr>
            <w:tcW w:w="961" w:type="pct"/>
          </w:tcPr>
          <w:p w14:paraId="5A1F5EA3" w14:textId="77777777" w:rsidR="00593E32" w:rsidRPr="00C713E3" w:rsidRDefault="00593E32" w:rsidP="00DD0393">
            <w:pPr>
              <w:jc w:val="both"/>
              <w:rPr>
                <w:rFonts w:ascii="Arial" w:hAnsi="Arial" w:cs="Arial"/>
                <w:lang w:val="en-GB"/>
              </w:rPr>
            </w:pPr>
          </w:p>
        </w:tc>
      </w:tr>
      <w:tr w:rsidR="00593E32" w:rsidRPr="00C713E3" w14:paraId="2B5837C6" w14:textId="77777777" w:rsidTr="00593E32">
        <w:trPr>
          <w:cantSplit/>
        </w:trPr>
        <w:tc>
          <w:tcPr>
            <w:tcW w:w="165" w:type="pct"/>
            <w:vMerge/>
          </w:tcPr>
          <w:p w14:paraId="0E9A7335" w14:textId="77777777" w:rsidR="00593E32" w:rsidRPr="00C713E3" w:rsidRDefault="00593E32" w:rsidP="00DD0393">
            <w:pPr>
              <w:jc w:val="both"/>
              <w:rPr>
                <w:rFonts w:ascii="Arial" w:hAnsi="Arial" w:cs="Arial"/>
                <w:sz w:val="22"/>
                <w:lang w:val="en-GB"/>
              </w:rPr>
            </w:pPr>
          </w:p>
        </w:tc>
        <w:tc>
          <w:tcPr>
            <w:tcW w:w="328" w:type="pct"/>
            <w:vMerge/>
          </w:tcPr>
          <w:p w14:paraId="564274DF" w14:textId="77777777" w:rsidR="00593E32" w:rsidRPr="00C713E3" w:rsidRDefault="00593E32" w:rsidP="00DD0393">
            <w:pPr>
              <w:jc w:val="both"/>
              <w:rPr>
                <w:rFonts w:ascii="Arial" w:hAnsi="Arial" w:cs="Arial"/>
                <w:sz w:val="22"/>
                <w:lang w:val="en-GB"/>
              </w:rPr>
            </w:pPr>
          </w:p>
        </w:tc>
        <w:tc>
          <w:tcPr>
            <w:tcW w:w="278" w:type="pct"/>
          </w:tcPr>
          <w:p w14:paraId="4E8A7254" w14:textId="77777777" w:rsidR="00593E32" w:rsidRPr="00716E36" w:rsidRDefault="00593E32" w:rsidP="00DD0393">
            <w:pPr>
              <w:ind w:right="-144"/>
              <w:rPr>
                <w:rFonts w:ascii="Arial" w:hAnsi="Arial" w:cs="Arial"/>
                <w:lang w:val="en-GB"/>
              </w:rPr>
            </w:pPr>
          </w:p>
        </w:tc>
        <w:tc>
          <w:tcPr>
            <w:tcW w:w="209" w:type="pct"/>
            <w:gridSpan w:val="2"/>
          </w:tcPr>
          <w:p w14:paraId="3050E479"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2A59B546" w14:textId="77777777" w:rsidR="00593E32" w:rsidRPr="00C713E3" w:rsidRDefault="00593E32" w:rsidP="00DD0393">
            <w:pPr>
              <w:jc w:val="both"/>
              <w:rPr>
                <w:rFonts w:ascii="Arial" w:hAnsi="Arial" w:cs="Arial"/>
              </w:rPr>
            </w:pPr>
            <w:r w:rsidRPr="000773F5">
              <w:rPr>
                <w:rFonts w:ascii="Arial" w:hAnsi="Arial" w:cs="Arial"/>
              </w:rPr>
              <w:t xml:space="preserve">Equipment shall be maintained in a safe working condition and working order. This shall include electrical safety, any emergency </w:t>
            </w:r>
            <w:proofErr w:type="gramStart"/>
            <w:r w:rsidRPr="000773F5">
              <w:rPr>
                <w:rFonts w:ascii="Arial" w:hAnsi="Arial" w:cs="Arial"/>
              </w:rPr>
              <w:t>stop</w:t>
            </w:r>
            <w:proofErr w:type="gramEnd"/>
            <w:r w:rsidRPr="000773F5">
              <w:rPr>
                <w:rFonts w:ascii="Arial" w:hAnsi="Arial" w:cs="Arial"/>
              </w:rPr>
              <w:t xml:space="preserve"> devices and the safe handling and disposal of hazardous materials by authorized personnel.</w:t>
            </w:r>
          </w:p>
        </w:tc>
        <w:tc>
          <w:tcPr>
            <w:tcW w:w="326" w:type="pct"/>
            <w:gridSpan w:val="3"/>
          </w:tcPr>
          <w:p w14:paraId="4E8C0490" w14:textId="77777777" w:rsidR="00593E32" w:rsidRPr="00C713E3" w:rsidRDefault="00593E32" w:rsidP="00DD0393">
            <w:pPr>
              <w:jc w:val="both"/>
              <w:rPr>
                <w:rFonts w:ascii="Arial" w:hAnsi="Arial" w:cs="Arial"/>
                <w:lang w:val="en-GB"/>
              </w:rPr>
            </w:pPr>
          </w:p>
        </w:tc>
        <w:tc>
          <w:tcPr>
            <w:tcW w:w="481" w:type="pct"/>
            <w:gridSpan w:val="2"/>
          </w:tcPr>
          <w:p w14:paraId="6C97E2C0" w14:textId="77777777" w:rsidR="00593E32" w:rsidRPr="00C713E3" w:rsidRDefault="00593E32" w:rsidP="00DD0393">
            <w:pPr>
              <w:jc w:val="both"/>
              <w:rPr>
                <w:rFonts w:ascii="Arial" w:hAnsi="Arial" w:cs="Arial"/>
                <w:lang w:val="en-GB"/>
              </w:rPr>
            </w:pPr>
          </w:p>
        </w:tc>
        <w:tc>
          <w:tcPr>
            <w:tcW w:w="961" w:type="pct"/>
          </w:tcPr>
          <w:p w14:paraId="19E2C2CF" w14:textId="77777777" w:rsidR="00593E32" w:rsidRPr="00C713E3" w:rsidRDefault="00593E32" w:rsidP="00DD0393">
            <w:pPr>
              <w:jc w:val="both"/>
              <w:rPr>
                <w:rFonts w:ascii="Arial" w:hAnsi="Arial" w:cs="Arial"/>
                <w:lang w:val="en-GB"/>
              </w:rPr>
            </w:pPr>
          </w:p>
        </w:tc>
      </w:tr>
      <w:tr w:rsidR="00593E32" w:rsidRPr="00C713E3" w14:paraId="4D6A5C4A" w14:textId="77777777" w:rsidTr="00593E32">
        <w:trPr>
          <w:cantSplit/>
        </w:trPr>
        <w:tc>
          <w:tcPr>
            <w:tcW w:w="165" w:type="pct"/>
            <w:vMerge/>
          </w:tcPr>
          <w:p w14:paraId="72605FB9" w14:textId="77777777" w:rsidR="00593E32" w:rsidRPr="00C713E3" w:rsidRDefault="00593E32" w:rsidP="00DD0393">
            <w:pPr>
              <w:jc w:val="both"/>
              <w:rPr>
                <w:rFonts w:ascii="Arial" w:hAnsi="Arial" w:cs="Arial"/>
                <w:sz w:val="22"/>
                <w:lang w:val="en-GB"/>
              </w:rPr>
            </w:pPr>
          </w:p>
        </w:tc>
        <w:tc>
          <w:tcPr>
            <w:tcW w:w="328" w:type="pct"/>
            <w:vMerge/>
          </w:tcPr>
          <w:p w14:paraId="76453045" w14:textId="77777777" w:rsidR="00593E32" w:rsidRPr="00C713E3" w:rsidRDefault="00593E32" w:rsidP="00DD0393">
            <w:pPr>
              <w:jc w:val="both"/>
              <w:rPr>
                <w:rFonts w:ascii="Arial" w:hAnsi="Arial" w:cs="Arial"/>
                <w:sz w:val="22"/>
                <w:lang w:val="en-GB"/>
              </w:rPr>
            </w:pPr>
          </w:p>
        </w:tc>
        <w:tc>
          <w:tcPr>
            <w:tcW w:w="278" w:type="pct"/>
          </w:tcPr>
          <w:p w14:paraId="5759AED7" w14:textId="77777777" w:rsidR="00593E32" w:rsidRPr="00716E36" w:rsidRDefault="00593E32" w:rsidP="00DD0393">
            <w:pPr>
              <w:ind w:right="-144"/>
              <w:rPr>
                <w:rFonts w:ascii="Arial" w:hAnsi="Arial" w:cs="Arial"/>
                <w:lang w:val="en-GB"/>
              </w:rPr>
            </w:pPr>
          </w:p>
        </w:tc>
        <w:tc>
          <w:tcPr>
            <w:tcW w:w="209" w:type="pct"/>
            <w:gridSpan w:val="2"/>
          </w:tcPr>
          <w:p w14:paraId="26955DFA" w14:textId="77777777" w:rsidR="00593E32" w:rsidRPr="00716E36" w:rsidRDefault="00593E32" w:rsidP="00DD0393">
            <w:pPr>
              <w:jc w:val="both"/>
              <w:rPr>
                <w:rFonts w:ascii="Arial" w:hAnsi="Arial" w:cs="Arial"/>
              </w:rPr>
            </w:pPr>
            <w:r w:rsidRPr="00716E36">
              <w:rPr>
                <w:rFonts w:ascii="Arial" w:hAnsi="Arial" w:cs="Arial"/>
              </w:rPr>
              <w:t xml:space="preserve">c) </w:t>
            </w:r>
          </w:p>
          <w:p w14:paraId="4B42FA90" w14:textId="77777777" w:rsidR="00593E32" w:rsidRPr="00716E36" w:rsidRDefault="00593E32" w:rsidP="00DD0393">
            <w:pPr>
              <w:jc w:val="both"/>
              <w:rPr>
                <w:rFonts w:ascii="Arial" w:hAnsi="Arial" w:cs="Arial"/>
              </w:rPr>
            </w:pPr>
          </w:p>
        </w:tc>
        <w:tc>
          <w:tcPr>
            <w:tcW w:w="2251" w:type="pct"/>
            <w:gridSpan w:val="16"/>
          </w:tcPr>
          <w:p w14:paraId="63934FBC" w14:textId="77777777" w:rsidR="00593E32" w:rsidRPr="00C713E3" w:rsidRDefault="00593E32" w:rsidP="00DD0393">
            <w:pPr>
              <w:jc w:val="both"/>
              <w:rPr>
                <w:rFonts w:ascii="Arial" w:hAnsi="Arial" w:cs="Arial"/>
              </w:rPr>
            </w:pPr>
            <w:r w:rsidRPr="000773F5">
              <w:rPr>
                <w:rFonts w:ascii="Arial" w:hAnsi="Arial" w:cs="Arial"/>
              </w:rPr>
              <w:t>Equipment that is defective or outside specified requirements, shall be taken out of service. It shall be clearly labelled or marked as being out of service, until it has been verified to perform correctly. The laboratory shall examine the effect of the defect or deviation from specified requirements and shall initiate actions when non-conforming work occurs (see 7.5).</w:t>
            </w:r>
          </w:p>
        </w:tc>
        <w:tc>
          <w:tcPr>
            <w:tcW w:w="326" w:type="pct"/>
            <w:gridSpan w:val="3"/>
          </w:tcPr>
          <w:p w14:paraId="2566CEF1" w14:textId="77777777" w:rsidR="00593E32" w:rsidRPr="00C713E3" w:rsidRDefault="00593E32" w:rsidP="00DD0393">
            <w:pPr>
              <w:jc w:val="both"/>
              <w:rPr>
                <w:rFonts w:ascii="Arial" w:hAnsi="Arial" w:cs="Arial"/>
                <w:lang w:val="en-GB"/>
              </w:rPr>
            </w:pPr>
          </w:p>
        </w:tc>
        <w:tc>
          <w:tcPr>
            <w:tcW w:w="481" w:type="pct"/>
            <w:gridSpan w:val="2"/>
          </w:tcPr>
          <w:p w14:paraId="741DBFC0" w14:textId="77777777" w:rsidR="00593E32" w:rsidRPr="00C713E3" w:rsidRDefault="00593E32" w:rsidP="00DD0393">
            <w:pPr>
              <w:jc w:val="both"/>
              <w:rPr>
                <w:rFonts w:ascii="Arial" w:hAnsi="Arial" w:cs="Arial"/>
                <w:lang w:val="en-GB"/>
              </w:rPr>
            </w:pPr>
          </w:p>
        </w:tc>
        <w:tc>
          <w:tcPr>
            <w:tcW w:w="961" w:type="pct"/>
          </w:tcPr>
          <w:p w14:paraId="34521E8A" w14:textId="77777777" w:rsidR="00593E32" w:rsidRPr="00C713E3" w:rsidRDefault="00593E32" w:rsidP="00DD0393">
            <w:pPr>
              <w:jc w:val="both"/>
              <w:rPr>
                <w:rFonts w:ascii="Arial" w:hAnsi="Arial" w:cs="Arial"/>
                <w:lang w:val="en-GB"/>
              </w:rPr>
            </w:pPr>
          </w:p>
        </w:tc>
      </w:tr>
      <w:tr w:rsidR="00593E32" w:rsidRPr="00C713E3" w14:paraId="317AC8F4" w14:textId="77777777" w:rsidTr="00593E32">
        <w:trPr>
          <w:cantSplit/>
        </w:trPr>
        <w:tc>
          <w:tcPr>
            <w:tcW w:w="165" w:type="pct"/>
            <w:vMerge/>
          </w:tcPr>
          <w:p w14:paraId="046359A7" w14:textId="77777777" w:rsidR="00593E32" w:rsidRPr="00C713E3" w:rsidRDefault="00593E32" w:rsidP="00DD0393">
            <w:pPr>
              <w:jc w:val="both"/>
              <w:rPr>
                <w:rFonts w:ascii="Arial" w:hAnsi="Arial" w:cs="Arial"/>
                <w:sz w:val="22"/>
                <w:lang w:val="en-GB"/>
              </w:rPr>
            </w:pPr>
          </w:p>
        </w:tc>
        <w:tc>
          <w:tcPr>
            <w:tcW w:w="328" w:type="pct"/>
            <w:vMerge/>
          </w:tcPr>
          <w:p w14:paraId="72731C2E" w14:textId="77777777" w:rsidR="00593E32" w:rsidRPr="00C713E3" w:rsidRDefault="00593E32" w:rsidP="00DD0393">
            <w:pPr>
              <w:jc w:val="both"/>
              <w:rPr>
                <w:rFonts w:ascii="Arial" w:hAnsi="Arial" w:cs="Arial"/>
                <w:sz w:val="22"/>
                <w:lang w:val="en-GB"/>
              </w:rPr>
            </w:pPr>
          </w:p>
        </w:tc>
        <w:tc>
          <w:tcPr>
            <w:tcW w:w="278" w:type="pct"/>
          </w:tcPr>
          <w:p w14:paraId="450CF99C" w14:textId="77777777" w:rsidR="00593E32" w:rsidRPr="00716E36" w:rsidRDefault="00593E32" w:rsidP="00DD0393">
            <w:pPr>
              <w:ind w:right="-144"/>
              <w:rPr>
                <w:rFonts w:ascii="Arial" w:hAnsi="Arial" w:cs="Arial"/>
                <w:lang w:val="en-GB"/>
              </w:rPr>
            </w:pPr>
          </w:p>
        </w:tc>
        <w:tc>
          <w:tcPr>
            <w:tcW w:w="209" w:type="pct"/>
            <w:gridSpan w:val="2"/>
          </w:tcPr>
          <w:p w14:paraId="1DD0BAE7"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6B9EF29A" w14:textId="77777777" w:rsidR="00593E32" w:rsidRPr="00C713E3" w:rsidRDefault="00593E32" w:rsidP="00DD0393">
            <w:pPr>
              <w:jc w:val="both"/>
              <w:rPr>
                <w:rFonts w:ascii="Arial" w:hAnsi="Arial" w:cs="Arial"/>
              </w:rPr>
            </w:pPr>
            <w:r w:rsidRPr="000773F5">
              <w:rPr>
                <w:rFonts w:ascii="Arial" w:hAnsi="Arial" w:cs="Arial"/>
              </w:rPr>
              <w:t>When applicable, the laboratory shall decontaminate equipment before service, repair or decommissioning, provide suitable space for repairs and provide appropriate personal protective equipment.</w:t>
            </w:r>
          </w:p>
        </w:tc>
        <w:tc>
          <w:tcPr>
            <w:tcW w:w="326" w:type="pct"/>
            <w:gridSpan w:val="3"/>
          </w:tcPr>
          <w:p w14:paraId="4BCDF11C" w14:textId="77777777" w:rsidR="00593E32" w:rsidRPr="00C713E3" w:rsidRDefault="00593E32" w:rsidP="00DD0393">
            <w:pPr>
              <w:jc w:val="both"/>
              <w:rPr>
                <w:rFonts w:ascii="Arial" w:hAnsi="Arial" w:cs="Arial"/>
                <w:lang w:val="en-GB"/>
              </w:rPr>
            </w:pPr>
          </w:p>
        </w:tc>
        <w:tc>
          <w:tcPr>
            <w:tcW w:w="481" w:type="pct"/>
            <w:gridSpan w:val="2"/>
          </w:tcPr>
          <w:p w14:paraId="36A7A00E" w14:textId="77777777" w:rsidR="00593E32" w:rsidRPr="00C713E3" w:rsidRDefault="00593E32" w:rsidP="00DD0393">
            <w:pPr>
              <w:jc w:val="both"/>
              <w:rPr>
                <w:rFonts w:ascii="Arial" w:hAnsi="Arial" w:cs="Arial"/>
                <w:lang w:val="en-GB"/>
              </w:rPr>
            </w:pPr>
          </w:p>
        </w:tc>
        <w:tc>
          <w:tcPr>
            <w:tcW w:w="961" w:type="pct"/>
          </w:tcPr>
          <w:p w14:paraId="57B40D9B" w14:textId="77777777" w:rsidR="00593E32" w:rsidRPr="00C713E3" w:rsidRDefault="00593E32" w:rsidP="00DD0393">
            <w:pPr>
              <w:jc w:val="both"/>
              <w:rPr>
                <w:rFonts w:ascii="Arial" w:hAnsi="Arial" w:cs="Arial"/>
                <w:lang w:val="en-GB"/>
              </w:rPr>
            </w:pPr>
          </w:p>
        </w:tc>
      </w:tr>
      <w:tr w:rsidR="00593E32" w:rsidRPr="00C713E3" w14:paraId="0E962214" w14:textId="77777777" w:rsidTr="00593E32">
        <w:trPr>
          <w:cantSplit/>
        </w:trPr>
        <w:tc>
          <w:tcPr>
            <w:tcW w:w="165" w:type="pct"/>
            <w:vMerge/>
          </w:tcPr>
          <w:p w14:paraId="4E7C03B8" w14:textId="77777777" w:rsidR="00593E32" w:rsidRPr="00C713E3" w:rsidRDefault="00593E32" w:rsidP="00DD0393">
            <w:pPr>
              <w:jc w:val="both"/>
              <w:rPr>
                <w:rFonts w:ascii="Arial" w:hAnsi="Arial" w:cs="Arial"/>
                <w:sz w:val="22"/>
                <w:lang w:val="en-GB"/>
              </w:rPr>
            </w:pPr>
          </w:p>
        </w:tc>
        <w:tc>
          <w:tcPr>
            <w:tcW w:w="328" w:type="pct"/>
            <w:vMerge/>
          </w:tcPr>
          <w:p w14:paraId="06A783D6" w14:textId="77777777" w:rsidR="00593E32" w:rsidRPr="00C713E3" w:rsidRDefault="00593E32" w:rsidP="00DD0393">
            <w:pPr>
              <w:jc w:val="both"/>
              <w:rPr>
                <w:rFonts w:ascii="Arial" w:hAnsi="Arial" w:cs="Arial"/>
                <w:sz w:val="22"/>
                <w:lang w:val="en-GB"/>
              </w:rPr>
            </w:pPr>
          </w:p>
        </w:tc>
        <w:tc>
          <w:tcPr>
            <w:tcW w:w="278" w:type="pct"/>
          </w:tcPr>
          <w:p w14:paraId="637961FC"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6.4.6</w:t>
            </w:r>
          </w:p>
        </w:tc>
        <w:tc>
          <w:tcPr>
            <w:tcW w:w="2460" w:type="pct"/>
            <w:gridSpan w:val="18"/>
          </w:tcPr>
          <w:p w14:paraId="42B0F80F" w14:textId="77777777" w:rsidR="00593E32" w:rsidRPr="00716E36" w:rsidRDefault="00593E32" w:rsidP="00DD0393">
            <w:pPr>
              <w:jc w:val="both"/>
              <w:rPr>
                <w:rFonts w:ascii="Arial" w:hAnsi="Arial" w:cs="Arial"/>
                <w:b/>
                <w:bCs/>
              </w:rPr>
            </w:pPr>
            <w:r w:rsidRPr="00716E36">
              <w:rPr>
                <w:rFonts w:ascii="Arial" w:hAnsi="Arial" w:cs="Arial"/>
                <w:b/>
                <w:bCs/>
              </w:rPr>
              <w:t>Equipment adverse incident reporting</w:t>
            </w:r>
          </w:p>
          <w:p w14:paraId="1A29266D" w14:textId="77777777" w:rsidR="00593E32" w:rsidRPr="00716E36" w:rsidRDefault="00593E32" w:rsidP="00DD0393">
            <w:pPr>
              <w:jc w:val="both"/>
              <w:rPr>
                <w:rFonts w:ascii="Arial" w:hAnsi="Arial" w:cs="Arial"/>
              </w:rPr>
            </w:pPr>
            <w:r w:rsidRPr="00716E36">
              <w:rPr>
                <w:rFonts w:ascii="Arial" w:hAnsi="Arial" w:cs="Arial"/>
              </w:rPr>
              <w:t>Adverse incidents and accidents that can be attributed directly to specific equipment shall be investigated and reported to either the manufacturer or supplier, or both, and appropriate authorities, as required.</w:t>
            </w:r>
          </w:p>
          <w:p w14:paraId="37B3E84F" w14:textId="77777777" w:rsidR="00593E32" w:rsidRPr="00716E36" w:rsidRDefault="00593E32" w:rsidP="00DD0393">
            <w:pPr>
              <w:contextualSpacing/>
              <w:jc w:val="both"/>
              <w:rPr>
                <w:rFonts w:ascii="Arial" w:hAnsi="Arial" w:cs="Arial"/>
              </w:rPr>
            </w:pPr>
          </w:p>
          <w:p w14:paraId="0BE3E7D5" w14:textId="77777777" w:rsidR="00593E32" w:rsidRPr="00716E36" w:rsidRDefault="00593E32" w:rsidP="00DD0393">
            <w:pPr>
              <w:contextualSpacing/>
              <w:jc w:val="both"/>
              <w:rPr>
                <w:rFonts w:ascii="Arial" w:hAnsi="Arial" w:cs="Arial"/>
                <w:lang w:val="en-GB"/>
              </w:rPr>
            </w:pPr>
            <w:r w:rsidRPr="00716E36">
              <w:rPr>
                <w:rFonts w:ascii="Arial" w:hAnsi="Arial" w:cs="Arial"/>
              </w:rPr>
              <w:t>The laboratory shall have procedures for responding to any manufacturer's recall or other notice, and taking actions recommended by the manufacturer.</w:t>
            </w:r>
          </w:p>
        </w:tc>
        <w:tc>
          <w:tcPr>
            <w:tcW w:w="326" w:type="pct"/>
            <w:gridSpan w:val="3"/>
          </w:tcPr>
          <w:p w14:paraId="414194A5" w14:textId="77777777" w:rsidR="00593E32" w:rsidRPr="00C713E3" w:rsidRDefault="00593E32" w:rsidP="00DD0393">
            <w:pPr>
              <w:jc w:val="both"/>
              <w:rPr>
                <w:rFonts w:ascii="Arial" w:hAnsi="Arial" w:cs="Arial"/>
                <w:lang w:val="en-GB"/>
              </w:rPr>
            </w:pPr>
          </w:p>
        </w:tc>
        <w:tc>
          <w:tcPr>
            <w:tcW w:w="481" w:type="pct"/>
            <w:gridSpan w:val="2"/>
          </w:tcPr>
          <w:p w14:paraId="0BF0559C" w14:textId="77777777" w:rsidR="00593E32" w:rsidRPr="00C713E3" w:rsidRDefault="00593E32" w:rsidP="00DD0393">
            <w:pPr>
              <w:jc w:val="both"/>
              <w:rPr>
                <w:rFonts w:ascii="Arial" w:hAnsi="Arial" w:cs="Arial"/>
                <w:lang w:val="en-GB"/>
              </w:rPr>
            </w:pPr>
          </w:p>
        </w:tc>
        <w:tc>
          <w:tcPr>
            <w:tcW w:w="961" w:type="pct"/>
          </w:tcPr>
          <w:p w14:paraId="1E110915" w14:textId="77777777" w:rsidR="00593E32" w:rsidRPr="00C713E3" w:rsidRDefault="00593E32" w:rsidP="00DD0393">
            <w:pPr>
              <w:jc w:val="both"/>
              <w:rPr>
                <w:rFonts w:ascii="Arial" w:hAnsi="Arial" w:cs="Arial"/>
                <w:lang w:val="en-GB"/>
              </w:rPr>
            </w:pPr>
          </w:p>
        </w:tc>
      </w:tr>
      <w:tr w:rsidR="00593E32" w:rsidRPr="00C713E3" w14:paraId="1FD3C299" w14:textId="77777777" w:rsidTr="00593E32">
        <w:trPr>
          <w:cantSplit/>
        </w:trPr>
        <w:tc>
          <w:tcPr>
            <w:tcW w:w="165" w:type="pct"/>
            <w:vMerge/>
          </w:tcPr>
          <w:p w14:paraId="30A61CA1" w14:textId="77777777" w:rsidR="00593E32" w:rsidRPr="00C713E3" w:rsidRDefault="00593E32" w:rsidP="00DD0393">
            <w:pPr>
              <w:jc w:val="both"/>
              <w:rPr>
                <w:rFonts w:ascii="Arial" w:hAnsi="Arial" w:cs="Arial"/>
                <w:sz w:val="22"/>
                <w:lang w:val="en-GB"/>
              </w:rPr>
            </w:pPr>
          </w:p>
        </w:tc>
        <w:tc>
          <w:tcPr>
            <w:tcW w:w="328" w:type="pct"/>
            <w:vMerge/>
          </w:tcPr>
          <w:p w14:paraId="6FA50B47" w14:textId="77777777" w:rsidR="00593E32" w:rsidRPr="00C713E3" w:rsidRDefault="00593E32" w:rsidP="00DD0393">
            <w:pPr>
              <w:jc w:val="both"/>
              <w:rPr>
                <w:rFonts w:ascii="Arial" w:hAnsi="Arial" w:cs="Arial"/>
                <w:sz w:val="22"/>
                <w:lang w:val="en-GB"/>
              </w:rPr>
            </w:pPr>
          </w:p>
        </w:tc>
        <w:tc>
          <w:tcPr>
            <w:tcW w:w="278" w:type="pct"/>
          </w:tcPr>
          <w:p w14:paraId="29AE84E0"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6.4.7</w:t>
            </w:r>
          </w:p>
        </w:tc>
        <w:tc>
          <w:tcPr>
            <w:tcW w:w="2460" w:type="pct"/>
            <w:gridSpan w:val="18"/>
          </w:tcPr>
          <w:p w14:paraId="272C5660" w14:textId="77777777" w:rsidR="00593E32" w:rsidRPr="00716E36" w:rsidRDefault="00593E32" w:rsidP="00DD0393">
            <w:pPr>
              <w:jc w:val="both"/>
              <w:rPr>
                <w:rFonts w:ascii="Arial" w:hAnsi="Arial" w:cs="Arial"/>
                <w:b/>
                <w:bCs/>
              </w:rPr>
            </w:pPr>
            <w:r w:rsidRPr="00716E36">
              <w:rPr>
                <w:rFonts w:ascii="Arial" w:hAnsi="Arial" w:cs="Arial"/>
                <w:b/>
                <w:bCs/>
              </w:rPr>
              <w:t>Equipment records</w:t>
            </w:r>
          </w:p>
          <w:p w14:paraId="6AFA61E9" w14:textId="77777777" w:rsidR="00593E32" w:rsidRPr="00716E36" w:rsidRDefault="00593E32" w:rsidP="00DD0393">
            <w:pPr>
              <w:jc w:val="both"/>
              <w:rPr>
                <w:rFonts w:ascii="Arial" w:hAnsi="Arial" w:cs="Arial"/>
              </w:rPr>
            </w:pPr>
            <w:r w:rsidRPr="00716E36">
              <w:rPr>
                <w:rFonts w:ascii="Arial" w:hAnsi="Arial" w:cs="Arial"/>
              </w:rPr>
              <w:t>Records shall be maintained for each item of equipment that influences the results of laboratory activities.</w:t>
            </w:r>
          </w:p>
          <w:p w14:paraId="228B1AF6" w14:textId="77777777" w:rsidR="00593E32" w:rsidRPr="00716E36" w:rsidRDefault="00593E32" w:rsidP="00DD0393">
            <w:pPr>
              <w:jc w:val="both"/>
              <w:rPr>
                <w:rFonts w:ascii="Arial" w:hAnsi="Arial" w:cs="Arial"/>
              </w:rPr>
            </w:pPr>
            <w:r w:rsidRPr="00716E36">
              <w:rPr>
                <w:rFonts w:ascii="Arial" w:hAnsi="Arial" w:cs="Arial"/>
              </w:rPr>
              <w:t>These records shall include the following, where relevant:</w:t>
            </w:r>
          </w:p>
        </w:tc>
        <w:tc>
          <w:tcPr>
            <w:tcW w:w="326" w:type="pct"/>
            <w:gridSpan w:val="3"/>
          </w:tcPr>
          <w:p w14:paraId="4D9617D3" w14:textId="77777777" w:rsidR="00593E32" w:rsidRPr="00C713E3" w:rsidRDefault="00593E32" w:rsidP="00DD0393">
            <w:pPr>
              <w:jc w:val="both"/>
              <w:rPr>
                <w:rFonts w:ascii="Arial" w:hAnsi="Arial" w:cs="Arial"/>
                <w:lang w:val="en-GB"/>
              </w:rPr>
            </w:pPr>
          </w:p>
        </w:tc>
        <w:tc>
          <w:tcPr>
            <w:tcW w:w="481" w:type="pct"/>
            <w:gridSpan w:val="2"/>
          </w:tcPr>
          <w:p w14:paraId="121CC5EF" w14:textId="77777777" w:rsidR="00593E32" w:rsidRPr="00C713E3" w:rsidRDefault="00593E32" w:rsidP="00DD0393">
            <w:pPr>
              <w:jc w:val="both"/>
              <w:rPr>
                <w:rFonts w:ascii="Arial" w:hAnsi="Arial" w:cs="Arial"/>
                <w:lang w:val="en-GB"/>
              </w:rPr>
            </w:pPr>
          </w:p>
        </w:tc>
        <w:tc>
          <w:tcPr>
            <w:tcW w:w="961" w:type="pct"/>
          </w:tcPr>
          <w:p w14:paraId="74E211DA" w14:textId="77777777" w:rsidR="00593E32" w:rsidRPr="00C713E3" w:rsidRDefault="00593E32" w:rsidP="00DD0393">
            <w:pPr>
              <w:jc w:val="both"/>
              <w:rPr>
                <w:rFonts w:ascii="Arial" w:hAnsi="Arial" w:cs="Arial"/>
                <w:lang w:val="en-GB"/>
              </w:rPr>
            </w:pPr>
          </w:p>
        </w:tc>
      </w:tr>
      <w:tr w:rsidR="00593E32" w:rsidRPr="00C713E3" w14:paraId="0D142024" w14:textId="77777777" w:rsidTr="00593E32">
        <w:trPr>
          <w:cantSplit/>
        </w:trPr>
        <w:tc>
          <w:tcPr>
            <w:tcW w:w="165" w:type="pct"/>
            <w:vMerge/>
          </w:tcPr>
          <w:p w14:paraId="19DD185D" w14:textId="77777777" w:rsidR="00593E32" w:rsidRPr="00C713E3" w:rsidRDefault="00593E32" w:rsidP="00DD0393">
            <w:pPr>
              <w:jc w:val="both"/>
              <w:rPr>
                <w:rFonts w:ascii="Arial" w:hAnsi="Arial" w:cs="Arial"/>
                <w:sz w:val="22"/>
                <w:lang w:val="en-GB"/>
              </w:rPr>
            </w:pPr>
          </w:p>
        </w:tc>
        <w:tc>
          <w:tcPr>
            <w:tcW w:w="328" w:type="pct"/>
            <w:vMerge/>
          </w:tcPr>
          <w:p w14:paraId="51FC64C7" w14:textId="77777777" w:rsidR="00593E32" w:rsidRPr="00C713E3" w:rsidRDefault="00593E32" w:rsidP="00DD0393">
            <w:pPr>
              <w:jc w:val="both"/>
              <w:rPr>
                <w:rFonts w:ascii="Arial" w:hAnsi="Arial" w:cs="Arial"/>
                <w:sz w:val="22"/>
                <w:lang w:val="en-GB"/>
              </w:rPr>
            </w:pPr>
          </w:p>
        </w:tc>
        <w:tc>
          <w:tcPr>
            <w:tcW w:w="278" w:type="pct"/>
            <w:vMerge w:val="restart"/>
          </w:tcPr>
          <w:p w14:paraId="5AB2FA96" w14:textId="77777777" w:rsidR="00593E32" w:rsidRPr="00716E36" w:rsidRDefault="00593E32" w:rsidP="00DD0393">
            <w:pPr>
              <w:ind w:right="-144"/>
              <w:rPr>
                <w:rFonts w:ascii="Arial" w:hAnsi="Arial" w:cs="Arial"/>
                <w:lang w:val="en-GB"/>
              </w:rPr>
            </w:pPr>
          </w:p>
        </w:tc>
        <w:tc>
          <w:tcPr>
            <w:tcW w:w="209" w:type="pct"/>
            <w:gridSpan w:val="2"/>
          </w:tcPr>
          <w:p w14:paraId="1F443399"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167C25AA" w14:textId="77777777" w:rsidR="00593E32" w:rsidRPr="00DC1791" w:rsidRDefault="00593E32" w:rsidP="00DD0393">
            <w:pPr>
              <w:jc w:val="both"/>
              <w:rPr>
                <w:rFonts w:ascii="Arial" w:hAnsi="Arial" w:cs="Arial"/>
              </w:rPr>
            </w:pPr>
            <w:r w:rsidRPr="00DC1791">
              <w:rPr>
                <w:rFonts w:ascii="Arial" w:hAnsi="Arial" w:cs="Arial"/>
              </w:rPr>
              <w:t>manufacturer and supplier details, and sufficient information to uniquely identify each item of equipment, including software and firmware;</w:t>
            </w:r>
          </w:p>
        </w:tc>
        <w:tc>
          <w:tcPr>
            <w:tcW w:w="326" w:type="pct"/>
            <w:gridSpan w:val="3"/>
          </w:tcPr>
          <w:p w14:paraId="33BD9D43" w14:textId="77777777" w:rsidR="00593E32" w:rsidRPr="00C713E3" w:rsidRDefault="00593E32" w:rsidP="00DD0393">
            <w:pPr>
              <w:jc w:val="both"/>
              <w:rPr>
                <w:rFonts w:ascii="Arial" w:hAnsi="Arial" w:cs="Arial"/>
                <w:lang w:val="en-GB"/>
              </w:rPr>
            </w:pPr>
          </w:p>
        </w:tc>
        <w:tc>
          <w:tcPr>
            <w:tcW w:w="481" w:type="pct"/>
            <w:gridSpan w:val="2"/>
          </w:tcPr>
          <w:p w14:paraId="0C46D727" w14:textId="77777777" w:rsidR="00593E32" w:rsidRPr="00C713E3" w:rsidRDefault="00593E32" w:rsidP="00DD0393">
            <w:pPr>
              <w:jc w:val="both"/>
              <w:rPr>
                <w:rFonts w:ascii="Arial" w:hAnsi="Arial" w:cs="Arial"/>
                <w:lang w:val="en-GB"/>
              </w:rPr>
            </w:pPr>
          </w:p>
        </w:tc>
        <w:tc>
          <w:tcPr>
            <w:tcW w:w="961" w:type="pct"/>
          </w:tcPr>
          <w:p w14:paraId="14B8B568" w14:textId="77777777" w:rsidR="00593E32" w:rsidRPr="00C713E3" w:rsidRDefault="00593E32" w:rsidP="00DD0393">
            <w:pPr>
              <w:jc w:val="both"/>
              <w:rPr>
                <w:rFonts w:ascii="Arial" w:hAnsi="Arial" w:cs="Arial"/>
                <w:lang w:val="en-GB"/>
              </w:rPr>
            </w:pPr>
          </w:p>
        </w:tc>
      </w:tr>
      <w:tr w:rsidR="00593E32" w:rsidRPr="00C713E3" w14:paraId="20502B9D" w14:textId="77777777" w:rsidTr="00593E32">
        <w:trPr>
          <w:cantSplit/>
        </w:trPr>
        <w:tc>
          <w:tcPr>
            <w:tcW w:w="165" w:type="pct"/>
            <w:vMerge/>
          </w:tcPr>
          <w:p w14:paraId="5821B1E2" w14:textId="77777777" w:rsidR="00593E32" w:rsidRPr="00C713E3" w:rsidRDefault="00593E32" w:rsidP="00DD0393">
            <w:pPr>
              <w:jc w:val="both"/>
              <w:rPr>
                <w:rFonts w:ascii="Arial" w:hAnsi="Arial" w:cs="Arial"/>
                <w:sz w:val="22"/>
                <w:lang w:val="en-GB"/>
              </w:rPr>
            </w:pPr>
          </w:p>
        </w:tc>
        <w:tc>
          <w:tcPr>
            <w:tcW w:w="328" w:type="pct"/>
            <w:vMerge/>
          </w:tcPr>
          <w:p w14:paraId="1FB21CC5" w14:textId="77777777" w:rsidR="00593E32" w:rsidRPr="00C713E3" w:rsidRDefault="00593E32" w:rsidP="00DD0393">
            <w:pPr>
              <w:jc w:val="both"/>
              <w:rPr>
                <w:rFonts w:ascii="Arial" w:hAnsi="Arial" w:cs="Arial"/>
                <w:sz w:val="22"/>
                <w:lang w:val="en-GB"/>
              </w:rPr>
            </w:pPr>
          </w:p>
        </w:tc>
        <w:tc>
          <w:tcPr>
            <w:tcW w:w="278" w:type="pct"/>
            <w:vMerge/>
          </w:tcPr>
          <w:p w14:paraId="0F067A1A" w14:textId="77777777" w:rsidR="00593E32" w:rsidRPr="00716E36" w:rsidRDefault="00593E32" w:rsidP="00DD0393">
            <w:pPr>
              <w:ind w:right="-144"/>
              <w:rPr>
                <w:rFonts w:ascii="Arial" w:hAnsi="Arial" w:cs="Arial"/>
                <w:lang w:val="en-GB"/>
              </w:rPr>
            </w:pPr>
          </w:p>
        </w:tc>
        <w:tc>
          <w:tcPr>
            <w:tcW w:w="209" w:type="pct"/>
            <w:gridSpan w:val="2"/>
          </w:tcPr>
          <w:p w14:paraId="0686E455"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7FF23CC9" w14:textId="77777777" w:rsidR="00593E32" w:rsidRPr="00DC1791" w:rsidRDefault="00593E32" w:rsidP="00DD0393">
            <w:pPr>
              <w:jc w:val="both"/>
              <w:rPr>
                <w:rFonts w:ascii="Arial" w:hAnsi="Arial" w:cs="Arial"/>
              </w:rPr>
            </w:pPr>
            <w:r w:rsidRPr="00DC1791">
              <w:rPr>
                <w:rFonts w:ascii="Arial" w:hAnsi="Arial" w:cs="Arial"/>
              </w:rPr>
              <w:t>dates of receipt, acceptance testing and entering into service;</w:t>
            </w:r>
          </w:p>
        </w:tc>
        <w:tc>
          <w:tcPr>
            <w:tcW w:w="326" w:type="pct"/>
            <w:gridSpan w:val="3"/>
          </w:tcPr>
          <w:p w14:paraId="0B12D5CC" w14:textId="77777777" w:rsidR="00593E32" w:rsidRPr="00C713E3" w:rsidRDefault="00593E32" w:rsidP="00DD0393">
            <w:pPr>
              <w:jc w:val="both"/>
              <w:rPr>
                <w:rFonts w:ascii="Arial" w:hAnsi="Arial" w:cs="Arial"/>
                <w:lang w:val="en-GB"/>
              </w:rPr>
            </w:pPr>
          </w:p>
        </w:tc>
        <w:tc>
          <w:tcPr>
            <w:tcW w:w="481" w:type="pct"/>
            <w:gridSpan w:val="2"/>
          </w:tcPr>
          <w:p w14:paraId="6CA0A070" w14:textId="77777777" w:rsidR="00593E32" w:rsidRPr="00C713E3" w:rsidRDefault="00593E32" w:rsidP="00DD0393">
            <w:pPr>
              <w:jc w:val="both"/>
              <w:rPr>
                <w:rFonts w:ascii="Arial" w:hAnsi="Arial" w:cs="Arial"/>
                <w:lang w:val="en-GB"/>
              </w:rPr>
            </w:pPr>
          </w:p>
        </w:tc>
        <w:tc>
          <w:tcPr>
            <w:tcW w:w="961" w:type="pct"/>
          </w:tcPr>
          <w:p w14:paraId="6937E4C4" w14:textId="77777777" w:rsidR="00593E32" w:rsidRPr="00C713E3" w:rsidRDefault="00593E32" w:rsidP="00DD0393">
            <w:pPr>
              <w:jc w:val="both"/>
              <w:rPr>
                <w:rFonts w:ascii="Arial" w:hAnsi="Arial" w:cs="Arial"/>
                <w:lang w:val="en-GB"/>
              </w:rPr>
            </w:pPr>
          </w:p>
        </w:tc>
      </w:tr>
      <w:tr w:rsidR="00593E32" w:rsidRPr="00C713E3" w14:paraId="29116842" w14:textId="77777777" w:rsidTr="00593E32">
        <w:trPr>
          <w:cantSplit/>
        </w:trPr>
        <w:tc>
          <w:tcPr>
            <w:tcW w:w="165" w:type="pct"/>
            <w:vMerge/>
          </w:tcPr>
          <w:p w14:paraId="3EA5FBE7" w14:textId="77777777" w:rsidR="00593E32" w:rsidRPr="00C713E3" w:rsidRDefault="00593E32" w:rsidP="00DD0393">
            <w:pPr>
              <w:jc w:val="both"/>
              <w:rPr>
                <w:rFonts w:ascii="Arial" w:hAnsi="Arial" w:cs="Arial"/>
                <w:sz w:val="22"/>
                <w:lang w:val="en-GB"/>
              </w:rPr>
            </w:pPr>
          </w:p>
        </w:tc>
        <w:tc>
          <w:tcPr>
            <w:tcW w:w="328" w:type="pct"/>
            <w:vMerge/>
          </w:tcPr>
          <w:p w14:paraId="00BDACE8" w14:textId="77777777" w:rsidR="00593E32" w:rsidRPr="00C713E3" w:rsidRDefault="00593E32" w:rsidP="00DD0393">
            <w:pPr>
              <w:jc w:val="both"/>
              <w:rPr>
                <w:rFonts w:ascii="Arial" w:hAnsi="Arial" w:cs="Arial"/>
                <w:sz w:val="22"/>
                <w:lang w:val="en-GB"/>
              </w:rPr>
            </w:pPr>
          </w:p>
        </w:tc>
        <w:tc>
          <w:tcPr>
            <w:tcW w:w="278" w:type="pct"/>
            <w:vMerge/>
          </w:tcPr>
          <w:p w14:paraId="079EE78C" w14:textId="77777777" w:rsidR="00593E32" w:rsidRPr="00716E36" w:rsidRDefault="00593E32" w:rsidP="00DD0393">
            <w:pPr>
              <w:ind w:right="-144"/>
              <w:rPr>
                <w:rFonts w:ascii="Arial" w:hAnsi="Arial" w:cs="Arial"/>
                <w:lang w:val="en-GB"/>
              </w:rPr>
            </w:pPr>
          </w:p>
        </w:tc>
        <w:tc>
          <w:tcPr>
            <w:tcW w:w="209" w:type="pct"/>
            <w:gridSpan w:val="2"/>
          </w:tcPr>
          <w:p w14:paraId="7625A03A" w14:textId="77777777" w:rsidR="00593E32" w:rsidRPr="00716E36" w:rsidRDefault="00593E32" w:rsidP="00DD0393">
            <w:pPr>
              <w:jc w:val="both"/>
              <w:rPr>
                <w:rFonts w:ascii="Arial" w:hAnsi="Arial" w:cs="Arial"/>
              </w:rPr>
            </w:pPr>
            <w:r w:rsidRPr="00716E36">
              <w:rPr>
                <w:rFonts w:ascii="Arial" w:hAnsi="Arial" w:cs="Arial"/>
              </w:rPr>
              <w:t>c)</w:t>
            </w:r>
          </w:p>
        </w:tc>
        <w:tc>
          <w:tcPr>
            <w:tcW w:w="2251" w:type="pct"/>
            <w:gridSpan w:val="16"/>
          </w:tcPr>
          <w:p w14:paraId="1C80C985" w14:textId="77777777" w:rsidR="00593E32" w:rsidRPr="00DC1791" w:rsidRDefault="00593E32" w:rsidP="00DD0393">
            <w:pPr>
              <w:jc w:val="both"/>
              <w:rPr>
                <w:rFonts w:ascii="Arial" w:hAnsi="Arial" w:cs="Arial"/>
              </w:rPr>
            </w:pPr>
            <w:r w:rsidRPr="00DC1791">
              <w:rPr>
                <w:rFonts w:ascii="Arial" w:hAnsi="Arial" w:cs="Arial"/>
              </w:rPr>
              <w:t>evidence that equipment conforms with specified acceptability criteria;</w:t>
            </w:r>
          </w:p>
        </w:tc>
        <w:tc>
          <w:tcPr>
            <w:tcW w:w="326" w:type="pct"/>
            <w:gridSpan w:val="3"/>
          </w:tcPr>
          <w:p w14:paraId="13BFB987" w14:textId="77777777" w:rsidR="00593E32" w:rsidRPr="00C713E3" w:rsidRDefault="00593E32" w:rsidP="00DD0393">
            <w:pPr>
              <w:jc w:val="both"/>
              <w:rPr>
                <w:rFonts w:ascii="Arial" w:hAnsi="Arial" w:cs="Arial"/>
                <w:lang w:val="en-GB"/>
              </w:rPr>
            </w:pPr>
          </w:p>
        </w:tc>
        <w:tc>
          <w:tcPr>
            <w:tcW w:w="481" w:type="pct"/>
            <w:gridSpan w:val="2"/>
          </w:tcPr>
          <w:p w14:paraId="3D3D2B16" w14:textId="77777777" w:rsidR="00593E32" w:rsidRPr="00C713E3" w:rsidRDefault="00593E32" w:rsidP="00DD0393">
            <w:pPr>
              <w:jc w:val="both"/>
              <w:rPr>
                <w:rFonts w:ascii="Arial" w:hAnsi="Arial" w:cs="Arial"/>
                <w:lang w:val="en-GB"/>
              </w:rPr>
            </w:pPr>
          </w:p>
        </w:tc>
        <w:tc>
          <w:tcPr>
            <w:tcW w:w="961" w:type="pct"/>
          </w:tcPr>
          <w:p w14:paraId="6EAAC9EC" w14:textId="77777777" w:rsidR="00593E32" w:rsidRPr="00C713E3" w:rsidRDefault="00593E32" w:rsidP="00DD0393">
            <w:pPr>
              <w:jc w:val="both"/>
              <w:rPr>
                <w:rFonts w:ascii="Arial" w:hAnsi="Arial" w:cs="Arial"/>
                <w:lang w:val="en-GB"/>
              </w:rPr>
            </w:pPr>
          </w:p>
        </w:tc>
      </w:tr>
      <w:tr w:rsidR="00593E32" w:rsidRPr="00C713E3" w14:paraId="79C0C68F" w14:textId="77777777" w:rsidTr="00593E32">
        <w:trPr>
          <w:cantSplit/>
        </w:trPr>
        <w:tc>
          <w:tcPr>
            <w:tcW w:w="165" w:type="pct"/>
            <w:vMerge/>
          </w:tcPr>
          <w:p w14:paraId="1BD979D4" w14:textId="77777777" w:rsidR="00593E32" w:rsidRPr="00C713E3" w:rsidRDefault="00593E32" w:rsidP="00DD0393">
            <w:pPr>
              <w:jc w:val="both"/>
              <w:rPr>
                <w:rFonts w:ascii="Arial" w:hAnsi="Arial" w:cs="Arial"/>
                <w:sz w:val="22"/>
                <w:lang w:val="en-GB"/>
              </w:rPr>
            </w:pPr>
          </w:p>
        </w:tc>
        <w:tc>
          <w:tcPr>
            <w:tcW w:w="328" w:type="pct"/>
            <w:vMerge/>
          </w:tcPr>
          <w:p w14:paraId="0123894B" w14:textId="77777777" w:rsidR="00593E32" w:rsidRPr="00C713E3" w:rsidRDefault="00593E32" w:rsidP="00DD0393">
            <w:pPr>
              <w:jc w:val="both"/>
              <w:rPr>
                <w:rFonts w:ascii="Arial" w:hAnsi="Arial" w:cs="Arial"/>
                <w:sz w:val="22"/>
                <w:lang w:val="en-GB"/>
              </w:rPr>
            </w:pPr>
          </w:p>
        </w:tc>
        <w:tc>
          <w:tcPr>
            <w:tcW w:w="278" w:type="pct"/>
            <w:vMerge/>
          </w:tcPr>
          <w:p w14:paraId="4B56BC77" w14:textId="77777777" w:rsidR="00593E32" w:rsidRPr="00716E36" w:rsidRDefault="00593E32" w:rsidP="00DD0393">
            <w:pPr>
              <w:ind w:right="-144"/>
              <w:rPr>
                <w:rFonts w:ascii="Arial" w:hAnsi="Arial" w:cs="Arial"/>
                <w:lang w:val="en-GB"/>
              </w:rPr>
            </w:pPr>
          </w:p>
        </w:tc>
        <w:tc>
          <w:tcPr>
            <w:tcW w:w="209" w:type="pct"/>
            <w:gridSpan w:val="2"/>
          </w:tcPr>
          <w:p w14:paraId="5989003D"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77DB15C0" w14:textId="77777777" w:rsidR="00593E32" w:rsidRPr="00DC1791" w:rsidRDefault="00593E32" w:rsidP="00DD0393">
            <w:pPr>
              <w:jc w:val="both"/>
              <w:rPr>
                <w:rFonts w:ascii="Arial" w:hAnsi="Arial" w:cs="Arial"/>
              </w:rPr>
            </w:pPr>
            <w:r w:rsidRPr="00DC1791">
              <w:rPr>
                <w:rFonts w:ascii="Arial" w:hAnsi="Arial" w:cs="Arial"/>
              </w:rPr>
              <w:t>the current location;</w:t>
            </w:r>
          </w:p>
        </w:tc>
        <w:tc>
          <w:tcPr>
            <w:tcW w:w="326" w:type="pct"/>
            <w:gridSpan w:val="3"/>
          </w:tcPr>
          <w:p w14:paraId="2ADE4EAD" w14:textId="77777777" w:rsidR="00593E32" w:rsidRPr="00C713E3" w:rsidRDefault="00593E32" w:rsidP="00DD0393">
            <w:pPr>
              <w:jc w:val="both"/>
              <w:rPr>
                <w:rFonts w:ascii="Arial" w:hAnsi="Arial" w:cs="Arial"/>
                <w:lang w:val="en-GB"/>
              </w:rPr>
            </w:pPr>
          </w:p>
        </w:tc>
        <w:tc>
          <w:tcPr>
            <w:tcW w:w="481" w:type="pct"/>
            <w:gridSpan w:val="2"/>
          </w:tcPr>
          <w:p w14:paraId="2D7D1A4A" w14:textId="77777777" w:rsidR="00593E32" w:rsidRPr="00C713E3" w:rsidRDefault="00593E32" w:rsidP="00DD0393">
            <w:pPr>
              <w:jc w:val="both"/>
              <w:rPr>
                <w:rFonts w:ascii="Arial" w:hAnsi="Arial" w:cs="Arial"/>
                <w:lang w:val="en-GB"/>
              </w:rPr>
            </w:pPr>
          </w:p>
        </w:tc>
        <w:tc>
          <w:tcPr>
            <w:tcW w:w="961" w:type="pct"/>
          </w:tcPr>
          <w:p w14:paraId="336661C0" w14:textId="77777777" w:rsidR="00593E32" w:rsidRPr="00C713E3" w:rsidRDefault="00593E32" w:rsidP="00DD0393">
            <w:pPr>
              <w:jc w:val="both"/>
              <w:rPr>
                <w:rFonts w:ascii="Arial" w:hAnsi="Arial" w:cs="Arial"/>
                <w:lang w:val="en-GB"/>
              </w:rPr>
            </w:pPr>
          </w:p>
        </w:tc>
      </w:tr>
      <w:tr w:rsidR="00593E32" w:rsidRPr="00C713E3" w14:paraId="08EA4D88" w14:textId="77777777" w:rsidTr="00593E32">
        <w:trPr>
          <w:cantSplit/>
        </w:trPr>
        <w:tc>
          <w:tcPr>
            <w:tcW w:w="165" w:type="pct"/>
            <w:vMerge/>
          </w:tcPr>
          <w:p w14:paraId="738E448C" w14:textId="77777777" w:rsidR="00593E32" w:rsidRPr="00C713E3" w:rsidRDefault="00593E32" w:rsidP="00DD0393">
            <w:pPr>
              <w:jc w:val="both"/>
              <w:rPr>
                <w:rFonts w:ascii="Arial" w:hAnsi="Arial" w:cs="Arial"/>
                <w:sz w:val="22"/>
                <w:lang w:val="en-GB"/>
              </w:rPr>
            </w:pPr>
          </w:p>
        </w:tc>
        <w:tc>
          <w:tcPr>
            <w:tcW w:w="328" w:type="pct"/>
            <w:vMerge/>
          </w:tcPr>
          <w:p w14:paraId="33E89E94" w14:textId="77777777" w:rsidR="00593E32" w:rsidRPr="00C713E3" w:rsidRDefault="00593E32" w:rsidP="00DD0393">
            <w:pPr>
              <w:jc w:val="both"/>
              <w:rPr>
                <w:rFonts w:ascii="Arial" w:hAnsi="Arial" w:cs="Arial"/>
                <w:sz w:val="22"/>
                <w:lang w:val="en-GB"/>
              </w:rPr>
            </w:pPr>
          </w:p>
        </w:tc>
        <w:tc>
          <w:tcPr>
            <w:tcW w:w="278" w:type="pct"/>
            <w:vMerge/>
          </w:tcPr>
          <w:p w14:paraId="7E186702" w14:textId="77777777" w:rsidR="00593E32" w:rsidRPr="00716E36" w:rsidRDefault="00593E32" w:rsidP="00DD0393">
            <w:pPr>
              <w:ind w:right="-144"/>
              <w:rPr>
                <w:rFonts w:ascii="Arial" w:hAnsi="Arial" w:cs="Arial"/>
                <w:lang w:val="en-GB"/>
              </w:rPr>
            </w:pPr>
          </w:p>
        </w:tc>
        <w:tc>
          <w:tcPr>
            <w:tcW w:w="209" w:type="pct"/>
            <w:gridSpan w:val="2"/>
          </w:tcPr>
          <w:p w14:paraId="0934B05D" w14:textId="77777777" w:rsidR="00593E32" w:rsidRPr="00716E36" w:rsidRDefault="00593E32" w:rsidP="00DD0393">
            <w:pPr>
              <w:jc w:val="both"/>
              <w:rPr>
                <w:rFonts w:ascii="Arial" w:hAnsi="Arial" w:cs="Arial"/>
              </w:rPr>
            </w:pPr>
            <w:r w:rsidRPr="00716E36">
              <w:rPr>
                <w:rFonts w:ascii="Arial" w:hAnsi="Arial" w:cs="Arial"/>
              </w:rPr>
              <w:t>e)</w:t>
            </w:r>
          </w:p>
        </w:tc>
        <w:tc>
          <w:tcPr>
            <w:tcW w:w="2251" w:type="pct"/>
            <w:gridSpan w:val="16"/>
          </w:tcPr>
          <w:p w14:paraId="455EA458" w14:textId="77777777" w:rsidR="00593E32" w:rsidRPr="00DC1791" w:rsidRDefault="00593E32" w:rsidP="00DD0393">
            <w:pPr>
              <w:jc w:val="both"/>
              <w:rPr>
                <w:rFonts w:ascii="Arial" w:hAnsi="Arial" w:cs="Arial"/>
              </w:rPr>
            </w:pPr>
            <w:r w:rsidRPr="00DC1791">
              <w:rPr>
                <w:rFonts w:ascii="Arial" w:hAnsi="Arial" w:cs="Arial"/>
              </w:rPr>
              <w:t xml:space="preserve">condition when received (e.g. new, used or reconditioned); </w:t>
            </w:r>
          </w:p>
        </w:tc>
        <w:tc>
          <w:tcPr>
            <w:tcW w:w="326" w:type="pct"/>
            <w:gridSpan w:val="3"/>
          </w:tcPr>
          <w:p w14:paraId="5AD3A586" w14:textId="77777777" w:rsidR="00593E32" w:rsidRPr="00C713E3" w:rsidRDefault="00593E32" w:rsidP="00DD0393">
            <w:pPr>
              <w:jc w:val="both"/>
              <w:rPr>
                <w:rFonts w:ascii="Arial" w:hAnsi="Arial" w:cs="Arial"/>
                <w:lang w:val="en-GB"/>
              </w:rPr>
            </w:pPr>
          </w:p>
        </w:tc>
        <w:tc>
          <w:tcPr>
            <w:tcW w:w="481" w:type="pct"/>
            <w:gridSpan w:val="2"/>
          </w:tcPr>
          <w:p w14:paraId="0481F28E" w14:textId="77777777" w:rsidR="00593E32" w:rsidRPr="00C713E3" w:rsidRDefault="00593E32" w:rsidP="00DD0393">
            <w:pPr>
              <w:jc w:val="both"/>
              <w:rPr>
                <w:rFonts w:ascii="Arial" w:hAnsi="Arial" w:cs="Arial"/>
                <w:lang w:val="en-GB"/>
              </w:rPr>
            </w:pPr>
          </w:p>
        </w:tc>
        <w:tc>
          <w:tcPr>
            <w:tcW w:w="961" w:type="pct"/>
          </w:tcPr>
          <w:p w14:paraId="0842E225" w14:textId="77777777" w:rsidR="00593E32" w:rsidRPr="00C713E3" w:rsidRDefault="00593E32" w:rsidP="00DD0393">
            <w:pPr>
              <w:jc w:val="both"/>
              <w:rPr>
                <w:rFonts w:ascii="Arial" w:hAnsi="Arial" w:cs="Arial"/>
                <w:lang w:val="en-GB"/>
              </w:rPr>
            </w:pPr>
          </w:p>
        </w:tc>
      </w:tr>
      <w:tr w:rsidR="00593E32" w:rsidRPr="00C713E3" w14:paraId="3ECFB687" w14:textId="77777777" w:rsidTr="00593E32">
        <w:trPr>
          <w:cantSplit/>
        </w:trPr>
        <w:tc>
          <w:tcPr>
            <w:tcW w:w="165" w:type="pct"/>
            <w:vMerge/>
          </w:tcPr>
          <w:p w14:paraId="1FAD14B4" w14:textId="77777777" w:rsidR="00593E32" w:rsidRPr="00C713E3" w:rsidRDefault="00593E32" w:rsidP="00DD0393">
            <w:pPr>
              <w:jc w:val="both"/>
              <w:rPr>
                <w:rFonts w:ascii="Arial" w:hAnsi="Arial" w:cs="Arial"/>
                <w:sz w:val="22"/>
                <w:lang w:val="en-GB"/>
              </w:rPr>
            </w:pPr>
          </w:p>
        </w:tc>
        <w:tc>
          <w:tcPr>
            <w:tcW w:w="328" w:type="pct"/>
            <w:vMerge/>
          </w:tcPr>
          <w:p w14:paraId="4DFFFD01" w14:textId="77777777" w:rsidR="00593E32" w:rsidRPr="00C713E3" w:rsidRDefault="00593E32" w:rsidP="00DD0393">
            <w:pPr>
              <w:jc w:val="both"/>
              <w:rPr>
                <w:rFonts w:ascii="Arial" w:hAnsi="Arial" w:cs="Arial"/>
                <w:sz w:val="22"/>
                <w:lang w:val="en-GB"/>
              </w:rPr>
            </w:pPr>
          </w:p>
        </w:tc>
        <w:tc>
          <w:tcPr>
            <w:tcW w:w="278" w:type="pct"/>
            <w:vMerge/>
          </w:tcPr>
          <w:p w14:paraId="7099F15E" w14:textId="77777777" w:rsidR="00593E32" w:rsidRPr="00716E36" w:rsidRDefault="00593E32" w:rsidP="00DD0393">
            <w:pPr>
              <w:ind w:right="-144"/>
              <w:rPr>
                <w:rFonts w:ascii="Arial" w:hAnsi="Arial" w:cs="Arial"/>
                <w:lang w:val="en-GB"/>
              </w:rPr>
            </w:pPr>
          </w:p>
        </w:tc>
        <w:tc>
          <w:tcPr>
            <w:tcW w:w="209" w:type="pct"/>
            <w:gridSpan w:val="2"/>
          </w:tcPr>
          <w:p w14:paraId="5CCD9377" w14:textId="77777777" w:rsidR="00593E32" w:rsidRPr="00716E36" w:rsidRDefault="00593E32" w:rsidP="00DD0393">
            <w:pPr>
              <w:jc w:val="both"/>
              <w:rPr>
                <w:rFonts w:ascii="Arial" w:hAnsi="Arial" w:cs="Arial"/>
              </w:rPr>
            </w:pPr>
            <w:r w:rsidRPr="00716E36">
              <w:rPr>
                <w:rFonts w:ascii="Arial" w:hAnsi="Arial" w:cs="Arial"/>
              </w:rPr>
              <w:t>f)</w:t>
            </w:r>
          </w:p>
        </w:tc>
        <w:tc>
          <w:tcPr>
            <w:tcW w:w="2251" w:type="pct"/>
            <w:gridSpan w:val="16"/>
          </w:tcPr>
          <w:p w14:paraId="559F20DC" w14:textId="77777777" w:rsidR="00593E32" w:rsidRPr="00DC1791" w:rsidRDefault="00593E32" w:rsidP="00DD0393">
            <w:pPr>
              <w:jc w:val="both"/>
              <w:rPr>
                <w:rFonts w:ascii="Arial" w:hAnsi="Arial" w:cs="Arial"/>
              </w:rPr>
            </w:pPr>
            <w:r w:rsidRPr="00DC1791">
              <w:rPr>
                <w:rFonts w:ascii="Arial" w:hAnsi="Arial" w:cs="Arial"/>
              </w:rPr>
              <w:t>manufacturer's instructions;</w:t>
            </w:r>
          </w:p>
        </w:tc>
        <w:tc>
          <w:tcPr>
            <w:tcW w:w="326" w:type="pct"/>
            <w:gridSpan w:val="3"/>
          </w:tcPr>
          <w:p w14:paraId="54BC6F96" w14:textId="77777777" w:rsidR="00593E32" w:rsidRPr="00C713E3" w:rsidRDefault="00593E32" w:rsidP="00DD0393">
            <w:pPr>
              <w:jc w:val="both"/>
              <w:rPr>
                <w:rFonts w:ascii="Arial" w:hAnsi="Arial" w:cs="Arial"/>
                <w:lang w:val="en-GB"/>
              </w:rPr>
            </w:pPr>
          </w:p>
        </w:tc>
        <w:tc>
          <w:tcPr>
            <w:tcW w:w="481" w:type="pct"/>
            <w:gridSpan w:val="2"/>
          </w:tcPr>
          <w:p w14:paraId="5C11BB43" w14:textId="77777777" w:rsidR="00593E32" w:rsidRPr="00C713E3" w:rsidRDefault="00593E32" w:rsidP="00DD0393">
            <w:pPr>
              <w:jc w:val="both"/>
              <w:rPr>
                <w:rFonts w:ascii="Arial" w:hAnsi="Arial" w:cs="Arial"/>
                <w:lang w:val="en-GB"/>
              </w:rPr>
            </w:pPr>
          </w:p>
        </w:tc>
        <w:tc>
          <w:tcPr>
            <w:tcW w:w="961" w:type="pct"/>
          </w:tcPr>
          <w:p w14:paraId="2F49D727" w14:textId="77777777" w:rsidR="00593E32" w:rsidRPr="00C713E3" w:rsidRDefault="00593E32" w:rsidP="00DD0393">
            <w:pPr>
              <w:jc w:val="both"/>
              <w:rPr>
                <w:rFonts w:ascii="Arial" w:hAnsi="Arial" w:cs="Arial"/>
                <w:lang w:val="en-GB"/>
              </w:rPr>
            </w:pPr>
          </w:p>
        </w:tc>
      </w:tr>
      <w:tr w:rsidR="00593E32" w:rsidRPr="00C713E3" w14:paraId="38511708" w14:textId="77777777" w:rsidTr="00593E32">
        <w:trPr>
          <w:cantSplit/>
        </w:trPr>
        <w:tc>
          <w:tcPr>
            <w:tcW w:w="165" w:type="pct"/>
            <w:vMerge/>
          </w:tcPr>
          <w:p w14:paraId="419A3E32" w14:textId="77777777" w:rsidR="00593E32" w:rsidRPr="00C713E3" w:rsidRDefault="00593E32" w:rsidP="00DD0393">
            <w:pPr>
              <w:jc w:val="both"/>
              <w:rPr>
                <w:rFonts w:ascii="Arial" w:hAnsi="Arial" w:cs="Arial"/>
                <w:sz w:val="22"/>
                <w:lang w:val="en-GB"/>
              </w:rPr>
            </w:pPr>
          </w:p>
        </w:tc>
        <w:tc>
          <w:tcPr>
            <w:tcW w:w="328" w:type="pct"/>
            <w:vMerge/>
          </w:tcPr>
          <w:p w14:paraId="5550E63F" w14:textId="77777777" w:rsidR="00593E32" w:rsidRPr="00C713E3" w:rsidRDefault="00593E32" w:rsidP="00DD0393">
            <w:pPr>
              <w:jc w:val="both"/>
              <w:rPr>
                <w:rFonts w:ascii="Arial" w:hAnsi="Arial" w:cs="Arial"/>
                <w:sz w:val="22"/>
                <w:lang w:val="en-GB"/>
              </w:rPr>
            </w:pPr>
          </w:p>
        </w:tc>
        <w:tc>
          <w:tcPr>
            <w:tcW w:w="278" w:type="pct"/>
            <w:vMerge/>
          </w:tcPr>
          <w:p w14:paraId="1B9DCFD0" w14:textId="77777777" w:rsidR="00593E32" w:rsidRPr="00716E36" w:rsidRDefault="00593E32" w:rsidP="00DD0393">
            <w:pPr>
              <w:ind w:right="-144"/>
              <w:rPr>
                <w:rFonts w:ascii="Arial" w:hAnsi="Arial" w:cs="Arial"/>
                <w:lang w:val="en-GB"/>
              </w:rPr>
            </w:pPr>
          </w:p>
        </w:tc>
        <w:tc>
          <w:tcPr>
            <w:tcW w:w="209" w:type="pct"/>
            <w:gridSpan w:val="2"/>
          </w:tcPr>
          <w:p w14:paraId="103A18A3" w14:textId="77777777" w:rsidR="00593E32" w:rsidRPr="00716E36" w:rsidRDefault="00593E32" w:rsidP="00DD0393">
            <w:pPr>
              <w:jc w:val="both"/>
              <w:rPr>
                <w:rFonts w:ascii="Arial" w:hAnsi="Arial" w:cs="Arial"/>
              </w:rPr>
            </w:pPr>
            <w:r w:rsidRPr="00716E36">
              <w:rPr>
                <w:rFonts w:ascii="Arial" w:hAnsi="Arial" w:cs="Arial"/>
              </w:rPr>
              <w:t>g)</w:t>
            </w:r>
          </w:p>
        </w:tc>
        <w:tc>
          <w:tcPr>
            <w:tcW w:w="2251" w:type="pct"/>
            <w:gridSpan w:val="16"/>
          </w:tcPr>
          <w:p w14:paraId="1FCFCFED" w14:textId="77777777" w:rsidR="00593E32" w:rsidRPr="00DC1791" w:rsidRDefault="00593E32" w:rsidP="00DD0393">
            <w:pPr>
              <w:jc w:val="both"/>
              <w:rPr>
                <w:rFonts w:ascii="Arial" w:hAnsi="Arial" w:cs="Arial"/>
              </w:rPr>
            </w:pPr>
            <w:r w:rsidRPr="00DC1791">
              <w:rPr>
                <w:rFonts w:ascii="Arial" w:hAnsi="Arial" w:cs="Arial"/>
              </w:rPr>
              <w:t>the program for preventive maintenance;</w:t>
            </w:r>
          </w:p>
        </w:tc>
        <w:tc>
          <w:tcPr>
            <w:tcW w:w="326" w:type="pct"/>
            <w:gridSpan w:val="3"/>
          </w:tcPr>
          <w:p w14:paraId="02687F1C" w14:textId="77777777" w:rsidR="00593E32" w:rsidRPr="00C713E3" w:rsidRDefault="00593E32" w:rsidP="00DD0393">
            <w:pPr>
              <w:jc w:val="both"/>
              <w:rPr>
                <w:rFonts w:ascii="Arial" w:hAnsi="Arial" w:cs="Arial"/>
                <w:lang w:val="en-GB"/>
              </w:rPr>
            </w:pPr>
          </w:p>
        </w:tc>
        <w:tc>
          <w:tcPr>
            <w:tcW w:w="481" w:type="pct"/>
            <w:gridSpan w:val="2"/>
          </w:tcPr>
          <w:p w14:paraId="7DE0F7A3" w14:textId="77777777" w:rsidR="00593E32" w:rsidRPr="00C713E3" w:rsidRDefault="00593E32" w:rsidP="00DD0393">
            <w:pPr>
              <w:jc w:val="both"/>
              <w:rPr>
                <w:rFonts w:ascii="Arial" w:hAnsi="Arial" w:cs="Arial"/>
                <w:lang w:val="en-GB"/>
              </w:rPr>
            </w:pPr>
          </w:p>
        </w:tc>
        <w:tc>
          <w:tcPr>
            <w:tcW w:w="961" w:type="pct"/>
          </w:tcPr>
          <w:p w14:paraId="3A891756" w14:textId="77777777" w:rsidR="00593E32" w:rsidRPr="00C713E3" w:rsidRDefault="00593E32" w:rsidP="00DD0393">
            <w:pPr>
              <w:jc w:val="both"/>
              <w:rPr>
                <w:rFonts w:ascii="Arial" w:hAnsi="Arial" w:cs="Arial"/>
                <w:lang w:val="en-GB"/>
              </w:rPr>
            </w:pPr>
          </w:p>
        </w:tc>
      </w:tr>
      <w:tr w:rsidR="00593E32" w:rsidRPr="00C713E3" w14:paraId="2A4637A5" w14:textId="77777777" w:rsidTr="00593E32">
        <w:trPr>
          <w:cantSplit/>
        </w:trPr>
        <w:tc>
          <w:tcPr>
            <w:tcW w:w="165" w:type="pct"/>
            <w:vMerge/>
          </w:tcPr>
          <w:p w14:paraId="19ED711D" w14:textId="77777777" w:rsidR="00593E32" w:rsidRPr="00C713E3" w:rsidRDefault="00593E32" w:rsidP="00DD0393">
            <w:pPr>
              <w:jc w:val="both"/>
              <w:rPr>
                <w:rFonts w:ascii="Arial" w:hAnsi="Arial" w:cs="Arial"/>
                <w:sz w:val="22"/>
                <w:lang w:val="en-GB"/>
              </w:rPr>
            </w:pPr>
          </w:p>
        </w:tc>
        <w:tc>
          <w:tcPr>
            <w:tcW w:w="328" w:type="pct"/>
            <w:vMerge/>
          </w:tcPr>
          <w:p w14:paraId="45192BE5" w14:textId="77777777" w:rsidR="00593E32" w:rsidRPr="00C713E3" w:rsidRDefault="00593E32" w:rsidP="00DD0393">
            <w:pPr>
              <w:jc w:val="both"/>
              <w:rPr>
                <w:rFonts w:ascii="Arial" w:hAnsi="Arial" w:cs="Arial"/>
                <w:sz w:val="22"/>
                <w:lang w:val="en-GB"/>
              </w:rPr>
            </w:pPr>
          </w:p>
        </w:tc>
        <w:tc>
          <w:tcPr>
            <w:tcW w:w="278" w:type="pct"/>
            <w:vMerge/>
          </w:tcPr>
          <w:p w14:paraId="71B5B92B" w14:textId="77777777" w:rsidR="00593E32" w:rsidRPr="00716E36" w:rsidRDefault="00593E32" w:rsidP="00DD0393">
            <w:pPr>
              <w:ind w:right="-144"/>
              <w:rPr>
                <w:rFonts w:ascii="Arial" w:hAnsi="Arial" w:cs="Arial"/>
                <w:lang w:val="en-GB"/>
              </w:rPr>
            </w:pPr>
          </w:p>
        </w:tc>
        <w:tc>
          <w:tcPr>
            <w:tcW w:w="209" w:type="pct"/>
            <w:gridSpan w:val="2"/>
          </w:tcPr>
          <w:p w14:paraId="638DA3AD" w14:textId="77777777" w:rsidR="00593E32" w:rsidRPr="00716E36" w:rsidRDefault="00593E32" w:rsidP="00DD0393">
            <w:pPr>
              <w:jc w:val="both"/>
              <w:rPr>
                <w:rFonts w:ascii="Arial" w:hAnsi="Arial" w:cs="Arial"/>
              </w:rPr>
            </w:pPr>
            <w:r w:rsidRPr="00716E36">
              <w:rPr>
                <w:rFonts w:ascii="Arial" w:hAnsi="Arial" w:cs="Arial"/>
              </w:rPr>
              <w:t>h)</w:t>
            </w:r>
          </w:p>
        </w:tc>
        <w:tc>
          <w:tcPr>
            <w:tcW w:w="2251" w:type="pct"/>
            <w:gridSpan w:val="16"/>
          </w:tcPr>
          <w:p w14:paraId="4BCD03D5" w14:textId="77777777" w:rsidR="00593E32" w:rsidRPr="00DC1791" w:rsidRDefault="00593E32" w:rsidP="00DD0393">
            <w:pPr>
              <w:jc w:val="both"/>
              <w:rPr>
                <w:rFonts w:ascii="Arial" w:hAnsi="Arial" w:cs="Arial"/>
              </w:rPr>
            </w:pPr>
            <w:r w:rsidRPr="00DC1791">
              <w:rPr>
                <w:rFonts w:ascii="Arial" w:hAnsi="Arial" w:cs="Arial"/>
              </w:rPr>
              <w:t>any maintenance activities performed by the laboratory or approved external service provider;</w:t>
            </w:r>
          </w:p>
        </w:tc>
        <w:tc>
          <w:tcPr>
            <w:tcW w:w="326" w:type="pct"/>
            <w:gridSpan w:val="3"/>
          </w:tcPr>
          <w:p w14:paraId="1318D002" w14:textId="77777777" w:rsidR="00593E32" w:rsidRPr="00C713E3" w:rsidRDefault="00593E32" w:rsidP="00DD0393">
            <w:pPr>
              <w:jc w:val="both"/>
              <w:rPr>
                <w:rFonts w:ascii="Arial" w:hAnsi="Arial" w:cs="Arial"/>
                <w:lang w:val="en-GB"/>
              </w:rPr>
            </w:pPr>
          </w:p>
        </w:tc>
        <w:tc>
          <w:tcPr>
            <w:tcW w:w="481" w:type="pct"/>
            <w:gridSpan w:val="2"/>
          </w:tcPr>
          <w:p w14:paraId="39F09719" w14:textId="77777777" w:rsidR="00593E32" w:rsidRPr="00C713E3" w:rsidRDefault="00593E32" w:rsidP="00DD0393">
            <w:pPr>
              <w:jc w:val="both"/>
              <w:rPr>
                <w:rFonts w:ascii="Arial" w:hAnsi="Arial" w:cs="Arial"/>
                <w:lang w:val="en-GB"/>
              </w:rPr>
            </w:pPr>
          </w:p>
        </w:tc>
        <w:tc>
          <w:tcPr>
            <w:tcW w:w="961" w:type="pct"/>
          </w:tcPr>
          <w:p w14:paraId="5DE160AA" w14:textId="77777777" w:rsidR="00593E32" w:rsidRPr="00C713E3" w:rsidRDefault="00593E32" w:rsidP="00DD0393">
            <w:pPr>
              <w:jc w:val="both"/>
              <w:rPr>
                <w:rFonts w:ascii="Arial" w:hAnsi="Arial" w:cs="Arial"/>
                <w:lang w:val="en-GB"/>
              </w:rPr>
            </w:pPr>
          </w:p>
        </w:tc>
      </w:tr>
      <w:tr w:rsidR="00593E32" w:rsidRPr="00C713E3" w14:paraId="0CB8800F" w14:textId="77777777" w:rsidTr="00593E32">
        <w:trPr>
          <w:cantSplit/>
        </w:trPr>
        <w:tc>
          <w:tcPr>
            <w:tcW w:w="165" w:type="pct"/>
            <w:vMerge/>
          </w:tcPr>
          <w:p w14:paraId="62D17F45" w14:textId="77777777" w:rsidR="00593E32" w:rsidRPr="00C713E3" w:rsidRDefault="00593E32" w:rsidP="00DD0393">
            <w:pPr>
              <w:jc w:val="both"/>
              <w:rPr>
                <w:rFonts w:ascii="Arial" w:hAnsi="Arial" w:cs="Arial"/>
                <w:sz w:val="22"/>
                <w:lang w:val="en-GB"/>
              </w:rPr>
            </w:pPr>
          </w:p>
        </w:tc>
        <w:tc>
          <w:tcPr>
            <w:tcW w:w="328" w:type="pct"/>
            <w:vMerge/>
          </w:tcPr>
          <w:p w14:paraId="1A0C5B1A" w14:textId="77777777" w:rsidR="00593E32" w:rsidRPr="00C713E3" w:rsidRDefault="00593E32" w:rsidP="00DD0393">
            <w:pPr>
              <w:jc w:val="both"/>
              <w:rPr>
                <w:rFonts w:ascii="Arial" w:hAnsi="Arial" w:cs="Arial"/>
                <w:sz w:val="22"/>
                <w:lang w:val="en-GB"/>
              </w:rPr>
            </w:pPr>
          </w:p>
        </w:tc>
        <w:tc>
          <w:tcPr>
            <w:tcW w:w="278" w:type="pct"/>
            <w:vMerge/>
          </w:tcPr>
          <w:p w14:paraId="670FB089" w14:textId="77777777" w:rsidR="00593E32" w:rsidRPr="00716E36" w:rsidRDefault="00593E32" w:rsidP="00DD0393">
            <w:pPr>
              <w:ind w:right="-144"/>
              <w:rPr>
                <w:rFonts w:ascii="Arial" w:hAnsi="Arial" w:cs="Arial"/>
                <w:lang w:val="en-GB"/>
              </w:rPr>
            </w:pPr>
          </w:p>
        </w:tc>
        <w:tc>
          <w:tcPr>
            <w:tcW w:w="209" w:type="pct"/>
            <w:gridSpan w:val="2"/>
          </w:tcPr>
          <w:p w14:paraId="5FF46B88" w14:textId="77777777" w:rsidR="00593E32" w:rsidRPr="00716E36" w:rsidRDefault="00593E32" w:rsidP="00DD0393">
            <w:pPr>
              <w:jc w:val="both"/>
              <w:rPr>
                <w:rFonts w:ascii="Arial" w:hAnsi="Arial" w:cs="Arial"/>
              </w:rPr>
            </w:pPr>
            <w:proofErr w:type="spellStart"/>
            <w:r w:rsidRPr="00716E36">
              <w:rPr>
                <w:rFonts w:ascii="Arial" w:hAnsi="Arial" w:cs="Arial"/>
              </w:rPr>
              <w:t>i</w:t>
            </w:r>
            <w:proofErr w:type="spellEnd"/>
            <w:r w:rsidRPr="00716E36">
              <w:rPr>
                <w:rFonts w:ascii="Arial" w:hAnsi="Arial" w:cs="Arial"/>
              </w:rPr>
              <w:t>)</w:t>
            </w:r>
          </w:p>
        </w:tc>
        <w:tc>
          <w:tcPr>
            <w:tcW w:w="2251" w:type="pct"/>
            <w:gridSpan w:val="16"/>
          </w:tcPr>
          <w:p w14:paraId="3ECE3299" w14:textId="77777777" w:rsidR="00593E32" w:rsidRPr="00DC1791" w:rsidRDefault="00593E32" w:rsidP="00DD0393">
            <w:pPr>
              <w:jc w:val="both"/>
              <w:rPr>
                <w:rFonts w:ascii="Arial" w:hAnsi="Arial" w:cs="Arial"/>
              </w:rPr>
            </w:pPr>
            <w:r w:rsidRPr="00DC1791">
              <w:rPr>
                <w:rFonts w:ascii="Arial" w:hAnsi="Arial" w:cs="Arial"/>
              </w:rPr>
              <w:t>damage to, malfunction, modification, or repair of the equipment;</w:t>
            </w:r>
          </w:p>
        </w:tc>
        <w:tc>
          <w:tcPr>
            <w:tcW w:w="326" w:type="pct"/>
            <w:gridSpan w:val="3"/>
          </w:tcPr>
          <w:p w14:paraId="0777EA88" w14:textId="77777777" w:rsidR="00593E32" w:rsidRPr="00C713E3" w:rsidRDefault="00593E32" w:rsidP="00DD0393">
            <w:pPr>
              <w:jc w:val="both"/>
              <w:rPr>
                <w:rFonts w:ascii="Arial" w:hAnsi="Arial" w:cs="Arial"/>
                <w:lang w:val="en-GB"/>
              </w:rPr>
            </w:pPr>
          </w:p>
        </w:tc>
        <w:tc>
          <w:tcPr>
            <w:tcW w:w="481" w:type="pct"/>
            <w:gridSpan w:val="2"/>
          </w:tcPr>
          <w:p w14:paraId="1E6D19CE" w14:textId="77777777" w:rsidR="00593E32" w:rsidRPr="00C713E3" w:rsidRDefault="00593E32" w:rsidP="00DD0393">
            <w:pPr>
              <w:jc w:val="both"/>
              <w:rPr>
                <w:rFonts w:ascii="Arial" w:hAnsi="Arial" w:cs="Arial"/>
                <w:lang w:val="en-GB"/>
              </w:rPr>
            </w:pPr>
          </w:p>
        </w:tc>
        <w:tc>
          <w:tcPr>
            <w:tcW w:w="961" w:type="pct"/>
          </w:tcPr>
          <w:p w14:paraId="5A83C8BA" w14:textId="77777777" w:rsidR="00593E32" w:rsidRPr="00C713E3" w:rsidRDefault="00593E32" w:rsidP="00DD0393">
            <w:pPr>
              <w:jc w:val="both"/>
              <w:rPr>
                <w:rFonts w:ascii="Arial" w:hAnsi="Arial" w:cs="Arial"/>
                <w:lang w:val="en-GB"/>
              </w:rPr>
            </w:pPr>
          </w:p>
        </w:tc>
      </w:tr>
      <w:tr w:rsidR="00593E32" w:rsidRPr="00C713E3" w14:paraId="05D9E7D3" w14:textId="77777777" w:rsidTr="00593E32">
        <w:trPr>
          <w:cantSplit/>
        </w:trPr>
        <w:tc>
          <w:tcPr>
            <w:tcW w:w="165" w:type="pct"/>
            <w:vMerge/>
          </w:tcPr>
          <w:p w14:paraId="1D1575ED" w14:textId="77777777" w:rsidR="00593E32" w:rsidRPr="00C713E3" w:rsidRDefault="00593E32" w:rsidP="00DD0393">
            <w:pPr>
              <w:jc w:val="both"/>
              <w:rPr>
                <w:rFonts w:ascii="Arial" w:hAnsi="Arial" w:cs="Arial"/>
                <w:sz w:val="22"/>
                <w:lang w:val="en-GB"/>
              </w:rPr>
            </w:pPr>
          </w:p>
        </w:tc>
        <w:tc>
          <w:tcPr>
            <w:tcW w:w="328" w:type="pct"/>
            <w:vMerge/>
          </w:tcPr>
          <w:p w14:paraId="5B59BA98" w14:textId="77777777" w:rsidR="00593E32" w:rsidRPr="00C713E3" w:rsidRDefault="00593E32" w:rsidP="00DD0393">
            <w:pPr>
              <w:jc w:val="both"/>
              <w:rPr>
                <w:rFonts w:ascii="Arial" w:hAnsi="Arial" w:cs="Arial"/>
                <w:sz w:val="22"/>
                <w:lang w:val="en-GB"/>
              </w:rPr>
            </w:pPr>
          </w:p>
        </w:tc>
        <w:tc>
          <w:tcPr>
            <w:tcW w:w="278" w:type="pct"/>
            <w:vMerge/>
          </w:tcPr>
          <w:p w14:paraId="1C584D96" w14:textId="77777777" w:rsidR="00593E32" w:rsidRPr="00716E36" w:rsidRDefault="00593E32" w:rsidP="00DD0393">
            <w:pPr>
              <w:ind w:right="-144"/>
              <w:rPr>
                <w:rFonts w:ascii="Arial" w:hAnsi="Arial" w:cs="Arial"/>
                <w:lang w:val="en-GB"/>
              </w:rPr>
            </w:pPr>
          </w:p>
        </w:tc>
        <w:tc>
          <w:tcPr>
            <w:tcW w:w="209" w:type="pct"/>
            <w:gridSpan w:val="2"/>
          </w:tcPr>
          <w:p w14:paraId="02A52A58" w14:textId="77777777" w:rsidR="00593E32" w:rsidRPr="00716E36" w:rsidRDefault="00593E32" w:rsidP="00DD0393">
            <w:pPr>
              <w:jc w:val="both"/>
              <w:rPr>
                <w:rFonts w:ascii="Arial" w:hAnsi="Arial" w:cs="Arial"/>
              </w:rPr>
            </w:pPr>
            <w:r w:rsidRPr="00716E36">
              <w:rPr>
                <w:rFonts w:ascii="Arial" w:hAnsi="Arial" w:cs="Arial"/>
              </w:rPr>
              <w:t>j)</w:t>
            </w:r>
          </w:p>
        </w:tc>
        <w:tc>
          <w:tcPr>
            <w:tcW w:w="2251" w:type="pct"/>
            <w:gridSpan w:val="16"/>
          </w:tcPr>
          <w:p w14:paraId="155623F3" w14:textId="77777777" w:rsidR="00593E32" w:rsidRPr="00DC1791" w:rsidRDefault="00593E32" w:rsidP="00DD0393">
            <w:pPr>
              <w:jc w:val="both"/>
              <w:rPr>
                <w:rFonts w:ascii="Arial" w:hAnsi="Arial" w:cs="Arial"/>
              </w:rPr>
            </w:pPr>
            <w:r w:rsidRPr="00DC1791">
              <w:rPr>
                <w:rFonts w:ascii="Arial" w:hAnsi="Arial" w:cs="Arial"/>
              </w:rPr>
              <w:t>equipment performance records such as reports or certificates of calibrations or verifications, or both, including dates, times and results;</w:t>
            </w:r>
          </w:p>
        </w:tc>
        <w:tc>
          <w:tcPr>
            <w:tcW w:w="326" w:type="pct"/>
            <w:gridSpan w:val="3"/>
          </w:tcPr>
          <w:p w14:paraId="24ADDAAD" w14:textId="77777777" w:rsidR="00593E32" w:rsidRPr="00C713E3" w:rsidRDefault="00593E32" w:rsidP="00DD0393">
            <w:pPr>
              <w:jc w:val="both"/>
              <w:rPr>
                <w:rFonts w:ascii="Arial" w:hAnsi="Arial" w:cs="Arial"/>
                <w:lang w:val="en-GB"/>
              </w:rPr>
            </w:pPr>
          </w:p>
        </w:tc>
        <w:tc>
          <w:tcPr>
            <w:tcW w:w="481" w:type="pct"/>
            <w:gridSpan w:val="2"/>
          </w:tcPr>
          <w:p w14:paraId="3CAAEE92" w14:textId="77777777" w:rsidR="00593E32" w:rsidRPr="00C713E3" w:rsidRDefault="00593E32" w:rsidP="00DD0393">
            <w:pPr>
              <w:jc w:val="both"/>
              <w:rPr>
                <w:rFonts w:ascii="Arial" w:hAnsi="Arial" w:cs="Arial"/>
                <w:lang w:val="en-GB"/>
              </w:rPr>
            </w:pPr>
          </w:p>
        </w:tc>
        <w:tc>
          <w:tcPr>
            <w:tcW w:w="961" w:type="pct"/>
          </w:tcPr>
          <w:p w14:paraId="048F3B13" w14:textId="77777777" w:rsidR="00593E32" w:rsidRPr="00C713E3" w:rsidRDefault="00593E32" w:rsidP="00DD0393">
            <w:pPr>
              <w:jc w:val="both"/>
              <w:rPr>
                <w:rFonts w:ascii="Arial" w:hAnsi="Arial" w:cs="Arial"/>
                <w:lang w:val="en-GB"/>
              </w:rPr>
            </w:pPr>
          </w:p>
        </w:tc>
      </w:tr>
      <w:tr w:rsidR="00593E32" w:rsidRPr="00C713E3" w14:paraId="56A332F5" w14:textId="77777777" w:rsidTr="00593E32">
        <w:trPr>
          <w:cantSplit/>
        </w:trPr>
        <w:tc>
          <w:tcPr>
            <w:tcW w:w="165" w:type="pct"/>
            <w:vMerge/>
          </w:tcPr>
          <w:p w14:paraId="139F4BAB" w14:textId="77777777" w:rsidR="00593E32" w:rsidRPr="00C713E3" w:rsidRDefault="00593E32" w:rsidP="00DD0393">
            <w:pPr>
              <w:jc w:val="both"/>
              <w:rPr>
                <w:rFonts w:ascii="Arial" w:hAnsi="Arial" w:cs="Arial"/>
                <w:sz w:val="22"/>
                <w:lang w:val="en-GB"/>
              </w:rPr>
            </w:pPr>
          </w:p>
        </w:tc>
        <w:tc>
          <w:tcPr>
            <w:tcW w:w="328" w:type="pct"/>
            <w:vMerge/>
          </w:tcPr>
          <w:p w14:paraId="61269392" w14:textId="77777777" w:rsidR="00593E32" w:rsidRPr="00C713E3" w:rsidRDefault="00593E32" w:rsidP="00DD0393">
            <w:pPr>
              <w:jc w:val="both"/>
              <w:rPr>
                <w:rFonts w:ascii="Arial" w:hAnsi="Arial" w:cs="Arial"/>
                <w:sz w:val="22"/>
                <w:lang w:val="en-GB"/>
              </w:rPr>
            </w:pPr>
          </w:p>
        </w:tc>
        <w:tc>
          <w:tcPr>
            <w:tcW w:w="278" w:type="pct"/>
            <w:vMerge/>
          </w:tcPr>
          <w:p w14:paraId="1FF82793" w14:textId="77777777" w:rsidR="00593E32" w:rsidRPr="00716E36" w:rsidRDefault="00593E32" w:rsidP="00DD0393">
            <w:pPr>
              <w:ind w:right="-144"/>
              <w:rPr>
                <w:rFonts w:ascii="Arial" w:hAnsi="Arial" w:cs="Arial"/>
                <w:lang w:val="en-GB"/>
              </w:rPr>
            </w:pPr>
          </w:p>
        </w:tc>
        <w:tc>
          <w:tcPr>
            <w:tcW w:w="209" w:type="pct"/>
            <w:gridSpan w:val="2"/>
          </w:tcPr>
          <w:p w14:paraId="0E12FC96" w14:textId="77777777" w:rsidR="00593E32" w:rsidRPr="00716E36" w:rsidRDefault="00593E32" w:rsidP="00DD0393">
            <w:pPr>
              <w:jc w:val="both"/>
              <w:rPr>
                <w:rFonts w:ascii="Arial" w:hAnsi="Arial" w:cs="Arial"/>
              </w:rPr>
            </w:pPr>
            <w:r w:rsidRPr="00716E36">
              <w:rPr>
                <w:rFonts w:ascii="Arial" w:hAnsi="Arial" w:cs="Arial"/>
              </w:rPr>
              <w:t>k)</w:t>
            </w:r>
          </w:p>
        </w:tc>
        <w:tc>
          <w:tcPr>
            <w:tcW w:w="2251" w:type="pct"/>
            <w:gridSpan w:val="16"/>
          </w:tcPr>
          <w:p w14:paraId="0970B33A" w14:textId="77777777" w:rsidR="00593E32" w:rsidRPr="00DC1791" w:rsidRDefault="00593E32" w:rsidP="00DD0393">
            <w:pPr>
              <w:jc w:val="both"/>
              <w:rPr>
                <w:rFonts w:ascii="Arial" w:hAnsi="Arial" w:cs="Arial"/>
              </w:rPr>
            </w:pPr>
            <w:r w:rsidRPr="00DC1791">
              <w:rPr>
                <w:rFonts w:ascii="Arial" w:hAnsi="Arial" w:cs="Arial"/>
              </w:rPr>
              <w:t>status of the equipment such as active or in-service, out-of-service, quarantined, retired or obsolete.</w:t>
            </w:r>
          </w:p>
        </w:tc>
        <w:tc>
          <w:tcPr>
            <w:tcW w:w="326" w:type="pct"/>
            <w:gridSpan w:val="3"/>
          </w:tcPr>
          <w:p w14:paraId="43987C68" w14:textId="77777777" w:rsidR="00593E32" w:rsidRPr="00C713E3" w:rsidRDefault="00593E32" w:rsidP="00DD0393">
            <w:pPr>
              <w:jc w:val="both"/>
              <w:rPr>
                <w:rFonts w:ascii="Arial" w:hAnsi="Arial" w:cs="Arial"/>
                <w:lang w:val="en-GB"/>
              </w:rPr>
            </w:pPr>
          </w:p>
        </w:tc>
        <w:tc>
          <w:tcPr>
            <w:tcW w:w="481" w:type="pct"/>
            <w:gridSpan w:val="2"/>
          </w:tcPr>
          <w:p w14:paraId="4BE96E6F" w14:textId="77777777" w:rsidR="00593E32" w:rsidRPr="00C713E3" w:rsidRDefault="00593E32" w:rsidP="00DD0393">
            <w:pPr>
              <w:jc w:val="both"/>
              <w:rPr>
                <w:rFonts w:ascii="Arial" w:hAnsi="Arial" w:cs="Arial"/>
                <w:lang w:val="en-GB"/>
              </w:rPr>
            </w:pPr>
          </w:p>
        </w:tc>
        <w:tc>
          <w:tcPr>
            <w:tcW w:w="961" w:type="pct"/>
          </w:tcPr>
          <w:p w14:paraId="553E6B32" w14:textId="77777777" w:rsidR="00593E32" w:rsidRPr="00C713E3" w:rsidRDefault="00593E32" w:rsidP="00DD0393">
            <w:pPr>
              <w:jc w:val="both"/>
              <w:rPr>
                <w:rFonts w:ascii="Arial" w:hAnsi="Arial" w:cs="Arial"/>
                <w:lang w:val="en-GB"/>
              </w:rPr>
            </w:pPr>
          </w:p>
        </w:tc>
      </w:tr>
      <w:tr w:rsidR="00593E32" w:rsidRPr="00C713E3" w14:paraId="3BD9BAF9" w14:textId="77777777" w:rsidTr="00593E32">
        <w:trPr>
          <w:cantSplit/>
        </w:trPr>
        <w:tc>
          <w:tcPr>
            <w:tcW w:w="165" w:type="pct"/>
            <w:vMerge/>
          </w:tcPr>
          <w:p w14:paraId="4DE6BA05" w14:textId="77777777" w:rsidR="00593E32" w:rsidRPr="00C713E3" w:rsidRDefault="00593E32" w:rsidP="00DD0393">
            <w:pPr>
              <w:jc w:val="both"/>
              <w:rPr>
                <w:rFonts w:ascii="Arial" w:hAnsi="Arial" w:cs="Arial"/>
                <w:sz w:val="22"/>
                <w:lang w:val="en-GB"/>
              </w:rPr>
            </w:pPr>
          </w:p>
        </w:tc>
        <w:tc>
          <w:tcPr>
            <w:tcW w:w="328" w:type="pct"/>
            <w:vMerge/>
          </w:tcPr>
          <w:p w14:paraId="277B2391" w14:textId="77777777" w:rsidR="00593E32" w:rsidRPr="00C713E3" w:rsidRDefault="00593E32" w:rsidP="00DD0393">
            <w:pPr>
              <w:jc w:val="both"/>
              <w:rPr>
                <w:rFonts w:ascii="Arial" w:hAnsi="Arial" w:cs="Arial"/>
                <w:sz w:val="22"/>
                <w:lang w:val="en-GB"/>
              </w:rPr>
            </w:pPr>
          </w:p>
        </w:tc>
        <w:tc>
          <w:tcPr>
            <w:tcW w:w="278" w:type="pct"/>
            <w:vMerge/>
          </w:tcPr>
          <w:p w14:paraId="3A102BAC" w14:textId="77777777" w:rsidR="00593E32" w:rsidRPr="00716E36" w:rsidRDefault="00593E32" w:rsidP="00DD0393">
            <w:pPr>
              <w:ind w:right="-144"/>
              <w:rPr>
                <w:rFonts w:ascii="Arial" w:hAnsi="Arial" w:cs="Arial"/>
                <w:lang w:val="en-GB"/>
              </w:rPr>
            </w:pPr>
          </w:p>
        </w:tc>
        <w:tc>
          <w:tcPr>
            <w:tcW w:w="2460" w:type="pct"/>
            <w:gridSpan w:val="18"/>
          </w:tcPr>
          <w:p w14:paraId="19682F97" w14:textId="77777777" w:rsidR="00593E32" w:rsidRPr="00716E36" w:rsidRDefault="00593E32" w:rsidP="00DD0393">
            <w:pPr>
              <w:jc w:val="both"/>
              <w:rPr>
                <w:rFonts w:ascii="Arial" w:hAnsi="Arial" w:cs="Arial"/>
              </w:rPr>
            </w:pPr>
            <w:r w:rsidRPr="00716E36">
              <w:rPr>
                <w:rFonts w:ascii="Arial" w:hAnsi="Arial" w:cs="Arial"/>
              </w:rPr>
              <w:t>These records shall be maintained and shall be readily available for the lifespan of the equipment or longer, as specified in 8.4.3.</w:t>
            </w:r>
          </w:p>
        </w:tc>
        <w:tc>
          <w:tcPr>
            <w:tcW w:w="326" w:type="pct"/>
            <w:gridSpan w:val="3"/>
          </w:tcPr>
          <w:p w14:paraId="4CF67FFB" w14:textId="77777777" w:rsidR="00593E32" w:rsidRPr="00C713E3" w:rsidRDefault="00593E32" w:rsidP="00DD0393">
            <w:pPr>
              <w:jc w:val="both"/>
              <w:rPr>
                <w:rFonts w:ascii="Arial" w:hAnsi="Arial" w:cs="Arial"/>
                <w:lang w:val="en-GB"/>
              </w:rPr>
            </w:pPr>
          </w:p>
        </w:tc>
        <w:tc>
          <w:tcPr>
            <w:tcW w:w="481" w:type="pct"/>
            <w:gridSpan w:val="2"/>
          </w:tcPr>
          <w:p w14:paraId="2798AF01" w14:textId="77777777" w:rsidR="00593E32" w:rsidRPr="00C713E3" w:rsidRDefault="00593E32" w:rsidP="00DD0393">
            <w:pPr>
              <w:jc w:val="both"/>
              <w:rPr>
                <w:rFonts w:ascii="Arial" w:hAnsi="Arial" w:cs="Arial"/>
                <w:lang w:val="en-GB"/>
              </w:rPr>
            </w:pPr>
          </w:p>
        </w:tc>
        <w:tc>
          <w:tcPr>
            <w:tcW w:w="961" w:type="pct"/>
          </w:tcPr>
          <w:p w14:paraId="277E85A4" w14:textId="77777777" w:rsidR="00593E32" w:rsidRPr="00C713E3" w:rsidRDefault="00593E32" w:rsidP="00DD0393">
            <w:pPr>
              <w:jc w:val="both"/>
              <w:rPr>
                <w:rFonts w:ascii="Arial" w:hAnsi="Arial" w:cs="Arial"/>
                <w:lang w:val="en-GB"/>
              </w:rPr>
            </w:pPr>
          </w:p>
        </w:tc>
      </w:tr>
      <w:tr w:rsidR="00593E32" w:rsidRPr="00C713E3" w14:paraId="72AF1E3A" w14:textId="77777777" w:rsidTr="00593E32">
        <w:trPr>
          <w:cantSplit/>
        </w:trPr>
        <w:tc>
          <w:tcPr>
            <w:tcW w:w="165" w:type="pct"/>
            <w:vMerge/>
          </w:tcPr>
          <w:p w14:paraId="2AE6A67E" w14:textId="77777777" w:rsidR="00593E32" w:rsidRPr="00C713E3" w:rsidRDefault="00593E32" w:rsidP="00DD0393">
            <w:pPr>
              <w:rPr>
                <w:rFonts w:ascii="Arial" w:hAnsi="Arial" w:cs="Arial"/>
                <w:sz w:val="22"/>
                <w:lang w:val="en-GB"/>
              </w:rPr>
            </w:pPr>
          </w:p>
        </w:tc>
        <w:tc>
          <w:tcPr>
            <w:tcW w:w="328" w:type="pct"/>
            <w:vMerge w:val="restart"/>
          </w:tcPr>
          <w:p w14:paraId="6D8E06EA" w14:textId="77777777" w:rsidR="00593E32" w:rsidRPr="00C713E3" w:rsidRDefault="00593E32" w:rsidP="00DD0393">
            <w:pPr>
              <w:pStyle w:val="Footer"/>
              <w:tabs>
                <w:tab w:val="clear" w:pos="4320"/>
                <w:tab w:val="clear" w:pos="8640"/>
              </w:tabs>
              <w:ind w:left="-720" w:right="-720"/>
              <w:jc w:val="center"/>
              <w:rPr>
                <w:rFonts w:ascii="Arial" w:hAnsi="Arial" w:cs="Arial"/>
                <w:b/>
                <w:lang w:val="en-GB"/>
              </w:rPr>
            </w:pPr>
            <w:r w:rsidRPr="00C713E3">
              <w:rPr>
                <w:rFonts w:ascii="Arial" w:hAnsi="Arial" w:cs="Arial"/>
                <w:b/>
                <w:lang w:val="en-GB"/>
              </w:rPr>
              <w:t>6.5</w:t>
            </w:r>
          </w:p>
        </w:tc>
        <w:tc>
          <w:tcPr>
            <w:tcW w:w="4507" w:type="pct"/>
            <w:gridSpan w:val="25"/>
          </w:tcPr>
          <w:p w14:paraId="7CAC225C" w14:textId="77777777" w:rsidR="00593E32" w:rsidRPr="00716E36" w:rsidRDefault="00593E32" w:rsidP="00DD0393">
            <w:pPr>
              <w:rPr>
                <w:rFonts w:ascii="Arial" w:hAnsi="Arial" w:cs="Arial"/>
                <w:b/>
                <w:lang w:val="en-GB"/>
              </w:rPr>
            </w:pPr>
            <w:r w:rsidRPr="00716E36">
              <w:rPr>
                <w:rFonts w:ascii="Arial" w:hAnsi="Arial" w:cs="Arial"/>
                <w:b/>
                <w:lang w:val="en-GB"/>
              </w:rPr>
              <w:t>Equipment calibration and metrological traceability</w:t>
            </w:r>
          </w:p>
        </w:tc>
      </w:tr>
      <w:tr w:rsidR="00593E32" w:rsidRPr="00C713E3" w14:paraId="5234371E" w14:textId="77777777" w:rsidTr="00593E32">
        <w:trPr>
          <w:cantSplit/>
        </w:trPr>
        <w:tc>
          <w:tcPr>
            <w:tcW w:w="165" w:type="pct"/>
            <w:vMerge/>
          </w:tcPr>
          <w:p w14:paraId="43278C2F" w14:textId="77777777" w:rsidR="00593E32" w:rsidRPr="00C713E3" w:rsidRDefault="00593E32" w:rsidP="00DD0393">
            <w:pPr>
              <w:jc w:val="both"/>
              <w:rPr>
                <w:rFonts w:ascii="Arial" w:hAnsi="Arial" w:cs="Arial"/>
                <w:sz w:val="22"/>
                <w:lang w:val="en-GB"/>
              </w:rPr>
            </w:pPr>
          </w:p>
        </w:tc>
        <w:tc>
          <w:tcPr>
            <w:tcW w:w="328" w:type="pct"/>
            <w:vMerge/>
          </w:tcPr>
          <w:p w14:paraId="5F39BD51" w14:textId="77777777" w:rsidR="00593E32" w:rsidRPr="00C713E3" w:rsidRDefault="00593E32" w:rsidP="00DD0393">
            <w:pPr>
              <w:jc w:val="both"/>
              <w:rPr>
                <w:rFonts w:ascii="Arial" w:hAnsi="Arial" w:cs="Arial"/>
                <w:sz w:val="22"/>
                <w:lang w:val="en-GB"/>
              </w:rPr>
            </w:pPr>
          </w:p>
        </w:tc>
        <w:tc>
          <w:tcPr>
            <w:tcW w:w="278" w:type="pct"/>
          </w:tcPr>
          <w:p w14:paraId="4520A8E3"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6.5.1</w:t>
            </w:r>
          </w:p>
        </w:tc>
        <w:tc>
          <w:tcPr>
            <w:tcW w:w="2460" w:type="pct"/>
            <w:gridSpan w:val="18"/>
          </w:tcPr>
          <w:p w14:paraId="10FBEBDA" w14:textId="77777777" w:rsidR="00593E32" w:rsidRPr="00716E36" w:rsidRDefault="00593E32" w:rsidP="00DD0393">
            <w:pPr>
              <w:jc w:val="both"/>
              <w:rPr>
                <w:rFonts w:ascii="Arial" w:hAnsi="Arial" w:cs="Arial"/>
                <w:b/>
                <w:bCs/>
              </w:rPr>
            </w:pPr>
            <w:r w:rsidRPr="00716E36">
              <w:rPr>
                <w:rFonts w:ascii="Arial" w:hAnsi="Arial" w:cs="Arial"/>
                <w:b/>
                <w:bCs/>
              </w:rPr>
              <w:t>General</w:t>
            </w:r>
          </w:p>
          <w:p w14:paraId="2B93C670" w14:textId="77777777" w:rsidR="00593E32" w:rsidRPr="00716E36" w:rsidRDefault="00593E32" w:rsidP="00DD0393">
            <w:pPr>
              <w:jc w:val="both"/>
              <w:rPr>
                <w:rFonts w:ascii="Arial" w:hAnsi="Arial" w:cs="Arial"/>
              </w:rPr>
            </w:pPr>
            <w:r w:rsidRPr="00716E36">
              <w:rPr>
                <w:rFonts w:ascii="Arial" w:hAnsi="Arial" w:cs="Arial"/>
              </w:rPr>
              <w:t>The laboratory shall specify calibration and traceability requirements that are sufficient to maintain consistent reporting of examination results. For quantitative methods of a measured analyte, specifications shall include calibration and metrological traceability requirements. Qualitative methods and quantitative methods that measure characteristics rather than discrete analytes shall specify the characteristic being assessed and such requirements necessary for reproducibility over time.</w:t>
            </w:r>
          </w:p>
          <w:p w14:paraId="5F309206" w14:textId="77777777" w:rsidR="00593E32" w:rsidRPr="00716E36" w:rsidRDefault="00593E32" w:rsidP="00DD0393">
            <w:pPr>
              <w:jc w:val="both"/>
              <w:rPr>
                <w:rFonts w:ascii="Arial" w:hAnsi="Arial" w:cs="Arial"/>
              </w:rPr>
            </w:pPr>
          </w:p>
          <w:p w14:paraId="655EDA20" w14:textId="77777777" w:rsidR="00593E32" w:rsidRPr="00716E36" w:rsidRDefault="00593E32" w:rsidP="00DD0393">
            <w:pPr>
              <w:jc w:val="both"/>
              <w:rPr>
                <w:rFonts w:ascii="Arial" w:hAnsi="Arial" w:cs="Arial"/>
                <w:i/>
                <w:iCs/>
                <w:lang w:val="en-GB"/>
              </w:rPr>
            </w:pPr>
            <w:r w:rsidRPr="00716E36">
              <w:rPr>
                <w:rFonts w:ascii="Arial" w:hAnsi="Arial" w:cs="Arial"/>
                <w:i/>
                <w:iCs/>
              </w:rPr>
              <w:t xml:space="preserve">NOTE Examples of qualitative methods and quantitative methods that may not allow metrological traceability include red cell antibody detection, antibiotic sensitivity assessment, genetic testing, erythrocyte sedimentation rate, flow cytometry marker staining, and </w:t>
            </w:r>
            <w:proofErr w:type="spellStart"/>
            <w:r w:rsidRPr="00716E36">
              <w:rPr>
                <w:rFonts w:ascii="Arial" w:hAnsi="Arial" w:cs="Arial"/>
                <w:i/>
                <w:iCs/>
              </w:rPr>
              <w:t>tumour</w:t>
            </w:r>
            <w:proofErr w:type="spellEnd"/>
            <w:r w:rsidRPr="00716E36">
              <w:rPr>
                <w:rFonts w:ascii="Arial" w:hAnsi="Arial" w:cs="Arial"/>
                <w:i/>
                <w:iCs/>
              </w:rPr>
              <w:t xml:space="preserve"> HER2 immunohistochemical staining.</w:t>
            </w:r>
          </w:p>
        </w:tc>
        <w:tc>
          <w:tcPr>
            <w:tcW w:w="326" w:type="pct"/>
            <w:gridSpan w:val="3"/>
          </w:tcPr>
          <w:p w14:paraId="02E2F7B0" w14:textId="77777777" w:rsidR="00593E32" w:rsidRPr="00C713E3" w:rsidRDefault="00593E32" w:rsidP="00DD0393">
            <w:pPr>
              <w:jc w:val="both"/>
              <w:rPr>
                <w:rFonts w:ascii="Arial" w:hAnsi="Arial" w:cs="Arial"/>
                <w:lang w:val="en-GB"/>
              </w:rPr>
            </w:pPr>
          </w:p>
        </w:tc>
        <w:tc>
          <w:tcPr>
            <w:tcW w:w="481" w:type="pct"/>
            <w:gridSpan w:val="2"/>
          </w:tcPr>
          <w:p w14:paraId="5844CA4B" w14:textId="77777777" w:rsidR="00593E32" w:rsidRPr="00C713E3" w:rsidRDefault="00593E32" w:rsidP="00DD0393">
            <w:pPr>
              <w:jc w:val="both"/>
              <w:rPr>
                <w:rFonts w:ascii="Arial" w:hAnsi="Arial" w:cs="Arial"/>
                <w:lang w:val="en-GB"/>
              </w:rPr>
            </w:pPr>
          </w:p>
        </w:tc>
        <w:tc>
          <w:tcPr>
            <w:tcW w:w="961" w:type="pct"/>
          </w:tcPr>
          <w:p w14:paraId="6211714B" w14:textId="77777777" w:rsidR="00593E32" w:rsidRPr="00C713E3" w:rsidRDefault="00593E32" w:rsidP="00DD0393">
            <w:pPr>
              <w:jc w:val="both"/>
              <w:rPr>
                <w:rFonts w:ascii="Arial" w:hAnsi="Arial" w:cs="Arial"/>
                <w:lang w:val="en-GB"/>
              </w:rPr>
            </w:pPr>
          </w:p>
        </w:tc>
      </w:tr>
      <w:tr w:rsidR="00593E32" w:rsidRPr="00C713E3" w14:paraId="5E8DA3E9" w14:textId="77777777" w:rsidTr="00593E32">
        <w:trPr>
          <w:cantSplit/>
        </w:trPr>
        <w:tc>
          <w:tcPr>
            <w:tcW w:w="165" w:type="pct"/>
            <w:vMerge/>
          </w:tcPr>
          <w:p w14:paraId="383350D1" w14:textId="77777777" w:rsidR="00593E32" w:rsidRPr="00C713E3" w:rsidRDefault="00593E32" w:rsidP="00DD0393">
            <w:pPr>
              <w:jc w:val="both"/>
              <w:rPr>
                <w:rFonts w:ascii="Arial" w:hAnsi="Arial" w:cs="Arial"/>
                <w:sz w:val="22"/>
                <w:lang w:val="en-GB"/>
              </w:rPr>
            </w:pPr>
          </w:p>
        </w:tc>
        <w:tc>
          <w:tcPr>
            <w:tcW w:w="328" w:type="pct"/>
            <w:vMerge/>
          </w:tcPr>
          <w:p w14:paraId="23B03061" w14:textId="77777777" w:rsidR="00593E32" w:rsidRPr="00C713E3" w:rsidRDefault="00593E32" w:rsidP="00DD0393">
            <w:pPr>
              <w:jc w:val="both"/>
              <w:rPr>
                <w:rFonts w:ascii="Arial" w:hAnsi="Arial" w:cs="Arial"/>
                <w:sz w:val="22"/>
                <w:lang w:val="en-GB"/>
              </w:rPr>
            </w:pPr>
          </w:p>
        </w:tc>
        <w:tc>
          <w:tcPr>
            <w:tcW w:w="278" w:type="pct"/>
            <w:vMerge w:val="restart"/>
          </w:tcPr>
          <w:p w14:paraId="393CB389"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6.5.2</w:t>
            </w:r>
          </w:p>
        </w:tc>
        <w:tc>
          <w:tcPr>
            <w:tcW w:w="2460" w:type="pct"/>
            <w:gridSpan w:val="18"/>
          </w:tcPr>
          <w:p w14:paraId="68C04E62" w14:textId="77777777" w:rsidR="00593E32" w:rsidRPr="00716E36" w:rsidRDefault="00593E32" w:rsidP="00DD0393">
            <w:pPr>
              <w:jc w:val="both"/>
              <w:rPr>
                <w:rFonts w:ascii="Arial" w:hAnsi="Arial" w:cs="Arial"/>
                <w:b/>
                <w:bCs/>
              </w:rPr>
            </w:pPr>
            <w:r w:rsidRPr="00716E36">
              <w:rPr>
                <w:rFonts w:ascii="Arial" w:hAnsi="Arial" w:cs="Arial"/>
                <w:b/>
                <w:bCs/>
              </w:rPr>
              <w:t>Equipment calibration</w:t>
            </w:r>
          </w:p>
          <w:p w14:paraId="348BE79C" w14:textId="77777777" w:rsidR="00593E32" w:rsidRPr="00716E36" w:rsidRDefault="00593E32" w:rsidP="00DD0393">
            <w:pPr>
              <w:jc w:val="both"/>
              <w:rPr>
                <w:rFonts w:ascii="Arial" w:hAnsi="Arial" w:cs="Arial"/>
                <w:lang w:val="en-GB"/>
              </w:rPr>
            </w:pPr>
            <w:r w:rsidRPr="00716E36">
              <w:rPr>
                <w:rFonts w:ascii="Arial" w:hAnsi="Arial" w:cs="Arial"/>
              </w:rPr>
              <w:t>The laboratory shall have procedures for the calibration of equipment that directly or indirectly affects examination results. The procedures shall specify:</w:t>
            </w:r>
          </w:p>
        </w:tc>
        <w:tc>
          <w:tcPr>
            <w:tcW w:w="326" w:type="pct"/>
            <w:gridSpan w:val="3"/>
          </w:tcPr>
          <w:p w14:paraId="764115A0" w14:textId="77777777" w:rsidR="00593E32" w:rsidRPr="00C713E3" w:rsidRDefault="00593E32" w:rsidP="00DD0393">
            <w:pPr>
              <w:jc w:val="both"/>
              <w:rPr>
                <w:rFonts w:ascii="Arial" w:hAnsi="Arial" w:cs="Arial"/>
                <w:lang w:val="en-GB"/>
              </w:rPr>
            </w:pPr>
          </w:p>
        </w:tc>
        <w:tc>
          <w:tcPr>
            <w:tcW w:w="481" w:type="pct"/>
            <w:gridSpan w:val="2"/>
          </w:tcPr>
          <w:p w14:paraId="39E77FAE" w14:textId="77777777" w:rsidR="00593E32" w:rsidRPr="00C713E3" w:rsidRDefault="00593E32" w:rsidP="00DD0393">
            <w:pPr>
              <w:jc w:val="both"/>
              <w:rPr>
                <w:rFonts w:ascii="Arial" w:hAnsi="Arial" w:cs="Arial"/>
                <w:lang w:val="en-GB"/>
              </w:rPr>
            </w:pPr>
          </w:p>
        </w:tc>
        <w:tc>
          <w:tcPr>
            <w:tcW w:w="961" w:type="pct"/>
          </w:tcPr>
          <w:p w14:paraId="011A0710" w14:textId="77777777" w:rsidR="00593E32" w:rsidRPr="00C713E3" w:rsidRDefault="00593E32" w:rsidP="00DD0393">
            <w:pPr>
              <w:jc w:val="both"/>
              <w:rPr>
                <w:rFonts w:ascii="Arial" w:hAnsi="Arial" w:cs="Arial"/>
                <w:lang w:val="en-GB"/>
              </w:rPr>
            </w:pPr>
          </w:p>
        </w:tc>
      </w:tr>
      <w:tr w:rsidR="00593E32" w:rsidRPr="00C713E3" w14:paraId="4A8BDE1A" w14:textId="77777777" w:rsidTr="00593E32">
        <w:trPr>
          <w:cantSplit/>
        </w:trPr>
        <w:tc>
          <w:tcPr>
            <w:tcW w:w="165" w:type="pct"/>
            <w:vMerge/>
          </w:tcPr>
          <w:p w14:paraId="7AD61D33" w14:textId="77777777" w:rsidR="00593E32" w:rsidRPr="00C713E3" w:rsidRDefault="00593E32" w:rsidP="00DD0393">
            <w:pPr>
              <w:jc w:val="both"/>
              <w:rPr>
                <w:rFonts w:ascii="Arial" w:hAnsi="Arial" w:cs="Arial"/>
                <w:sz w:val="22"/>
                <w:lang w:val="en-GB"/>
              </w:rPr>
            </w:pPr>
          </w:p>
        </w:tc>
        <w:tc>
          <w:tcPr>
            <w:tcW w:w="328" w:type="pct"/>
            <w:vMerge/>
          </w:tcPr>
          <w:p w14:paraId="032B26FD" w14:textId="77777777" w:rsidR="00593E32" w:rsidRPr="00C713E3" w:rsidRDefault="00593E32" w:rsidP="00DD0393">
            <w:pPr>
              <w:jc w:val="both"/>
              <w:rPr>
                <w:rFonts w:ascii="Arial" w:hAnsi="Arial" w:cs="Arial"/>
                <w:sz w:val="22"/>
                <w:lang w:val="en-GB"/>
              </w:rPr>
            </w:pPr>
          </w:p>
        </w:tc>
        <w:tc>
          <w:tcPr>
            <w:tcW w:w="278" w:type="pct"/>
            <w:vMerge/>
          </w:tcPr>
          <w:p w14:paraId="29837C52" w14:textId="77777777" w:rsidR="00593E32" w:rsidRPr="00716E36" w:rsidRDefault="00593E32" w:rsidP="00DD0393">
            <w:pPr>
              <w:ind w:right="-144"/>
              <w:rPr>
                <w:rFonts w:ascii="Arial" w:hAnsi="Arial" w:cs="Arial"/>
                <w:lang w:val="en-GB"/>
              </w:rPr>
            </w:pPr>
          </w:p>
        </w:tc>
        <w:tc>
          <w:tcPr>
            <w:tcW w:w="209" w:type="pct"/>
            <w:gridSpan w:val="2"/>
          </w:tcPr>
          <w:p w14:paraId="3445296A" w14:textId="77777777" w:rsidR="00593E32" w:rsidRPr="00716E36" w:rsidRDefault="00593E32" w:rsidP="00DD0393">
            <w:pPr>
              <w:jc w:val="both"/>
              <w:rPr>
                <w:rFonts w:ascii="Arial" w:hAnsi="Arial" w:cs="Arial"/>
                <w:lang w:val="en-GB"/>
              </w:rPr>
            </w:pPr>
            <w:r w:rsidRPr="00716E36">
              <w:rPr>
                <w:rFonts w:ascii="Arial" w:hAnsi="Arial" w:cs="Arial"/>
              </w:rPr>
              <w:t>a)</w:t>
            </w:r>
          </w:p>
        </w:tc>
        <w:tc>
          <w:tcPr>
            <w:tcW w:w="2251" w:type="pct"/>
            <w:gridSpan w:val="16"/>
          </w:tcPr>
          <w:p w14:paraId="5C5286E5" w14:textId="77777777" w:rsidR="00593E32" w:rsidRPr="003C661A" w:rsidRDefault="00593E32" w:rsidP="00DD0393">
            <w:pPr>
              <w:jc w:val="both"/>
              <w:rPr>
                <w:rFonts w:ascii="Arial" w:hAnsi="Arial" w:cs="Arial"/>
              </w:rPr>
            </w:pPr>
            <w:r w:rsidRPr="003C661A">
              <w:rPr>
                <w:rFonts w:ascii="Arial" w:hAnsi="Arial" w:cs="Arial"/>
              </w:rPr>
              <w:t xml:space="preserve">conditions of use and manufacturer's instructions for calibration; </w:t>
            </w:r>
          </w:p>
        </w:tc>
        <w:tc>
          <w:tcPr>
            <w:tcW w:w="326" w:type="pct"/>
            <w:gridSpan w:val="3"/>
          </w:tcPr>
          <w:p w14:paraId="650DF2A7" w14:textId="77777777" w:rsidR="00593E32" w:rsidRPr="00C713E3" w:rsidRDefault="00593E32" w:rsidP="00DD0393">
            <w:pPr>
              <w:jc w:val="both"/>
              <w:rPr>
                <w:rFonts w:ascii="Arial" w:hAnsi="Arial" w:cs="Arial"/>
                <w:lang w:val="en-GB"/>
              </w:rPr>
            </w:pPr>
          </w:p>
        </w:tc>
        <w:tc>
          <w:tcPr>
            <w:tcW w:w="481" w:type="pct"/>
            <w:gridSpan w:val="2"/>
          </w:tcPr>
          <w:p w14:paraId="6322ED59" w14:textId="77777777" w:rsidR="00593E32" w:rsidRPr="00C713E3" w:rsidRDefault="00593E32" w:rsidP="00DD0393">
            <w:pPr>
              <w:jc w:val="both"/>
              <w:rPr>
                <w:rFonts w:ascii="Arial" w:hAnsi="Arial" w:cs="Arial"/>
                <w:lang w:val="en-GB"/>
              </w:rPr>
            </w:pPr>
          </w:p>
        </w:tc>
        <w:tc>
          <w:tcPr>
            <w:tcW w:w="961" w:type="pct"/>
          </w:tcPr>
          <w:p w14:paraId="4DF852C3" w14:textId="77777777" w:rsidR="00593E32" w:rsidRPr="00C713E3" w:rsidRDefault="00593E32" w:rsidP="00DD0393">
            <w:pPr>
              <w:jc w:val="both"/>
              <w:rPr>
                <w:rFonts w:ascii="Arial" w:hAnsi="Arial" w:cs="Arial"/>
                <w:lang w:val="en-GB"/>
              </w:rPr>
            </w:pPr>
          </w:p>
        </w:tc>
      </w:tr>
      <w:tr w:rsidR="00593E32" w:rsidRPr="00C713E3" w14:paraId="0806E2E0" w14:textId="77777777" w:rsidTr="00593E32">
        <w:trPr>
          <w:cantSplit/>
        </w:trPr>
        <w:tc>
          <w:tcPr>
            <w:tcW w:w="165" w:type="pct"/>
            <w:vMerge/>
          </w:tcPr>
          <w:p w14:paraId="72D46E6C" w14:textId="77777777" w:rsidR="00593E32" w:rsidRPr="00C713E3" w:rsidRDefault="00593E32" w:rsidP="00DD0393">
            <w:pPr>
              <w:jc w:val="both"/>
              <w:rPr>
                <w:rFonts w:ascii="Arial" w:hAnsi="Arial" w:cs="Arial"/>
                <w:sz w:val="22"/>
                <w:lang w:val="en-GB"/>
              </w:rPr>
            </w:pPr>
          </w:p>
        </w:tc>
        <w:tc>
          <w:tcPr>
            <w:tcW w:w="328" w:type="pct"/>
            <w:vMerge/>
          </w:tcPr>
          <w:p w14:paraId="5A9D236A" w14:textId="77777777" w:rsidR="00593E32" w:rsidRPr="00C713E3" w:rsidRDefault="00593E32" w:rsidP="00DD0393">
            <w:pPr>
              <w:jc w:val="both"/>
              <w:rPr>
                <w:rFonts w:ascii="Arial" w:hAnsi="Arial" w:cs="Arial"/>
                <w:sz w:val="22"/>
                <w:lang w:val="en-GB"/>
              </w:rPr>
            </w:pPr>
          </w:p>
        </w:tc>
        <w:tc>
          <w:tcPr>
            <w:tcW w:w="278" w:type="pct"/>
            <w:vMerge/>
          </w:tcPr>
          <w:p w14:paraId="59646EDA" w14:textId="77777777" w:rsidR="00593E32" w:rsidRPr="00716E36" w:rsidRDefault="00593E32" w:rsidP="00DD0393">
            <w:pPr>
              <w:ind w:right="-144"/>
              <w:rPr>
                <w:rFonts w:ascii="Arial" w:hAnsi="Arial" w:cs="Arial"/>
                <w:lang w:val="en-GB"/>
              </w:rPr>
            </w:pPr>
          </w:p>
        </w:tc>
        <w:tc>
          <w:tcPr>
            <w:tcW w:w="209" w:type="pct"/>
            <w:gridSpan w:val="2"/>
          </w:tcPr>
          <w:p w14:paraId="7CFD76C3" w14:textId="77777777" w:rsidR="00593E32" w:rsidRPr="00716E36" w:rsidRDefault="00593E32" w:rsidP="00DD0393">
            <w:pPr>
              <w:jc w:val="both"/>
              <w:rPr>
                <w:rFonts w:ascii="Arial" w:hAnsi="Arial" w:cs="Arial"/>
              </w:rPr>
            </w:pPr>
            <w:r w:rsidRPr="00716E36">
              <w:rPr>
                <w:rFonts w:ascii="Arial" w:hAnsi="Arial" w:cs="Arial"/>
              </w:rPr>
              <w:t xml:space="preserve">b) </w:t>
            </w:r>
          </w:p>
        </w:tc>
        <w:tc>
          <w:tcPr>
            <w:tcW w:w="2251" w:type="pct"/>
            <w:gridSpan w:val="16"/>
          </w:tcPr>
          <w:p w14:paraId="22C20151" w14:textId="77777777" w:rsidR="00593E32" w:rsidRPr="00C713E3" w:rsidRDefault="00593E32" w:rsidP="00DD0393">
            <w:pPr>
              <w:jc w:val="both"/>
              <w:rPr>
                <w:rFonts w:ascii="Arial" w:hAnsi="Arial" w:cs="Arial"/>
                <w:sz w:val="18"/>
                <w:lang w:val="en-GB"/>
              </w:rPr>
            </w:pPr>
            <w:r w:rsidRPr="003C661A">
              <w:rPr>
                <w:rFonts w:ascii="Arial" w:hAnsi="Arial" w:cs="Arial"/>
              </w:rPr>
              <w:t>recording of the metrological traceability;</w:t>
            </w:r>
          </w:p>
        </w:tc>
        <w:tc>
          <w:tcPr>
            <w:tcW w:w="326" w:type="pct"/>
            <w:gridSpan w:val="3"/>
          </w:tcPr>
          <w:p w14:paraId="07B93840" w14:textId="77777777" w:rsidR="00593E32" w:rsidRPr="00C713E3" w:rsidRDefault="00593E32" w:rsidP="00DD0393">
            <w:pPr>
              <w:jc w:val="both"/>
              <w:rPr>
                <w:rFonts w:ascii="Arial" w:hAnsi="Arial" w:cs="Arial"/>
                <w:lang w:val="en-GB"/>
              </w:rPr>
            </w:pPr>
          </w:p>
        </w:tc>
        <w:tc>
          <w:tcPr>
            <w:tcW w:w="481" w:type="pct"/>
            <w:gridSpan w:val="2"/>
          </w:tcPr>
          <w:p w14:paraId="67AFAF16" w14:textId="77777777" w:rsidR="00593E32" w:rsidRPr="00C713E3" w:rsidRDefault="00593E32" w:rsidP="00DD0393">
            <w:pPr>
              <w:jc w:val="both"/>
              <w:rPr>
                <w:rFonts w:ascii="Arial" w:hAnsi="Arial" w:cs="Arial"/>
                <w:lang w:val="en-GB"/>
              </w:rPr>
            </w:pPr>
          </w:p>
        </w:tc>
        <w:tc>
          <w:tcPr>
            <w:tcW w:w="961" w:type="pct"/>
          </w:tcPr>
          <w:p w14:paraId="59DCD5E7" w14:textId="77777777" w:rsidR="00593E32" w:rsidRPr="00C713E3" w:rsidRDefault="00593E32" w:rsidP="00DD0393">
            <w:pPr>
              <w:jc w:val="both"/>
              <w:rPr>
                <w:rFonts w:ascii="Arial" w:hAnsi="Arial" w:cs="Arial"/>
                <w:lang w:val="en-GB"/>
              </w:rPr>
            </w:pPr>
          </w:p>
        </w:tc>
      </w:tr>
      <w:tr w:rsidR="00593E32" w:rsidRPr="00C713E3" w14:paraId="26E82F96" w14:textId="77777777" w:rsidTr="00593E32">
        <w:trPr>
          <w:cantSplit/>
        </w:trPr>
        <w:tc>
          <w:tcPr>
            <w:tcW w:w="165" w:type="pct"/>
            <w:vMerge/>
          </w:tcPr>
          <w:p w14:paraId="0B3A6AB1" w14:textId="77777777" w:rsidR="00593E32" w:rsidRPr="00C713E3" w:rsidRDefault="00593E32" w:rsidP="00DD0393">
            <w:pPr>
              <w:jc w:val="both"/>
              <w:rPr>
                <w:rFonts w:ascii="Arial" w:hAnsi="Arial" w:cs="Arial"/>
                <w:sz w:val="22"/>
                <w:lang w:val="en-GB"/>
              </w:rPr>
            </w:pPr>
          </w:p>
        </w:tc>
        <w:tc>
          <w:tcPr>
            <w:tcW w:w="328" w:type="pct"/>
            <w:vMerge/>
          </w:tcPr>
          <w:p w14:paraId="5B1BCE6F" w14:textId="77777777" w:rsidR="00593E32" w:rsidRPr="00C713E3" w:rsidRDefault="00593E32" w:rsidP="00DD0393">
            <w:pPr>
              <w:jc w:val="both"/>
              <w:rPr>
                <w:rFonts w:ascii="Arial" w:hAnsi="Arial" w:cs="Arial"/>
                <w:sz w:val="22"/>
                <w:lang w:val="en-GB"/>
              </w:rPr>
            </w:pPr>
          </w:p>
        </w:tc>
        <w:tc>
          <w:tcPr>
            <w:tcW w:w="278" w:type="pct"/>
            <w:vMerge/>
          </w:tcPr>
          <w:p w14:paraId="54CB52C3" w14:textId="77777777" w:rsidR="00593E32" w:rsidRPr="00716E36" w:rsidRDefault="00593E32" w:rsidP="00DD0393">
            <w:pPr>
              <w:ind w:right="-144"/>
              <w:rPr>
                <w:rFonts w:ascii="Arial" w:hAnsi="Arial" w:cs="Arial"/>
                <w:lang w:val="en-GB"/>
              </w:rPr>
            </w:pPr>
          </w:p>
        </w:tc>
        <w:tc>
          <w:tcPr>
            <w:tcW w:w="209" w:type="pct"/>
            <w:gridSpan w:val="2"/>
          </w:tcPr>
          <w:p w14:paraId="1732E5E6" w14:textId="77777777" w:rsidR="00593E32" w:rsidRPr="00716E36" w:rsidRDefault="00593E32" w:rsidP="00DD0393">
            <w:pPr>
              <w:jc w:val="both"/>
              <w:rPr>
                <w:rFonts w:ascii="Arial" w:hAnsi="Arial" w:cs="Arial"/>
                <w:lang w:val="en-GB"/>
              </w:rPr>
            </w:pPr>
            <w:r w:rsidRPr="00716E36">
              <w:rPr>
                <w:rFonts w:ascii="Arial" w:hAnsi="Arial" w:cs="Arial"/>
              </w:rPr>
              <w:t>c)</w:t>
            </w:r>
          </w:p>
        </w:tc>
        <w:tc>
          <w:tcPr>
            <w:tcW w:w="2251" w:type="pct"/>
            <w:gridSpan w:val="16"/>
          </w:tcPr>
          <w:p w14:paraId="16AA60FB" w14:textId="77777777" w:rsidR="00593E32" w:rsidRPr="003C661A" w:rsidRDefault="00593E32" w:rsidP="00DD0393">
            <w:pPr>
              <w:jc w:val="both"/>
              <w:rPr>
                <w:rFonts w:ascii="Arial" w:hAnsi="Arial" w:cs="Arial"/>
              </w:rPr>
            </w:pPr>
            <w:r w:rsidRPr="003C661A">
              <w:rPr>
                <w:rFonts w:ascii="Arial" w:hAnsi="Arial" w:cs="Arial"/>
              </w:rPr>
              <w:t>verification of the required measurement accuracy and the functioning of the measuring system at specified intervals;</w:t>
            </w:r>
          </w:p>
        </w:tc>
        <w:tc>
          <w:tcPr>
            <w:tcW w:w="326" w:type="pct"/>
            <w:gridSpan w:val="3"/>
          </w:tcPr>
          <w:p w14:paraId="2157280B" w14:textId="77777777" w:rsidR="00593E32" w:rsidRPr="00C713E3" w:rsidRDefault="00593E32" w:rsidP="00DD0393">
            <w:pPr>
              <w:jc w:val="both"/>
              <w:rPr>
                <w:rFonts w:ascii="Arial" w:hAnsi="Arial" w:cs="Arial"/>
                <w:lang w:val="en-GB"/>
              </w:rPr>
            </w:pPr>
          </w:p>
        </w:tc>
        <w:tc>
          <w:tcPr>
            <w:tcW w:w="481" w:type="pct"/>
            <w:gridSpan w:val="2"/>
          </w:tcPr>
          <w:p w14:paraId="27A803F1" w14:textId="77777777" w:rsidR="00593E32" w:rsidRPr="00C713E3" w:rsidRDefault="00593E32" w:rsidP="00DD0393">
            <w:pPr>
              <w:jc w:val="both"/>
              <w:rPr>
                <w:rFonts w:ascii="Arial" w:hAnsi="Arial" w:cs="Arial"/>
                <w:lang w:val="en-GB"/>
              </w:rPr>
            </w:pPr>
          </w:p>
        </w:tc>
        <w:tc>
          <w:tcPr>
            <w:tcW w:w="961" w:type="pct"/>
          </w:tcPr>
          <w:p w14:paraId="73ABF523" w14:textId="77777777" w:rsidR="00593E32" w:rsidRPr="00C713E3" w:rsidRDefault="00593E32" w:rsidP="00DD0393">
            <w:pPr>
              <w:jc w:val="both"/>
              <w:rPr>
                <w:rFonts w:ascii="Arial" w:hAnsi="Arial" w:cs="Arial"/>
                <w:lang w:val="en-GB"/>
              </w:rPr>
            </w:pPr>
          </w:p>
        </w:tc>
      </w:tr>
      <w:tr w:rsidR="00593E32" w:rsidRPr="00C713E3" w14:paraId="2502D895" w14:textId="77777777" w:rsidTr="00593E32">
        <w:trPr>
          <w:cantSplit/>
        </w:trPr>
        <w:tc>
          <w:tcPr>
            <w:tcW w:w="165" w:type="pct"/>
            <w:vMerge/>
          </w:tcPr>
          <w:p w14:paraId="34764850" w14:textId="77777777" w:rsidR="00593E32" w:rsidRPr="00C713E3" w:rsidRDefault="00593E32" w:rsidP="00DD0393">
            <w:pPr>
              <w:jc w:val="both"/>
              <w:rPr>
                <w:rFonts w:ascii="Arial" w:hAnsi="Arial" w:cs="Arial"/>
                <w:sz w:val="22"/>
                <w:lang w:val="en-GB"/>
              </w:rPr>
            </w:pPr>
          </w:p>
        </w:tc>
        <w:tc>
          <w:tcPr>
            <w:tcW w:w="328" w:type="pct"/>
            <w:vMerge/>
          </w:tcPr>
          <w:p w14:paraId="38C0EF18" w14:textId="77777777" w:rsidR="00593E32" w:rsidRPr="00C713E3" w:rsidRDefault="00593E32" w:rsidP="00DD0393">
            <w:pPr>
              <w:jc w:val="both"/>
              <w:rPr>
                <w:rFonts w:ascii="Arial" w:hAnsi="Arial" w:cs="Arial"/>
                <w:sz w:val="22"/>
                <w:lang w:val="en-GB"/>
              </w:rPr>
            </w:pPr>
          </w:p>
        </w:tc>
        <w:tc>
          <w:tcPr>
            <w:tcW w:w="278" w:type="pct"/>
            <w:vMerge/>
          </w:tcPr>
          <w:p w14:paraId="5CA130E0" w14:textId="77777777" w:rsidR="00593E32" w:rsidRPr="00716E36" w:rsidRDefault="00593E32" w:rsidP="00DD0393">
            <w:pPr>
              <w:ind w:right="-144"/>
              <w:rPr>
                <w:rFonts w:ascii="Arial" w:hAnsi="Arial" w:cs="Arial"/>
                <w:lang w:val="en-GB"/>
              </w:rPr>
            </w:pPr>
          </w:p>
        </w:tc>
        <w:tc>
          <w:tcPr>
            <w:tcW w:w="209" w:type="pct"/>
            <w:gridSpan w:val="2"/>
          </w:tcPr>
          <w:p w14:paraId="2EDCF451"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6D959353" w14:textId="77777777" w:rsidR="00593E32" w:rsidRPr="003C661A" w:rsidRDefault="00593E32" w:rsidP="00DD0393">
            <w:pPr>
              <w:jc w:val="both"/>
              <w:rPr>
                <w:rFonts w:ascii="Arial" w:hAnsi="Arial" w:cs="Arial"/>
              </w:rPr>
            </w:pPr>
            <w:r w:rsidRPr="003C661A">
              <w:rPr>
                <w:rFonts w:ascii="Arial" w:hAnsi="Arial" w:cs="Arial"/>
              </w:rPr>
              <w:t>recording the calibration status and date of re-calibration;</w:t>
            </w:r>
          </w:p>
        </w:tc>
        <w:tc>
          <w:tcPr>
            <w:tcW w:w="326" w:type="pct"/>
            <w:gridSpan w:val="3"/>
          </w:tcPr>
          <w:p w14:paraId="1E41D76F" w14:textId="77777777" w:rsidR="00593E32" w:rsidRPr="00C713E3" w:rsidRDefault="00593E32" w:rsidP="00DD0393">
            <w:pPr>
              <w:jc w:val="both"/>
              <w:rPr>
                <w:rFonts w:ascii="Arial" w:hAnsi="Arial" w:cs="Arial"/>
                <w:lang w:val="en-GB"/>
              </w:rPr>
            </w:pPr>
          </w:p>
        </w:tc>
        <w:tc>
          <w:tcPr>
            <w:tcW w:w="481" w:type="pct"/>
            <w:gridSpan w:val="2"/>
          </w:tcPr>
          <w:p w14:paraId="5EF26F99" w14:textId="77777777" w:rsidR="00593E32" w:rsidRPr="00C713E3" w:rsidRDefault="00593E32" w:rsidP="00DD0393">
            <w:pPr>
              <w:jc w:val="both"/>
              <w:rPr>
                <w:rFonts w:ascii="Arial" w:hAnsi="Arial" w:cs="Arial"/>
                <w:lang w:val="en-GB"/>
              </w:rPr>
            </w:pPr>
          </w:p>
        </w:tc>
        <w:tc>
          <w:tcPr>
            <w:tcW w:w="961" w:type="pct"/>
          </w:tcPr>
          <w:p w14:paraId="15B03C37" w14:textId="77777777" w:rsidR="00593E32" w:rsidRPr="00C713E3" w:rsidRDefault="00593E32" w:rsidP="00DD0393">
            <w:pPr>
              <w:jc w:val="both"/>
              <w:rPr>
                <w:rFonts w:ascii="Arial" w:hAnsi="Arial" w:cs="Arial"/>
                <w:lang w:val="en-GB"/>
              </w:rPr>
            </w:pPr>
          </w:p>
        </w:tc>
      </w:tr>
      <w:tr w:rsidR="00593E32" w:rsidRPr="00C713E3" w14:paraId="01AF2BEE" w14:textId="77777777" w:rsidTr="00593E32">
        <w:trPr>
          <w:cantSplit/>
        </w:trPr>
        <w:tc>
          <w:tcPr>
            <w:tcW w:w="165" w:type="pct"/>
            <w:vMerge/>
          </w:tcPr>
          <w:p w14:paraId="793B945B" w14:textId="77777777" w:rsidR="00593E32" w:rsidRPr="00C713E3" w:rsidRDefault="00593E32" w:rsidP="00DD0393">
            <w:pPr>
              <w:jc w:val="both"/>
              <w:rPr>
                <w:rFonts w:ascii="Arial" w:hAnsi="Arial" w:cs="Arial"/>
                <w:sz w:val="22"/>
                <w:lang w:val="en-GB"/>
              </w:rPr>
            </w:pPr>
          </w:p>
        </w:tc>
        <w:tc>
          <w:tcPr>
            <w:tcW w:w="328" w:type="pct"/>
            <w:vMerge/>
          </w:tcPr>
          <w:p w14:paraId="7DB76B27" w14:textId="77777777" w:rsidR="00593E32" w:rsidRPr="00C713E3" w:rsidRDefault="00593E32" w:rsidP="00DD0393">
            <w:pPr>
              <w:jc w:val="both"/>
              <w:rPr>
                <w:rFonts w:ascii="Arial" w:hAnsi="Arial" w:cs="Arial"/>
                <w:sz w:val="22"/>
                <w:lang w:val="en-GB"/>
              </w:rPr>
            </w:pPr>
          </w:p>
        </w:tc>
        <w:tc>
          <w:tcPr>
            <w:tcW w:w="278" w:type="pct"/>
            <w:vMerge/>
          </w:tcPr>
          <w:p w14:paraId="0096C05E" w14:textId="77777777" w:rsidR="00593E32" w:rsidRPr="00716E36" w:rsidRDefault="00593E32" w:rsidP="00DD0393">
            <w:pPr>
              <w:ind w:right="-144"/>
              <w:rPr>
                <w:rFonts w:ascii="Arial" w:hAnsi="Arial" w:cs="Arial"/>
                <w:lang w:val="en-GB"/>
              </w:rPr>
            </w:pPr>
          </w:p>
        </w:tc>
        <w:tc>
          <w:tcPr>
            <w:tcW w:w="209" w:type="pct"/>
            <w:gridSpan w:val="2"/>
          </w:tcPr>
          <w:p w14:paraId="325E79BE" w14:textId="77777777" w:rsidR="00593E32" w:rsidRPr="00716E36" w:rsidRDefault="00593E32" w:rsidP="00DD0393">
            <w:pPr>
              <w:jc w:val="both"/>
              <w:rPr>
                <w:rFonts w:ascii="Arial" w:hAnsi="Arial" w:cs="Arial"/>
              </w:rPr>
            </w:pPr>
            <w:r w:rsidRPr="00716E36">
              <w:rPr>
                <w:rFonts w:ascii="Arial" w:hAnsi="Arial" w:cs="Arial"/>
              </w:rPr>
              <w:t>e)</w:t>
            </w:r>
          </w:p>
        </w:tc>
        <w:tc>
          <w:tcPr>
            <w:tcW w:w="2251" w:type="pct"/>
            <w:gridSpan w:val="16"/>
          </w:tcPr>
          <w:p w14:paraId="6D712C36" w14:textId="77777777" w:rsidR="00593E32" w:rsidRPr="003C661A" w:rsidRDefault="00593E32" w:rsidP="00DD0393">
            <w:pPr>
              <w:jc w:val="both"/>
              <w:rPr>
                <w:rFonts w:ascii="Arial" w:hAnsi="Arial" w:cs="Arial"/>
              </w:rPr>
            </w:pPr>
            <w:r w:rsidRPr="003C661A">
              <w:rPr>
                <w:rFonts w:ascii="Arial" w:hAnsi="Arial" w:cs="Arial"/>
              </w:rPr>
              <w:t>ensuring that, where correction factors are used, these are updated and recorded when re-calibration occurs;</w:t>
            </w:r>
          </w:p>
        </w:tc>
        <w:tc>
          <w:tcPr>
            <w:tcW w:w="326" w:type="pct"/>
            <w:gridSpan w:val="3"/>
          </w:tcPr>
          <w:p w14:paraId="29BA162E" w14:textId="77777777" w:rsidR="00593E32" w:rsidRPr="00C713E3" w:rsidRDefault="00593E32" w:rsidP="00DD0393">
            <w:pPr>
              <w:jc w:val="both"/>
              <w:rPr>
                <w:rFonts w:ascii="Arial" w:hAnsi="Arial" w:cs="Arial"/>
                <w:lang w:val="en-GB"/>
              </w:rPr>
            </w:pPr>
          </w:p>
        </w:tc>
        <w:tc>
          <w:tcPr>
            <w:tcW w:w="481" w:type="pct"/>
            <w:gridSpan w:val="2"/>
          </w:tcPr>
          <w:p w14:paraId="62F1BCFF" w14:textId="77777777" w:rsidR="00593E32" w:rsidRPr="00C713E3" w:rsidRDefault="00593E32" w:rsidP="00DD0393">
            <w:pPr>
              <w:jc w:val="both"/>
              <w:rPr>
                <w:rFonts w:ascii="Arial" w:hAnsi="Arial" w:cs="Arial"/>
                <w:lang w:val="en-GB"/>
              </w:rPr>
            </w:pPr>
          </w:p>
        </w:tc>
        <w:tc>
          <w:tcPr>
            <w:tcW w:w="961" w:type="pct"/>
          </w:tcPr>
          <w:p w14:paraId="6EEC7E1E" w14:textId="77777777" w:rsidR="00593E32" w:rsidRPr="00C713E3" w:rsidRDefault="00593E32" w:rsidP="00DD0393">
            <w:pPr>
              <w:jc w:val="both"/>
              <w:rPr>
                <w:rFonts w:ascii="Arial" w:hAnsi="Arial" w:cs="Arial"/>
                <w:lang w:val="en-GB"/>
              </w:rPr>
            </w:pPr>
          </w:p>
        </w:tc>
      </w:tr>
      <w:tr w:rsidR="00593E32" w:rsidRPr="00C713E3" w14:paraId="3DFA8225" w14:textId="77777777" w:rsidTr="00593E32">
        <w:trPr>
          <w:cantSplit/>
        </w:trPr>
        <w:tc>
          <w:tcPr>
            <w:tcW w:w="165" w:type="pct"/>
            <w:vMerge/>
          </w:tcPr>
          <w:p w14:paraId="3834F3A5" w14:textId="77777777" w:rsidR="00593E32" w:rsidRPr="00C713E3" w:rsidRDefault="00593E32" w:rsidP="00DD0393">
            <w:pPr>
              <w:jc w:val="both"/>
              <w:rPr>
                <w:rFonts w:ascii="Arial" w:hAnsi="Arial" w:cs="Arial"/>
                <w:sz w:val="22"/>
                <w:lang w:val="en-GB"/>
              </w:rPr>
            </w:pPr>
          </w:p>
        </w:tc>
        <w:tc>
          <w:tcPr>
            <w:tcW w:w="328" w:type="pct"/>
            <w:vMerge/>
          </w:tcPr>
          <w:p w14:paraId="6273E4E5" w14:textId="77777777" w:rsidR="00593E32" w:rsidRPr="00C713E3" w:rsidRDefault="00593E32" w:rsidP="00DD0393">
            <w:pPr>
              <w:jc w:val="both"/>
              <w:rPr>
                <w:rFonts w:ascii="Arial" w:hAnsi="Arial" w:cs="Arial"/>
                <w:sz w:val="22"/>
                <w:lang w:val="en-GB"/>
              </w:rPr>
            </w:pPr>
          </w:p>
        </w:tc>
        <w:tc>
          <w:tcPr>
            <w:tcW w:w="278" w:type="pct"/>
            <w:vMerge/>
          </w:tcPr>
          <w:p w14:paraId="132121E0" w14:textId="77777777" w:rsidR="00593E32" w:rsidRPr="00716E36" w:rsidRDefault="00593E32" w:rsidP="00DD0393">
            <w:pPr>
              <w:ind w:right="-144"/>
              <w:rPr>
                <w:rFonts w:ascii="Arial" w:hAnsi="Arial" w:cs="Arial"/>
                <w:lang w:val="en-GB"/>
              </w:rPr>
            </w:pPr>
          </w:p>
        </w:tc>
        <w:tc>
          <w:tcPr>
            <w:tcW w:w="209" w:type="pct"/>
            <w:gridSpan w:val="2"/>
          </w:tcPr>
          <w:p w14:paraId="791D4B70" w14:textId="77777777" w:rsidR="00593E32" w:rsidRPr="00716E36" w:rsidRDefault="00593E32" w:rsidP="00DD0393">
            <w:pPr>
              <w:jc w:val="both"/>
              <w:rPr>
                <w:rFonts w:ascii="Arial" w:hAnsi="Arial" w:cs="Arial"/>
              </w:rPr>
            </w:pPr>
            <w:r w:rsidRPr="00716E36">
              <w:rPr>
                <w:rFonts w:ascii="Arial" w:hAnsi="Arial" w:cs="Arial"/>
              </w:rPr>
              <w:t>f)</w:t>
            </w:r>
          </w:p>
        </w:tc>
        <w:tc>
          <w:tcPr>
            <w:tcW w:w="2251" w:type="pct"/>
            <w:gridSpan w:val="16"/>
          </w:tcPr>
          <w:p w14:paraId="73E40950" w14:textId="77777777" w:rsidR="00593E32" w:rsidRPr="003C661A" w:rsidRDefault="00593E32" w:rsidP="00DD0393">
            <w:pPr>
              <w:jc w:val="both"/>
              <w:rPr>
                <w:rFonts w:ascii="Arial" w:hAnsi="Arial" w:cs="Arial"/>
              </w:rPr>
            </w:pPr>
            <w:r w:rsidRPr="003C661A">
              <w:rPr>
                <w:rFonts w:ascii="Arial" w:hAnsi="Arial" w:cs="Arial"/>
              </w:rPr>
              <w:t>handling of situations when calibration was out of control, to minimize risk to service operation and to patients.</w:t>
            </w:r>
          </w:p>
        </w:tc>
        <w:tc>
          <w:tcPr>
            <w:tcW w:w="326" w:type="pct"/>
            <w:gridSpan w:val="3"/>
          </w:tcPr>
          <w:p w14:paraId="0E462532" w14:textId="77777777" w:rsidR="00593E32" w:rsidRPr="00C713E3" w:rsidRDefault="00593E32" w:rsidP="00DD0393">
            <w:pPr>
              <w:jc w:val="both"/>
              <w:rPr>
                <w:rFonts w:ascii="Arial" w:hAnsi="Arial" w:cs="Arial"/>
                <w:lang w:val="en-GB"/>
              </w:rPr>
            </w:pPr>
          </w:p>
        </w:tc>
        <w:tc>
          <w:tcPr>
            <w:tcW w:w="481" w:type="pct"/>
            <w:gridSpan w:val="2"/>
          </w:tcPr>
          <w:p w14:paraId="340DAEA1" w14:textId="77777777" w:rsidR="00593E32" w:rsidRPr="00C713E3" w:rsidRDefault="00593E32" w:rsidP="00DD0393">
            <w:pPr>
              <w:jc w:val="both"/>
              <w:rPr>
                <w:rFonts w:ascii="Arial" w:hAnsi="Arial" w:cs="Arial"/>
                <w:lang w:val="en-GB"/>
              </w:rPr>
            </w:pPr>
          </w:p>
        </w:tc>
        <w:tc>
          <w:tcPr>
            <w:tcW w:w="961" w:type="pct"/>
          </w:tcPr>
          <w:p w14:paraId="0BF12A90" w14:textId="77777777" w:rsidR="00593E32" w:rsidRPr="00C713E3" w:rsidRDefault="00593E32" w:rsidP="00DD0393">
            <w:pPr>
              <w:jc w:val="both"/>
              <w:rPr>
                <w:rFonts w:ascii="Arial" w:hAnsi="Arial" w:cs="Arial"/>
                <w:lang w:val="en-GB"/>
              </w:rPr>
            </w:pPr>
          </w:p>
        </w:tc>
      </w:tr>
      <w:tr w:rsidR="00593E32" w:rsidRPr="00C713E3" w14:paraId="540B348E" w14:textId="77777777" w:rsidTr="00593E32">
        <w:trPr>
          <w:cantSplit/>
        </w:trPr>
        <w:tc>
          <w:tcPr>
            <w:tcW w:w="165" w:type="pct"/>
            <w:vMerge/>
          </w:tcPr>
          <w:p w14:paraId="4E5FA93F" w14:textId="77777777" w:rsidR="00593E32" w:rsidRPr="00C713E3" w:rsidRDefault="00593E32" w:rsidP="00DD0393">
            <w:pPr>
              <w:jc w:val="both"/>
              <w:rPr>
                <w:rFonts w:ascii="Arial" w:hAnsi="Arial" w:cs="Arial"/>
                <w:sz w:val="22"/>
                <w:lang w:val="en-GB"/>
              </w:rPr>
            </w:pPr>
          </w:p>
        </w:tc>
        <w:tc>
          <w:tcPr>
            <w:tcW w:w="328" w:type="pct"/>
            <w:vMerge/>
          </w:tcPr>
          <w:p w14:paraId="46ECADA1" w14:textId="77777777" w:rsidR="00593E32" w:rsidRPr="00C713E3" w:rsidRDefault="00593E32" w:rsidP="00DD0393">
            <w:pPr>
              <w:jc w:val="both"/>
              <w:rPr>
                <w:rFonts w:ascii="Arial" w:hAnsi="Arial" w:cs="Arial"/>
                <w:sz w:val="22"/>
                <w:lang w:val="en-GB"/>
              </w:rPr>
            </w:pPr>
          </w:p>
        </w:tc>
        <w:tc>
          <w:tcPr>
            <w:tcW w:w="278" w:type="pct"/>
          </w:tcPr>
          <w:p w14:paraId="00CDC7DE" w14:textId="77777777" w:rsidR="00593E32" w:rsidRPr="00716E36" w:rsidRDefault="00593E32" w:rsidP="00DD0393">
            <w:pPr>
              <w:ind w:right="-144"/>
              <w:rPr>
                <w:rFonts w:ascii="Arial" w:hAnsi="Arial" w:cs="Arial"/>
                <w:b/>
                <w:bCs/>
                <w:lang w:val="en-GB"/>
              </w:rPr>
            </w:pPr>
            <w:r w:rsidRPr="00716E36">
              <w:rPr>
                <w:rFonts w:ascii="Arial" w:hAnsi="Arial" w:cs="Arial"/>
                <w:b/>
                <w:bCs/>
                <w:lang w:val="en-GB"/>
              </w:rPr>
              <w:t>6.5.3</w:t>
            </w:r>
          </w:p>
        </w:tc>
        <w:tc>
          <w:tcPr>
            <w:tcW w:w="4229" w:type="pct"/>
            <w:gridSpan w:val="24"/>
          </w:tcPr>
          <w:p w14:paraId="717942F9" w14:textId="77777777" w:rsidR="00593E32" w:rsidRPr="00716E36" w:rsidRDefault="00593E32" w:rsidP="00DD0393">
            <w:pPr>
              <w:jc w:val="both"/>
              <w:rPr>
                <w:rFonts w:ascii="Arial" w:hAnsi="Arial" w:cs="Arial"/>
                <w:lang w:val="en-GB"/>
              </w:rPr>
            </w:pPr>
            <w:r w:rsidRPr="00716E36">
              <w:rPr>
                <w:rFonts w:ascii="Arial" w:hAnsi="Arial" w:cs="Arial"/>
                <w:b/>
                <w:bCs/>
              </w:rPr>
              <w:t>Metrological traceability of measurement results</w:t>
            </w:r>
          </w:p>
        </w:tc>
      </w:tr>
      <w:tr w:rsidR="00593E32" w:rsidRPr="00C713E3" w14:paraId="180FAF22" w14:textId="77777777" w:rsidTr="00593E32">
        <w:trPr>
          <w:cantSplit/>
        </w:trPr>
        <w:tc>
          <w:tcPr>
            <w:tcW w:w="165" w:type="pct"/>
            <w:vMerge/>
          </w:tcPr>
          <w:p w14:paraId="4CEC18C2" w14:textId="77777777" w:rsidR="00593E32" w:rsidRPr="00C713E3" w:rsidRDefault="00593E32" w:rsidP="00DD0393">
            <w:pPr>
              <w:jc w:val="both"/>
              <w:rPr>
                <w:rFonts w:ascii="Arial" w:hAnsi="Arial" w:cs="Arial"/>
                <w:sz w:val="22"/>
                <w:lang w:val="en-GB"/>
              </w:rPr>
            </w:pPr>
          </w:p>
        </w:tc>
        <w:tc>
          <w:tcPr>
            <w:tcW w:w="328" w:type="pct"/>
            <w:vMerge/>
          </w:tcPr>
          <w:p w14:paraId="187E96E8" w14:textId="77777777" w:rsidR="00593E32" w:rsidRPr="00C713E3" w:rsidRDefault="00593E32" w:rsidP="00DD0393">
            <w:pPr>
              <w:jc w:val="both"/>
              <w:rPr>
                <w:rFonts w:ascii="Arial" w:hAnsi="Arial" w:cs="Arial"/>
                <w:sz w:val="22"/>
                <w:lang w:val="en-GB"/>
              </w:rPr>
            </w:pPr>
          </w:p>
        </w:tc>
        <w:tc>
          <w:tcPr>
            <w:tcW w:w="278" w:type="pct"/>
            <w:vMerge w:val="restart"/>
          </w:tcPr>
          <w:p w14:paraId="4B70003F" w14:textId="77777777" w:rsidR="00593E32" w:rsidRPr="00716E36" w:rsidRDefault="00593E32" w:rsidP="00DD0393">
            <w:pPr>
              <w:ind w:right="-144"/>
              <w:rPr>
                <w:rFonts w:ascii="Arial" w:hAnsi="Arial" w:cs="Arial"/>
                <w:lang w:val="en-GB"/>
              </w:rPr>
            </w:pPr>
          </w:p>
        </w:tc>
        <w:tc>
          <w:tcPr>
            <w:tcW w:w="209" w:type="pct"/>
            <w:gridSpan w:val="2"/>
          </w:tcPr>
          <w:p w14:paraId="22C6530B" w14:textId="77777777" w:rsidR="00593E32" w:rsidRPr="00716E36" w:rsidRDefault="00593E32" w:rsidP="00DD0393">
            <w:pPr>
              <w:jc w:val="both"/>
              <w:rPr>
                <w:rFonts w:ascii="Arial" w:hAnsi="Arial" w:cs="Arial"/>
              </w:rPr>
            </w:pPr>
            <w:r w:rsidRPr="00716E36">
              <w:rPr>
                <w:rFonts w:ascii="Arial" w:hAnsi="Arial" w:cs="Arial"/>
              </w:rPr>
              <w:t>a)</w:t>
            </w:r>
          </w:p>
        </w:tc>
        <w:tc>
          <w:tcPr>
            <w:tcW w:w="2251" w:type="pct"/>
            <w:gridSpan w:val="16"/>
          </w:tcPr>
          <w:p w14:paraId="2D6CA4E3" w14:textId="77777777" w:rsidR="00593E32" w:rsidRPr="003C661A" w:rsidRDefault="00593E32" w:rsidP="00DD0393">
            <w:pPr>
              <w:jc w:val="both"/>
              <w:rPr>
                <w:rFonts w:ascii="Arial" w:hAnsi="Arial" w:cs="Arial"/>
              </w:rPr>
            </w:pPr>
            <w:r w:rsidRPr="003C661A">
              <w:rPr>
                <w:rFonts w:ascii="Arial" w:hAnsi="Arial" w:cs="Arial"/>
              </w:rPr>
              <w:t>The laboratory shall establish and maintain metrological traceability of its measurement results by means of a documented unbroken chain of calibrations, each contributing to the measurement uncertainty, linking them to an appropriate reference.</w:t>
            </w:r>
          </w:p>
          <w:p w14:paraId="3BFE74C7" w14:textId="77777777" w:rsidR="00593E32" w:rsidRPr="003C661A" w:rsidRDefault="00593E32" w:rsidP="00DD0393">
            <w:pPr>
              <w:ind w:left="360"/>
              <w:jc w:val="both"/>
              <w:rPr>
                <w:rFonts w:ascii="Arial" w:hAnsi="Arial" w:cs="Arial"/>
              </w:rPr>
            </w:pPr>
          </w:p>
          <w:p w14:paraId="2BD2C7BE" w14:textId="77777777" w:rsidR="00593E32" w:rsidRPr="000D41C8" w:rsidRDefault="00593E32" w:rsidP="00DD0393">
            <w:pPr>
              <w:jc w:val="both"/>
              <w:rPr>
                <w:rFonts w:ascii="Arial" w:hAnsi="Arial" w:cs="Arial"/>
                <w:i/>
                <w:iCs/>
                <w:sz w:val="18"/>
                <w:lang w:val="en-GB"/>
              </w:rPr>
            </w:pPr>
            <w:r w:rsidRPr="000D41C8">
              <w:rPr>
                <w:rFonts w:ascii="Arial" w:hAnsi="Arial" w:cs="Arial"/>
                <w:i/>
                <w:iCs/>
                <w:sz w:val="18"/>
                <w:szCs w:val="18"/>
              </w:rPr>
              <w:t xml:space="preserve">NOTE Information of traceability to a higher order reference material or reference procedure can be provided by an examination system manufacturer. Such documentation is acceptable only when the </w:t>
            </w:r>
            <w:r w:rsidRPr="000D41C8">
              <w:rPr>
                <w:rFonts w:ascii="Arial" w:hAnsi="Arial" w:cs="Arial"/>
                <w:i/>
                <w:iCs/>
                <w:sz w:val="18"/>
                <w:szCs w:val="18"/>
              </w:rPr>
              <w:lastRenderedPageBreak/>
              <w:t>manufacturer's examination system and calibration procedures are used without modification.</w:t>
            </w:r>
          </w:p>
        </w:tc>
        <w:tc>
          <w:tcPr>
            <w:tcW w:w="326" w:type="pct"/>
            <w:gridSpan w:val="3"/>
          </w:tcPr>
          <w:p w14:paraId="50458882" w14:textId="77777777" w:rsidR="00593E32" w:rsidRPr="00C713E3" w:rsidRDefault="00593E32" w:rsidP="00DD0393">
            <w:pPr>
              <w:jc w:val="both"/>
              <w:rPr>
                <w:rFonts w:ascii="Arial" w:hAnsi="Arial" w:cs="Arial"/>
                <w:lang w:val="en-GB"/>
              </w:rPr>
            </w:pPr>
          </w:p>
        </w:tc>
        <w:tc>
          <w:tcPr>
            <w:tcW w:w="481" w:type="pct"/>
            <w:gridSpan w:val="2"/>
          </w:tcPr>
          <w:p w14:paraId="1692BDD1" w14:textId="77777777" w:rsidR="00593E32" w:rsidRPr="00C713E3" w:rsidRDefault="00593E32" w:rsidP="00DD0393">
            <w:pPr>
              <w:jc w:val="both"/>
              <w:rPr>
                <w:rFonts w:ascii="Arial" w:hAnsi="Arial" w:cs="Arial"/>
                <w:lang w:val="en-GB"/>
              </w:rPr>
            </w:pPr>
          </w:p>
        </w:tc>
        <w:tc>
          <w:tcPr>
            <w:tcW w:w="961" w:type="pct"/>
          </w:tcPr>
          <w:p w14:paraId="1688C58F" w14:textId="77777777" w:rsidR="00593E32" w:rsidRPr="00C713E3" w:rsidRDefault="00593E32" w:rsidP="00DD0393">
            <w:pPr>
              <w:jc w:val="both"/>
              <w:rPr>
                <w:rFonts w:ascii="Arial" w:hAnsi="Arial" w:cs="Arial"/>
                <w:lang w:val="en-GB"/>
              </w:rPr>
            </w:pPr>
          </w:p>
        </w:tc>
      </w:tr>
      <w:tr w:rsidR="00593E32" w:rsidRPr="00C713E3" w14:paraId="70756FB1" w14:textId="77777777" w:rsidTr="00593E32">
        <w:trPr>
          <w:cantSplit/>
        </w:trPr>
        <w:tc>
          <w:tcPr>
            <w:tcW w:w="165" w:type="pct"/>
            <w:vMerge/>
          </w:tcPr>
          <w:p w14:paraId="2CBE56F6" w14:textId="77777777" w:rsidR="00593E32" w:rsidRPr="00C713E3" w:rsidRDefault="00593E32" w:rsidP="00DD0393">
            <w:pPr>
              <w:jc w:val="both"/>
              <w:rPr>
                <w:rFonts w:ascii="Arial" w:hAnsi="Arial" w:cs="Arial"/>
                <w:sz w:val="22"/>
                <w:lang w:val="en-GB"/>
              </w:rPr>
            </w:pPr>
          </w:p>
        </w:tc>
        <w:tc>
          <w:tcPr>
            <w:tcW w:w="328" w:type="pct"/>
            <w:vMerge/>
          </w:tcPr>
          <w:p w14:paraId="1D1AEA45" w14:textId="77777777" w:rsidR="00593E32" w:rsidRPr="00C713E3" w:rsidRDefault="00593E32" w:rsidP="00DD0393">
            <w:pPr>
              <w:jc w:val="both"/>
              <w:rPr>
                <w:rFonts w:ascii="Arial" w:hAnsi="Arial" w:cs="Arial"/>
                <w:sz w:val="22"/>
                <w:lang w:val="en-GB"/>
              </w:rPr>
            </w:pPr>
          </w:p>
        </w:tc>
        <w:tc>
          <w:tcPr>
            <w:tcW w:w="278" w:type="pct"/>
            <w:vMerge/>
          </w:tcPr>
          <w:p w14:paraId="2C9A16CF" w14:textId="77777777" w:rsidR="00593E32" w:rsidRPr="00716E36" w:rsidRDefault="00593E32" w:rsidP="00DD0393">
            <w:pPr>
              <w:ind w:right="-144"/>
              <w:rPr>
                <w:rFonts w:ascii="Arial" w:hAnsi="Arial" w:cs="Arial"/>
                <w:lang w:val="en-GB"/>
              </w:rPr>
            </w:pPr>
          </w:p>
        </w:tc>
        <w:tc>
          <w:tcPr>
            <w:tcW w:w="209" w:type="pct"/>
            <w:gridSpan w:val="2"/>
          </w:tcPr>
          <w:p w14:paraId="2E69D074" w14:textId="77777777" w:rsidR="00593E32" w:rsidRPr="00716E36" w:rsidRDefault="00593E32" w:rsidP="00DD0393">
            <w:pPr>
              <w:jc w:val="both"/>
              <w:rPr>
                <w:rFonts w:ascii="Arial" w:hAnsi="Arial" w:cs="Arial"/>
              </w:rPr>
            </w:pPr>
            <w:r w:rsidRPr="00716E36">
              <w:rPr>
                <w:rFonts w:ascii="Arial" w:hAnsi="Arial" w:cs="Arial"/>
              </w:rPr>
              <w:t>b)</w:t>
            </w:r>
          </w:p>
        </w:tc>
        <w:tc>
          <w:tcPr>
            <w:tcW w:w="2251" w:type="pct"/>
            <w:gridSpan w:val="16"/>
          </w:tcPr>
          <w:p w14:paraId="2C6EB008" w14:textId="77777777" w:rsidR="00593E32" w:rsidRDefault="00593E32" w:rsidP="00DD0393">
            <w:pPr>
              <w:jc w:val="both"/>
              <w:rPr>
                <w:rFonts w:ascii="Arial" w:hAnsi="Arial" w:cs="Arial"/>
              </w:rPr>
            </w:pPr>
            <w:r w:rsidRPr="003C661A">
              <w:rPr>
                <w:rFonts w:ascii="Arial" w:hAnsi="Arial" w:cs="Arial"/>
              </w:rPr>
              <w:t>The laboratory shall ensure that measurement results are traceable to the highest possible level of traceability and to the International System of Units (SI) through:</w:t>
            </w:r>
          </w:p>
          <w:p w14:paraId="2D63FE18" w14:textId="77777777" w:rsidR="00593E32" w:rsidRPr="00275F6B" w:rsidRDefault="00593E32" w:rsidP="00DD0393">
            <w:pPr>
              <w:jc w:val="both"/>
              <w:rPr>
                <w:rFonts w:ascii="Arial" w:hAnsi="Arial" w:cs="Arial"/>
              </w:rPr>
            </w:pPr>
          </w:p>
          <w:p w14:paraId="7017BABA" w14:textId="77777777" w:rsidR="00593E32" w:rsidRPr="00275F6B" w:rsidRDefault="00593E32" w:rsidP="00DD0393">
            <w:pPr>
              <w:jc w:val="both"/>
              <w:rPr>
                <w:rFonts w:ascii="Arial" w:hAnsi="Arial" w:cs="Arial"/>
              </w:rPr>
            </w:pPr>
            <w:r w:rsidRPr="00275F6B">
              <w:rPr>
                <w:rFonts w:ascii="Arial" w:hAnsi="Arial" w:cs="Arial"/>
              </w:rPr>
              <w:t>— calibration provided by a competent laboratory; or</w:t>
            </w:r>
          </w:p>
          <w:p w14:paraId="596373DF" w14:textId="77777777" w:rsidR="00593E32" w:rsidRPr="00275F6B" w:rsidRDefault="00593E32" w:rsidP="00DD0393">
            <w:pPr>
              <w:jc w:val="both"/>
              <w:rPr>
                <w:rFonts w:ascii="Arial" w:hAnsi="Arial" w:cs="Arial"/>
                <w:i/>
                <w:iCs/>
              </w:rPr>
            </w:pPr>
            <w:r w:rsidRPr="00275F6B">
              <w:rPr>
                <w:rFonts w:ascii="Arial" w:hAnsi="Arial" w:cs="Arial"/>
                <w:i/>
                <w:iCs/>
              </w:rPr>
              <w:t>NOTE 1 Calibration laboratories fulfilling the requirements of ISO/IEC 17025 are considered competent for performing calibrations.</w:t>
            </w:r>
          </w:p>
          <w:p w14:paraId="5761070E" w14:textId="77777777" w:rsidR="00593E32" w:rsidRPr="00275F6B" w:rsidRDefault="00593E32" w:rsidP="00DD0393">
            <w:pPr>
              <w:jc w:val="both"/>
              <w:rPr>
                <w:rFonts w:ascii="Arial" w:hAnsi="Arial" w:cs="Arial"/>
              </w:rPr>
            </w:pPr>
          </w:p>
          <w:p w14:paraId="40588425" w14:textId="77777777" w:rsidR="00593E32" w:rsidRPr="00275F6B" w:rsidRDefault="00593E32" w:rsidP="00DD0393">
            <w:pPr>
              <w:jc w:val="both"/>
              <w:rPr>
                <w:rFonts w:ascii="Arial" w:hAnsi="Arial" w:cs="Arial"/>
              </w:rPr>
            </w:pPr>
            <w:r w:rsidRPr="00275F6B">
              <w:rPr>
                <w:rFonts w:ascii="Arial" w:hAnsi="Arial" w:cs="Arial"/>
              </w:rPr>
              <w:t>— certified values of certified reference materials provided by a competent producer with stated metrological traceability to the SI;</w:t>
            </w:r>
          </w:p>
          <w:p w14:paraId="1ED2540A" w14:textId="77777777" w:rsidR="00593E32" w:rsidRPr="00275F6B" w:rsidRDefault="00593E32" w:rsidP="00DD0393">
            <w:pPr>
              <w:jc w:val="both"/>
              <w:rPr>
                <w:rFonts w:ascii="Arial" w:hAnsi="Arial" w:cs="Arial"/>
              </w:rPr>
            </w:pPr>
          </w:p>
          <w:p w14:paraId="05EEB9E3" w14:textId="77777777" w:rsidR="00593E32" w:rsidRPr="00275F6B" w:rsidRDefault="00593E32" w:rsidP="00DD0393">
            <w:pPr>
              <w:jc w:val="both"/>
              <w:rPr>
                <w:rFonts w:ascii="Arial" w:hAnsi="Arial" w:cs="Arial"/>
                <w:i/>
                <w:iCs/>
              </w:rPr>
            </w:pPr>
            <w:r w:rsidRPr="00275F6B">
              <w:rPr>
                <w:rFonts w:ascii="Arial" w:hAnsi="Arial" w:cs="Arial"/>
                <w:i/>
                <w:iCs/>
              </w:rPr>
              <w:t>NOTE 2 Reference material producers fulfilling the requirements of ISO 17034 are considered to be competent.</w:t>
            </w:r>
          </w:p>
          <w:p w14:paraId="325DDA0F" w14:textId="77777777" w:rsidR="00593E32" w:rsidRPr="00275F6B" w:rsidRDefault="00593E32" w:rsidP="00DD0393">
            <w:pPr>
              <w:jc w:val="both"/>
              <w:rPr>
                <w:rFonts w:ascii="Arial" w:hAnsi="Arial" w:cs="Arial"/>
                <w:i/>
                <w:iCs/>
              </w:rPr>
            </w:pPr>
          </w:p>
          <w:p w14:paraId="55834BD0" w14:textId="77777777" w:rsidR="00593E32" w:rsidRPr="003C661A" w:rsidRDefault="00593E32" w:rsidP="00DD0393">
            <w:pPr>
              <w:jc w:val="both"/>
              <w:rPr>
                <w:rFonts w:ascii="Arial" w:hAnsi="Arial" w:cs="Arial"/>
              </w:rPr>
            </w:pPr>
            <w:r w:rsidRPr="00275F6B">
              <w:rPr>
                <w:rFonts w:ascii="Arial" w:hAnsi="Arial" w:cs="Arial"/>
                <w:i/>
                <w:iCs/>
              </w:rPr>
              <w:t>NOTE 3 Certified reference material fulfilling the requirements of ISO 15194 are</w:t>
            </w:r>
            <w:r w:rsidRPr="000D41C8">
              <w:rPr>
                <w:rFonts w:ascii="Arial" w:hAnsi="Arial" w:cs="Arial"/>
                <w:i/>
                <w:iCs/>
                <w:sz w:val="18"/>
                <w:szCs w:val="18"/>
              </w:rPr>
              <w:t xml:space="preserve"> considered suitable.</w:t>
            </w:r>
          </w:p>
        </w:tc>
        <w:tc>
          <w:tcPr>
            <w:tcW w:w="326" w:type="pct"/>
            <w:gridSpan w:val="3"/>
          </w:tcPr>
          <w:p w14:paraId="290046A7" w14:textId="77777777" w:rsidR="00593E32" w:rsidRPr="00C713E3" w:rsidRDefault="00593E32" w:rsidP="00DD0393">
            <w:pPr>
              <w:jc w:val="both"/>
              <w:rPr>
                <w:rFonts w:ascii="Arial" w:hAnsi="Arial" w:cs="Arial"/>
                <w:lang w:val="en-GB"/>
              </w:rPr>
            </w:pPr>
          </w:p>
        </w:tc>
        <w:tc>
          <w:tcPr>
            <w:tcW w:w="481" w:type="pct"/>
            <w:gridSpan w:val="2"/>
          </w:tcPr>
          <w:p w14:paraId="0AA33137" w14:textId="77777777" w:rsidR="00593E32" w:rsidRPr="00C713E3" w:rsidRDefault="00593E32" w:rsidP="00DD0393">
            <w:pPr>
              <w:jc w:val="both"/>
              <w:rPr>
                <w:rFonts w:ascii="Arial" w:hAnsi="Arial" w:cs="Arial"/>
                <w:lang w:val="en-GB"/>
              </w:rPr>
            </w:pPr>
          </w:p>
        </w:tc>
        <w:tc>
          <w:tcPr>
            <w:tcW w:w="961" w:type="pct"/>
          </w:tcPr>
          <w:p w14:paraId="31A3B577" w14:textId="77777777" w:rsidR="00593E32" w:rsidRPr="00C713E3" w:rsidRDefault="00593E32" w:rsidP="00DD0393">
            <w:pPr>
              <w:jc w:val="both"/>
              <w:rPr>
                <w:rFonts w:ascii="Arial" w:hAnsi="Arial" w:cs="Arial"/>
                <w:lang w:val="en-GB"/>
              </w:rPr>
            </w:pPr>
          </w:p>
        </w:tc>
      </w:tr>
      <w:tr w:rsidR="00593E32" w:rsidRPr="00C713E3" w14:paraId="1841686D" w14:textId="77777777" w:rsidTr="00593E32">
        <w:trPr>
          <w:cantSplit/>
        </w:trPr>
        <w:tc>
          <w:tcPr>
            <w:tcW w:w="165" w:type="pct"/>
            <w:vMerge/>
          </w:tcPr>
          <w:p w14:paraId="644AD4DB" w14:textId="77777777" w:rsidR="00593E32" w:rsidRPr="00C713E3" w:rsidRDefault="00593E32" w:rsidP="00DD0393">
            <w:pPr>
              <w:jc w:val="both"/>
              <w:rPr>
                <w:rFonts w:ascii="Arial" w:hAnsi="Arial" w:cs="Arial"/>
                <w:sz w:val="22"/>
                <w:lang w:val="en-GB"/>
              </w:rPr>
            </w:pPr>
          </w:p>
        </w:tc>
        <w:tc>
          <w:tcPr>
            <w:tcW w:w="328" w:type="pct"/>
            <w:vMerge/>
          </w:tcPr>
          <w:p w14:paraId="25D4C3A1" w14:textId="77777777" w:rsidR="00593E32" w:rsidRPr="00C713E3" w:rsidRDefault="00593E32" w:rsidP="00DD0393">
            <w:pPr>
              <w:jc w:val="both"/>
              <w:rPr>
                <w:rFonts w:ascii="Arial" w:hAnsi="Arial" w:cs="Arial"/>
                <w:sz w:val="22"/>
                <w:lang w:val="en-GB"/>
              </w:rPr>
            </w:pPr>
          </w:p>
        </w:tc>
        <w:tc>
          <w:tcPr>
            <w:tcW w:w="278" w:type="pct"/>
            <w:vMerge/>
          </w:tcPr>
          <w:p w14:paraId="6E61CACE" w14:textId="77777777" w:rsidR="00593E32" w:rsidRPr="00716E36" w:rsidRDefault="00593E32" w:rsidP="00DD0393">
            <w:pPr>
              <w:ind w:right="-144"/>
              <w:rPr>
                <w:rFonts w:ascii="Arial" w:hAnsi="Arial" w:cs="Arial"/>
                <w:lang w:val="en-GB"/>
              </w:rPr>
            </w:pPr>
          </w:p>
        </w:tc>
        <w:tc>
          <w:tcPr>
            <w:tcW w:w="209" w:type="pct"/>
            <w:gridSpan w:val="2"/>
          </w:tcPr>
          <w:p w14:paraId="38AE4071" w14:textId="77777777" w:rsidR="00593E32" w:rsidRPr="00716E36" w:rsidRDefault="00593E32" w:rsidP="00DD0393">
            <w:pPr>
              <w:jc w:val="both"/>
              <w:rPr>
                <w:rFonts w:ascii="Arial" w:hAnsi="Arial" w:cs="Arial"/>
              </w:rPr>
            </w:pPr>
            <w:r w:rsidRPr="00716E36">
              <w:rPr>
                <w:rFonts w:ascii="Arial" w:hAnsi="Arial" w:cs="Arial"/>
              </w:rPr>
              <w:t>c)</w:t>
            </w:r>
          </w:p>
        </w:tc>
        <w:tc>
          <w:tcPr>
            <w:tcW w:w="2251" w:type="pct"/>
            <w:gridSpan w:val="16"/>
          </w:tcPr>
          <w:p w14:paraId="0FEAEF6B" w14:textId="77777777" w:rsidR="00593E32" w:rsidRPr="003C661A" w:rsidRDefault="00593E32" w:rsidP="00DD0393">
            <w:pPr>
              <w:jc w:val="both"/>
              <w:rPr>
                <w:rFonts w:ascii="Arial" w:hAnsi="Arial" w:cs="Arial"/>
              </w:rPr>
            </w:pPr>
            <w:r w:rsidRPr="003C661A">
              <w:rPr>
                <w:rFonts w:ascii="Arial" w:hAnsi="Arial" w:cs="Arial"/>
              </w:rPr>
              <w:t>Where it is not possible to provide traceability according to 6.5.3 a), other means for providing confidence in the results shall be applied, including but not limited to the following:</w:t>
            </w:r>
          </w:p>
          <w:p w14:paraId="42EF9079" w14:textId="77777777" w:rsidR="00593E32" w:rsidRPr="003C661A" w:rsidRDefault="00593E32" w:rsidP="00DD0393">
            <w:pPr>
              <w:jc w:val="both"/>
              <w:rPr>
                <w:rFonts w:ascii="Arial" w:hAnsi="Arial" w:cs="Arial"/>
              </w:rPr>
            </w:pPr>
            <w:r w:rsidRPr="003C661A">
              <w:rPr>
                <w:rFonts w:ascii="Arial" w:hAnsi="Arial" w:cs="Arial"/>
              </w:rPr>
              <w:t>— results of reference measurement procedures, specified methods or consensus standards, that are clearly described and accepted as providing measurement results fit for their intended use and ensured by suitable comparison;</w:t>
            </w:r>
          </w:p>
          <w:p w14:paraId="7B863910" w14:textId="77777777" w:rsidR="00593E32" w:rsidRDefault="00593E32" w:rsidP="00DD0393">
            <w:pPr>
              <w:jc w:val="both"/>
              <w:rPr>
                <w:rFonts w:ascii="Arial" w:hAnsi="Arial" w:cs="Arial"/>
              </w:rPr>
            </w:pPr>
            <w:r w:rsidRPr="003C661A">
              <w:rPr>
                <w:rFonts w:ascii="Arial" w:hAnsi="Arial" w:cs="Arial"/>
              </w:rPr>
              <w:t>— measurement of calibrator by another procedure.</w:t>
            </w:r>
          </w:p>
          <w:p w14:paraId="6748031C" w14:textId="77777777" w:rsidR="00593E32" w:rsidRPr="003C661A" w:rsidRDefault="00593E32" w:rsidP="00DD0393">
            <w:pPr>
              <w:jc w:val="both"/>
              <w:rPr>
                <w:rFonts w:ascii="Arial" w:hAnsi="Arial" w:cs="Arial"/>
              </w:rPr>
            </w:pPr>
          </w:p>
          <w:p w14:paraId="50AC4361" w14:textId="77777777" w:rsidR="00593E32" w:rsidRPr="000D41C8" w:rsidRDefault="00593E32" w:rsidP="00DD0393">
            <w:pPr>
              <w:jc w:val="both"/>
              <w:rPr>
                <w:rFonts w:ascii="Arial" w:hAnsi="Arial" w:cs="Arial"/>
                <w:i/>
                <w:iCs/>
              </w:rPr>
            </w:pPr>
            <w:r w:rsidRPr="000D41C8">
              <w:rPr>
                <w:rFonts w:ascii="Arial" w:hAnsi="Arial" w:cs="Arial"/>
                <w:i/>
                <w:iCs/>
                <w:sz w:val="18"/>
                <w:szCs w:val="18"/>
              </w:rPr>
              <w:t>NOTE ISO 17511 provides further information on how to manage the compromises in the metrological traceability of measurands.</w:t>
            </w:r>
          </w:p>
        </w:tc>
        <w:tc>
          <w:tcPr>
            <w:tcW w:w="326" w:type="pct"/>
            <w:gridSpan w:val="3"/>
          </w:tcPr>
          <w:p w14:paraId="7BA1C3E4" w14:textId="77777777" w:rsidR="00593E32" w:rsidRPr="00C713E3" w:rsidRDefault="00593E32" w:rsidP="00DD0393">
            <w:pPr>
              <w:jc w:val="both"/>
              <w:rPr>
                <w:rFonts w:ascii="Arial" w:hAnsi="Arial" w:cs="Arial"/>
                <w:lang w:val="en-GB"/>
              </w:rPr>
            </w:pPr>
          </w:p>
        </w:tc>
        <w:tc>
          <w:tcPr>
            <w:tcW w:w="481" w:type="pct"/>
            <w:gridSpan w:val="2"/>
          </w:tcPr>
          <w:p w14:paraId="07E4F200" w14:textId="77777777" w:rsidR="00593E32" w:rsidRPr="00C713E3" w:rsidRDefault="00593E32" w:rsidP="00DD0393">
            <w:pPr>
              <w:jc w:val="both"/>
              <w:rPr>
                <w:rFonts w:ascii="Arial" w:hAnsi="Arial" w:cs="Arial"/>
                <w:lang w:val="en-GB"/>
              </w:rPr>
            </w:pPr>
          </w:p>
        </w:tc>
        <w:tc>
          <w:tcPr>
            <w:tcW w:w="961" w:type="pct"/>
          </w:tcPr>
          <w:p w14:paraId="75249A53" w14:textId="77777777" w:rsidR="00593E32" w:rsidRPr="00C713E3" w:rsidRDefault="00593E32" w:rsidP="00DD0393">
            <w:pPr>
              <w:jc w:val="both"/>
              <w:rPr>
                <w:rFonts w:ascii="Arial" w:hAnsi="Arial" w:cs="Arial"/>
                <w:lang w:val="en-GB"/>
              </w:rPr>
            </w:pPr>
          </w:p>
        </w:tc>
      </w:tr>
      <w:tr w:rsidR="00593E32" w:rsidRPr="00C713E3" w14:paraId="7226159D" w14:textId="77777777" w:rsidTr="00593E32">
        <w:trPr>
          <w:cantSplit/>
        </w:trPr>
        <w:tc>
          <w:tcPr>
            <w:tcW w:w="165" w:type="pct"/>
            <w:vMerge/>
          </w:tcPr>
          <w:p w14:paraId="204FE442" w14:textId="77777777" w:rsidR="00593E32" w:rsidRPr="00C713E3" w:rsidRDefault="00593E32" w:rsidP="00DD0393">
            <w:pPr>
              <w:jc w:val="both"/>
              <w:rPr>
                <w:rFonts w:ascii="Arial" w:hAnsi="Arial" w:cs="Arial"/>
                <w:sz w:val="22"/>
                <w:lang w:val="en-GB"/>
              </w:rPr>
            </w:pPr>
          </w:p>
        </w:tc>
        <w:tc>
          <w:tcPr>
            <w:tcW w:w="328" w:type="pct"/>
            <w:vMerge/>
          </w:tcPr>
          <w:p w14:paraId="33F47678" w14:textId="77777777" w:rsidR="00593E32" w:rsidRPr="00C713E3" w:rsidRDefault="00593E32" w:rsidP="00DD0393">
            <w:pPr>
              <w:jc w:val="both"/>
              <w:rPr>
                <w:rFonts w:ascii="Arial" w:hAnsi="Arial" w:cs="Arial"/>
                <w:sz w:val="22"/>
                <w:lang w:val="en-GB"/>
              </w:rPr>
            </w:pPr>
          </w:p>
        </w:tc>
        <w:tc>
          <w:tcPr>
            <w:tcW w:w="278" w:type="pct"/>
            <w:vMerge/>
          </w:tcPr>
          <w:p w14:paraId="44719FCD" w14:textId="77777777" w:rsidR="00593E32" w:rsidRPr="00716E36" w:rsidRDefault="00593E32" w:rsidP="00DD0393">
            <w:pPr>
              <w:ind w:right="-144"/>
              <w:rPr>
                <w:rFonts w:ascii="Arial" w:hAnsi="Arial" w:cs="Arial"/>
                <w:lang w:val="en-GB"/>
              </w:rPr>
            </w:pPr>
          </w:p>
        </w:tc>
        <w:tc>
          <w:tcPr>
            <w:tcW w:w="209" w:type="pct"/>
            <w:gridSpan w:val="2"/>
          </w:tcPr>
          <w:p w14:paraId="560C5CE1" w14:textId="77777777" w:rsidR="00593E32" w:rsidRPr="00716E36" w:rsidRDefault="00593E32" w:rsidP="00DD0393">
            <w:pPr>
              <w:jc w:val="both"/>
              <w:rPr>
                <w:rFonts w:ascii="Arial" w:hAnsi="Arial" w:cs="Arial"/>
              </w:rPr>
            </w:pPr>
            <w:r w:rsidRPr="00716E36">
              <w:rPr>
                <w:rFonts w:ascii="Arial" w:hAnsi="Arial" w:cs="Arial"/>
              </w:rPr>
              <w:t>d)</w:t>
            </w:r>
          </w:p>
        </w:tc>
        <w:tc>
          <w:tcPr>
            <w:tcW w:w="2251" w:type="pct"/>
            <w:gridSpan w:val="16"/>
          </w:tcPr>
          <w:p w14:paraId="335402AC" w14:textId="77777777" w:rsidR="00593E32" w:rsidRPr="00C713E3" w:rsidRDefault="00593E32" w:rsidP="00DD0393">
            <w:pPr>
              <w:jc w:val="both"/>
              <w:rPr>
                <w:rFonts w:ascii="Arial" w:hAnsi="Arial" w:cs="Arial"/>
              </w:rPr>
            </w:pPr>
            <w:r w:rsidRPr="009A69E3">
              <w:rPr>
                <w:rFonts w:ascii="Arial" w:hAnsi="Arial" w:cs="Arial"/>
              </w:rPr>
              <w:t>For genetic examinations, traceability to genetic reference sequences shall be established.</w:t>
            </w:r>
          </w:p>
        </w:tc>
        <w:tc>
          <w:tcPr>
            <w:tcW w:w="326" w:type="pct"/>
            <w:gridSpan w:val="3"/>
          </w:tcPr>
          <w:p w14:paraId="38F75FA5" w14:textId="77777777" w:rsidR="00593E32" w:rsidRPr="00C713E3" w:rsidRDefault="00593E32" w:rsidP="00DD0393">
            <w:pPr>
              <w:jc w:val="both"/>
              <w:rPr>
                <w:rFonts w:ascii="Arial" w:hAnsi="Arial" w:cs="Arial"/>
                <w:lang w:val="en-GB"/>
              </w:rPr>
            </w:pPr>
          </w:p>
        </w:tc>
        <w:tc>
          <w:tcPr>
            <w:tcW w:w="481" w:type="pct"/>
            <w:gridSpan w:val="2"/>
          </w:tcPr>
          <w:p w14:paraId="051D0AA5" w14:textId="77777777" w:rsidR="00593E32" w:rsidRPr="00C713E3" w:rsidRDefault="00593E32" w:rsidP="00DD0393">
            <w:pPr>
              <w:jc w:val="both"/>
              <w:rPr>
                <w:rFonts w:ascii="Arial" w:hAnsi="Arial" w:cs="Arial"/>
                <w:lang w:val="en-GB"/>
              </w:rPr>
            </w:pPr>
          </w:p>
        </w:tc>
        <w:tc>
          <w:tcPr>
            <w:tcW w:w="961" w:type="pct"/>
          </w:tcPr>
          <w:p w14:paraId="462E1D47" w14:textId="77777777" w:rsidR="00593E32" w:rsidRPr="00C713E3" w:rsidRDefault="00593E32" w:rsidP="00DD0393">
            <w:pPr>
              <w:jc w:val="both"/>
              <w:rPr>
                <w:rFonts w:ascii="Arial" w:hAnsi="Arial" w:cs="Arial"/>
                <w:lang w:val="en-GB"/>
              </w:rPr>
            </w:pPr>
          </w:p>
        </w:tc>
      </w:tr>
      <w:tr w:rsidR="00593E32" w:rsidRPr="00C713E3" w14:paraId="6CF29A85" w14:textId="77777777" w:rsidTr="00593E32">
        <w:trPr>
          <w:cantSplit/>
        </w:trPr>
        <w:tc>
          <w:tcPr>
            <w:tcW w:w="165" w:type="pct"/>
            <w:vMerge/>
          </w:tcPr>
          <w:p w14:paraId="3A182CA9" w14:textId="77777777" w:rsidR="00593E32" w:rsidRPr="00C713E3" w:rsidRDefault="00593E32" w:rsidP="00DD0393">
            <w:pPr>
              <w:jc w:val="both"/>
              <w:rPr>
                <w:rFonts w:ascii="Arial" w:hAnsi="Arial" w:cs="Arial"/>
                <w:sz w:val="22"/>
                <w:lang w:val="en-GB"/>
              </w:rPr>
            </w:pPr>
          </w:p>
        </w:tc>
        <w:tc>
          <w:tcPr>
            <w:tcW w:w="328" w:type="pct"/>
            <w:vMerge/>
          </w:tcPr>
          <w:p w14:paraId="4C76165A" w14:textId="77777777" w:rsidR="00593E32" w:rsidRPr="00C713E3" w:rsidRDefault="00593E32" w:rsidP="00DD0393">
            <w:pPr>
              <w:jc w:val="both"/>
              <w:rPr>
                <w:rFonts w:ascii="Arial" w:hAnsi="Arial" w:cs="Arial"/>
                <w:sz w:val="22"/>
                <w:lang w:val="en-GB"/>
              </w:rPr>
            </w:pPr>
          </w:p>
        </w:tc>
        <w:tc>
          <w:tcPr>
            <w:tcW w:w="278" w:type="pct"/>
            <w:vMerge/>
          </w:tcPr>
          <w:p w14:paraId="6944550E" w14:textId="77777777" w:rsidR="00593E32" w:rsidRPr="00716E36" w:rsidRDefault="00593E32" w:rsidP="00DD0393">
            <w:pPr>
              <w:ind w:right="-144"/>
              <w:rPr>
                <w:rFonts w:ascii="Arial" w:hAnsi="Arial" w:cs="Arial"/>
                <w:lang w:val="en-GB"/>
              </w:rPr>
            </w:pPr>
          </w:p>
        </w:tc>
        <w:tc>
          <w:tcPr>
            <w:tcW w:w="209" w:type="pct"/>
            <w:gridSpan w:val="2"/>
          </w:tcPr>
          <w:p w14:paraId="7D7FFC88" w14:textId="77777777" w:rsidR="00593E32" w:rsidRPr="00716E36" w:rsidRDefault="00593E32" w:rsidP="00DD0393">
            <w:pPr>
              <w:jc w:val="both"/>
              <w:rPr>
                <w:rFonts w:ascii="Arial" w:hAnsi="Arial" w:cs="Arial"/>
              </w:rPr>
            </w:pPr>
            <w:r w:rsidRPr="00716E36">
              <w:rPr>
                <w:rFonts w:ascii="Arial" w:hAnsi="Arial" w:cs="Arial"/>
              </w:rPr>
              <w:t>e)</w:t>
            </w:r>
          </w:p>
        </w:tc>
        <w:tc>
          <w:tcPr>
            <w:tcW w:w="2251" w:type="pct"/>
            <w:gridSpan w:val="16"/>
          </w:tcPr>
          <w:p w14:paraId="3207F6AD" w14:textId="77777777" w:rsidR="00593E32" w:rsidRPr="00F52BB8" w:rsidRDefault="00593E32" w:rsidP="00DD0393">
            <w:pPr>
              <w:jc w:val="both"/>
              <w:rPr>
                <w:rFonts w:ascii="Arial" w:hAnsi="Arial" w:cs="Arial"/>
              </w:rPr>
            </w:pPr>
            <w:r w:rsidRPr="00F52BB8">
              <w:rPr>
                <w:rFonts w:ascii="Arial" w:hAnsi="Arial" w:cs="Arial"/>
              </w:rPr>
              <w:t>For qualitative methods, traceability may be demonstrated by testing of known material or previous samples sufficient to show consistent identification and, when applicable, intensity of reaction.</w:t>
            </w:r>
          </w:p>
        </w:tc>
        <w:tc>
          <w:tcPr>
            <w:tcW w:w="326" w:type="pct"/>
            <w:gridSpan w:val="3"/>
          </w:tcPr>
          <w:p w14:paraId="768F1BB1" w14:textId="77777777" w:rsidR="00593E32" w:rsidRPr="00C713E3" w:rsidRDefault="00593E32" w:rsidP="00DD0393">
            <w:pPr>
              <w:jc w:val="both"/>
              <w:rPr>
                <w:rFonts w:ascii="Arial" w:hAnsi="Arial" w:cs="Arial"/>
                <w:lang w:val="en-GB"/>
              </w:rPr>
            </w:pPr>
          </w:p>
        </w:tc>
        <w:tc>
          <w:tcPr>
            <w:tcW w:w="481" w:type="pct"/>
            <w:gridSpan w:val="2"/>
          </w:tcPr>
          <w:p w14:paraId="6B265520" w14:textId="77777777" w:rsidR="00593E32" w:rsidRPr="00C713E3" w:rsidRDefault="00593E32" w:rsidP="00DD0393">
            <w:pPr>
              <w:jc w:val="both"/>
              <w:rPr>
                <w:rFonts w:ascii="Arial" w:hAnsi="Arial" w:cs="Arial"/>
                <w:lang w:val="en-GB"/>
              </w:rPr>
            </w:pPr>
          </w:p>
        </w:tc>
        <w:tc>
          <w:tcPr>
            <w:tcW w:w="961" w:type="pct"/>
          </w:tcPr>
          <w:p w14:paraId="389CA855" w14:textId="77777777" w:rsidR="00593E32" w:rsidRPr="00C713E3" w:rsidRDefault="00593E32" w:rsidP="00DD0393">
            <w:pPr>
              <w:jc w:val="both"/>
              <w:rPr>
                <w:rFonts w:ascii="Arial" w:hAnsi="Arial" w:cs="Arial"/>
                <w:lang w:val="en-GB"/>
              </w:rPr>
            </w:pPr>
          </w:p>
        </w:tc>
      </w:tr>
      <w:tr w:rsidR="00593E32" w:rsidRPr="00C713E3" w14:paraId="0CA1A20A" w14:textId="77777777" w:rsidTr="00593E32">
        <w:trPr>
          <w:cantSplit/>
        </w:trPr>
        <w:tc>
          <w:tcPr>
            <w:tcW w:w="165" w:type="pct"/>
            <w:vMerge/>
          </w:tcPr>
          <w:p w14:paraId="321ED1C2" w14:textId="77777777" w:rsidR="00593E32" w:rsidRPr="00C713E3" w:rsidRDefault="00593E32" w:rsidP="00DD0393">
            <w:pPr>
              <w:rPr>
                <w:rFonts w:ascii="Arial" w:hAnsi="Arial" w:cs="Arial"/>
                <w:sz w:val="22"/>
                <w:lang w:val="en-GB"/>
              </w:rPr>
            </w:pPr>
          </w:p>
        </w:tc>
        <w:tc>
          <w:tcPr>
            <w:tcW w:w="328" w:type="pct"/>
            <w:vMerge w:val="restart"/>
          </w:tcPr>
          <w:p w14:paraId="6361D99D" w14:textId="77777777" w:rsidR="00593E32" w:rsidRPr="00C713E3" w:rsidRDefault="00593E32" w:rsidP="00DD0393">
            <w:pPr>
              <w:pStyle w:val="Footer"/>
              <w:tabs>
                <w:tab w:val="clear" w:pos="4320"/>
                <w:tab w:val="clear" w:pos="8640"/>
              </w:tabs>
              <w:ind w:left="-720" w:right="-720"/>
              <w:jc w:val="center"/>
              <w:rPr>
                <w:rFonts w:ascii="Arial" w:hAnsi="Arial" w:cs="Arial"/>
                <w:b/>
                <w:lang w:val="en-GB"/>
              </w:rPr>
            </w:pPr>
            <w:r w:rsidRPr="00C713E3">
              <w:rPr>
                <w:rFonts w:ascii="Arial" w:hAnsi="Arial" w:cs="Arial"/>
                <w:b/>
                <w:lang w:val="en-GB"/>
              </w:rPr>
              <w:t>6.6</w:t>
            </w:r>
          </w:p>
        </w:tc>
        <w:tc>
          <w:tcPr>
            <w:tcW w:w="4507" w:type="pct"/>
            <w:gridSpan w:val="25"/>
          </w:tcPr>
          <w:p w14:paraId="3BE64995" w14:textId="77777777" w:rsidR="00593E32" w:rsidRPr="00716E36" w:rsidRDefault="00593E32" w:rsidP="00DD0393">
            <w:pPr>
              <w:rPr>
                <w:rFonts w:ascii="Arial" w:hAnsi="Arial" w:cs="Arial"/>
                <w:b/>
                <w:lang w:val="en-GB"/>
              </w:rPr>
            </w:pPr>
            <w:r w:rsidRPr="00716E36">
              <w:rPr>
                <w:rFonts w:ascii="Arial" w:hAnsi="Arial" w:cs="Arial"/>
                <w:b/>
                <w:lang w:val="en-GB"/>
              </w:rPr>
              <w:t>Reagents and consumables</w:t>
            </w:r>
          </w:p>
        </w:tc>
      </w:tr>
      <w:tr w:rsidR="00593E32" w:rsidRPr="00C713E3" w14:paraId="75643E83" w14:textId="77777777" w:rsidTr="00593E32">
        <w:trPr>
          <w:cantSplit/>
        </w:trPr>
        <w:tc>
          <w:tcPr>
            <w:tcW w:w="165" w:type="pct"/>
            <w:vMerge/>
          </w:tcPr>
          <w:p w14:paraId="2FD202FF" w14:textId="77777777" w:rsidR="00593E32" w:rsidRPr="00C713E3" w:rsidRDefault="00593E32" w:rsidP="00DD0393">
            <w:pPr>
              <w:jc w:val="both"/>
              <w:rPr>
                <w:rFonts w:ascii="Arial" w:hAnsi="Arial" w:cs="Arial"/>
                <w:sz w:val="22"/>
                <w:lang w:val="en-GB"/>
              </w:rPr>
            </w:pPr>
          </w:p>
        </w:tc>
        <w:tc>
          <w:tcPr>
            <w:tcW w:w="328" w:type="pct"/>
            <w:vMerge/>
          </w:tcPr>
          <w:p w14:paraId="26C9AE4E" w14:textId="77777777" w:rsidR="00593E32" w:rsidRPr="00C713E3" w:rsidRDefault="00593E32" w:rsidP="00DD0393">
            <w:pPr>
              <w:jc w:val="both"/>
              <w:rPr>
                <w:rFonts w:ascii="Arial" w:hAnsi="Arial" w:cs="Arial"/>
                <w:sz w:val="22"/>
                <w:lang w:val="en-GB"/>
              </w:rPr>
            </w:pPr>
          </w:p>
        </w:tc>
        <w:tc>
          <w:tcPr>
            <w:tcW w:w="278" w:type="pct"/>
          </w:tcPr>
          <w:p w14:paraId="2230AC9F" w14:textId="77777777" w:rsidR="00593E32" w:rsidRPr="00716E36" w:rsidRDefault="00593E32" w:rsidP="00DD0393">
            <w:pPr>
              <w:ind w:right="-144"/>
              <w:rPr>
                <w:rFonts w:ascii="Arial" w:hAnsi="Arial" w:cs="Arial"/>
                <w:b/>
                <w:bCs/>
              </w:rPr>
            </w:pPr>
            <w:r w:rsidRPr="00716E36">
              <w:rPr>
                <w:rFonts w:ascii="Arial" w:hAnsi="Arial" w:cs="Arial"/>
                <w:b/>
                <w:bCs/>
              </w:rPr>
              <w:t>6.6.1</w:t>
            </w:r>
          </w:p>
        </w:tc>
        <w:tc>
          <w:tcPr>
            <w:tcW w:w="2460" w:type="pct"/>
            <w:gridSpan w:val="18"/>
          </w:tcPr>
          <w:p w14:paraId="405B11C6" w14:textId="77777777" w:rsidR="00593E32" w:rsidRPr="00716E36" w:rsidRDefault="00593E32" w:rsidP="00DD0393">
            <w:pPr>
              <w:jc w:val="both"/>
              <w:rPr>
                <w:rFonts w:ascii="Arial" w:hAnsi="Arial" w:cs="Arial"/>
                <w:b/>
                <w:bCs/>
              </w:rPr>
            </w:pPr>
            <w:r w:rsidRPr="00716E36">
              <w:rPr>
                <w:rFonts w:ascii="Arial" w:hAnsi="Arial" w:cs="Arial"/>
                <w:b/>
                <w:bCs/>
              </w:rPr>
              <w:t>General</w:t>
            </w:r>
          </w:p>
          <w:p w14:paraId="00C5B3BF" w14:textId="77777777" w:rsidR="00593E32" w:rsidRPr="00716E36" w:rsidRDefault="00593E32" w:rsidP="00DD0393">
            <w:pPr>
              <w:jc w:val="both"/>
              <w:rPr>
                <w:rFonts w:ascii="Arial" w:hAnsi="Arial" w:cs="Arial"/>
              </w:rPr>
            </w:pPr>
            <w:r w:rsidRPr="00716E36">
              <w:rPr>
                <w:rFonts w:ascii="Arial" w:hAnsi="Arial" w:cs="Arial"/>
              </w:rPr>
              <w:t>The laboratory shall have processes for the selection, procurement, reception, storage, acceptance testing and inventory management of reagents and consumables.</w:t>
            </w:r>
          </w:p>
          <w:p w14:paraId="3B8D5F8F" w14:textId="77777777" w:rsidR="00593E32" w:rsidRPr="00716E36" w:rsidRDefault="00593E32" w:rsidP="00DD0393">
            <w:pPr>
              <w:jc w:val="both"/>
              <w:rPr>
                <w:rFonts w:ascii="Arial" w:hAnsi="Arial" w:cs="Arial"/>
              </w:rPr>
            </w:pPr>
          </w:p>
          <w:p w14:paraId="3997BB21" w14:textId="77777777" w:rsidR="00593E32" w:rsidRPr="00716E36" w:rsidRDefault="00593E32" w:rsidP="00DD0393">
            <w:pPr>
              <w:jc w:val="both"/>
              <w:rPr>
                <w:rFonts w:ascii="Arial" w:hAnsi="Arial" w:cs="Arial"/>
                <w:i/>
                <w:iCs/>
                <w:lang w:val="en-GB"/>
              </w:rPr>
            </w:pPr>
            <w:r w:rsidRPr="00716E36">
              <w:rPr>
                <w:rFonts w:ascii="Arial" w:hAnsi="Arial" w:cs="Arial"/>
                <w:i/>
                <w:iCs/>
              </w:rPr>
              <w:t>NOTE Reagents include substances which are commercially supplied or prepared in-house, reference materials (calibrators and QC materials), culture media; consumables include pipette tips, glass slides, POCT supplies etc.</w:t>
            </w:r>
          </w:p>
        </w:tc>
        <w:tc>
          <w:tcPr>
            <w:tcW w:w="326" w:type="pct"/>
            <w:gridSpan w:val="3"/>
          </w:tcPr>
          <w:p w14:paraId="0CF2BF8D" w14:textId="77777777" w:rsidR="00593E32" w:rsidRPr="00C713E3" w:rsidRDefault="00593E32" w:rsidP="00DD0393">
            <w:pPr>
              <w:jc w:val="both"/>
              <w:rPr>
                <w:rFonts w:ascii="Arial" w:hAnsi="Arial" w:cs="Arial"/>
                <w:lang w:val="en-GB"/>
              </w:rPr>
            </w:pPr>
          </w:p>
        </w:tc>
        <w:tc>
          <w:tcPr>
            <w:tcW w:w="481" w:type="pct"/>
            <w:gridSpan w:val="2"/>
          </w:tcPr>
          <w:p w14:paraId="57AB408A" w14:textId="77777777" w:rsidR="00593E32" w:rsidRPr="00C713E3" w:rsidRDefault="00593E32" w:rsidP="00DD0393">
            <w:pPr>
              <w:jc w:val="both"/>
              <w:rPr>
                <w:rFonts w:ascii="Arial" w:hAnsi="Arial" w:cs="Arial"/>
                <w:lang w:val="en-GB"/>
              </w:rPr>
            </w:pPr>
          </w:p>
        </w:tc>
        <w:tc>
          <w:tcPr>
            <w:tcW w:w="961" w:type="pct"/>
          </w:tcPr>
          <w:p w14:paraId="5FD7D070" w14:textId="77777777" w:rsidR="00593E32" w:rsidRPr="00C713E3" w:rsidRDefault="00593E32" w:rsidP="00DD0393">
            <w:pPr>
              <w:jc w:val="both"/>
              <w:rPr>
                <w:rFonts w:ascii="Arial" w:hAnsi="Arial" w:cs="Arial"/>
                <w:lang w:val="en-GB"/>
              </w:rPr>
            </w:pPr>
          </w:p>
        </w:tc>
      </w:tr>
      <w:tr w:rsidR="00593E32" w:rsidRPr="00C713E3" w14:paraId="5CB2E1BB" w14:textId="77777777" w:rsidTr="00593E32">
        <w:trPr>
          <w:cantSplit/>
        </w:trPr>
        <w:tc>
          <w:tcPr>
            <w:tcW w:w="165" w:type="pct"/>
            <w:vMerge/>
          </w:tcPr>
          <w:p w14:paraId="21BF2206" w14:textId="77777777" w:rsidR="00593E32" w:rsidRPr="00C713E3" w:rsidRDefault="00593E32" w:rsidP="00DD0393">
            <w:pPr>
              <w:jc w:val="both"/>
              <w:rPr>
                <w:rFonts w:ascii="Arial" w:hAnsi="Arial" w:cs="Arial"/>
                <w:sz w:val="22"/>
                <w:lang w:val="en-GB"/>
              </w:rPr>
            </w:pPr>
          </w:p>
        </w:tc>
        <w:tc>
          <w:tcPr>
            <w:tcW w:w="328" w:type="pct"/>
            <w:vMerge/>
          </w:tcPr>
          <w:p w14:paraId="3C891287" w14:textId="77777777" w:rsidR="00593E32" w:rsidRPr="00C713E3" w:rsidRDefault="00593E32" w:rsidP="00DD0393">
            <w:pPr>
              <w:jc w:val="both"/>
              <w:rPr>
                <w:rFonts w:ascii="Arial" w:hAnsi="Arial" w:cs="Arial"/>
                <w:sz w:val="22"/>
                <w:lang w:val="en-GB"/>
              </w:rPr>
            </w:pPr>
          </w:p>
        </w:tc>
        <w:tc>
          <w:tcPr>
            <w:tcW w:w="278" w:type="pct"/>
          </w:tcPr>
          <w:p w14:paraId="7198906B" w14:textId="77777777" w:rsidR="00593E32" w:rsidRPr="00716E36" w:rsidRDefault="00593E32" w:rsidP="00DD0393">
            <w:pPr>
              <w:ind w:right="-144"/>
              <w:rPr>
                <w:rFonts w:ascii="Arial" w:hAnsi="Arial" w:cs="Arial"/>
                <w:b/>
                <w:bCs/>
              </w:rPr>
            </w:pPr>
            <w:r w:rsidRPr="00716E36">
              <w:rPr>
                <w:rFonts w:ascii="Arial" w:hAnsi="Arial" w:cs="Arial"/>
                <w:b/>
                <w:bCs/>
              </w:rPr>
              <w:t>6.6.2</w:t>
            </w:r>
          </w:p>
        </w:tc>
        <w:tc>
          <w:tcPr>
            <w:tcW w:w="2460" w:type="pct"/>
            <w:gridSpan w:val="18"/>
          </w:tcPr>
          <w:p w14:paraId="04E94EBD" w14:textId="77777777" w:rsidR="00593E32" w:rsidRPr="00716E36" w:rsidRDefault="00593E32" w:rsidP="00DD0393">
            <w:pPr>
              <w:jc w:val="both"/>
              <w:rPr>
                <w:rFonts w:ascii="Arial" w:hAnsi="Arial" w:cs="Arial"/>
                <w:b/>
                <w:bCs/>
              </w:rPr>
            </w:pPr>
            <w:r w:rsidRPr="00716E36">
              <w:rPr>
                <w:rFonts w:ascii="Arial" w:hAnsi="Arial" w:cs="Arial"/>
                <w:b/>
                <w:bCs/>
              </w:rPr>
              <w:t>Reagents and consumables — Receipt and storage</w:t>
            </w:r>
          </w:p>
          <w:p w14:paraId="057E5180" w14:textId="77777777" w:rsidR="00593E32" w:rsidRPr="00716E36" w:rsidRDefault="00593E32" w:rsidP="00DD0393">
            <w:pPr>
              <w:jc w:val="both"/>
              <w:rPr>
                <w:rFonts w:ascii="Arial" w:hAnsi="Arial" w:cs="Arial"/>
              </w:rPr>
            </w:pPr>
            <w:r w:rsidRPr="00716E36">
              <w:rPr>
                <w:rFonts w:ascii="Arial" w:hAnsi="Arial" w:cs="Arial"/>
              </w:rPr>
              <w:t>The laboratory shall store reagents and consumables according to manufacturers' specifications and monitor the environmental conditions where relevant.</w:t>
            </w:r>
          </w:p>
          <w:p w14:paraId="5A094EC0" w14:textId="77777777" w:rsidR="00593E32" w:rsidRPr="00716E36" w:rsidRDefault="00593E32" w:rsidP="00DD0393">
            <w:pPr>
              <w:jc w:val="both"/>
              <w:rPr>
                <w:rFonts w:ascii="Arial" w:hAnsi="Arial" w:cs="Arial"/>
              </w:rPr>
            </w:pPr>
          </w:p>
          <w:p w14:paraId="321EFEE2" w14:textId="77777777" w:rsidR="00593E32" w:rsidRPr="00716E36" w:rsidRDefault="00593E32" w:rsidP="00DD0393">
            <w:pPr>
              <w:jc w:val="both"/>
              <w:rPr>
                <w:rFonts w:ascii="Arial" w:hAnsi="Arial" w:cs="Arial"/>
                <w:lang w:val="en-GB"/>
              </w:rPr>
            </w:pPr>
            <w:r w:rsidRPr="00716E36">
              <w:rPr>
                <w:rFonts w:ascii="Arial" w:hAnsi="Arial" w:cs="Arial"/>
              </w:rPr>
              <w:t xml:space="preserve">When the laboratory is not the receiving facility, it shall verify that the receiving facility has adequate storage </w:t>
            </w:r>
            <w:r w:rsidRPr="00716E36">
              <w:rPr>
                <w:rFonts w:ascii="Arial" w:hAnsi="Arial" w:cs="Arial"/>
              </w:rPr>
              <w:lastRenderedPageBreak/>
              <w:t>and handling capabilities to maintain supplies in a manner that prevents damage and deterioration.</w:t>
            </w:r>
          </w:p>
        </w:tc>
        <w:tc>
          <w:tcPr>
            <w:tcW w:w="326" w:type="pct"/>
            <w:gridSpan w:val="3"/>
          </w:tcPr>
          <w:p w14:paraId="6A24E37D" w14:textId="77777777" w:rsidR="00593E32" w:rsidRPr="00C713E3" w:rsidRDefault="00593E32" w:rsidP="00DD0393">
            <w:pPr>
              <w:jc w:val="both"/>
              <w:rPr>
                <w:rFonts w:ascii="Arial" w:hAnsi="Arial" w:cs="Arial"/>
                <w:lang w:val="en-GB"/>
              </w:rPr>
            </w:pPr>
          </w:p>
        </w:tc>
        <w:tc>
          <w:tcPr>
            <w:tcW w:w="481" w:type="pct"/>
            <w:gridSpan w:val="2"/>
          </w:tcPr>
          <w:p w14:paraId="243825E0" w14:textId="77777777" w:rsidR="00593E32" w:rsidRPr="00C713E3" w:rsidRDefault="00593E32" w:rsidP="00DD0393">
            <w:pPr>
              <w:jc w:val="both"/>
              <w:rPr>
                <w:rFonts w:ascii="Arial" w:hAnsi="Arial" w:cs="Arial"/>
                <w:lang w:val="en-GB"/>
              </w:rPr>
            </w:pPr>
          </w:p>
        </w:tc>
        <w:tc>
          <w:tcPr>
            <w:tcW w:w="961" w:type="pct"/>
          </w:tcPr>
          <w:p w14:paraId="1911D8B2" w14:textId="77777777" w:rsidR="00593E32" w:rsidRPr="00C713E3" w:rsidRDefault="00593E32" w:rsidP="00DD0393">
            <w:pPr>
              <w:jc w:val="both"/>
              <w:rPr>
                <w:rFonts w:ascii="Arial" w:hAnsi="Arial" w:cs="Arial"/>
                <w:lang w:val="en-GB"/>
              </w:rPr>
            </w:pPr>
          </w:p>
        </w:tc>
      </w:tr>
      <w:tr w:rsidR="00593E32" w:rsidRPr="00C713E3" w14:paraId="0B60187A" w14:textId="77777777" w:rsidTr="00593E32">
        <w:trPr>
          <w:cantSplit/>
        </w:trPr>
        <w:tc>
          <w:tcPr>
            <w:tcW w:w="165" w:type="pct"/>
            <w:vMerge/>
          </w:tcPr>
          <w:p w14:paraId="558A9E32" w14:textId="77777777" w:rsidR="00593E32" w:rsidRPr="00C713E3" w:rsidRDefault="00593E32" w:rsidP="00DD0393">
            <w:pPr>
              <w:jc w:val="both"/>
              <w:rPr>
                <w:rFonts w:ascii="Arial" w:hAnsi="Arial" w:cs="Arial"/>
                <w:sz w:val="22"/>
                <w:lang w:val="en-GB"/>
              </w:rPr>
            </w:pPr>
          </w:p>
        </w:tc>
        <w:tc>
          <w:tcPr>
            <w:tcW w:w="328" w:type="pct"/>
            <w:vMerge/>
          </w:tcPr>
          <w:p w14:paraId="41E3C725" w14:textId="77777777" w:rsidR="00593E32" w:rsidRPr="00C713E3" w:rsidRDefault="00593E32" w:rsidP="00DD0393">
            <w:pPr>
              <w:jc w:val="both"/>
              <w:rPr>
                <w:rFonts w:ascii="Arial" w:hAnsi="Arial" w:cs="Arial"/>
                <w:sz w:val="22"/>
                <w:lang w:val="en-GB"/>
              </w:rPr>
            </w:pPr>
          </w:p>
        </w:tc>
        <w:tc>
          <w:tcPr>
            <w:tcW w:w="278" w:type="pct"/>
          </w:tcPr>
          <w:p w14:paraId="5A5BAE42" w14:textId="77777777" w:rsidR="00593E32" w:rsidRPr="00716E36" w:rsidRDefault="00593E32" w:rsidP="00DD0393">
            <w:pPr>
              <w:ind w:right="-144"/>
              <w:rPr>
                <w:rFonts w:ascii="Arial" w:hAnsi="Arial" w:cs="Arial"/>
                <w:b/>
                <w:bCs/>
              </w:rPr>
            </w:pPr>
            <w:r w:rsidRPr="00716E36">
              <w:rPr>
                <w:rFonts w:ascii="Arial" w:hAnsi="Arial" w:cs="Arial"/>
                <w:b/>
                <w:bCs/>
              </w:rPr>
              <w:t>6.6.3</w:t>
            </w:r>
          </w:p>
        </w:tc>
        <w:tc>
          <w:tcPr>
            <w:tcW w:w="2460" w:type="pct"/>
            <w:gridSpan w:val="18"/>
          </w:tcPr>
          <w:p w14:paraId="0A38EF53" w14:textId="77777777" w:rsidR="00593E32" w:rsidRPr="00716E36" w:rsidRDefault="00593E32" w:rsidP="00DD0393">
            <w:pPr>
              <w:jc w:val="both"/>
              <w:rPr>
                <w:rFonts w:ascii="Arial" w:hAnsi="Arial" w:cs="Arial"/>
                <w:b/>
                <w:bCs/>
              </w:rPr>
            </w:pPr>
            <w:r w:rsidRPr="00716E36">
              <w:rPr>
                <w:rFonts w:ascii="Arial" w:hAnsi="Arial" w:cs="Arial"/>
                <w:b/>
                <w:bCs/>
              </w:rPr>
              <w:t>Reagents and consumables — Acceptance testing</w:t>
            </w:r>
          </w:p>
          <w:p w14:paraId="4541F25B" w14:textId="77777777" w:rsidR="00593E32" w:rsidRPr="00716E36" w:rsidRDefault="00593E32" w:rsidP="00DD0393">
            <w:pPr>
              <w:jc w:val="both"/>
              <w:rPr>
                <w:rFonts w:ascii="Arial" w:hAnsi="Arial" w:cs="Arial"/>
              </w:rPr>
            </w:pPr>
            <w:r w:rsidRPr="00716E36">
              <w:rPr>
                <w:rFonts w:ascii="Arial" w:hAnsi="Arial" w:cs="Arial"/>
              </w:rPr>
              <w:t>Each reagent or new formulation of examination kits with changes in reagents or procedure, or a new lot or shipment, shall be verified for performance before placing into use, or before release of results, as appropriate.</w:t>
            </w:r>
          </w:p>
          <w:p w14:paraId="0DFB7789" w14:textId="77777777" w:rsidR="00593E32" w:rsidRPr="00716E36" w:rsidRDefault="00593E32" w:rsidP="00DD0393">
            <w:pPr>
              <w:jc w:val="both"/>
              <w:rPr>
                <w:rFonts w:ascii="Arial" w:hAnsi="Arial" w:cs="Arial"/>
              </w:rPr>
            </w:pPr>
            <w:r w:rsidRPr="00716E36">
              <w:rPr>
                <w:rFonts w:ascii="Arial" w:hAnsi="Arial" w:cs="Arial"/>
              </w:rPr>
              <w:t>Consumables that can affect the quality of examinations shall be verified for performance before placing into use.</w:t>
            </w:r>
          </w:p>
          <w:p w14:paraId="03257A85" w14:textId="77777777" w:rsidR="00593E32" w:rsidRPr="00716E36" w:rsidRDefault="00593E32" w:rsidP="00DD0393">
            <w:pPr>
              <w:jc w:val="both"/>
              <w:rPr>
                <w:rFonts w:ascii="Arial" w:hAnsi="Arial" w:cs="Arial"/>
              </w:rPr>
            </w:pPr>
          </w:p>
          <w:p w14:paraId="4FD9F930" w14:textId="77777777" w:rsidR="00593E32" w:rsidRPr="00716E36" w:rsidRDefault="00593E32" w:rsidP="00DD0393">
            <w:pPr>
              <w:jc w:val="both"/>
              <w:rPr>
                <w:rFonts w:ascii="Arial" w:hAnsi="Arial" w:cs="Arial"/>
                <w:i/>
                <w:iCs/>
              </w:rPr>
            </w:pPr>
            <w:r w:rsidRPr="00716E36">
              <w:rPr>
                <w:rFonts w:ascii="Arial" w:hAnsi="Arial" w:cs="Arial"/>
                <w:i/>
                <w:iCs/>
              </w:rPr>
              <w:t>NOTE 1 Comparative IQC performance of new reagent lots and that of previous lots can be used as evidence for acceptance (see 7.3.7.2). Patient samples are preferred when comparing different reagent lots to avoid issues with commutability of IQC materials.</w:t>
            </w:r>
          </w:p>
          <w:p w14:paraId="78397B1B" w14:textId="77777777" w:rsidR="00593E32" w:rsidRPr="00716E36" w:rsidRDefault="00593E32" w:rsidP="00DD0393">
            <w:pPr>
              <w:jc w:val="both"/>
              <w:rPr>
                <w:rFonts w:ascii="Arial" w:hAnsi="Arial" w:cs="Arial"/>
              </w:rPr>
            </w:pPr>
          </w:p>
          <w:p w14:paraId="5034B564" w14:textId="6776FE2C" w:rsidR="0084700D" w:rsidRPr="00716E36" w:rsidRDefault="00593E32" w:rsidP="00DD0393">
            <w:pPr>
              <w:jc w:val="both"/>
              <w:rPr>
                <w:rFonts w:ascii="Arial" w:hAnsi="Arial" w:cs="Arial"/>
                <w:i/>
                <w:iCs/>
                <w:lang w:val="en-GB"/>
              </w:rPr>
            </w:pPr>
            <w:r w:rsidRPr="00716E36">
              <w:rPr>
                <w:rFonts w:ascii="Arial" w:hAnsi="Arial" w:cs="Arial"/>
                <w:i/>
                <w:iCs/>
              </w:rPr>
              <w:t>NOTE 2 Verification can sometimes be based on the certificate of analysis of the reagent.</w:t>
            </w:r>
          </w:p>
        </w:tc>
        <w:tc>
          <w:tcPr>
            <w:tcW w:w="326" w:type="pct"/>
            <w:gridSpan w:val="3"/>
          </w:tcPr>
          <w:p w14:paraId="111F9D77" w14:textId="77777777" w:rsidR="00593E32" w:rsidRPr="00C713E3" w:rsidRDefault="00593E32" w:rsidP="00DD0393">
            <w:pPr>
              <w:jc w:val="both"/>
              <w:rPr>
                <w:rFonts w:ascii="Arial" w:hAnsi="Arial" w:cs="Arial"/>
                <w:lang w:val="en-GB"/>
              </w:rPr>
            </w:pPr>
          </w:p>
        </w:tc>
        <w:tc>
          <w:tcPr>
            <w:tcW w:w="481" w:type="pct"/>
            <w:gridSpan w:val="2"/>
          </w:tcPr>
          <w:p w14:paraId="04E8936F" w14:textId="77777777" w:rsidR="00593E32" w:rsidRPr="00C713E3" w:rsidRDefault="00593E32" w:rsidP="00DD0393">
            <w:pPr>
              <w:jc w:val="both"/>
              <w:rPr>
                <w:rFonts w:ascii="Arial" w:hAnsi="Arial" w:cs="Arial"/>
                <w:lang w:val="en-GB"/>
              </w:rPr>
            </w:pPr>
          </w:p>
        </w:tc>
        <w:tc>
          <w:tcPr>
            <w:tcW w:w="961" w:type="pct"/>
          </w:tcPr>
          <w:p w14:paraId="696CBB73" w14:textId="77777777" w:rsidR="00593E32" w:rsidRPr="00C713E3" w:rsidRDefault="00593E32" w:rsidP="00DD0393">
            <w:pPr>
              <w:jc w:val="both"/>
              <w:rPr>
                <w:rFonts w:ascii="Arial" w:hAnsi="Arial" w:cs="Arial"/>
                <w:lang w:val="en-GB"/>
              </w:rPr>
            </w:pPr>
          </w:p>
        </w:tc>
      </w:tr>
      <w:tr w:rsidR="00593E32" w:rsidRPr="00C713E3" w14:paraId="6BFF1E92" w14:textId="77777777" w:rsidTr="00593E32">
        <w:trPr>
          <w:cantSplit/>
        </w:trPr>
        <w:tc>
          <w:tcPr>
            <w:tcW w:w="165" w:type="pct"/>
            <w:vMerge/>
          </w:tcPr>
          <w:p w14:paraId="0097B0CE" w14:textId="77777777" w:rsidR="00593E32" w:rsidRPr="00C713E3" w:rsidRDefault="00593E32" w:rsidP="00DD0393">
            <w:pPr>
              <w:jc w:val="both"/>
              <w:rPr>
                <w:rFonts w:ascii="Arial" w:hAnsi="Arial" w:cs="Arial"/>
                <w:sz w:val="22"/>
                <w:lang w:val="en-GB"/>
              </w:rPr>
            </w:pPr>
          </w:p>
        </w:tc>
        <w:tc>
          <w:tcPr>
            <w:tcW w:w="328" w:type="pct"/>
            <w:vMerge/>
          </w:tcPr>
          <w:p w14:paraId="56666FF4" w14:textId="77777777" w:rsidR="00593E32" w:rsidRPr="00C713E3" w:rsidRDefault="00593E32" w:rsidP="00DD0393">
            <w:pPr>
              <w:jc w:val="both"/>
              <w:rPr>
                <w:rFonts w:ascii="Arial" w:hAnsi="Arial" w:cs="Arial"/>
                <w:sz w:val="22"/>
                <w:lang w:val="en-GB"/>
              </w:rPr>
            </w:pPr>
          </w:p>
        </w:tc>
        <w:tc>
          <w:tcPr>
            <w:tcW w:w="278" w:type="pct"/>
          </w:tcPr>
          <w:p w14:paraId="32E1C86C" w14:textId="77777777" w:rsidR="00593E32" w:rsidRPr="00716E36" w:rsidRDefault="00593E32" w:rsidP="00DD0393">
            <w:pPr>
              <w:ind w:right="-144"/>
              <w:rPr>
                <w:rFonts w:ascii="Arial" w:hAnsi="Arial" w:cs="Arial"/>
                <w:b/>
                <w:bCs/>
              </w:rPr>
            </w:pPr>
            <w:r w:rsidRPr="00716E36">
              <w:rPr>
                <w:rFonts w:ascii="Arial" w:hAnsi="Arial" w:cs="Arial"/>
                <w:b/>
                <w:bCs/>
              </w:rPr>
              <w:t>6.6.4</w:t>
            </w:r>
          </w:p>
        </w:tc>
        <w:tc>
          <w:tcPr>
            <w:tcW w:w="2460" w:type="pct"/>
            <w:gridSpan w:val="18"/>
          </w:tcPr>
          <w:p w14:paraId="1AD2A1F1" w14:textId="77777777" w:rsidR="00593E32" w:rsidRPr="00716E36" w:rsidRDefault="00593E32" w:rsidP="00DD0393">
            <w:pPr>
              <w:jc w:val="both"/>
              <w:rPr>
                <w:rFonts w:ascii="Arial" w:hAnsi="Arial" w:cs="Arial"/>
                <w:b/>
                <w:bCs/>
              </w:rPr>
            </w:pPr>
            <w:r w:rsidRPr="00716E36">
              <w:rPr>
                <w:rFonts w:ascii="Arial" w:hAnsi="Arial" w:cs="Arial"/>
                <w:b/>
                <w:bCs/>
              </w:rPr>
              <w:t>Reagents and consumables — Inventory management</w:t>
            </w:r>
          </w:p>
          <w:p w14:paraId="1D9B51B3" w14:textId="77777777" w:rsidR="00593E32" w:rsidRPr="00716E36" w:rsidRDefault="00593E32" w:rsidP="00DD0393">
            <w:pPr>
              <w:jc w:val="both"/>
              <w:rPr>
                <w:rFonts w:ascii="Arial" w:hAnsi="Arial" w:cs="Arial"/>
              </w:rPr>
            </w:pPr>
            <w:r w:rsidRPr="00716E36">
              <w:rPr>
                <w:rFonts w:ascii="Arial" w:hAnsi="Arial" w:cs="Arial"/>
              </w:rPr>
              <w:t>The laboratory shall establish an inventory management system for reagents and consumables.</w:t>
            </w:r>
          </w:p>
          <w:p w14:paraId="6A9A0DE0" w14:textId="77777777" w:rsidR="00593E32" w:rsidRPr="00716E36" w:rsidRDefault="00593E32" w:rsidP="00DD0393">
            <w:pPr>
              <w:jc w:val="both"/>
              <w:rPr>
                <w:rFonts w:ascii="Arial" w:hAnsi="Arial" w:cs="Arial"/>
              </w:rPr>
            </w:pPr>
          </w:p>
          <w:p w14:paraId="33134003" w14:textId="77777777" w:rsidR="00593E32" w:rsidRPr="00716E36" w:rsidRDefault="00593E32" w:rsidP="00DD0393">
            <w:pPr>
              <w:jc w:val="both"/>
              <w:rPr>
                <w:rFonts w:ascii="Arial" w:hAnsi="Arial" w:cs="Arial"/>
                <w:b/>
                <w:bCs/>
              </w:rPr>
            </w:pPr>
            <w:r w:rsidRPr="00716E36">
              <w:rPr>
                <w:rFonts w:ascii="Arial" w:hAnsi="Arial" w:cs="Arial"/>
              </w:rPr>
              <w:t>The system for inventory management shall segregate reagents and consumables that have been accepted for use from those that have been neither inspected nor accepted for use.</w:t>
            </w:r>
          </w:p>
        </w:tc>
        <w:tc>
          <w:tcPr>
            <w:tcW w:w="326" w:type="pct"/>
            <w:gridSpan w:val="3"/>
          </w:tcPr>
          <w:p w14:paraId="048B93AD" w14:textId="77777777" w:rsidR="00593E32" w:rsidRPr="00C713E3" w:rsidRDefault="00593E32" w:rsidP="00DD0393">
            <w:pPr>
              <w:jc w:val="both"/>
              <w:rPr>
                <w:rFonts w:ascii="Arial" w:hAnsi="Arial" w:cs="Arial"/>
                <w:lang w:val="en-GB"/>
              </w:rPr>
            </w:pPr>
          </w:p>
        </w:tc>
        <w:tc>
          <w:tcPr>
            <w:tcW w:w="481" w:type="pct"/>
            <w:gridSpan w:val="2"/>
          </w:tcPr>
          <w:p w14:paraId="79AD0C7E" w14:textId="77777777" w:rsidR="00593E32" w:rsidRPr="00C713E3" w:rsidRDefault="00593E32" w:rsidP="00DD0393">
            <w:pPr>
              <w:jc w:val="both"/>
              <w:rPr>
                <w:rFonts w:ascii="Arial" w:hAnsi="Arial" w:cs="Arial"/>
                <w:lang w:val="en-GB"/>
              </w:rPr>
            </w:pPr>
          </w:p>
        </w:tc>
        <w:tc>
          <w:tcPr>
            <w:tcW w:w="961" w:type="pct"/>
          </w:tcPr>
          <w:p w14:paraId="7EC523E6" w14:textId="77777777" w:rsidR="00593E32" w:rsidRPr="00C713E3" w:rsidRDefault="00593E32" w:rsidP="00DD0393">
            <w:pPr>
              <w:jc w:val="both"/>
              <w:rPr>
                <w:rFonts w:ascii="Arial" w:hAnsi="Arial" w:cs="Arial"/>
                <w:lang w:val="en-GB"/>
              </w:rPr>
            </w:pPr>
          </w:p>
        </w:tc>
      </w:tr>
      <w:tr w:rsidR="00593E32" w:rsidRPr="00C713E3" w14:paraId="5549656F" w14:textId="77777777" w:rsidTr="00593E32">
        <w:trPr>
          <w:cantSplit/>
        </w:trPr>
        <w:tc>
          <w:tcPr>
            <w:tcW w:w="165" w:type="pct"/>
            <w:vMerge/>
          </w:tcPr>
          <w:p w14:paraId="3544B629" w14:textId="77777777" w:rsidR="00593E32" w:rsidRPr="00C713E3" w:rsidRDefault="00593E32" w:rsidP="00DD0393">
            <w:pPr>
              <w:jc w:val="both"/>
              <w:rPr>
                <w:rFonts w:ascii="Arial" w:hAnsi="Arial" w:cs="Arial"/>
                <w:sz w:val="22"/>
                <w:lang w:val="en-GB"/>
              </w:rPr>
            </w:pPr>
          </w:p>
        </w:tc>
        <w:tc>
          <w:tcPr>
            <w:tcW w:w="328" w:type="pct"/>
            <w:vMerge/>
          </w:tcPr>
          <w:p w14:paraId="280D04C2" w14:textId="77777777" w:rsidR="00593E32" w:rsidRPr="00C713E3" w:rsidRDefault="00593E32" w:rsidP="00DD0393">
            <w:pPr>
              <w:jc w:val="both"/>
              <w:rPr>
                <w:rFonts w:ascii="Arial" w:hAnsi="Arial" w:cs="Arial"/>
                <w:sz w:val="22"/>
                <w:lang w:val="en-GB"/>
              </w:rPr>
            </w:pPr>
          </w:p>
        </w:tc>
        <w:tc>
          <w:tcPr>
            <w:tcW w:w="278" w:type="pct"/>
          </w:tcPr>
          <w:p w14:paraId="167C535B" w14:textId="77777777" w:rsidR="00593E32" w:rsidRPr="00716E36" w:rsidRDefault="00593E32" w:rsidP="00DD0393">
            <w:pPr>
              <w:ind w:right="-144"/>
              <w:rPr>
                <w:rFonts w:ascii="Arial" w:hAnsi="Arial" w:cs="Arial"/>
                <w:b/>
                <w:bCs/>
              </w:rPr>
            </w:pPr>
            <w:r w:rsidRPr="00716E36">
              <w:rPr>
                <w:rFonts w:ascii="Arial" w:hAnsi="Arial" w:cs="Arial"/>
                <w:b/>
                <w:bCs/>
              </w:rPr>
              <w:t>6.6.5</w:t>
            </w:r>
          </w:p>
        </w:tc>
        <w:tc>
          <w:tcPr>
            <w:tcW w:w="2460" w:type="pct"/>
            <w:gridSpan w:val="18"/>
          </w:tcPr>
          <w:p w14:paraId="3A968B79" w14:textId="77777777" w:rsidR="00593E32" w:rsidRPr="00716E36" w:rsidRDefault="00593E32" w:rsidP="00DD0393">
            <w:pPr>
              <w:jc w:val="both"/>
              <w:rPr>
                <w:rFonts w:ascii="Arial" w:hAnsi="Arial" w:cs="Arial"/>
                <w:b/>
                <w:bCs/>
              </w:rPr>
            </w:pPr>
            <w:r w:rsidRPr="00716E36">
              <w:rPr>
                <w:rFonts w:ascii="Arial" w:hAnsi="Arial" w:cs="Arial"/>
                <w:b/>
                <w:bCs/>
              </w:rPr>
              <w:t>Reagents and consumables — Instructions for use</w:t>
            </w:r>
          </w:p>
          <w:p w14:paraId="3C716A63" w14:textId="77777777" w:rsidR="00593E32" w:rsidRPr="00716E36" w:rsidRDefault="00593E32" w:rsidP="00DD0393">
            <w:pPr>
              <w:jc w:val="both"/>
              <w:rPr>
                <w:rFonts w:ascii="Arial" w:hAnsi="Arial" w:cs="Arial"/>
              </w:rPr>
            </w:pPr>
            <w:r w:rsidRPr="00716E36">
              <w:rPr>
                <w:rFonts w:ascii="Arial" w:hAnsi="Arial" w:cs="Arial"/>
              </w:rPr>
              <w:t>Instructions for the use of reagents and consumables, including those provided by manufacturers, shall be readily available. Reagents and consumables shall be used according to the manufacturer's specifications. If they are intended to be used for other purposes see 7.3.3.</w:t>
            </w:r>
          </w:p>
        </w:tc>
        <w:tc>
          <w:tcPr>
            <w:tcW w:w="326" w:type="pct"/>
            <w:gridSpan w:val="3"/>
          </w:tcPr>
          <w:p w14:paraId="660B321A" w14:textId="77777777" w:rsidR="00593E32" w:rsidRPr="00C713E3" w:rsidRDefault="00593E32" w:rsidP="00DD0393">
            <w:pPr>
              <w:jc w:val="both"/>
              <w:rPr>
                <w:rFonts w:ascii="Arial" w:hAnsi="Arial" w:cs="Arial"/>
                <w:lang w:val="en-GB"/>
              </w:rPr>
            </w:pPr>
          </w:p>
        </w:tc>
        <w:tc>
          <w:tcPr>
            <w:tcW w:w="481" w:type="pct"/>
            <w:gridSpan w:val="2"/>
          </w:tcPr>
          <w:p w14:paraId="568DFCFD" w14:textId="77777777" w:rsidR="00593E32" w:rsidRPr="00C713E3" w:rsidRDefault="00593E32" w:rsidP="00DD0393">
            <w:pPr>
              <w:jc w:val="both"/>
              <w:rPr>
                <w:rFonts w:ascii="Arial" w:hAnsi="Arial" w:cs="Arial"/>
                <w:lang w:val="en-GB"/>
              </w:rPr>
            </w:pPr>
          </w:p>
        </w:tc>
        <w:tc>
          <w:tcPr>
            <w:tcW w:w="961" w:type="pct"/>
          </w:tcPr>
          <w:p w14:paraId="202F652E" w14:textId="77777777" w:rsidR="00593E32" w:rsidRPr="00C713E3" w:rsidRDefault="00593E32" w:rsidP="00DD0393">
            <w:pPr>
              <w:jc w:val="both"/>
              <w:rPr>
                <w:rFonts w:ascii="Arial" w:hAnsi="Arial" w:cs="Arial"/>
                <w:lang w:val="en-GB"/>
              </w:rPr>
            </w:pPr>
          </w:p>
        </w:tc>
      </w:tr>
      <w:tr w:rsidR="00593E32" w:rsidRPr="00C713E3" w14:paraId="7D684CAF" w14:textId="77777777" w:rsidTr="00593E32">
        <w:trPr>
          <w:cantSplit/>
        </w:trPr>
        <w:tc>
          <w:tcPr>
            <w:tcW w:w="165" w:type="pct"/>
            <w:vMerge/>
          </w:tcPr>
          <w:p w14:paraId="7BC5375A" w14:textId="77777777" w:rsidR="00593E32" w:rsidRPr="00C713E3" w:rsidRDefault="00593E32" w:rsidP="00DD0393">
            <w:pPr>
              <w:jc w:val="both"/>
              <w:rPr>
                <w:rFonts w:ascii="Arial" w:hAnsi="Arial" w:cs="Arial"/>
                <w:sz w:val="22"/>
                <w:lang w:val="en-GB"/>
              </w:rPr>
            </w:pPr>
          </w:p>
        </w:tc>
        <w:tc>
          <w:tcPr>
            <w:tcW w:w="328" w:type="pct"/>
            <w:vMerge/>
          </w:tcPr>
          <w:p w14:paraId="57E96457" w14:textId="77777777" w:rsidR="00593E32" w:rsidRPr="00C713E3" w:rsidRDefault="00593E32" w:rsidP="00DD0393">
            <w:pPr>
              <w:jc w:val="both"/>
              <w:rPr>
                <w:rFonts w:ascii="Arial" w:hAnsi="Arial" w:cs="Arial"/>
                <w:sz w:val="22"/>
                <w:lang w:val="en-GB"/>
              </w:rPr>
            </w:pPr>
          </w:p>
        </w:tc>
        <w:tc>
          <w:tcPr>
            <w:tcW w:w="278" w:type="pct"/>
          </w:tcPr>
          <w:p w14:paraId="2FBB4622" w14:textId="77777777" w:rsidR="00593E32" w:rsidRPr="00716E36" w:rsidRDefault="00593E32" w:rsidP="00DD0393">
            <w:pPr>
              <w:ind w:right="-144"/>
              <w:rPr>
                <w:rFonts w:ascii="Arial" w:hAnsi="Arial" w:cs="Arial"/>
                <w:b/>
                <w:bCs/>
              </w:rPr>
            </w:pPr>
            <w:r w:rsidRPr="00716E36">
              <w:rPr>
                <w:rFonts w:ascii="Arial" w:hAnsi="Arial" w:cs="Arial"/>
                <w:b/>
                <w:bCs/>
              </w:rPr>
              <w:t>6.6.6</w:t>
            </w:r>
          </w:p>
        </w:tc>
        <w:tc>
          <w:tcPr>
            <w:tcW w:w="2460" w:type="pct"/>
            <w:gridSpan w:val="18"/>
          </w:tcPr>
          <w:p w14:paraId="3E7E48BD" w14:textId="77777777" w:rsidR="00593E32" w:rsidRPr="00716E36" w:rsidRDefault="00593E32" w:rsidP="00DD0393">
            <w:pPr>
              <w:jc w:val="both"/>
              <w:rPr>
                <w:rFonts w:ascii="Arial" w:hAnsi="Arial" w:cs="Arial"/>
                <w:b/>
                <w:bCs/>
              </w:rPr>
            </w:pPr>
            <w:r w:rsidRPr="00716E36">
              <w:rPr>
                <w:rFonts w:ascii="Arial" w:hAnsi="Arial" w:cs="Arial"/>
                <w:b/>
                <w:bCs/>
              </w:rPr>
              <w:t>Reagents and consumables — Adverse incident reporting</w:t>
            </w:r>
          </w:p>
          <w:p w14:paraId="0DB951F4" w14:textId="77777777" w:rsidR="00593E32" w:rsidRPr="00716E36" w:rsidRDefault="00593E32" w:rsidP="00DD0393">
            <w:pPr>
              <w:jc w:val="both"/>
              <w:rPr>
                <w:rFonts w:ascii="Arial" w:hAnsi="Arial" w:cs="Arial"/>
              </w:rPr>
            </w:pPr>
            <w:r w:rsidRPr="00716E36">
              <w:rPr>
                <w:rFonts w:ascii="Arial" w:hAnsi="Arial" w:cs="Arial"/>
              </w:rPr>
              <w:t>Adverse incidents and accidents that can be attributed directly to specific reagents or consumables shall be investigated and reported to either the manufacturer or supplier, or both, and appropriate authorities, as required.</w:t>
            </w:r>
          </w:p>
          <w:p w14:paraId="1989C892" w14:textId="77777777" w:rsidR="00593E32" w:rsidRPr="00716E36" w:rsidRDefault="00593E32" w:rsidP="00DD0393">
            <w:pPr>
              <w:jc w:val="both"/>
              <w:rPr>
                <w:rFonts w:ascii="Arial" w:hAnsi="Arial" w:cs="Arial"/>
                <w:b/>
                <w:bCs/>
              </w:rPr>
            </w:pPr>
            <w:r w:rsidRPr="00716E36">
              <w:rPr>
                <w:rFonts w:ascii="Arial" w:hAnsi="Arial" w:cs="Arial"/>
              </w:rPr>
              <w:t>The laboratory shall have procedures for responding to any manufacturer's recall or other notice and taking actions recommended by the manufacturer.</w:t>
            </w:r>
          </w:p>
        </w:tc>
        <w:tc>
          <w:tcPr>
            <w:tcW w:w="326" w:type="pct"/>
            <w:gridSpan w:val="3"/>
          </w:tcPr>
          <w:p w14:paraId="55E05517" w14:textId="77777777" w:rsidR="00593E32" w:rsidRPr="00C713E3" w:rsidRDefault="00593E32" w:rsidP="00DD0393">
            <w:pPr>
              <w:jc w:val="both"/>
              <w:rPr>
                <w:rFonts w:ascii="Arial" w:hAnsi="Arial" w:cs="Arial"/>
                <w:lang w:val="en-GB"/>
              </w:rPr>
            </w:pPr>
          </w:p>
        </w:tc>
        <w:tc>
          <w:tcPr>
            <w:tcW w:w="481" w:type="pct"/>
            <w:gridSpan w:val="2"/>
          </w:tcPr>
          <w:p w14:paraId="1A2D3B35" w14:textId="77777777" w:rsidR="00593E32" w:rsidRPr="00C713E3" w:rsidRDefault="00593E32" w:rsidP="00DD0393">
            <w:pPr>
              <w:jc w:val="both"/>
              <w:rPr>
                <w:rFonts w:ascii="Arial" w:hAnsi="Arial" w:cs="Arial"/>
                <w:lang w:val="en-GB"/>
              </w:rPr>
            </w:pPr>
          </w:p>
        </w:tc>
        <w:tc>
          <w:tcPr>
            <w:tcW w:w="961" w:type="pct"/>
          </w:tcPr>
          <w:p w14:paraId="544530A7" w14:textId="77777777" w:rsidR="00593E32" w:rsidRPr="00C713E3" w:rsidRDefault="00593E32" w:rsidP="00DD0393">
            <w:pPr>
              <w:jc w:val="both"/>
              <w:rPr>
                <w:rFonts w:ascii="Arial" w:hAnsi="Arial" w:cs="Arial"/>
                <w:lang w:val="en-GB"/>
              </w:rPr>
            </w:pPr>
          </w:p>
        </w:tc>
      </w:tr>
      <w:tr w:rsidR="000E2FC2" w:rsidRPr="00C713E3" w14:paraId="5A034AA4" w14:textId="77777777" w:rsidTr="00593E32">
        <w:trPr>
          <w:cantSplit/>
        </w:trPr>
        <w:tc>
          <w:tcPr>
            <w:tcW w:w="165" w:type="pct"/>
            <w:vMerge/>
          </w:tcPr>
          <w:p w14:paraId="2552C37F" w14:textId="77777777" w:rsidR="000E2FC2" w:rsidRPr="00C713E3" w:rsidRDefault="000E2FC2" w:rsidP="00DD0393">
            <w:pPr>
              <w:jc w:val="both"/>
              <w:rPr>
                <w:rFonts w:ascii="Arial" w:hAnsi="Arial" w:cs="Arial"/>
                <w:sz w:val="22"/>
                <w:lang w:val="en-GB"/>
              </w:rPr>
            </w:pPr>
          </w:p>
        </w:tc>
        <w:tc>
          <w:tcPr>
            <w:tcW w:w="328" w:type="pct"/>
            <w:vMerge/>
          </w:tcPr>
          <w:p w14:paraId="7322A498" w14:textId="77777777" w:rsidR="000E2FC2" w:rsidRPr="00C713E3" w:rsidRDefault="000E2FC2" w:rsidP="00DD0393">
            <w:pPr>
              <w:jc w:val="both"/>
              <w:rPr>
                <w:rFonts w:ascii="Arial" w:hAnsi="Arial" w:cs="Arial"/>
                <w:sz w:val="22"/>
                <w:lang w:val="en-GB"/>
              </w:rPr>
            </w:pPr>
          </w:p>
        </w:tc>
        <w:tc>
          <w:tcPr>
            <w:tcW w:w="278" w:type="pct"/>
            <w:vMerge w:val="restart"/>
          </w:tcPr>
          <w:p w14:paraId="131143AC" w14:textId="77777777" w:rsidR="000E2FC2" w:rsidRPr="00716E36" w:rsidRDefault="000E2FC2" w:rsidP="00DD0393">
            <w:pPr>
              <w:ind w:right="-144"/>
              <w:rPr>
                <w:rFonts w:ascii="Arial" w:hAnsi="Arial" w:cs="Arial"/>
                <w:b/>
                <w:bCs/>
              </w:rPr>
            </w:pPr>
            <w:r w:rsidRPr="00716E36">
              <w:rPr>
                <w:rFonts w:ascii="Arial" w:hAnsi="Arial" w:cs="Arial"/>
                <w:b/>
                <w:bCs/>
              </w:rPr>
              <w:t>6.6.7</w:t>
            </w:r>
          </w:p>
        </w:tc>
        <w:tc>
          <w:tcPr>
            <w:tcW w:w="2460" w:type="pct"/>
            <w:gridSpan w:val="18"/>
          </w:tcPr>
          <w:p w14:paraId="185DD90E" w14:textId="77777777" w:rsidR="000E2FC2" w:rsidRPr="00716E36" w:rsidRDefault="000E2FC2" w:rsidP="00DD0393">
            <w:pPr>
              <w:jc w:val="both"/>
              <w:rPr>
                <w:rFonts w:ascii="Arial" w:hAnsi="Arial" w:cs="Arial"/>
                <w:b/>
                <w:bCs/>
              </w:rPr>
            </w:pPr>
            <w:r w:rsidRPr="00716E36">
              <w:rPr>
                <w:rFonts w:ascii="Arial" w:hAnsi="Arial" w:cs="Arial"/>
                <w:b/>
                <w:bCs/>
              </w:rPr>
              <w:t>Reagents and consumables — Records</w:t>
            </w:r>
          </w:p>
          <w:p w14:paraId="635CB112" w14:textId="77777777" w:rsidR="000E2FC2" w:rsidRPr="00716E36" w:rsidRDefault="000E2FC2" w:rsidP="00DD0393">
            <w:pPr>
              <w:jc w:val="both"/>
              <w:rPr>
                <w:rFonts w:ascii="Arial" w:hAnsi="Arial" w:cs="Arial"/>
              </w:rPr>
            </w:pPr>
            <w:r w:rsidRPr="00716E36">
              <w:rPr>
                <w:rFonts w:ascii="Arial" w:hAnsi="Arial" w:cs="Arial"/>
              </w:rPr>
              <w:t>Records shall be maintained for each reagent and consumable that contributes to the performance of examinations. These records shall include, but not be limited, to the following:</w:t>
            </w:r>
          </w:p>
        </w:tc>
        <w:tc>
          <w:tcPr>
            <w:tcW w:w="326" w:type="pct"/>
            <w:gridSpan w:val="3"/>
          </w:tcPr>
          <w:p w14:paraId="7601E836" w14:textId="77777777" w:rsidR="000E2FC2" w:rsidRPr="00C713E3" w:rsidRDefault="000E2FC2" w:rsidP="00DD0393">
            <w:pPr>
              <w:jc w:val="both"/>
              <w:rPr>
                <w:rFonts w:ascii="Arial" w:hAnsi="Arial" w:cs="Arial"/>
                <w:lang w:val="en-GB"/>
              </w:rPr>
            </w:pPr>
          </w:p>
        </w:tc>
        <w:tc>
          <w:tcPr>
            <w:tcW w:w="481" w:type="pct"/>
            <w:gridSpan w:val="2"/>
          </w:tcPr>
          <w:p w14:paraId="4236564E" w14:textId="77777777" w:rsidR="000E2FC2" w:rsidRPr="00C713E3" w:rsidRDefault="000E2FC2" w:rsidP="00DD0393">
            <w:pPr>
              <w:jc w:val="both"/>
              <w:rPr>
                <w:rFonts w:ascii="Arial" w:hAnsi="Arial" w:cs="Arial"/>
                <w:lang w:val="en-GB"/>
              </w:rPr>
            </w:pPr>
          </w:p>
        </w:tc>
        <w:tc>
          <w:tcPr>
            <w:tcW w:w="961" w:type="pct"/>
          </w:tcPr>
          <w:p w14:paraId="3999BD63" w14:textId="77777777" w:rsidR="000E2FC2" w:rsidRPr="00C713E3" w:rsidRDefault="000E2FC2" w:rsidP="00DD0393">
            <w:pPr>
              <w:jc w:val="both"/>
              <w:rPr>
                <w:rFonts w:ascii="Arial" w:hAnsi="Arial" w:cs="Arial"/>
                <w:lang w:val="en-GB"/>
              </w:rPr>
            </w:pPr>
          </w:p>
        </w:tc>
      </w:tr>
      <w:tr w:rsidR="000E2FC2" w:rsidRPr="00C713E3" w14:paraId="6E8F0B68" w14:textId="77777777" w:rsidTr="00593E32">
        <w:trPr>
          <w:cantSplit/>
        </w:trPr>
        <w:tc>
          <w:tcPr>
            <w:tcW w:w="165" w:type="pct"/>
            <w:vMerge/>
          </w:tcPr>
          <w:p w14:paraId="4B5360F3" w14:textId="77777777" w:rsidR="000E2FC2" w:rsidRPr="00C713E3" w:rsidRDefault="000E2FC2" w:rsidP="00DD0393">
            <w:pPr>
              <w:jc w:val="both"/>
              <w:rPr>
                <w:rFonts w:ascii="Arial" w:hAnsi="Arial" w:cs="Arial"/>
                <w:sz w:val="22"/>
                <w:lang w:val="en-GB"/>
              </w:rPr>
            </w:pPr>
          </w:p>
        </w:tc>
        <w:tc>
          <w:tcPr>
            <w:tcW w:w="328" w:type="pct"/>
            <w:vMerge/>
          </w:tcPr>
          <w:p w14:paraId="58BB2F48" w14:textId="77777777" w:rsidR="000E2FC2" w:rsidRPr="00C713E3" w:rsidRDefault="000E2FC2" w:rsidP="00DD0393">
            <w:pPr>
              <w:jc w:val="both"/>
              <w:rPr>
                <w:rFonts w:ascii="Arial" w:hAnsi="Arial" w:cs="Arial"/>
                <w:sz w:val="22"/>
                <w:lang w:val="en-GB"/>
              </w:rPr>
            </w:pPr>
          </w:p>
        </w:tc>
        <w:tc>
          <w:tcPr>
            <w:tcW w:w="278" w:type="pct"/>
            <w:vMerge/>
          </w:tcPr>
          <w:p w14:paraId="2011B14E" w14:textId="77777777" w:rsidR="000E2FC2" w:rsidRPr="00716E36" w:rsidRDefault="000E2FC2" w:rsidP="00DD0393">
            <w:pPr>
              <w:ind w:right="-144"/>
              <w:rPr>
                <w:rFonts w:ascii="Arial" w:hAnsi="Arial" w:cs="Arial"/>
                <w:b/>
                <w:bCs/>
              </w:rPr>
            </w:pPr>
          </w:p>
        </w:tc>
        <w:tc>
          <w:tcPr>
            <w:tcW w:w="209" w:type="pct"/>
            <w:gridSpan w:val="2"/>
          </w:tcPr>
          <w:p w14:paraId="61CBB023" w14:textId="77777777" w:rsidR="000E2FC2" w:rsidRPr="00716E36" w:rsidRDefault="000E2FC2" w:rsidP="00DD0393">
            <w:pPr>
              <w:jc w:val="both"/>
              <w:rPr>
                <w:rFonts w:ascii="Arial" w:hAnsi="Arial" w:cs="Arial"/>
              </w:rPr>
            </w:pPr>
            <w:r w:rsidRPr="00716E36">
              <w:rPr>
                <w:rFonts w:ascii="Arial" w:hAnsi="Arial" w:cs="Arial"/>
              </w:rPr>
              <w:t>a)</w:t>
            </w:r>
          </w:p>
        </w:tc>
        <w:tc>
          <w:tcPr>
            <w:tcW w:w="2251" w:type="pct"/>
            <w:gridSpan w:val="16"/>
          </w:tcPr>
          <w:p w14:paraId="5E310E66" w14:textId="77777777" w:rsidR="000E2FC2" w:rsidRPr="00F52BB8" w:rsidRDefault="000E2FC2" w:rsidP="00DD0393">
            <w:pPr>
              <w:jc w:val="both"/>
              <w:rPr>
                <w:rFonts w:ascii="Arial" w:hAnsi="Arial" w:cs="Arial"/>
              </w:rPr>
            </w:pPr>
            <w:r w:rsidRPr="00F52BB8">
              <w:rPr>
                <w:rFonts w:ascii="Arial" w:hAnsi="Arial" w:cs="Arial"/>
              </w:rPr>
              <w:t>identity of the reagent or consumable;</w:t>
            </w:r>
          </w:p>
        </w:tc>
        <w:tc>
          <w:tcPr>
            <w:tcW w:w="326" w:type="pct"/>
            <w:gridSpan w:val="3"/>
          </w:tcPr>
          <w:p w14:paraId="1B02372C" w14:textId="77777777" w:rsidR="000E2FC2" w:rsidRPr="00C713E3" w:rsidRDefault="000E2FC2" w:rsidP="00DD0393">
            <w:pPr>
              <w:jc w:val="both"/>
              <w:rPr>
                <w:rFonts w:ascii="Arial" w:hAnsi="Arial" w:cs="Arial"/>
                <w:lang w:val="en-GB"/>
              </w:rPr>
            </w:pPr>
          </w:p>
        </w:tc>
        <w:tc>
          <w:tcPr>
            <w:tcW w:w="481" w:type="pct"/>
            <w:gridSpan w:val="2"/>
          </w:tcPr>
          <w:p w14:paraId="3F0B5DD7" w14:textId="77777777" w:rsidR="000E2FC2" w:rsidRPr="00C713E3" w:rsidRDefault="000E2FC2" w:rsidP="00DD0393">
            <w:pPr>
              <w:jc w:val="both"/>
              <w:rPr>
                <w:rFonts w:ascii="Arial" w:hAnsi="Arial" w:cs="Arial"/>
                <w:lang w:val="en-GB"/>
              </w:rPr>
            </w:pPr>
          </w:p>
        </w:tc>
        <w:tc>
          <w:tcPr>
            <w:tcW w:w="961" w:type="pct"/>
          </w:tcPr>
          <w:p w14:paraId="321BC631" w14:textId="77777777" w:rsidR="000E2FC2" w:rsidRPr="00C713E3" w:rsidRDefault="000E2FC2" w:rsidP="00DD0393">
            <w:pPr>
              <w:jc w:val="both"/>
              <w:rPr>
                <w:rFonts w:ascii="Arial" w:hAnsi="Arial" w:cs="Arial"/>
                <w:lang w:val="en-GB"/>
              </w:rPr>
            </w:pPr>
          </w:p>
        </w:tc>
      </w:tr>
      <w:tr w:rsidR="000E2FC2" w:rsidRPr="00C713E3" w14:paraId="33255C06" w14:textId="77777777" w:rsidTr="00593E32">
        <w:trPr>
          <w:cantSplit/>
        </w:trPr>
        <w:tc>
          <w:tcPr>
            <w:tcW w:w="165" w:type="pct"/>
            <w:vMerge/>
          </w:tcPr>
          <w:p w14:paraId="00B58B2C" w14:textId="77777777" w:rsidR="000E2FC2" w:rsidRPr="00C713E3" w:rsidRDefault="000E2FC2" w:rsidP="00DD0393">
            <w:pPr>
              <w:jc w:val="both"/>
              <w:rPr>
                <w:rFonts w:ascii="Arial" w:hAnsi="Arial" w:cs="Arial"/>
                <w:sz w:val="22"/>
                <w:lang w:val="en-GB"/>
              </w:rPr>
            </w:pPr>
          </w:p>
        </w:tc>
        <w:tc>
          <w:tcPr>
            <w:tcW w:w="328" w:type="pct"/>
            <w:vMerge/>
          </w:tcPr>
          <w:p w14:paraId="4FA8CA29" w14:textId="77777777" w:rsidR="000E2FC2" w:rsidRPr="00C713E3" w:rsidRDefault="000E2FC2" w:rsidP="00DD0393">
            <w:pPr>
              <w:jc w:val="both"/>
              <w:rPr>
                <w:rFonts w:ascii="Arial" w:hAnsi="Arial" w:cs="Arial"/>
                <w:sz w:val="22"/>
                <w:lang w:val="en-GB"/>
              </w:rPr>
            </w:pPr>
          </w:p>
        </w:tc>
        <w:tc>
          <w:tcPr>
            <w:tcW w:w="278" w:type="pct"/>
            <w:vMerge/>
          </w:tcPr>
          <w:p w14:paraId="1960630F" w14:textId="77777777" w:rsidR="000E2FC2" w:rsidRPr="00716E36" w:rsidRDefault="000E2FC2" w:rsidP="00DD0393">
            <w:pPr>
              <w:ind w:right="-144"/>
              <w:rPr>
                <w:rFonts w:ascii="Arial" w:hAnsi="Arial" w:cs="Arial"/>
                <w:b/>
                <w:bCs/>
              </w:rPr>
            </w:pPr>
          </w:p>
        </w:tc>
        <w:tc>
          <w:tcPr>
            <w:tcW w:w="209" w:type="pct"/>
            <w:gridSpan w:val="2"/>
          </w:tcPr>
          <w:p w14:paraId="21C5056D" w14:textId="77777777" w:rsidR="000E2FC2" w:rsidRPr="00716E36" w:rsidRDefault="000E2FC2" w:rsidP="00DD0393">
            <w:pPr>
              <w:jc w:val="both"/>
              <w:rPr>
                <w:rFonts w:ascii="Arial" w:hAnsi="Arial" w:cs="Arial"/>
              </w:rPr>
            </w:pPr>
            <w:r w:rsidRPr="00716E36">
              <w:rPr>
                <w:rFonts w:ascii="Arial" w:hAnsi="Arial" w:cs="Arial"/>
              </w:rPr>
              <w:t>b)</w:t>
            </w:r>
          </w:p>
        </w:tc>
        <w:tc>
          <w:tcPr>
            <w:tcW w:w="2251" w:type="pct"/>
            <w:gridSpan w:val="16"/>
          </w:tcPr>
          <w:p w14:paraId="1E6DEB4F" w14:textId="77777777" w:rsidR="000E2FC2" w:rsidRPr="00F52BB8" w:rsidRDefault="000E2FC2" w:rsidP="00DD0393">
            <w:pPr>
              <w:jc w:val="both"/>
              <w:rPr>
                <w:rFonts w:ascii="Arial" w:hAnsi="Arial" w:cs="Arial"/>
              </w:rPr>
            </w:pPr>
            <w:r w:rsidRPr="00F52BB8">
              <w:rPr>
                <w:rFonts w:ascii="Arial" w:hAnsi="Arial" w:cs="Arial"/>
              </w:rPr>
              <w:t>manufacturer's information, including instructions, name and batch code or lot number;</w:t>
            </w:r>
          </w:p>
        </w:tc>
        <w:tc>
          <w:tcPr>
            <w:tcW w:w="326" w:type="pct"/>
            <w:gridSpan w:val="3"/>
          </w:tcPr>
          <w:p w14:paraId="79E8FED3" w14:textId="77777777" w:rsidR="000E2FC2" w:rsidRPr="00C713E3" w:rsidRDefault="000E2FC2" w:rsidP="00DD0393">
            <w:pPr>
              <w:jc w:val="both"/>
              <w:rPr>
                <w:rFonts w:ascii="Arial" w:hAnsi="Arial" w:cs="Arial"/>
                <w:lang w:val="en-GB"/>
              </w:rPr>
            </w:pPr>
          </w:p>
        </w:tc>
        <w:tc>
          <w:tcPr>
            <w:tcW w:w="481" w:type="pct"/>
            <w:gridSpan w:val="2"/>
          </w:tcPr>
          <w:p w14:paraId="7A84EFA4" w14:textId="77777777" w:rsidR="000E2FC2" w:rsidRPr="00C713E3" w:rsidRDefault="000E2FC2" w:rsidP="00DD0393">
            <w:pPr>
              <w:jc w:val="both"/>
              <w:rPr>
                <w:rFonts w:ascii="Arial" w:hAnsi="Arial" w:cs="Arial"/>
                <w:lang w:val="en-GB"/>
              </w:rPr>
            </w:pPr>
          </w:p>
        </w:tc>
        <w:tc>
          <w:tcPr>
            <w:tcW w:w="961" w:type="pct"/>
          </w:tcPr>
          <w:p w14:paraId="58EA64AE" w14:textId="77777777" w:rsidR="000E2FC2" w:rsidRPr="00C713E3" w:rsidRDefault="000E2FC2" w:rsidP="00DD0393">
            <w:pPr>
              <w:jc w:val="both"/>
              <w:rPr>
                <w:rFonts w:ascii="Arial" w:hAnsi="Arial" w:cs="Arial"/>
                <w:lang w:val="en-GB"/>
              </w:rPr>
            </w:pPr>
          </w:p>
        </w:tc>
      </w:tr>
      <w:tr w:rsidR="000E2FC2" w:rsidRPr="00C713E3" w14:paraId="2D555B2C" w14:textId="77777777" w:rsidTr="00593E32">
        <w:trPr>
          <w:cantSplit/>
        </w:trPr>
        <w:tc>
          <w:tcPr>
            <w:tcW w:w="165" w:type="pct"/>
            <w:vMerge/>
          </w:tcPr>
          <w:p w14:paraId="3B4832D6" w14:textId="77777777" w:rsidR="000E2FC2" w:rsidRPr="00C713E3" w:rsidRDefault="000E2FC2" w:rsidP="00DD0393">
            <w:pPr>
              <w:jc w:val="both"/>
              <w:rPr>
                <w:rFonts w:ascii="Arial" w:hAnsi="Arial" w:cs="Arial"/>
                <w:sz w:val="22"/>
                <w:lang w:val="en-GB"/>
              </w:rPr>
            </w:pPr>
          </w:p>
        </w:tc>
        <w:tc>
          <w:tcPr>
            <w:tcW w:w="328" w:type="pct"/>
            <w:vMerge/>
          </w:tcPr>
          <w:p w14:paraId="5BD321B8" w14:textId="77777777" w:rsidR="000E2FC2" w:rsidRPr="00C713E3" w:rsidRDefault="000E2FC2" w:rsidP="00DD0393">
            <w:pPr>
              <w:jc w:val="both"/>
              <w:rPr>
                <w:rFonts w:ascii="Arial" w:hAnsi="Arial" w:cs="Arial"/>
                <w:sz w:val="22"/>
                <w:lang w:val="en-GB"/>
              </w:rPr>
            </w:pPr>
          </w:p>
        </w:tc>
        <w:tc>
          <w:tcPr>
            <w:tcW w:w="278" w:type="pct"/>
            <w:vMerge/>
          </w:tcPr>
          <w:p w14:paraId="4DC171D9" w14:textId="77777777" w:rsidR="000E2FC2" w:rsidRPr="00716E36" w:rsidRDefault="000E2FC2" w:rsidP="00DD0393">
            <w:pPr>
              <w:ind w:right="-144"/>
              <w:rPr>
                <w:rFonts w:ascii="Arial" w:hAnsi="Arial" w:cs="Arial"/>
                <w:b/>
                <w:bCs/>
              </w:rPr>
            </w:pPr>
          </w:p>
        </w:tc>
        <w:tc>
          <w:tcPr>
            <w:tcW w:w="209" w:type="pct"/>
            <w:gridSpan w:val="2"/>
          </w:tcPr>
          <w:p w14:paraId="11398227" w14:textId="77777777" w:rsidR="000E2FC2" w:rsidRPr="00716E36" w:rsidRDefault="000E2FC2" w:rsidP="00DD0393">
            <w:pPr>
              <w:jc w:val="both"/>
              <w:rPr>
                <w:rFonts w:ascii="Arial" w:hAnsi="Arial" w:cs="Arial"/>
              </w:rPr>
            </w:pPr>
            <w:r w:rsidRPr="00716E36">
              <w:rPr>
                <w:rFonts w:ascii="Arial" w:hAnsi="Arial" w:cs="Arial"/>
              </w:rPr>
              <w:t>c)</w:t>
            </w:r>
          </w:p>
        </w:tc>
        <w:tc>
          <w:tcPr>
            <w:tcW w:w="2251" w:type="pct"/>
            <w:gridSpan w:val="16"/>
          </w:tcPr>
          <w:p w14:paraId="6642D05B" w14:textId="77777777" w:rsidR="000E2FC2" w:rsidRPr="00F52BB8" w:rsidRDefault="000E2FC2" w:rsidP="00DD0393">
            <w:pPr>
              <w:jc w:val="both"/>
              <w:rPr>
                <w:rFonts w:ascii="Arial" w:hAnsi="Arial" w:cs="Arial"/>
              </w:rPr>
            </w:pPr>
            <w:r w:rsidRPr="00F52BB8">
              <w:rPr>
                <w:rFonts w:ascii="Arial" w:hAnsi="Arial" w:cs="Arial"/>
              </w:rPr>
              <w:t>date of receipt and condition when received, the expiry date, date of first use and, where applicable, the date the reagent or consumable was taken out of service;</w:t>
            </w:r>
          </w:p>
        </w:tc>
        <w:tc>
          <w:tcPr>
            <w:tcW w:w="326" w:type="pct"/>
            <w:gridSpan w:val="3"/>
          </w:tcPr>
          <w:p w14:paraId="2C402A1F" w14:textId="77777777" w:rsidR="000E2FC2" w:rsidRPr="00C713E3" w:rsidRDefault="000E2FC2" w:rsidP="00DD0393">
            <w:pPr>
              <w:jc w:val="both"/>
              <w:rPr>
                <w:rFonts w:ascii="Arial" w:hAnsi="Arial" w:cs="Arial"/>
                <w:lang w:val="en-GB"/>
              </w:rPr>
            </w:pPr>
          </w:p>
        </w:tc>
        <w:tc>
          <w:tcPr>
            <w:tcW w:w="481" w:type="pct"/>
            <w:gridSpan w:val="2"/>
          </w:tcPr>
          <w:p w14:paraId="349CB2CA" w14:textId="77777777" w:rsidR="000E2FC2" w:rsidRPr="00C713E3" w:rsidRDefault="000E2FC2" w:rsidP="00DD0393">
            <w:pPr>
              <w:jc w:val="both"/>
              <w:rPr>
                <w:rFonts w:ascii="Arial" w:hAnsi="Arial" w:cs="Arial"/>
                <w:lang w:val="en-GB"/>
              </w:rPr>
            </w:pPr>
          </w:p>
        </w:tc>
        <w:tc>
          <w:tcPr>
            <w:tcW w:w="961" w:type="pct"/>
          </w:tcPr>
          <w:p w14:paraId="7A83CCD1" w14:textId="77777777" w:rsidR="000E2FC2" w:rsidRPr="00C713E3" w:rsidRDefault="000E2FC2" w:rsidP="00DD0393">
            <w:pPr>
              <w:jc w:val="both"/>
              <w:rPr>
                <w:rFonts w:ascii="Arial" w:hAnsi="Arial" w:cs="Arial"/>
                <w:lang w:val="en-GB"/>
              </w:rPr>
            </w:pPr>
          </w:p>
        </w:tc>
      </w:tr>
      <w:tr w:rsidR="000E2FC2" w:rsidRPr="00C713E3" w14:paraId="77E749F9" w14:textId="77777777" w:rsidTr="00593E32">
        <w:trPr>
          <w:cantSplit/>
        </w:trPr>
        <w:tc>
          <w:tcPr>
            <w:tcW w:w="165" w:type="pct"/>
            <w:vMerge/>
          </w:tcPr>
          <w:p w14:paraId="3E977A88" w14:textId="77777777" w:rsidR="000E2FC2" w:rsidRPr="00C713E3" w:rsidRDefault="000E2FC2" w:rsidP="00DD0393">
            <w:pPr>
              <w:jc w:val="both"/>
              <w:rPr>
                <w:rFonts w:ascii="Arial" w:hAnsi="Arial" w:cs="Arial"/>
                <w:sz w:val="22"/>
                <w:lang w:val="en-GB"/>
              </w:rPr>
            </w:pPr>
          </w:p>
        </w:tc>
        <w:tc>
          <w:tcPr>
            <w:tcW w:w="328" w:type="pct"/>
            <w:vMerge/>
          </w:tcPr>
          <w:p w14:paraId="54447B30" w14:textId="77777777" w:rsidR="000E2FC2" w:rsidRPr="00C713E3" w:rsidRDefault="000E2FC2" w:rsidP="00DD0393">
            <w:pPr>
              <w:jc w:val="both"/>
              <w:rPr>
                <w:rFonts w:ascii="Arial" w:hAnsi="Arial" w:cs="Arial"/>
                <w:sz w:val="22"/>
                <w:lang w:val="en-GB"/>
              </w:rPr>
            </w:pPr>
          </w:p>
        </w:tc>
        <w:tc>
          <w:tcPr>
            <w:tcW w:w="278" w:type="pct"/>
            <w:vMerge/>
          </w:tcPr>
          <w:p w14:paraId="6236BAB9" w14:textId="77777777" w:rsidR="000E2FC2" w:rsidRPr="00716E36" w:rsidRDefault="000E2FC2" w:rsidP="00DD0393">
            <w:pPr>
              <w:ind w:right="-144"/>
              <w:rPr>
                <w:rFonts w:ascii="Arial" w:hAnsi="Arial" w:cs="Arial"/>
                <w:b/>
                <w:bCs/>
              </w:rPr>
            </w:pPr>
          </w:p>
        </w:tc>
        <w:tc>
          <w:tcPr>
            <w:tcW w:w="209" w:type="pct"/>
            <w:gridSpan w:val="2"/>
          </w:tcPr>
          <w:p w14:paraId="68A646B0" w14:textId="77777777" w:rsidR="000E2FC2" w:rsidRPr="00716E36" w:rsidRDefault="000E2FC2" w:rsidP="00DD0393">
            <w:pPr>
              <w:jc w:val="both"/>
              <w:rPr>
                <w:rFonts w:ascii="Arial" w:hAnsi="Arial" w:cs="Arial"/>
              </w:rPr>
            </w:pPr>
            <w:r w:rsidRPr="00716E36">
              <w:rPr>
                <w:rFonts w:ascii="Arial" w:hAnsi="Arial" w:cs="Arial"/>
              </w:rPr>
              <w:t>d)</w:t>
            </w:r>
          </w:p>
        </w:tc>
        <w:tc>
          <w:tcPr>
            <w:tcW w:w="2251" w:type="pct"/>
            <w:gridSpan w:val="16"/>
          </w:tcPr>
          <w:p w14:paraId="4DF2B4F7" w14:textId="77777777" w:rsidR="000E2FC2" w:rsidRPr="00F52BB8" w:rsidRDefault="000E2FC2" w:rsidP="00DD0393">
            <w:pPr>
              <w:jc w:val="both"/>
              <w:rPr>
                <w:rFonts w:ascii="Arial" w:hAnsi="Arial" w:cs="Arial"/>
              </w:rPr>
            </w:pPr>
            <w:r w:rsidRPr="00F52BB8">
              <w:rPr>
                <w:rFonts w:ascii="Arial" w:hAnsi="Arial" w:cs="Arial"/>
              </w:rPr>
              <w:t>records that confirm the reagent's or consumable's initial and ongoing acceptance for use</w:t>
            </w:r>
            <w:r>
              <w:rPr>
                <w:rFonts w:ascii="Arial" w:hAnsi="Arial" w:cs="Arial"/>
              </w:rPr>
              <w:t>.</w:t>
            </w:r>
          </w:p>
        </w:tc>
        <w:tc>
          <w:tcPr>
            <w:tcW w:w="326" w:type="pct"/>
            <w:gridSpan w:val="3"/>
          </w:tcPr>
          <w:p w14:paraId="73153833" w14:textId="77777777" w:rsidR="000E2FC2" w:rsidRPr="00C713E3" w:rsidRDefault="000E2FC2" w:rsidP="00DD0393">
            <w:pPr>
              <w:jc w:val="both"/>
              <w:rPr>
                <w:rFonts w:ascii="Arial" w:hAnsi="Arial" w:cs="Arial"/>
                <w:lang w:val="en-GB"/>
              </w:rPr>
            </w:pPr>
          </w:p>
        </w:tc>
        <w:tc>
          <w:tcPr>
            <w:tcW w:w="481" w:type="pct"/>
            <w:gridSpan w:val="2"/>
          </w:tcPr>
          <w:p w14:paraId="1019FFE1" w14:textId="77777777" w:rsidR="000E2FC2" w:rsidRPr="00C713E3" w:rsidRDefault="000E2FC2" w:rsidP="00DD0393">
            <w:pPr>
              <w:jc w:val="both"/>
              <w:rPr>
                <w:rFonts w:ascii="Arial" w:hAnsi="Arial" w:cs="Arial"/>
                <w:lang w:val="en-GB"/>
              </w:rPr>
            </w:pPr>
          </w:p>
        </w:tc>
        <w:tc>
          <w:tcPr>
            <w:tcW w:w="961" w:type="pct"/>
          </w:tcPr>
          <w:p w14:paraId="507A1E3F" w14:textId="77777777" w:rsidR="000E2FC2" w:rsidRPr="00C713E3" w:rsidRDefault="000E2FC2" w:rsidP="00DD0393">
            <w:pPr>
              <w:jc w:val="both"/>
              <w:rPr>
                <w:rFonts w:ascii="Arial" w:hAnsi="Arial" w:cs="Arial"/>
                <w:lang w:val="en-GB"/>
              </w:rPr>
            </w:pPr>
          </w:p>
        </w:tc>
      </w:tr>
      <w:tr w:rsidR="000E2FC2" w:rsidRPr="00C713E3" w14:paraId="33FCDE55" w14:textId="77777777" w:rsidTr="00593E32">
        <w:trPr>
          <w:cantSplit/>
        </w:trPr>
        <w:tc>
          <w:tcPr>
            <w:tcW w:w="165" w:type="pct"/>
            <w:vMerge/>
          </w:tcPr>
          <w:p w14:paraId="7F0DD5A8" w14:textId="77777777" w:rsidR="000E2FC2" w:rsidRPr="00C713E3" w:rsidRDefault="000E2FC2" w:rsidP="00DD0393">
            <w:pPr>
              <w:jc w:val="both"/>
              <w:rPr>
                <w:rFonts w:ascii="Arial" w:hAnsi="Arial" w:cs="Arial"/>
                <w:sz w:val="22"/>
                <w:lang w:val="en-GB"/>
              </w:rPr>
            </w:pPr>
          </w:p>
        </w:tc>
        <w:tc>
          <w:tcPr>
            <w:tcW w:w="328" w:type="pct"/>
            <w:vMerge/>
          </w:tcPr>
          <w:p w14:paraId="50CA8624" w14:textId="77777777" w:rsidR="000E2FC2" w:rsidRPr="00C713E3" w:rsidRDefault="000E2FC2" w:rsidP="00DD0393">
            <w:pPr>
              <w:jc w:val="both"/>
              <w:rPr>
                <w:rFonts w:ascii="Arial" w:hAnsi="Arial" w:cs="Arial"/>
                <w:sz w:val="22"/>
                <w:lang w:val="en-GB"/>
              </w:rPr>
            </w:pPr>
          </w:p>
        </w:tc>
        <w:tc>
          <w:tcPr>
            <w:tcW w:w="278" w:type="pct"/>
            <w:vMerge/>
          </w:tcPr>
          <w:p w14:paraId="0488F384" w14:textId="77777777" w:rsidR="000E2FC2" w:rsidRPr="00716E36" w:rsidRDefault="000E2FC2" w:rsidP="00DD0393">
            <w:pPr>
              <w:ind w:right="-144"/>
              <w:rPr>
                <w:rFonts w:ascii="Arial" w:hAnsi="Arial" w:cs="Arial"/>
                <w:b/>
                <w:bCs/>
              </w:rPr>
            </w:pPr>
          </w:p>
        </w:tc>
        <w:tc>
          <w:tcPr>
            <w:tcW w:w="2460" w:type="pct"/>
            <w:gridSpan w:val="18"/>
          </w:tcPr>
          <w:p w14:paraId="14F2B9AA" w14:textId="77777777" w:rsidR="000E2FC2" w:rsidRPr="00716E36" w:rsidRDefault="000E2FC2" w:rsidP="00DD0393">
            <w:pPr>
              <w:jc w:val="both"/>
              <w:rPr>
                <w:rFonts w:ascii="Arial" w:hAnsi="Arial" w:cs="Arial"/>
              </w:rPr>
            </w:pPr>
            <w:r w:rsidRPr="00716E36">
              <w:rPr>
                <w:rFonts w:ascii="Arial" w:hAnsi="Arial" w:cs="Arial"/>
              </w:rPr>
              <w:t xml:space="preserve">Where the laboratory uses reagents prepared, resuspended or combined in-house, the records shall </w:t>
            </w:r>
            <w:r w:rsidRPr="00716E36">
              <w:rPr>
                <w:rFonts w:ascii="Arial" w:hAnsi="Arial" w:cs="Arial"/>
              </w:rPr>
              <w:lastRenderedPageBreak/>
              <w:t>include, in addition to the relevant information above, reference to the person or persons undertaking the preparation, as well as the dates of preparation and expiry.</w:t>
            </w:r>
          </w:p>
        </w:tc>
        <w:tc>
          <w:tcPr>
            <w:tcW w:w="326" w:type="pct"/>
            <w:gridSpan w:val="3"/>
          </w:tcPr>
          <w:p w14:paraId="3EC976C4" w14:textId="77777777" w:rsidR="000E2FC2" w:rsidRPr="00C713E3" w:rsidRDefault="000E2FC2" w:rsidP="00DD0393">
            <w:pPr>
              <w:jc w:val="both"/>
              <w:rPr>
                <w:rFonts w:ascii="Arial" w:hAnsi="Arial" w:cs="Arial"/>
                <w:lang w:val="en-GB"/>
              </w:rPr>
            </w:pPr>
          </w:p>
        </w:tc>
        <w:tc>
          <w:tcPr>
            <w:tcW w:w="481" w:type="pct"/>
            <w:gridSpan w:val="2"/>
          </w:tcPr>
          <w:p w14:paraId="51DE0608" w14:textId="77777777" w:rsidR="000E2FC2" w:rsidRPr="00C713E3" w:rsidRDefault="000E2FC2" w:rsidP="00DD0393">
            <w:pPr>
              <w:jc w:val="both"/>
              <w:rPr>
                <w:rFonts w:ascii="Arial" w:hAnsi="Arial" w:cs="Arial"/>
                <w:lang w:val="en-GB"/>
              </w:rPr>
            </w:pPr>
          </w:p>
        </w:tc>
        <w:tc>
          <w:tcPr>
            <w:tcW w:w="961" w:type="pct"/>
          </w:tcPr>
          <w:p w14:paraId="4D9A5006" w14:textId="77777777" w:rsidR="000E2FC2" w:rsidRPr="00C713E3" w:rsidRDefault="000E2FC2" w:rsidP="00DD0393">
            <w:pPr>
              <w:jc w:val="both"/>
              <w:rPr>
                <w:rFonts w:ascii="Arial" w:hAnsi="Arial" w:cs="Arial"/>
                <w:lang w:val="en-GB"/>
              </w:rPr>
            </w:pPr>
          </w:p>
        </w:tc>
      </w:tr>
      <w:tr w:rsidR="000E2FC2" w:rsidRPr="00C713E3" w14:paraId="368CD542" w14:textId="77777777" w:rsidTr="00593E32">
        <w:trPr>
          <w:cantSplit/>
        </w:trPr>
        <w:tc>
          <w:tcPr>
            <w:tcW w:w="165" w:type="pct"/>
            <w:vMerge/>
          </w:tcPr>
          <w:p w14:paraId="06EA28CA" w14:textId="77777777" w:rsidR="000E2FC2" w:rsidRPr="00C713E3" w:rsidRDefault="000E2FC2" w:rsidP="00DD0393">
            <w:pPr>
              <w:jc w:val="both"/>
              <w:rPr>
                <w:rFonts w:ascii="Arial" w:hAnsi="Arial" w:cs="Arial"/>
                <w:sz w:val="22"/>
                <w:lang w:val="en-GB"/>
              </w:rPr>
            </w:pPr>
          </w:p>
        </w:tc>
        <w:tc>
          <w:tcPr>
            <w:tcW w:w="328" w:type="pct"/>
            <w:vMerge w:val="restart"/>
          </w:tcPr>
          <w:p w14:paraId="602B92EA" w14:textId="77777777" w:rsidR="000E2FC2" w:rsidRPr="00CC14C0" w:rsidRDefault="000E2FC2" w:rsidP="00DD0393">
            <w:pPr>
              <w:jc w:val="both"/>
              <w:rPr>
                <w:rFonts w:ascii="Arial" w:hAnsi="Arial" w:cs="Arial"/>
                <w:b/>
                <w:bCs/>
                <w:lang w:val="en-GB"/>
              </w:rPr>
            </w:pPr>
            <w:r w:rsidRPr="00CC14C0">
              <w:rPr>
                <w:rFonts w:ascii="Arial" w:hAnsi="Arial" w:cs="Arial"/>
                <w:b/>
                <w:bCs/>
                <w:lang w:val="en-GB"/>
              </w:rPr>
              <w:t>6.7</w:t>
            </w:r>
          </w:p>
        </w:tc>
        <w:tc>
          <w:tcPr>
            <w:tcW w:w="4507" w:type="pct"/>
            <w:gridSpan w:val="25"/>
          </w:tcPr>
          <w:p w14:paraId="02B00A6E" w14:textId="77777777" w:rsidR="000E2FC2" w:rsidRPr="00CC14C0" w:rsidRDefault="000E2FC2" w:rsidP="00DD0393">
            <w:pPr>
              <w:jc w:val="both"/>
              <w:rPr>
                <w:rFonts w:ascii="Arial" w:hAnsi="Arial" w:cs="Arial"/>
                <w:b/>
                <w:bCs/>
                <w:lang w:val="en-GB"/>
              </w:rPr>
            </w:pPr>
            <w:r w:rsidRPr="00CC14C0">
              <w:rPr>
                <w:rFonts w:ascii="Arial" w:hAnsi="Arial" w:cs="Arial"/>
                <w:b/>
                <w:bCs/>
                <w:lang w:val="en-GB"/>
              </w:rPr>
              <w:t>Service agreements</w:t>
            </w:r>
          </w:p>
        </w:tc>
      </w:tr>
      <w:tr w:rsidR="000E2FC2" w:rsidRPr="00C713E3" w14:paraId="0F017DD2" w14:textId="77777777" w:rsidTr="00593E32">
        <w:trPr>
          <w:cantSplit/>
        </w:trPr>
        <w:tc>
          <w:tcPr>
            <w:tcW w:w="165" w:type="pct"/>
            <w:vMerge/>
          </w:tcPr>
          <w:p w14:paraId="53DE20C4" w14:textId="77777777" w:rsidR="000E2FC2" w:rsidRPr="00C713E3" w:rsidRDefault="000E2FC2" w:rsidP="00DD0393">
            <w:pPr>
              <w:jc w:val="both"/>
              <w:rPr>
                <w:rFonts w:ascii="Arial" w:hAnsi="Arial" w:cs="Arial"/>
                <w:sz w:val="22"/>
                <w:lang w:val="en-GB"/>
              </w:rPr>
            </w:pPr>
          </w:p>
        </w:tc>
        <w:tc>
          <w:tcPr>
            <w:tcW w:w="328" w:type="pct"/>
            <w:vMerge/>
          </w:tcPr>
          <w:p w14:paraId="0B9BDD3E" w14:textId="77777777" w:rsidR="000E2FC2" w:rsidRPr="00C713E3" w:rsidRDefault="000E2FC2" w:rsidP="00DD0393">
            <w:pPr>
              <w:jc w:val="both"/>
              <w:rPr>
                <w:rFonts w:ascii="Arial" w:hAnsi="Arial" w:cs="Arial"/>
                <w:sz w:val="22"/>
                <w:lang w:val="en-GB"/>
              </w:rPr>
            </w:pPr>
          </w:p>
        </w:tc>
        <w:tc>
          <w:tcPr>
            <w:tcW w:w="278" w:type="pct"/>
            <w:vMerge w:val="restart"/>
          </w:tcPr>
          <w:p w14:paraId="7583456C" w14:textId="77777777" w:rsidR="000E2FC2" w:rsidRPr="00716E36" w:rsidRDefault="000E2FC2" w:rsidP="00DD0393">
            <w:pPr>
              <w:ind w:right="-144"/>
              <w:rPr>
                <w:rFonts w:ascii="Arial" w:hAnsi="Arial" w:cs="Arial"/>
                <w:b/>
                <w:bCs/>
              </w:rPr>
            </w:pPr>
            <w:r w:rsidRPr="00716E36">
              <w:rPr>
                <w:rFonts w:ascii="Arial" w:hAnsi="Arial" w:cs="Arial"/>
                <w:b/>
                <w:bCs/>
              </w:rPr>
              <w:t>6.7.1</w:t>
            </w:r>
          </w:p>
        </w:tc>
        <w:tc>
          <w:tcPr>
            <w:tcW w:w="2460" w:type="pct"/>
            <w:gridSpan w:val="18"/>
          </w:tcPr>
          <w:p w14:paraId="480B3F63" w14:textId="77777777" w:rsidR="000E2FC2" w:rsidRPr="00716E36" w:rsidRDefault="000E2FC2" w:rsidP="00DD0393">
            <w:pPr>
              <w:jc w:val="both"/>
              <w:rPr>
                <w:rFonts w:ascii="Arial" w:hAnsi="Arial" w:cs="Arial"/>
                <w:b/>
                <w:bCs/>
              </w:rPr>
            </w:pPr>
            <w:r w:rsidRPr="00716E36">
              <w:rPr>
                <w:rFonts w:ascii="Arial" w:hAnsi="Arial" w:cs="Arial"/>
                <w:b/>
                <w:bCs/>
              </w:rPr>
              <w:t>Agreements with laboratory users</w:t>
            </w:r>
          </w:p>
          <w:p w14:paraId="728B9C3E" w14:textId="77777777" w:rsidR="000E2FC2" w:rsidRPr="00716E36" w:rsidRDefault="000E2FC2" w:rsidP="00DD0393">
            <w:pPr>
              <w:jc w:val="both"/>
              <w:rPr>
                <w:rFonts w:ascii="Arial" w:hAnsi="Arial" w:cs="Arial"/>
              </w:rPr>
            </w:pPr>
            <w:r w:rsidRPr="00716E36">
              <w:rPr>
                <w:rFonts w:ascii="Arial" w:hAnsi="Arial" w:cs="Arial"/>
              </w:rPr>
              <w:t>The laboratory shall have a procedure to establish and periodically review agreements for providing laboratory activities.</w:t>
            </w:r>
          </w:p>
          <w:p w14:paraId="70F5EA36" w14:textId="77777777" w:rsidR="000E2FC2" w:rsidRPr="00716E36" w:rsidRDefault="000E2FC2" w:rsidP="00DD0393">
            <w:pPr>
              <w:jc w:val="both"/>
              <w:rPr>
                <w:rFonts w:ascii="Arial" w:hAnsi="Arial" w:cs="Arial"/>
              </w:rPr>
            </w:pPr>
            <w:r w:rsidRPr="00716E36">
              <w:rPr>
                <w:rFonts w:ascii="Arial" w:hAnsi="Arial" w:cs="Arial"/>
              </w:rPr>
              <w:t>The procedure shall ensure:</w:t>
            </w:r>
          </w:p>
        </w:tc>
        <w:tc>
          <w:tcPr>
            <w:tcW w:w="326" w:type="pct"/>
            <w:gridSpan w:val="3"/>
          </w:tcPr>
          <w:p w14:paraId="252704D7" w14:textId="77777777" w:rsidR="000E2FC2" w:rsidRPr="00C713E3" w:rsidRDefault="000E2FC2" w:rsidP="00DD0393">
            <w:pPr>
              <w:jc w:val="both"/>
              <w:rPr>
                <w:rFonts w:ascii="Arial" w:hAnsi="Arial" w:cs="Arial"/>
                <w:lang w:val="en-GB"/>
              </w:rPr>
            </w:pPr>
          </w:p>
        </w:tc>
        <w:tc>
          <w:tcPr>
            <w:tcW w:w="481" w:type="pct"/>
            <w:gridSpan w:val="2"/>
          </w:tcPr>
          <w:p w14:paraId="64F1833F" w14:textId="77777777" w:rsidR="000E2FC2" w:rsidRPr="00C713E3" w:rsidRDefault="000E2FC2" w:rsidP="00DD0393">
            <w:pPr>
              <w:jc w:val="both"/>
              <w:rPr>
                <w:rFonts w:ascii="Arial" w:hAnsi="Arial" w:cs="Arial"/>
                <w:lang w:val="en-GB"/>
              </w:rPr>
            </w:pPr>
          </w:p>
        </w:tc>
        <w:tc>
          <w:tcPr>
            <w:tcW w:w="961" w:type="pct"/>
          </w:tcPr>
          <w:p w14:paraId="2044EB3E" w14:textId="77777777" w:rsidR="000E2FC2" w:rsidRPr="00C713E3" w:rsidRDefault="000E2FC2" w:rsidP="00DD0393">
            <w:pPr>
              <w:jc w:val="both"/>
              <w:rPr>
                <w:rFonts w:ascii="Arial" w:hAnsi="Arial" w:cs="Arial"/>
                <w:lang w:val="en-GB"/>
              </w:rPr>
            </w:pPr>
          </w:p>
        </w:tc>
      </w:tr>
      <w:tr w:rsidR="000E2FC2" w:rsidRPr="00C713E3" w14:paraId="70B16D46" w14:textId="77777777" w:rsidTr="00593E32">
        <w:trPr>
          <w:cantSplit/>
        </w:trPr>
        <w:tc>
          <w:tcPr>
            <w:tcW w:w="165" w:type="pct"/>
            <w:vMerge/>
          </w:tcPr>
          <w:p w14:paraId="4744A207" w14:textId="77777777" w:rsidR="000E2FC2" w:rsidRPr="00C713E3" w:rsidRDefault="000E2FC2" w:rsidP="00DD0393">
            <w:pPr>
              <w:jc w:val="both"/>
              <w:rPr>
                <w:rFonts w:ascii="Arial" w:hAnsi="Arial" w:cs="Arial"/>
                <w:sz w:val="22"/>
                <w:lang w:val="en-GB"/>
              </w:rPr>
            </w:pPr>
          </w:p>
        </w:tc>
        <w:tc>
          <w:tcPr>
            <w:tcW w:w="328" w:type="pct"/>
            <w:vMerge/>
          </w:tcPr>
          <w:p w14:paraId="2F08BDFC" w14:textId="77777777" w:rsidR="000E2FC2" w:rsidRPr="00C713E3" w:rsidRDefault="000E2FC2" w:rsidP="00DD0393">
            <w:pPr>
              <w:jc w:val="both"/>
              <w:rPr>
                <w:rFonts w:ascii="Arial" w:hAnsi="Arial" w:cs="Arial"/>
                <w:sz w:val="22"/>
                <w:lang w:val="en-GB"/>
              </w:rPr>
            </w:pPr>
          </w:p>
        </w:tc>
        <w:tc>
          <w:tcPr>
            <w:tcW w:w="278" w:type="pct"/>
            <w:vMerge/>
          </w:tcPr>
          <w:p w14:paraId="7D6D4569" w14:textId="77777777" w:rsidR="000E2FC2" w:rsidRPr="00716E36" w:rsidRDefault="000E2FC2" w:rsidP="00DD0393">
            <w:pPr>
              <w:ind w:right="-144"/>
              <w:rPr>
                <w:rFonts w:ascii="Arial" w:hAnsi="Arial" w:cs="Arial"/>
                <w:b/>
                <w:bCs/>
              </w:rPr>
            </w:pPr>
          </w:p>
        </w:tc>
        <w:tc>
          <w:tcPr>
            <w:tcW w:w="209" w:type="pct"/>
            <w:gridSpan w:val="2"/>
          </w:tcPr>
          <w:p w14:paraId="640CB751" w14:textId="77777777" w:rsidR="000E2FC2" w:rsidRPr="00716E36" w:rsidRDefault="000E2FC2" w:rsidP="00DD0393">
            <w:pPr>
              <w:jc w:val="both"/>
              <w:rPr>
                <w:rFonts w:ascii="Arial" w:hAnsi="Arial" w:cs="Arial"/>
              </w:rPr>
            </w:pPr>
            <w:r w:rsidRPr="00716E36">
              <w:rPr>
                <w:rFonts w:ascii="Arial" w:hAnsi="Arial" w:cs="Arial"/>
              </w:rPr>
              <w:t>a)</w:t>
            </w:r>
          </w:p>
        </w:tc>
        <w:tc>
          <w:tcPr>
            <w:tcW w:w="2251" w:type="pct"/>
            <w:gridSpan w:val="16"/>
          </w:tcPr>
          <w:p w14:paraId="56E18719" w14:textId="77777777" w:rsidR="000E2FC2" w:rsidRPr="00B67F41" w:rsidRDefault="000E2FC2" w:rsidP="00DD0393">
            <w:pPr>
              <w:jc w:val="both"/>
              <w:rPr>
                <w:rFonts w:ascii="Arial" w:hAnsi="Arial" w:cs="Arial"/>
                <w:b/>
                <w:bCs/>
              </w:rPr>
            </w:pPr>
            <w:r w:rsidRPr="00B67F41">
              <w:rPr>
                <w:rFonts w:ascii="Arial" w:hAnsi="Arial" w:cs="Arial"/>
              </w:rPr>
              <w:t>the requirements are adequately specified;</w:t>
            </w:r>
          </w:p>
        </w:tc>
        <w:tc>
          <w:tcPr>
            <w:tcW w:w="326" w:type="pct"/>
            <w:gridSpan w:val="3"/>
          </w:tcPr>
          <w:p w14:paraId="2508C0C5" w14:textId="77777777" w:rsidR="000E2FC2" w:rsidRPr="00C713E3" w:rsidRDefault="000E2FC2" w:rsidP="00DD0393">
            <w:pPr>
              <w:jc w:val="both"/>
              <w:rPr>
                <w:rFonts w:ascii="Arial" w:hAnsi="Arial" w:cs="Arial"/>
                <w:lang w:val="en-GB"/>
              </w:rPr>
            </w:pPr>
          </w:p>
        </w:tc>
        <w:tc>
          <w:tcPr>
            <w:tcW w:w="481" w:type="pct"/>
            <w:gridSpan w:val="2"/>
          </w:tcPr>
          <w:p w14:paraId="5BD8149D" w14:textId="77777777" w:rsidR="000E2FC2" w:rsidRPr="00C713E3" w:rsidRDefault="000E2FC2" w:rsidP="00DD0393">
            <w:pPr>
              <w:jc w:val="both"/>
              <w:rPr>
                <w:rFonts w:ascii="Arial" w:hAnsi="Arial" w:cs="Arial"/>
                <w:lang w:val="en-GB"/>
              </w:rPr>
            </w:pPr>
          </w:p>
        </w:tc>
        <w:tc>
          <w:tcPr>
            <w:tcW w:w="961" w:type="pct"/>
          </w:tcPr>
          <w:p w14:paraId="0B9BBD14" w14:textId="77777777" w:rsidR="000E2FC2" w:rsidRPr="00C713E3" w:rsidRDefault="000E2FC2" w:rsidP="00DD0393">
            <w:pPr>
              <w:jc w:val="both"/>
              <w:rPr>
                <w:rFonts w:ascii="Arial" w:hAnsi="Arial" w:cs="Arial"/>
                <w:lang w:val="en-GB"/>
              </w:rPr>
            </w:pPr>
          </w:p>
        </w:tc>
      </w:tr>
      <w:tr w:rsidR="000E2FC2" w:rsidRPr="00C713E3" w14:paraId="57C3D7B2" w14:textId="77777777" w:rsidTr="00593E32">
        <w:trPr>
          <w:cantSplit/>
        </w:trPr>
        <w:tc>
          <w:tcPr>
            <w:tcW w:w="165" w:type="pct"/>
            <w:vMerge/>
          </w:tcPr>
          <w:p w14:paraId="61B9FB6E" w14:textId="77777777" w:rsidR="000E2FC2" w:rsidRPr="00C713E3" w:rsidRDefault="000E2FC2" w:rsidP="00DD0393">
            <w:pPr>
              <w:jc w:val="both"/>
              <w:rPr>
                <w:rFonts w:ascii="Arial" w:hAnsi="Arial" w:cs="Arial"/>
                <w:sz w:val="22"/>
                <w:lang w:val="en-GB"/>
              </w:rPr>
            </w:pPr>
          </w:p>
        </w:tc>
        <w:tc>
          <w:tcPr>
            <w:tcW w:w="328" w:type="pct"/>
            <w:vMerge/>
          </w:tcPr>
          <w:p w14:paraId="36EFA578" w14:textId="77777777" w:rsidR="000E2FC2" w:rsidRPr="00C713E3" w:rsidRDefault="000E2FC2" w:rsidP="00DD0393">
            <w:pPr>
              <w:jc w:val="both"/>
              <w:rPr>
                <w:rFonts w:ascii="Arial" w:hAnsi="Arial" w:cs="Arial"/>
                <w:sz w:val="22"/>
                <w:lang w:val="en-GB"/>
              </w:rPr>
            </w:pPr>
          </w:p>
        </w:tc>
        <w:tc>
          <w:tcPr>
            <w:tcW w:w="278" w:type="pct"/>
            <w:vMerge/>
          </w:tcPr>
          <w:p w14:paraId="22ABC5C3" w14:textId="77777777" w:rsidR="000E2FC2" w:rsidRPr="00716E36" w:rsidRDefault="000E2FC2" w:rsidP="00DD0393">
            <w:pPr>
              <w:ind w:right="-144"/>
              <w:rPr>
                <w:rFonts w:ascii="Arial" w:hAnsi="Arial" w:cs="Arial"/>
                <w:b/>
                <w:bCs/>
              </w:rPr>
            </w:pPr>
          </w:p>
        </w:tc>
        <w:tc>
          <w:tcPr>
            <w:tcW w:w="209" w:type="pct"/>
            <w:gridSpan w:val="2"/>
          </w:tcPr>
          <w:p w14:paraId="32CE8329" w14:textId="77777777" w:rsidR="000E2FC2" w:rsidRPr="00716E36" w:rsidRDefault="000E2FC2" w:rsidP="00DD0393">
            <w:pPr>
              <w:jc w:val="both"/>
              <w:rPr>
                <w:rFonts w:ascii="Arial" w:hAnsi="Arial" w:cs="Arial"/>
              </w:rPr>
            </w:pPr>
            <w:r w:rsidRPr="00716E36">
              <w:rPr>
                <w:rFonts w:ascii="Arial" w:hAnsi="Arial" w:cs="Arial"/>
              </w:rPr>
              <w:t>b)</w:t>
            </w:r>
          </w:p>
        </w:tc>
        <w:tc>
          <w:tcPr>
            <w:tcW w:w="2251" w:type="pct"/>
            <w:gridSpan w:val="16"/>
          </w:tcPr>
          <w:p w14:paraId="378A9403" w14:textId="77777777" w:rsidR="000E2FC2" w:rsidRPr="00B67F41" w:rsidRDefault="000E2FC2" w:rsidP="00DD0393">
            <w:pPr>
              <w:jc w:val="both"/>
              <w:rPr>
                <w:rFonts w:ascii="Arial" w:hAnsi="Arial" w:cs="Arial"/>
                <w:b/>
                <w:bCs/>
              </w:rPr>
            </w:pPr>
            <w:r w:rsidRPr="00B67F41">
              <w:rPr>
                <w:rFonts w:ascii="Arial" w:hAnsi="Arial" w:cs="Arial"/>
              </w:rPr>
              <w:t>the laboratory has the capability and resources to meet the requirements;</w:t>
            </w:r>
          </w:p>
        </w:tc>
        <w:tc>
          <w:tcPr>
            <w:tcW w:w="326" w:type="pct"/>
            <w:gridSpan w:val="3"/>
          </w:tcPr>
          <w:p w14:paraId="5A5D01F1" w14:textId="77777777" w:rsidR="000E2FC2" w:rsidRPr="00C713E3" w:rsidRDefault="000E2FC2" w:rsidP="00DD0393">
            <w:pPr>
              <w:jc w:val="both"/>
              <w:rPr>
                <w:rFonts w:ascii="Arial" w:hAnsi="Arial" w:cs="Arial"/>
                <w:lang w:val="en-GB"/>
              </w:rPr>
            </w:pPr>
          </w:p>
        </w:tc>
        <w:tc>
          <w:tcPr>
            <w:tcW w:w="481" w:type="pct"/>
            <w:gridSpan w:val="2"/>
          </w:tcPr>
          <w:p w14:paraId="3D206600" w14:textId="77777777" w:rsidR="000E2FC2" w:rsidRPr="00C713E3" w:rsidRDefault="000E2FC2" w:rsidP="00DD0393">
            <w:pPr>
              <w:jc w:val="both"/>
              <w:rPr>
                <w:rFonts w:ascii="Arial" w:hAnsi="Arial" w:cs="Arial"/>
                <w:lang w:val="en-GB"/>
              </w:rPr>
            </w:pPr>
          </w:p>
        </w:tc>
        <w:tc>
          <w:tcPr>
            <w:tcW w:w="961" w:type="pct"/>
          </w:tcPr>
          <w:p w14:paraId="1EF5D39C" w14:textId="77777777" w:rsidR="000E2FC2" w:rsidRPr="00C713E3" w:rsidRDefault="000E2FC2" w:rsidP="00DD0393">
            <w:pPr>
              <w:jc w:val="both"/>
              <w:rPr>
                <w:rFonts w:ascii="Arial" w:hAnsi="Arial" w:cs="Arial"/>
                <w:lang w:val="en-GB"/>
              </w:rPr>
            </w:pPr>
          </w:p>
        </w:tc>
      </w:tr>
      <w:tr w:rsidR="000E2FC2" w:rsidRPr="00C713E3" w14:paraId="6CA63153" w14:textId="77777777" w:rsidTr="00593E32">
        <w:trPr>
          <w:cantSplit/>
        </w:trPr>
        <w:tc>
          <w:tcPr>
            <w:tcW w:w="165" w:type="pct"/>
            <w:vMerge/>
          </w:tcPr>
          <w:p w14:paraId="0F36A135" w14:textId="77777777" w:rsidR="000E2FC2" w:rsidRPr="00C713E3" w:rsidRDefault="000E2FC2" w:rsidP="00DD0393">
            <w:pPr>
              <w:jc w:val="both"/>
              <w:rPr>
                <w:rFonts w:ascii="Arial" w:hAnsi="Arial" w:cs="Arial"/>
                <w:sz w:val="22"/>
                <w:lang w:val="en-GB"/>
              </w:rPr>
            </w:pPr>
          </w:p>
        </w:tc>
        <w:tc>
          <w:tcPr>
            <w:tcW w:w="328" w:type="pct"/>
            <w:vMerge/>
          </w:tcPr>
          <w:p w14:paraId="3DD3240E" w14:textId="77777777" w:rsidR="000E2FC2" w:rsidRPr="00C713E3" w:rsidRDefault="000E2FC2" w:rsidP="00DD0393">
            <w:pPr>
              <w:jc w:val="both"/>
              <w:rPr>
                <w:rFonts w:ascii="Arial" w:hAnsi="Arial" w:cs="Arial"/>
                <w:sz w:val="22"/>
                <w:lang w:val="en-GB"/>
              </w:rPr>
            </w:pPr>
          </w:p>
        </w:tc>
        <w:tc>
          <w:tcPr>
            <w:tcW w:w="278" w:type="pct"/>
            <w:vMerge/>
          </w:tcPr>
          <w:p w14:paraId="681AF098" w14:textId="77777777" w:rsidR="000E2FC2" w:rsidRPr="00B67F41" w:rsidRDefault="000E2FC2" w:rsidP="00DD0393">
            <w:pPr>
              <w:ind w:right="-144"/>
              <w:rPr>
                <w:rFonts w:ascii="Arial" w:hAnsi="Arial" w:cs="Arial"/>
                <w:b/>
                <w:bCs/>
              </w:rPr>
            </w:pPr>
          </w:p>
        </w:tc>
        <w:tc>
          <w:tcPr>
            <w:tcW w:w="209" w:type="pct"/>
            <w:gridSpan w:val="2"/>
          </w:tcPr>
          <w:p w14:paraId="6C8CEA4E" w14:textId="77777777" w:rsidR="000E2FC2" w:rsidRPr="00B67F41" w:rsidRDefault="000E2FC2" w:rsidP="00DD0393">
            <w:pPr>
              <w:jc w:val="both"/>
              <w:rPr>
                <w:rFonts w:ascii="Arial" w:hAnsi="Arial" w:cs="Arial"/>
              </w:rPr>
            </w:pPr>
            <w:r w:rsidRPr="00B67F41">
              <w:rPr>
                <w:rFonts w:ascii="Arial" w:hAnsi="Arial" w:cs="Arial"/>
              </w:rPr>
              <w:t>c)</w:t>
            </w:r>
          </w:p>
        </w:tc>
        <w:tc>
          <w:tcPr>
            <w:tcW w:w="2251" w:type="pct"/>
            <w:gridSpan w:val="16"/>
          </w:tcPr>
          <w:p w14:paraId="7505B289" w14:textId="77777777" w:rsidR="000E2FC2" w:rsidRPr="00B67F41" w:rsidRDefault="000E2FC2" w:rsidP="00DD0393">
            <w:pPr>
              <w:jc w:val="both"/>
              <w:rPr>
                <w:rFonts w:ascii="Arial" w:hAnsi="Arial" w:cs="Arial"/>
                <w:b/>
                <w:bCs/>
              </w:rPr>
            </w:pPr>
            <w:r w:rsidRPr="00B67F41">
              <w:rPr>
                <w:rFonts w:ascii="Arial" w:hAnsi="Arial" w:cs="Arial"/>
              </w:rPr>
              <w:t>when applicable, the laboratory advises the user of the specific activities to be performed by referral laboratories and consultants.</w:t>
            </w:r>
          </w:p>
        </w:tc>
        <w:tc>
          <w:tcPr>
            <w:tcW w:w="326" w:type="pct"/>
            <w:gridSpan w:val="3"/>
          </w:tcPr>
          <w:p w14:paraId="769F29E0" w14:textId="77777777" w:rsidR="000E2FC2" w:rsidRPr="00C713E3" w:rsidRDefault="000E2FC2" w:rsidP="00DD0393">
            <w:pPr>
              <w:jc w:val="both"/>
              <w:rPr>
                <w:rFonts w:ascii="Arial" w:hAnsi="Arial" w:cs="Arial"/>
                <w:lang w:val="en-GB"/>
              </w:rPr>
            </w:pPr>
          </w:p>
        </w:tc>
        <w:tc>
          <w:tcPr>
            <w:tcW w:w="481" w:type="pct"/>
            <w:gridSpan w:val="2"/>
          </w:tcPr>
          <w:p w14:paraId="53167D2C" w14:textId="77777777" w:rsidR="000E2FC2" w:rsidRPr="00C713E3" w:rsidRDefault="000E2FC2" w:rsidP="00DD0393">
            <w:pPr>
              <w:jc w:val="both"/>
              <w:rPr>
                <w:rFonts w:ascii="Arial" w:hAnsi="Arial" w:cs="Arial"/>
                <w:lang w:val="en-GB"/>
              </w:rPr>
            </w:pPr>
          </w:p>
        </w:tc>
        <w:tc>
          <w:tcPr>
            <w:tcW w:w="961" w:type="pct"/>
          </w:tcPr>
          <w:p w14:paraId="20CCD222" w14:textId="77777777" w:rsidR="000E2FC2" w:rsidRPr="00C713E3" w:rsidRDefault="000E2FC2" w:rsidP="00DD0393">
            <w:pPr>
              <w:jc w:val="both"/>
              <w:rPr>
                <w:rFonts w:ascii="Arial" w:hAnsi="Arial" w:cs="Arial"/>
                <w:lang w:val="en-GB"/>
              </w:rPr>
            </w:pPr>
          </w:p>
        </w:tc>
      </w:tr>
      <w:tr w:rsidR="000E2FC2" w:rsidRPr="00C713E3" w14:paraId="6053F9D7" w14:textId="77777777" w:rsidTr="00593E32">
        <w:trPr>
          <w:cantSplit/>
        </w:trPr>
        <w:tc>
          <w:tcPr>
            <w:tcW w:w="165" w:type="pct"/>
            <w:vMerge/>
          </w:tcPr>
          <w:p w14:paraId="3EBF283A" w14:textId="77777777" w:rsidR="000E2FC2" w:rsidRPr="00C713E3" w:rsidRDefault="000E2FC2" w:rsidP="00DD0393">
            <w:pPr>
              <w:jc w:val="both"/>
              <w:rPr>
                <w:rFonts w:ascii="Arial" w:hAnsi="Arial" w:cs="Arial"/>
                <w:sz w:val="22"/>
                <w:lang w:val="en-GB"/>
              </w:rPr>
            </w:pPr>
          </w:p>
        </w:tc>
        <w:tc>
          <w:tcPr>
            <w:tcW w:w="328" w:type="pct"/>
            <w:vMerge/>
          </w:tcPr>
          <w:p w14:paraId="46770246" w14:textId="77777777" w:rsidR="000E2FC2" w:rsidRPr="00C713E3" w:rsidRDefault="000E2FC2" w:rsidP="00DD0393">
            <w:pPr>
              <w:jc w:val="both"/>
              <w:rPr>
                <w:rFonts w:ascii="Arial" w:hAnsi="Arial" w:cs="Arial"/>
                <w:sz w:val="22"/>
                <w:lang w:val="en-GB"/>
              </w:rPr>
            </w:pPr>
          </w:p>
        </w:tc>
        <w:tc>
          <w:tcPr>
            <w:tcW w:w="278" w:type="pct"/>
            <w:vMerge/>
          </w:tcPr>
          <w:p w14:paraId="5E9F2306" w14:textId="77777777" w:rsidR="000E2FC2" w:rsidRPr="00F52BB8" w:rsidRDefault="000E2FC2" w:rsidP="00DD0393">
            <w:pPr>
              <w:ind w:right="-144"/>
              <w:rPr>
                <w:rFonts w:ascii="Arial" w:hAnsi="Arial" w:cs="Arial"/>
                <w:b/>
                <w:bCs/>
              </w:rPr>
            </w:pPr>
          </w:p>
        </w:tc>
        <w:tc>
          <w:tcPr>
            <w:tcW w:w="2460" w:type="pct"/>
            <w:gridSpan w:val="18"/>
          </w:tcPr>
          <w:p w14:paraId="1A0F9717" w14:textId="77777777" w:rsidR="000E2FC2" w:rsidRDefault="000E2FC2" w:rsidP="00DD0393">
            <w:pPr>
              <w:jc w:val="both"/>
              <w:rPr>
                <w:rFonts w:ascii="Arial" w:hAnsi="Arial" w:cs="Arial"/>
              </w:rPr>
            </w:pPr>
            <w:r w:rsidRPr="00B67F41">
              <w:rPr>
                <w:rFonts w:ascii="Arial" w:hAnsi="Arial" w:cs="Arial"/>
              </w:rPr>
              <w:t>Laboratory users shall be informed of any changes to an agreement that can affect examination results.</w:t>
            </w:r>
          </w:p>
          <w:p w14:paraId="63241523" w14:textId="77777777" w:rsidR="000E2FC2" w:rsidRPr="00B67F41" w:rsidRDefault="000E2FC2" w:rsidP="00DD0393">
            <w:pPr>
              <w:jc w:val="both"/>
              <w:rPr>
                <w:rFonts w:ascii="Arial" w:hAnsi="Arial" w:cs="Arial"/>
              </w:rPr>
            </w:pPr>
          </w:p>
          <w:p w14:paraId="7A4BBA00" w14:textId="77777777" w:rsidR="000E2FC2" w:rsidRPr="00B67F41" w:rsidRDefault="000E2FC2" w:rsidP="00DD0393">
            <w:pPr>
              <w:jc w:val="both"/>
              <w:rPr>
                <w:rFonts w:ascii="Arial" w:hAnsi="Arial" w:cs="Arial"/>
              </w:rPr>
            </w:pPr>
            <w:r w:rsidRPr="00B67F41">
              <w:rPr>
                <w:rFonts w:ascii="Arial" w:hAnsi="Arial" w:cs="Arial"/>
              </w:rPr>
              <w:t>Records of reviews, including any significant changes, shall be retained.</w:t>
            </w:r>
          </w:p>
        </w:tc>
        <w:tc>
          <w:tcPr>
            <w:tcW w:w="326" w:type="pct"/>
            <w:gridSpan w:val="3"/>
          </w:tcPr>
          <w:p w14:paraId="462B8D7B" w14:textId="77777777" w:rsidR="000E2FC2" w:rsidRPr="00C713E3" w:rsidRDefault="000E2FC2" w:rsidP="00DD0393">
            <w:pPr>
              <w:jc w:val="both"/>
              <w:rPr>
                <w:rFonts w:ascii="Arial" w:hAnsi="Arial" w:cs="Arial"/>
                <w:lang w:val="en-GB"/>
              </w:rPr>
            </w:pPr>
          </w:p>
        </w:tc>
        <w:tc>
          <w:tcPr>
            <w:tcW w:w="481" w:type="pct"/>
            <w:gridSpan w:val="2"/>
          </w:tcPr>
          <w:p w14:paraId="0FDF8EB7" w14:textId="77777777" w:rsidR="000E2FC2" w:rsidRPr="00C713E3" w:rsidRDefault="000E2FC2" w:rsidP="00DD0393">
            <w:pPr>
              <w:jc w:val="both"/>
              <w:rPr>
                <w:rFonts w:ascii="Arial" w:hAnsi="Arial" w:cs="Arial"/>
                <w:lang w:val="en-GB"/>
              </w:rPr>
            </w:pPr>
          </w:p>
        </w:tc>
        <w:tc>
          <w:tcPr>
            <w:tcW w:w="961" w:type="pct"/>
          </w:tcPr>
          <w:p w14:paraId="0E72AC98" w14:textId="77777777" w:rsidR="000E2FC2" w:rsidRPr="00C713E3" w:rsidRDefault="000E2FC2" w:rsidP="00DD0393">
            <w:pPr>
              <w:jc w:val="both"/>
              <w:rPr>
                <w:rFonts w:ascii="Arial" w:hAnsi="Arial" w:cs="Arial"/>
                <w:lang w:val="en-GB"/>
              </w:rPr>
            </w:pPr>
          </w:p>
        </w:tc>
      </w:tr>
      <w:tr w:rsidR="000E2FC2" w:rsidRPr="00C713E3" w14:paraId="3F5119D7" w14:textId="77777777" w:rsidTr="00593E32">
        <w:trPr>
          <w:cantSplit/>
        </w:trPr>
        <w:tc>
          <w:tcPr>
            <w:tcW w:w="165" w:type="pct"/>
            <w:vMerge/>
          </w:tcPr>
          <w:p w14:paraId="10A496E8" w14:textId="77777777" w:rsidR="000E2FC2" w:rsidRPr="00C713E3" w:rsidRDefault="000E2FC2" w:rsidP="00DD0393">
            <w:pPr>
              <w:jc w:val="both"/>
              <w:rPr>
                <w:rFonts w:ascii="Arial" w:hAnsi="Arial" w:cs="Arial"/>
                <w:sz w:val="22"/>
                <w:lang w:val="en-GB"/>
              </w:rPr>
            </w:pPr>
          </w:p>
        </w:tc>
        <w:tc>
          <w:tcPr>
            <w:tcW w:w="328" w:type="pct"/>
            <w:vMerge/>
          </w:tcPr>
          <w:p w14:paraId="153E080B" w14:textId="77777777" w:rsidR="000E2FC2" w:rsidRPr="00C713E3" w:rsidRDefault="000E2FC2" w:rsidP="00DD0393">
            <w:pPr>
              <w:jc w:val="both"/>
              <w:rPr>
                <w:rFonts w:ascii="Arial" w:hAnsi="Arial" w:cs="Arial"/>
                <w:sz w:val="22"/>
                <w:lang w:val="en-GB"/>
              </w:rPr>
            </w:pPr>
          </w:p>
        </w:tc>
        <w:tc>
          <w:tcPr>
            <w:tcW w:w="278" w:type="pct"/>
          </w:tcPr>
          <w:p w14:paraId="07C74599" w14:textId="77777777" w:rsidR="000E2FC2" w:rsidRPr="00B67F41" w:rsidRDefault="000E2FC2" w:rsidP="00DD0393">
            <w:pPr>
              <w:ind w:right="-144"/>
              <w:rPr>
                <w:rFonts w:ascii="Arial" w:hAnsi="Arial" w:cs="Arial"/>
                <w:b/>
                <w:bCs/>
              </w:rPr>
            </w:pPr>
            <w:r w:rsidRPr="00B67F41">
              <w:rPr>
                <w:rFonts w:ascii="Arial" w:hAnsi="Arial" w:cs="Arial"/>
                <w:b/>
                <w:bCs/>
              </w:rPr>
              <w:t>6.7.2</w:t>
            </w:r>
          </w:p>
        </w:tc>
        <w:tc>
          <w:tcPr>
            <w:tcW w:w="2460" w:type="pct"/>
            <w:gridSpan w:val="18"/>
          </w:tcPr>
          <w:p w14:paraId="02C5A985" w14:textId="77777777" w:rsidR="000E2FC2" w:rsidRPr="004A613A" w:rsidRDefault="000E2FC2" w:rsidP="00DD0393">
            <w:pPr>
              <w:jc w:val="both"/>
              <w:rPr>
                <w:rFonts w:ascii="Arial" w:hAnsi="Arial" w:cs="Arial"/>
                <w:b/>
                <w:bCs/>
              </w:rPr>
            </w:pPr>
            <w:r w:rsidRPr="00B67F41">
              <w:rPr>
                <w:rFonts w:ascii="Arial" w:hAnsi="Arial" w:cs="Arial"/>
                <w:b/>
                <w:bCs/>
              </w:rPr>
              <w:t>Agreements with POCT operators</w:t>
            </w:r>
          </w:p>
          <w:p w14:paraId="740509DD" w14:textId="77777777" w:rsidR="000E2FC2" w:rsidRDefault="000E2FC2" w:rsidP="00DD0393">
            <w:pPr>
              <w:jc w:val="both"/>
              <w:rPr>
                <w:rFonts w:ascii="Arial" w:hAnsi="Arial" w:cs="Arial"/>
              </w:rPr>
            </w:pPr>
            <w:r w:rsidRPr="00B67F41">
              <w:rPr>
                <w:rFonts w:ascii="Arial" w:hAnsi="Arial" w:cs="Arial"/>
              </w:rPr>
              <w:t>Service agreements between the laboratory and other parts of the organization using laboratory supported POCT, shall ensure that respective responsibilities and authorities are specified and communicated.</w:t>
            </w:r>
          </w:p>
          <w:p w14:paraId="0058461F" w14:textId="77777777" w:rsidR="000E2FC2" w:rsidRPr="00B67F41" w:rsidRDefault="000E2FC2" w:rsidP="00DD0393">
            <w:pPr>
              <w:jc w:val="both"/>
              <w:rPr>
                <w:rFonts w:ascii="Arial" w:hAnsi="Arial" w:cs="Arial"/>
              </w:rPr>
            </w:pPr>
          </w:p>
          <w:p w14:paraId="5586CDC8" w14:textId="77777777" w:rsidR="000E2FC2" w:rsidRPr="000D41C8" w:rsidRDefault="000E2FC2" w:rsidP="00DD0393">
            <w:pPr>
              <w:jc w:val="both"/>
              <w:rPr>
                <w:rFonts w:ascii="Arial" w:hAnsi="Arial" w:cs="Arial"/>
                <w:i/>
                <w:iCs/>
              </w:rPr>
            </w:pPr>
            <w:r w:rsidRPr="000D41C8">
              <w:rPr>
                <w:rFonts w:ascii="Arial" w:hAnsi="Arial" w:cs="Arial"/>
                <w:i/>
                <w:iCs/>
                <w:sz w:val="18"/>
                <w:szCs w:val="18"/>
              </w:rPr>
              <w:t>NOTE Established multidisciplinary POCT committees can be used to manage such service agreements as described in Annex A.</w:t>
            </w:r>
          </w:p>
        </w:tc>
        <w:tc>
          <w:tcPr>
            <w:tcW w:w="326" w:type="pct"/>
            <w:gridSpan w:val="3"/>
          </w:tcPr>
          <w:p w14:paraId="2F91462E" w14:textId="77777777" w:rsidR="000E2FC2" w:rsidRPr="00C713E3" w:rsidRDefault="000E2FC2" w:rsidP="00DD0393">
            <w:pPr>
              <w:jc w:val="both"/>
              <w:rPr>
                <w:rFonts w:ascii="Arial" w:hAnsi="Arial" w:cs="Arial"/>
                <w:lang w:val="en-GB"/>
              </w:rPr>
            </w:pPr>
          </w:p>
        </w:tc>
        <w:tc>
          <w:tcPr>
            <w:tcW w:w="481" w:type="pct"/>
            <w:gridSpan w:val="2"/>
          </w:tcPr>
          <w:p w14:paraId="733E1060" w14:textId="77777777" w:rsidR="000E2FC2" w:rsidRPr="00C713E3" w:rsidRDefault="000E2FC2" w:rsidP="00DD0393">
            <w:pPr>
              <w:jc w:val="both"/>
              <w:rPr>
                <w:rFonts w:ascii="Arial" w:hAnsi="Arial" w:cs="Arial"/>
                <w:lang w:val="en-GB"/>
              </w:rPr>
            </w:pPr>
          </w:p>
        </w:tc>
        <w:tc>
          <w:tcPr>
            <w:tcW w:w="961" w:type="pct"/>
          </w:tcPr>
          <w:p w14:paraId="2F071F86" w14:textId="77777777" w:rsidR="000E2FC2" w:rsidRPr="00C713E3" w:rsidRDefault="000E2FC2" w:rsidP="00DD0393">
            <w:pPr>
              <w:jc w:val="both"/>
              <w:rPr>
                <w:rFonts w:ascii="Arial" w:hAnsi="Arial" w:cs="Arial"/>
                <w:lang w:val="en-GB"/>
              </w:rPr>
            </w:pPr>
          </w:p>
        </w:tc>
      </w:tr>
      <w:tr w:rsidR="00593E32" w:rsidRPr="00C713E3" w14:paraId="392066AE" w14:textId="77777777" w:rsidTr="00593E32">
        <w:trPr>
          <w:cantSplit/>
        </w:trPr>
        <w:tc>
          <w:tcPr>
            <w:tcW w:w="165" w:type="pct"/>
            <w:vMerge/>
          </w:tcPr>
          <w:p w14:paraId="255935DB" w14:textId="77777777" w:rsidR="00593E32" w:rsidRPr="00C713E3" w:rsidRDefault="00593E32" w:rsidP="00DD0393">
            <w:pPr>
              <w:jc w:val="both"/>
              <w:rPr>
                <w:rFonts w:ascii="Arial" w:hAnsi="Arial" w:cs="Arial"/>
                <w:sz w:val="22"/>
                <w:lang w:val="en-GB"/>
              </w:rPr>
            </w:pPr>
          </w:p>
        </w:tc>
        <w:tc>
          <w:tcPr>
            <w:tcW w:w="328" w:type="pct"/>
          </w:tcPr>
          <w:p w14:paraId="6A73E9D9" w14:textId="77777777" w:rsidR="00593E32" w:rsidRPr="005C49F7" w:rsidRDefault="00593E32" w:rsidP="00DD0393">
            <w:pPr>
              <w:jc w:val="both"/>
              <w:rPr>
                <w:rFonts w:ascii="Arial" w:hAnsi="Arial" w:cs="Arial"/>
                <w:b/>
                <w:bCs/>
                <w:sz w:val="22"/>
                <w:lang w:val="en-GB"/>
              </w:rPr>
            </w:pPr>
            <w:r w:rsidRPr="005C49F7">
              <w:rPr>
                <w:rFonts w:ascii="Arial" w:hAnsi="Arial" w:cs="Arial"/>
                <w:b/>
                <w:bCs/>
                <w:sz w:val="22"/>
                <w:lang w:val="en-GB"/>
              </w:rPr>
              <w:t>6.8</w:t>
            </w:r>
          </w:p>
        </w:tc>
        <w:tc>
          <w:tcPr>
            <w:tcW w:w="4507" w:type="pct"/>
            <w:gridSpan w:val="25"/>
          </w:tcPr>
          <w:p w14:paraId="7BDF1B1F" w14:textId="77777777" w:rsidR="00593E32" w:rsidRPr="005C49F7" w:rsidRDefault="00593E32" w:rsidP="00DD0393">
            <w:pPr>
              <w:jc w:val="both"/>
              <w:rPr>
                <w:rFonts w:ascii="Arial" w:hAnsi="Arial" w:cs="Arial"/>
                <w:b/>
                <w:bCs/>
                <w:lang w:val="en-GB"/>
              </w:rPr>
            </w:pPr>
            <w:r w:rsidRPr="005C49F7">
              <w:rPr>
                <w:rFonts w:ascii="Arial" w:hAnsi="Arial" w:cs="Arial"/>
                <w:b/>
                <w:bCs/>
                <w:lang w:val="en-GB"/>
              </w:rPr>
              <w:t>Externally provided products and services</w:t>
            </w:r>
          </w:p>
        </w:tc>
      </w:tr>
      <w:tr w:rsidR="00593E32" w:rsidRPr="00C713E3" w14:paraId="60699CE2" w14:textId="77777777" w:rsidTr="00593E32">
        <w:trPr>
          <w:cantSplit/>
        </w:trPr>
        <w:tc>
          <w:tcPr>
            <w:tcW w:w="165" w:type="pct"/>
            <w:vMerge/>
          </w:tcPr>
          <w:p w14:paraId="2B0FE2C6" w14:textId="77777777" w:rsidR="00593E32" w:rsidRPr="00C713E3" w:rsidRDefault="00593E32" w:rsidP="00DD0393">
            <w:pPr>
              <w:jc w:val="both"/>
              <w:rPr>
                <w:rFonts w:ascii="Arial" w:hAnsi="Arial" w:cs="Arial"/>
                <w:sz w:val="22"/>
                <w:lang w:val="en-GB"/>
              </w:rPr>
            </w:pPr>
          </w:p>
        </w:tc>
        <w:tc>
          <w:tcPr>
            <w:tcW w:w="328" w:type="pct"/>
            <w:vMerge w:val="restart"/>
          </w:tcPr>
          <w:p w14:paraId="1B7B9D4C" w14:textId="77777777" w:rsidR="00593E32" w:rsidRPr="00C713E3" w:rsidRDefault="00593E32" w:rsidP="00DD0393">
            <w:pPr>
              <w:jc w:val="both"/>
              <w:rPr>
                <w:rFonts w:ascii="Arial" w:hAnsi="Arial" w:cs="Arial"/>
                <w:sz w:val="22"/>
                <w:lang w:val="en-GB"/>
              </w:rPr>
            </w:pPr>
          </w:p>
        </w:tc>
        <w:tc>
          <w:tcPr>
            <w:tcW w:w="278" w:type="pct"/>
            <w:vMerge w:val="restart"/>
          </w:tcPr>
          <w:p w14:paraId="704E3E81" w14:textId="77777777" w:rsidR="00593E32" w:rsidRPr="005C49F7" w:rsidRDefault="00593E32" w:rsidP="00DD0393">
            <w:pPr>
              <w:ind w:right="-144"/>
              <w:rPr>
                <w:rFonts w:ascii="Arial" w:hAnsi="Arial" w:cs="Arial"/>
                <w:b/>
                <w:bCs/>
              </w:rPr>
            </w:pPr>
            <w:r w:rsidRPr="005C49F7">
              <w:rPr>
                <w:rFonts w:ascii="Arial" w:hAnsi="Arial" w:cs="Arial"/>
                <w:b/>
                <w:bCs/>
              </w:rPr>
              <w:t>6.8.1</w:t>
            </w:r>
          </w:p>
        </w:tc>
        <w:tc>
          <w:tcPr>
            <w:tcW w:w="2460" w:type="pct"/>
            <w:gridSpan w:val="18"/>
          </w:tcPr>
          <w:p w14:paraId="04C0C929" w14:textId="77777777" w:rsidR="00593E32" w:rsidRPr="005C49F7" w:rsidRDefault="00593E32" w:rsidP="00DD0393">
            <w:pPr>
              <w:jc w:val="both"/>
              <w:rPr>
                <w:rFonts w:ascii="Arial" w:hAnsi="Arial" w:cs="Arial"/>
                <w:b/>
                <w:bCs/>
              </w:rPr>
            </w:pPr>
            <w:r w:rsidRPr="005C49F7">
              <w:rPr>
                <w:rFonts w:ascii="Arial" w:hAnsi="Arial" w:cs="Arial"/>
                <w:b/>
                <w:bCs/>
              </w:rPr>
              <w:t>General</w:t>
            </w:r>
          </w:p>
          <w:p w14:paraId="72F1EBC1" w14:textId="77777777" w:rsidR="00593E32" w:rsidRPr="00B67F41" w:rsidRDefault="00593E32" w:rsidP="00DD0393">
            <w:pPr>
              <w:jc w:val="both"/>
              <w:rPr>
                <w:rFonts w:ascii="Arial" w:hAnsi="Arial" w:cs="Arial"/>
              </w:rPr>
            </w:pPr>
            <w:r w:rsidRPr="005C49F7">
              <w:rPr>
                <w:rFonts w:ascii="Arial" w:hAnsi="Arial" w:cs="Arial"/>
              </w:rPr>
              <w:t>The laboratory shall ensure that externally provided products and services that affect laboratory activities are suitable when such products and services are:</w:t>
            </w:r>
          </w:p>
        </w:tc>
        <w:tc>
          <w:tcPr>
            <w:tcW w:w="326" w:type="pct"/>
            <w:gridSpan w:val="3"/>
          </w:tcPr>
          <w:p w14:paraId="45EE3E5A" w14:textId="77777777" w:rsidR="00593E32" w:rsidRPr="00C713E3" w:rsidRDefault="00593E32" w:rsidP="00DD0393">
            <w:pPr>
              <w:jc w:val="both"/>
              <w:rPr>
                <w:rFonts w:ascii="Arial" w:hAnsi="Arial" w:cs="Arial"/>
                <w:lang w:val="en-GB"/>
              </w:rPr>
            </w:pPr>
          </w:p>
        </w:tc>
        <w:tc>
          <w:tcPr>
            <w:tcW w:w="481" w:type="pct"/>
            <w:gridSpan w:val="2"/>
          </w:tcPr>
          <w:p w14:paraId="5FDAEA9F" w14:textId="77777777" w:rsidR="00593E32" w:rsidRPr="00C713E3" w:rsidRDefault="00593E32" w:rsidP="00DD0393">
            <w:pPr>
              <w:jc w:val="both"/>
              <w:rPr>
                <w:rFonts w:ascii="Arial" w:hAnsi="Arial" w:cs="Arial"/>
                <w:lang w:val="en-GB"/>
              </w:rPr>
            </w:pPr>
          </w:p>
        </w:tc>
        <w:tc>
          <w:tcPr>
            <w:tcW w:w="961" w:type="pct"/>
          </w:tcPr>
          <w:p w14:paraId="6C67AD20" w14:textId="77777777" w:rsidR="00593E32" w:rsidRPr="00C713E3" w:rsidRDefault="00593E32" w:rsidP="00DD0393">
            <w:pPr>
              <w:jc w:val="both"/>
              <w:rPr>
                <w:rFonts w:ascii="Arial" w:hAnsi="Arial" w:cs="Arial"/>
                <w:lang w:val="en-GB"/>
              </w:rPr>
            </w:pPr>
          </w:p>
        </w:tc>
      </w:tr>
      <w:tr w:rsidR="00593E32" w:rsidRPr="00C713E3" w14:paraId="0AA53CCA" w14:textId="77777777" w:rsidTr="00593E32">
        <w:trPr>
          <w:cantSplit/>
        </w:trPr>
        <w:tc>
          <w:tcPr>
            <w:tcW w:w="165" w:type="pct"/>
            <w:vMerge/>
          </w:tcPr>
          <w:p w14:paraId="4EB47878" w14:textId="77777777" w:rsidR="00593E32" w:rsidRPr="00C713E3" w:rsidRDefault="00593E32" w:rsidP="00DD0393">
            <w:pPr>
              <w:jc w:val="both"/>
              <w:rPr>
                <w:rFonts w:ascii="Arial" w:hAnsi="Arial" w:cs="Arial"/>
                <w:sz w:val="22"/>
                <w:lang w:val="en-GB"/>
              </w:rPr>
            </w:pPr>
          </w:p>
        </w:tc>
        <w:tc>
          <w:tcPr>
            <w:tcW w:w="328" w:type="pct"/>
            <w:vMerge/>
          </w:tcPr>
          <w:p w14:paraId="7C7E82C9" w14:textId="77777777" w:rsidR="00593E32" w:rsidRPr="00C713E3" w:rsidRDefault="00593E32" w:rsidP="00DD0393">
            <w:pPr>
              <w:jc w:val="both"/>
              <w:rPr>
                <w:rFonts w:ascii="Arial" w:hAnsi="Arial" w:cs="Arial"/>
                <w:sz w:val="22"/>
                <w:lang w:val="en-GB"/>
              </w:rPr>
            </w:pPr>
          </w:p>
        </w:tc>
        <w:tc>
          <w:tcPr>
            <w:tcW w:w="278" w:type="pct"/>
            <w:vMerge/>
          </w:tcPr>
          <w:p w14:paraId="1C6C4824" w14:textId="77777777" w:rsidR="00593E32" w:rsidRPr="00F52BB8" w:rsidRDefault="00593E32" w:rsidP="00DD0393">
            <w:pPr>
              <w:ind w:right="-144"/>
              <w:rPr>
                <w:rFonts w:ascii="Arial" w:hAnsi="Arial" w:cs="Arial"/>
                <w:b/>
                <w:bCs/>
              </w:rPr>
            </w:pPr>
          </w:p>
        </w:tc>
        <w:tc>
          <w:tcPr>
            <w:tcW w:w="209" w:type="pct"/>
            <w:gridSpan w:val="2"/>
          </w:tcPr>
          <w:p w14:paraId="01184EF2" w14:textId="77777777" w:rsidR="00593E32" w:rsidRPr="005C49F7" w:rsidRDefault="00593E32" w:rsidP="00DD0393">
            <w:pPr>
              <w:jc w:val="both"/>
              <w:rPr>
                <w:rFonts w:ascii="Arial" w:hAnsi="Arial" w:cs="Arial"/>
              </w:rPr>
            </w:pPr>
            <w:r>
              <w:rPr>
                <w:rFonts w:ascii="Arial" w:hAnsi="Arial" w:cs="Arial"/>
              </w:rPr>
              <w:t>a)</w:t>
            </w:r>
          </w:p>
        </w:tc>
        <w:tc>
          <w:tcPr>
            <w:tcW w:w="2251" w:type="pct"/>
            <w:gridSpan w:val="16"/>
          </w:tcPr>
          <w:p w14:paraId="1C99406E" w14:textId="77777777" w:rsidR="00593E32" w:rsidRPr="005C49F7" w:rsidRDefault="00593E32" w:rsidP="00DD0393">
            <w:pPr>
              <w:jc w:val="both"/>
              <w:rPr>
                <w:rFonts w:ascii="Arial" w:hAnsi="Arial" w:cs="Arial"/>
              </w:rPr>
            </w:pPr>
            <w:r w:rsidRPr="005C49F7">
              <w:rPr>
                <w:rFonts w:ascii="Arial" w:hAnsi="Arial" w:cs="Arial"/>
              </w:rPr>
              <w:t>intended for incorporation into the laboratory's own activities;</w:t>
            </w:r>
          </w:p>
        </w:tc>
        <w:tc>
          <w:tcPr>
            <w:tcW w:w="326" w:type="pct"/>
            <w:gridSpan w:val="3"/>
          </w:tcPr>
          <w:p w14:paraId="3E497D60" w14:textId="77777777" w:rsidR="00593E32" w:rsidRPr="00C713E3" w:rsidRDefault="00593E32" w:rsidP="00DD0393">
            <w:pPr>
              <w:jc w:val="both"/>
              <w:rPr>
                <w:rFonts w:ascii="Arial" w:hAnsi="Arial" w:cs="Arial"/>
                <w:lang w:val="en-GB"/>
              </w:rPr>
            </w:pPr>
          </w:p>
        </w:tc>
        <w:tc>
          <w:tcPr>
            <w:tcW w:w="481" w:type="pct"/>
            <w:gridSpan w:val="2"/>
          </w:tcPr>
          <w:p w14:paraId="245BA0CF" w14:textId="77777777" w:rsidR="00593E32" w:rsidRPr="00C713E3" w:rsidRDefault="00593E32" w:rsidP="00DD0393">
            <w:pPr>
              <w:jc w:val="both"/>
              <w:rPr>
                <w:rFonts w:ascii="Arial" w:hAnsi="Arial" w:cs="Arial"/>
                <w:lang w:val="en-GB"/>
              </w:rPr>
            </w:pPr>
          </w:p>
        </w:tc>
        <w:tc>
          <w:tcPr>
            <w:tcW w:w="961" w:type="pct"/>
          </w:tcPr>
          <w:p w14:paraId="6A34E795" w14:textId="77777777" w:rsidR="00593E32" w:rsidRPr="00C713E3" w:rsidRDefault="00593E32" w:rsidP="00DD0393">
            <w:pPr>
              <w:jc w:val="both"/>
              <w:rPr>
                <w:rFonts w:ascii="Arial" w:hAnsi="Arial" w:cs="Arial"/>
                <w:lang w:val="en-GB"/>
              </w:rPr>
            </w:pPr>
          </w:p>
        </w:tc>
      </w:tr>
      <w:tr w:rsidR="00593E32" w:rsidRPr="00C713E3" w14:paraId="6A1EA7CC" w14:textId="77777777" w:rsidTr="00593E32">
        <w:trPr>
          <w:cantSplit/>
        </w:trPr>
        <w:tc>
          <w:tcPr>
            <w:tcW w:w="165" w:type="pct"/>
            <w:vMerge/>
          </w:tcPr>
          <w:p w14:paraId="0019B5F4" w14:textId="77777777" w:rsidR="00593E32" w:rsidRPr="00C713E3" w:rsidRDefault="00593E32" w:rsidP="00DD0393">
            <w:pPr>
              <w:jc w:val="both"/>
              <w:rPr>
                <w:rFonts w:ascii="Arial" w:hAnsi="Arial" w:cs="Arial"/>
                <w:sz w:val="22"/>
                <w:lang w:val="en-GB"/>
              </w:rPr>
            </w:pPr>
          </w:p>
        </w:tc>
        <w:tc>
          <w:tcPr>
            <w:tcW w:w="328" w:type="pct"/>
            <w:vMerge/>
          </w:tcPr>
          <w:p w14:paraId="7565F754" w14:textId="77777777" w:rsidR="00593E32" w:rsidRPr="00C713E3" w:rsidRDefault="00593E32" w:rsidP="00DD0393">
            <w:pPr>
              <w:jc w:val="both"/>
              <w:rPr>
                <w:rFonts w:ascii="Arial" w:hAnsi="Arial" w:cs="Arial"/>
                <w:sz w:val="22"/>
                <w:lang w:val="en-GB"/>
              </w:rPr>
            </w:pPr>
          </w:p>
        </w:tc>
        <w:tc>
          <w:tcPr>
            <w:tcW w:w="278" w:type="pct"/>
            <w:vMerge/>
          </w:tcPr>
          <w:p w14:paraId="63CE395E" w14:textId="77777777" w:rsidR="00593E32" w:rsidRPr="00F52BB8" w:rsidRDefault="00593E32" w:rsidP="00DD0393">
            <w:pPr>
              <w:ind w:right="-144"/>
              <w:rPr>
                <w:rFonts w:ascii="Arial" w:hAnsi="Arial" w:cs="Arial"/>
                <w:b/>
                <w:bCs/>
              </w:rPr>
            </w:pPr>
          </w:p>
        </w:tc>
        <w:tc>
          <w:tcPr>
            <w:tcW w:w="209" w:type="pct"/>
            <w:gridSpan w:val="2"/>
          </w:tcPr>
          <w:p w14:paraId="797BA955" w14:textId="77777777" w:rsidR="00593E32" w:rsidRPr="005C49F7" w:rsidRDefault="00593E32" w:rsidP="00DD0393">
            <w:pPr>
              <w:jc w:val="both"/>
              <w:rPr>
                <w:rFonts w:ascii="Arial" w:hAnsi="Arial" w:cs="Arial"/>
              </w:rPr>
            </w:pPr>
            <w:r>
              <w:rPr>
                <w:rFonts w:ascii="Arial" w:hAnsi="Arial" w:cs="Arial"/>
              </w:rPr>
              <w:t>b)</w:t>
            </w:r>
          </w:p>
        </w:tc>
        <w:tc>
          <w:tcPr>
            <w:tcW w:w="2251" w:type="pct"/>
            <w:gridSpan w:val="16"/>
          </w:tcPr>
          <w:p w14:paraId="181C0815" w14:textId="77777777" w:rsidR="00593E32" w:rsidRPr="005C49F7" w:rsidRDefault="00593E32" w:rsidP="00DD0393">
            <w:pPr>
              <w:jc w:val="both"/>
              <w:rPr>
                <w:rFonts w:ascii="Arial" w:hAnsi="Arial" w:cs="Arial"/>
              </w:rPr>
            </w:pPr>
            <w:r w:rsidRPr="005C49F7">
              <w:rPr>
                <w:rFonts w:ascii="Arial" w:hAnsi="Arial" w:cs="Arial"/>
              </w:rPr>
              <w:t>provided, in part or in full, directly to the user by the laboratory, as received from the external provider;</w:t>
            </w:r>
          </w:p>
        </w:tc>
        <w:tc>
          <w:tcPr>
            <w:tcW w:w="326" w:type="pct"/>
            <w:gridSpan w:val="3"/>
          </w:tcPr>
          <w:p w14:paraId="066EDE2E" w14:textId="77777777" w:rsidR="00593E32" w:rsidRPr="00C713E3" w:rsidRDefault="00593E32" w:rsidP="00DD0393">
            <w:pPr>
              <w:jc w:val="both"/>
              <w:rPr>
                <w:rFonts w:ascii="Arial" w:hAnsi="Arial" w:cs="Arial"/>
                <w:lang w:val="en-GB"/>
              </w:rPr>
            </w:pPr>
          </w:p>
        </w:tc>
        <w:tc>
          <w:tcPr>
            <w:tcW w:w="481" w:type="pct"/>
            <w:gridSpan w:val="2"/>
          </w:tcPr>
          <w:p w14:paraId="664E484D" w14:textId="77777777" w:rsidR="00593E32" w:rsidRPr="00C713E3" w:rsidRDefault="00593E32" w:rsidP="00DD0393">
            <w:pPr>
              <w:jc w:val="both"/>
              <w:rPr>
                <w:rFonts w:ascii="Arial" w:hAnsi="Arial" w:cs="Arial"/>
                <w:lang w:val="en-GB"/>
              </w:rPr>
            </w:pPr>
          </w:p>
        </w:tc>
        <w:tc>
          <w:tcPr>
            <w:tcW w:w="961" w:type="pct"/>
          </w:tcPr>
          <w:p w14:paraId="643897A6" w14:textId="77777777" w:rsidR="00593E32" w:rsidRPr="00C713E3" w:rsidRDefault="00593E32" w:rsidP="00DD0393">
            <w:pPr>
              <w:jc w:val="both"/>
              <w:rPr>
                <w:rFonts w:ascii="Arial" w:hAnsi="Arial" w:cs="Arial"/>
                <w:lang w:val="en-GB"/>
              </w:rPr>
            </w:pPr>
          </w:p>
        </w:tc>
      </w:tr>
      <w:tr w:rsidR="00593E32" w:rsidRPr="00C713E3" w14:paraId="522804C4" w14:textId="77777777" w:rsidTr="00593E32">
        <w:trPr>
          <w:cantSplit/>
        </w:trPr>
        <w:tc>
          <w:tcPr>
            <w:tcW w:w="165" w:type="pct"/>
            <w:vMerge/>
          </w:tcPr>
          <w:p w14:paraId="35183DE9" w14:textId="77777777" w:rsidR="00593E32" w:rsidRPr="00C713E3" w:rsidRDefault="00593E32" w:rsidP="00DD0393">
            <w:pPr>
              <w:jc w:val="both"/>
              <w:rPr>
                <w:rFonts w:ascii="Arial" w:hAnsi="Arial" w:cs="Arial"/>
                <w:sz w:val="22"/>
                <w:lang w:val="en-GB"/>
              </w:rPr>
            </w:pPr>
          </w:p>
        </w:tc>
        <w:tc>
          <w:tcPr>
            <w:tcW w:w="328" w:type="pct"/>
            <w:vMerge/>
          </w:tcPr>
          <w:p w14:paraId="7E0BF6B2" w14:textId="77777777" w:rsidR="00593E32" w:rsidRPr="00C713E3" w:rsidRDefault="00593E32" w:rsidP="00DD0393">
            <w:pPr>
              <w:jc w:val="both"/>
              <w:rPr>
                <w:rFonts w:ascii="Arial" w:hAnsi="Arial" w:cs="Arial"/>
                <w:sz w:val="22"/>
                <w:lang w:val="en-GB"/>
              </w:rPr>
            </w:pPr>
          </w:p>
        </w:tc>
        <w:tc>
          <w:tcPr>
            <w:tcW w:w="278" w:type="pct"/>
            <w:vMerge/>
          </w:tcPr>
          <w:p w14:paraId="2C040FD0" w14:textId="77777777" w:rsidR="00593E32" w:rsidRPr="00F52BB8" w:rsidRDefault="00593E32" w:rsidP="00DD0393">
            <w:pPr>
              <w:ind w:right="-144"/>
              <w:rPr>
                <w:rFonts w:ascii="Arial" w:hAnsi="Arial" w:cs="Arial"/>
                <w:b/>
                <w:bCs/>
              </w:rPr>
            </w:pPr>
          </w:p>
        </w:tc>
        <w:tc>
          <w:tcPr>
            <w:tcW w:w="209" w:type="pct"/>
            <w:gridSpan w:val="2"/>
          </w:tcPr>
          <w:p w14:paraId="32DF6FDC" w14:textId="77777777" w:rsidR="00593E32" w:rsidRPr="005C49F7" w:rsidRDefault="00593E32" w:rsidP="00DD0393">
            <w:pPr>
              <w:jc w:val="both"/>
              <w:rPr>
                <w:rFonts w:ascii="Arial" w:hAnsi="Arial" w:cs="Arial"/>
              </w:rPr>
            </w:pPr>
            <w:r>
              <w:rPr>
                <w:rFonts w:ascii="Arial" w:hAnsi="Arial" w:cs="Arial"/>
              </w:rPr>
              <w:t>c)</w:t>
            </w:r>
          </w:p>
        </w:tc>
        <w:tc>
          <w:tcPr>
            <w:tcW w:w="2251" w:type="pct"/>
            <w:gridSpan w:val="16"/>
          </w:tcPr>
          <w:p w14:paraId="40D327D5" w14:textId="77777777" w:rsidR="00593E32" w:rsidRPr="005C49F7" w:rsidRDefault="00593E32" w:rsidP="00DD0393">
            <w:pPr>
              <w:jc w:val="both"/>
              <w:rPr>
                <w:rFonts w:ascii="Arial" w:hAnsi="Arial" w:cs="Arial"/>
              </w:rPr>
            </w:pPr>
            <w:r w:rsidRPr="005C49F7">
              <w:rPr>
                <w:rFonts w:ascii="Arial" w:hAnsi="Arial" w:cs="Arial"/>
              </w:rPr>
              <w:t>used to support the operation of the laboratory.</w:t>
            </w:r>
          </w:p>
        </w:tc>
        <w:tc>
          <w:tcPr>
            <w:tcW w:w="326" w:type="pct"/>
            <w:gridSpan w:val="3"/>
          </w:tcPr>
          <w:p w14:paraId="7FABF935" w14:textId="77777777" w:rsidR="00593E32" w:rsidRPr="00C713E3" w:rsidRDefault="00593E32" w:rsidP="00DD0393">
            <w:pPr>
              <w:jc w:val="both"/>
              <w:rPr>
                <w:rFonts w:ascii="Arial" w:hAnsi="Arial" w:cs="Arial"/>
                <w:lang w:val="en-GB"/>
              </w:rPr>
            </w:pPr>
          </w:p>
        </w:tc>
        <w:tc>
          <w:tcPr>
            <w:tcW w:w="481" w:type="pct"/>
            <w:gridSpan w:val="2"/>
          </w:tcPr>
          <w:p w14:paraId="03845680" w14:textId="77777777" w:rsidR="00593E32" w:rsidRPr="00C713E3" w:rsidRDefault="00593E32" w:rsidP="00DD0393">
            <w:pPr>
              <w:jc w:val="both"/>
              <w:rPr>
                <w:rFonts w:ascii="Arial" w:hAnsi="Arial" w:cs="Arial"/>
                <w:lang w:val="en-GB"/>
              </w:rPr>
            </w:pPr>
          </w:p>
        </w:tc>
        <w:tc>
          <w:tcPr>
            <w:tcW w:w="961" w:type="pct"/>
          </w:tcPr>
          <w:p w14:paraId="06F723E0" w14:textId="77777777" w:rsidR="00593E32" w:rsidRPr="00C713E3" w:rsidRDefault="00593E32" w:rsidP="00DD0393">
            <w:pPr>
              <w:jc w:val="both"/>
              <w:rPr>
                <w:rFonts w:ascii="Arial" w:hAnsi="Arial" w:cs="Arial"/>
                <w:lang w:val="en-GB"/>
              </w:rPr>
            </w:pPr>
          </w:p>
        </w:tc>
      </w:tr>
      <w:tr w:rsidR="00593E32" w:rsidRPr="00C713E3" w14:paraId="7FDCE55A" w14:textId="77777777" w:rsidTr="00593E32">
        <w:trPr>
          <w:cantSplit/>
        </w:trPr>
        <w:tc>
          <w:tcPr>
            <w:tcW w:w="165" w:type="pct"/>
            <w:vMerge/>
          </w:tcPr>
          <w:p w14:paraId="644BBC7A" w14:textId="77777777" w:rsidR="00593E32" w:rsidRPr="00C713E3" w:rsidRDefault="00593E32" w:rsidP="00DD0393">
            <w:pPr>
              <w:jc w:val="both"/>
              <w:rPr>
                <w:rFonts w:ascii="Arial" w:hAnsi="Arial" w:cs="Arial"/>
                <w:sz w:val="22"/>
                <w:lang w:val="en-GB"/>
              </w:rPr>
            </w:pPr>
          </w:p>
        </w:tc>
        <w:tc>
          <w:tcPr>
            <w:tcW w:w="328" w:type="pct"/>
            <w:vMerge/>
          </w:tcPr>
          <w:p w14:paraId="488A7607" w14:textId="77777777" w:rsidR="00593E32" w:rsidRPr="00C713E3" w:rsidRDefault="00593E32" w:rsidP="00DD0393">
            <w:pPr>
              <w:jc w:val="both"/>
              <w:rPr>
                <w:rFonts w:ascii="Arial" w:hAnsi="Arial" w:cs="Arial"/>
                <w:sz w:val="22"/>
                <w:lang w:val="en-GB"/>
              </w:rPr>
            </w:pPr>
          </w:p>
        </w:tc>
        <w:tc>
          <w:tcPr>
            <w:tcW w:w="278" w:type="pct"/>
            <w:vMerge/>
          </w:tcPr>
          <w:p w14:paraId="02DEBEFE" w14:textId="77777777" w:rsidR="00593E32" w:rsidRPr="00F52BB8" w:rsidRDefault="00593E32" w:rsidP="00DD0393">
            <w:pPr>
              <w:ind w:right="-144"/>
              <w:rPr>
                <w:rFonts w:ascii="Arial" w:hAnsi="Arial" w:cs="Arial"/>
                <w:b/>
                <w:bCs/>
              </w:rPr>
            </w:pPr>
          </w:p>
        </w:tc>
        <w:tc>
          <w:tcPr>
            <w:tcW w:w="2460" w:type="pct"/>
            <w:gridSpan w:val="18"/>
          </w:tcPr>
          <w:p w14:paraId="3651BE96" w14:textId="77777777" w:rsidR="00593E32" w:rsidRDefault="00593E32" w:rsidP="00DD0393">
            <w:pPr>
              <w:jc w:val="both"/>
              <w:rPr>
                <w:rFonts w:ascii="Arial" w:hAnsi="Arial" w:cs="Arial"/>
              </w:rPr>
            </w:pPr>
            <w:r w:rsidRPr="005C49F7">
              <w:rPr>
                <w:rFonts w:ascii="Arial" w:hAnsi="Arial" w:cs="Arial"/>
              </w:rPr>
              <w:t>It can be necessary to collaborate with other organizational departments or functions to fulfil this requirement.</w:t>
            </w:r>
          </w:p>
          <w:p w14:paraId="79094FB1" w14:textId="77777777" w:rsidR="00593E32" w:rsidRPr="005C49F7" w:rsidRDefault="00593E32" w:rsidP="00DD0393">
            <w:pPr>
              <w:jc w:val="both"/>
              <w:rPr>
                <w:rFonts w:ascii="Arial" w:hAnsi="Arial" w:cs="Arial"/>
              </w:rPr>
            </w:pPr>
          </w:p>
          <w:p w14:paraId="754329EA" w14:textId="77777777" w:rsidR="00593E32" w:rsidRPr="000D41C8" w:rsidRDefault="00593E32" w:rsidP="00DD0393">
            <w:pPr>
              <w:jc w:val="both"/>
              <w:rPr>
                <w:rFonts w:ascii="Arial" w:hAnsi="Arial" w:cs="Arial"/>
                <w:i/>
                <w:iCs/>
              </w:rPr>
            </w:pPr>
            <w:r w:rsidRPr="000D41C8">
              <w:rPr>
                <w:rFonts w:ascii="Arial" w:hAnsi="Arial" w:cs="Arial"/>
                <w:i/>
                <w:iCs/>
                <w:sz w:val="18"/>
                <w:szCs w:val="18"/>
              </w:rPr>
              <w:t xml:space="preserve">NOTE Services include, e.g. sample collection services, pipette and other calibration services, facility and equipment maintenance services, EQA </w:t>
            </w:r>
            <w:proofErr w:type="spellStart"/>
            <w:r w:rsidRPr="000D41C8">
              <w:rPr>
                <w:rFonts w:ascii="Arial" w:hAnsi="Arial" w:cs="Arial"/>
                <w:i/>
                <w:iCs/>
                <w:sz w:val="18"/>
                <w:szCs w:val="18"/>
              </w:rPr>
              <w:t>programmes</w:t>
            </w:r>
            <w:proofErr w:type="spellEnd"/>
            <w:r w:rsidRPr="000D41C8">
              <w:rPr>
                <w:rFonts w:ascii="Arial" w:hAnsi="Arial" w:cs="Arial"/>
                <w:i/>
                <w:iCs/>
                <w:sz w:val="18"/>
                <w:szCs w:val="18"/>
              </w:rPr>
              <w:t>, referral laboratories and consultants.</w:t>
            </w:r>
          </w:p>
        </w:tc>
        <w:tc>
          <w:tcPr>
            <w:tcW w:w="326" w:type="pct"/>
            <w:gridSpan w:val="3"/>
          </w:tcPr>
          <w:p w14:paraId="2CABF683" w14:textId="77777777" w:rsidR="00593E32" w:rsidRPr="00C713E3" w:rsidRDefault="00593E32" w:rsidP="00DD0393">
            <w:pPr>
              <w:jc w:val="both"/>
              <w:rPr>
                <w:rFonts w:ascii="Arial" w:hAnsi="Arial" w:cs="Arial"/>
                <w:lang w:val="en-GB"/>
              </w:rPr>
            </w:pPr>
          </w:p>
        </w:tc>
        <w:tc>
          <w:tcPr>
            <w:tcW w:w="481" w:type="pct"/>
            <w:gridSpan w:val="2"/>
          </w:tcPr>
          <w:p w14:paraId="5C1CC6D8" w14:textId="77777777" w:rsidR="00593E32" w:rsidRPr="00C713E3" w:rsidRDefault="00593E32" w:rsidP="00DD0393">
            <w:pPr>
              <w:jc w:val="both"/>
              <w:rPr>
                <w:rFonts w:ascii="Arial" w:hAnsi="Arial" w:cs="Arial"/>
                <w:lang w:val="en-GB"/>
              </w:rPr>
            </w:pPr>
          </w:p>
        </w:tc>
        <w:tc>
          <w:tcPr>
            <w:tcW w:w="961" w:type="pct"/>
          </w:tcPr>
          <w:p w14:paraId="570542B4" w14:textId="77777777" w:rsidR="00593E32" w:rsidRPr="00C713E3" w:rsidRDefault="00593E32" w:rsidP="00DD0393">
            <w:pPr>
              <w:jc w:val="both"/>
              <w:rPr>
                <w:rFonts w:ascii="Arial" w:hAnsi="Arial" w:cs="Arial"/>
                <w:lang w:val="en-GB"/>
              </w:rPr>
            </w:pPr>
          </w:p>
        </w:tc>
      </w:tr>
      <w:tr w:rsidR="00593E32" w:rsidRPr="00C713E3" w14:paraId="2050448A" w14:textId="77777777" w:rsidTr="00593E32">
        <w:trPr>
          <w:cantSplit/>
        </w:trPr>
        <w:tc>
          <w:tcPr>
            <w:tcW w:w="165" w:type="pct"/>
            <w:vMerge/>
          </w:tcPr>
          <w:p w14:paraId="5857B876" w14:textId="77777777" w:rsidR="00593E32" w:rsidRPr="00C713E3" w:rsidRDefault="00593E32" w:rsidP="00DD0393">
            <w:pPr>
              <w:jc w:val="both"/>
              <w:rPr>
                <w:rFonts w:ascii="Arial" w:hAnsi="Arial" w:cs="Arial"/>
                <w:sz w:val="22"/>
                <w:lang w:val="en-GB"/>
              </w:rPr>
            </w:pPr>
          </w:p>
        </w:tc>
        <w:tc>
          <w:tcPr>
            <w:tcW w:w="328" w:type="pct"/>
            <w:vMerge/>
          </w:tcPr>
          <w:p w14:paraId="384C6FFE" w14:textId="77777777" w:rsidR="00593E32" w:rsidRPr="00C713E3" w:rsidRDefault="00593E32" w:rsidP="00DD0393">
            <w:pPr>
              <w:jc w:val="both"/>
              <w:rPr>
                <w:rFonts w:ascii="Arial" w:hAnsi="Arial" w:cs="Arial"/>
                <w:sz w:val="22"/>
                <w:lang w:val="en-GB"/>
              </w:rPr>
            </w:pPr>
          </w:p>
        </w:tc>
        <w:tc>
          <w:tcPr>
            <w:tcW w:w="278" w:type="pct"/>
            <w:vMerge w:val="restart"/>
          </w:tcPr>
          <w:p w14:paraId="6771370B" w14:textId="77777777" w:rsidR="00593E32" w:rsidRPr="005C49F7" w:rsidRDefault="00593E32" w:rsidP="00DD0393">
            <w:pPr>
              <w:ind w:right="-144"/>
              <w:rPr>
                <w:rFonts w:ascii="Arial" w:hAnsi="Arial" w:cs="Arial"/>
                <w:b/>
                <w:bCs/>
              </w:rPr>
            </w:pPr>
            <w:r w:rsidRPr="005C49F7">
              <w:rPr>
                <w:rFonts w:ascii="Arial" w:hAnsi="Arial" w:cs="Arial"/>
                <w:b/>
                <w:bCs/>
              </w:rPr>
              <w:t>6.8.2</w:t>
            </w:r>
          </w:p>
        </w:tc>
        <w:tc>
          <w:tcPr>
            <w:tcW w:w="2460" w:type="pct"/>
            <w:gridSpan w:val="18"/>
          </w:tcPr>
          <w:p w14:paraId="7D597DAE" w14:textId="77777777" w:rsidR="00593E32" w:rsidRPr="005C49F7" w:rsidRDefault="00593E32" w:rsidP="00DD0393">
            <w:pPr>
              <w:jc w:val="both"/>
              <w:rPr>
                <w:rFonts w:ascii="Arial" w:hAnsi="Arial" w:cs="Arial"/>
                <w:b/>
                <w:bCs/>
              </w:rPr>
            </w:pPr>
            <w:r w:rsidRPr="005C49F7">
              <w:rPr>
                <w:rFonts w:ascii="Arial" w:hAnsi="Arial" w:cs="Arial"/>
                <w:b/>
                <w:bCs/>
              </w:rPr>
              <w:t>Referral laboratories and consultants</w:t>
            </w:r>
          </w:p>
          <w:p w14:paraId="6D37707F" w14:textId="77777777" w:rsidR="00593E32" w:rsidRPr="00B67F41" w:rsidRDefault="00593E32" w:rsidP="00DD0393">
            <w:pPr>
              <w:jc w:val="both"/>
              <w:rPr>
                <w:rFonts w:ascii="Arial" w:hAnsi="Arial" w:cs="Arial"/>
              </w:rPr>
            </w:pPr>
            <w:r w:rsidRPr="005C49F7">
              <w:rPr>
                <w:rFonts w:ascii="Arial" w:hAnsi="Arial" w:cs="Arial"/>
              </w:rPr>
              <w:t>The laboratory shall communicate its requirements to referral laboratories and consultants who provide interpretations and advice, for:</w:t>
            </w:r>
          </w:p>
        </w:tc>
        <w:tc>
          <w:tcPr>
            <w:tcW w:w="326" w:type="pct"/>
            <w:gridSpan w:val="3"/>
          </w:tcPr>
          <w:p w14:paraId="02E3B4BF" w14:textId="77777777" w:rsidR="00593E32" w:rsidRPr="00C713E3" w:rsidRDefault="00593E32" w:rsidP="00DD0393">
            <w:pPr>
              <w:jc w:val="both"/>
              <w:rPr>
                <w:rFonts w:ascii="Arial" w:hAnsi="Arial" w:cs="Arial"/>
                <w:lang w:val="en-GB"/>
              </w:rPr>
            </w:pPr>
          </w:p>
        </w:tc>
        <w:tc>
          <w:tcPr>
            <w:tcW w:w="481" w:type="pct"/>
            <w:gridSpan w:val="2"/>
          </w:tcPr>
          <w:p w14:paraId="7499B98F" w14:textId="77777777" w:rsidR="00593E32" w:rsidRPr="00C713E3" w:rsidRDefault="00593E32" w:rsidP="00DD0393">
            <w:pPr>
              <w:jc w:val="both"/>
              <w:rPr>
                <w:rFonts w:ascii="Arial" w:hAnsi="Arial" w:cs="Arial"/>
                <w:lang w:val="en-GB"/>
              </w:rPr>
            </w:pPr>
          </w:p>
        </w:tc>
        <w:tc>
          <w:tcPr>
            <w:tcW w:w="961" w:type="pct"/>
          </w:tcPr>
          <w:p w14:paraId="4870894E" w14:textId="77777777" w:rsidR="00593E32" w:rsidRPr="00C713E3" w:rsidRDefault="00593E32" w:rsidP="00DD0393">
            <w:pPr>
              <w:jc w:val="both"/>
              <w:rPr>
                <w:rFonts w:ascii="Arial" w:hAnsi="Arial" w:cs="Arial"/>
                <w:lang w:val="en-GB"/>
              </w:rPr>
            </w:pPr>
          </w:p>
        </w:tc>
      </w:tr>
      <w:tr w:rsidR="00593E32" w:rsidRPr="00C713E3" w14:paraId="0E1B4A38" w14:textId="77777777" w:rsidTr="00593E32">
        <w:trPr>
          <w:cantSplit/>
        </w:trPr>
        <w:tc>
          <w:tcPr>
            <w:tcW w:w="165" w:type="pct"/>
            <w:vMerge/>
          </w:tcPr>
          <w:p w14:paraId="42621562" w14:textId="77777777" w:rsidR="00593E32" w:rsidRPr="00C713E3" w:rsidRDefault="00593E32" w:rsidP="00DD0393">
            <w:pPr>
              <w:jc w:val="both"/>
              <w:rPr>
                <w:rFonts w:ascii="Arial" w:hAnsi="Arial" w:cs="Arial"/>
                <w:sz w:val="22"/>
                <w:lang w:val="en-GB"/>
              </w:rPr>
            </w:pPr>
          </w:p>
        </w:tc>
        <w:tc>
          <w:tcPr>
            <w:tcW w:w="328" w:type="pct"/>
            <w:vMerge/>
          </w:tcPr>
          <w:p w14:paraId="47DB33BB" w14:textId="77777777" w:rsidR="00593E32" w:rsidRPr="00C713E3" w:rsidRDefault="00593E32" w:rsidP="00DD0393">
            <w:pPr>
              <w:jc w:val="both"/>
              <w:rPr>
                <w:rFonts w:ascii="Arial" w:hAnsi="Arial" w:cs="Arial"/>
                <w:sz w:val="22"/>
                <w:lang w:val="en-GB"/>
              </w:rPr>
            </w:pPr>
          </w:p>
        </w:tc>
        <w:tc>
          <w:tcPr>
            <w:tcW w:w="278" w:type="pct"/>
            <w:vMerge/>
          </w:tcPr>
          <w:p w14:paraId="3F5C72B0" w14:textId="77777777" w:rsidR="00593E32" w:rsidRPr="00F52BB8" w:rsidRDefault="00593E32" w:rsidP="00DD0393">
            <w:pPr>
              <w:ind w:right="-144"/>
              <w:rPr>
                <w:rFonts w:ascii="Arial" w:hAnsi="Arial" w:cs="Arial"/>
                <w:b/>
                <w:bCs/>
              </w:rPr>
            </w:pPr>
          </w:p>
        </w:tc>
        <w:tc>
          <w:tcPr>
            <w:tcW w:w="209" w:type="pct"/>
            <w:gridSpan w:val="2"/>
          </w:tcPr>
          <w:p w14:paraId="58A8970A" w14:textId="77777777" w:rsidR="00593E32" w:rsidRPr="00B67F41" w:rsidRDefault="00593E32" w:rsidP="00DD0393">
            <w:pPr>
              <w:jc w:val="both"/>
              <w:rPr>
                <w:rFonts w:ascii="Arial" w:hAnsi="Arial" w:cs="Arial"/>
              </w:rPr>
            </w:pPr>
            <w:r>
              <w:rPr>
                <w:rFonts w:ascii="Arial" w:hAnsi="Arial" w:cs="Arial"/>
              </w:rPr>
              <w:t>a)</w:t>
            </w:r>
          </w:p>
        </w:tc>
        <w:tc>
          <w:tcPr>
            <w:tcW w:w="2251" w:type="pct"/>
            <w:gridSpan w:val="16"/>
          </w:tcPr>
          <w:p w14:paraId="56B730F3" w14:textId="77777777" w:rsidR="00593E32" w:rsidRPr="00B67F41" w:rsidRDefault="00593E32" w:rsidP="00DD0393">
            <w:pPr>
              <w:jc w:val="both"/>
              <w:rPr>
                <w:rFonts w:ascii="Arial" w:hAnsi="Arial" w:cs="Arial"/>
              </w:rPr>
            </w:pPr>
            <w:r w:rsidRPr="005C49F7">
              <w:rPr>
                <w:rFonts w:ascii="Arial" w:hAnsi="Arial" w:cs="Arial"/>
              </w:rPr>
              <w:t>the procedures, examinations, reports and consulting activities to be provided;</w:t>
            </w:r>
          </w:p>
        </w:tc>
        <w:tc>
          <w:tcPr>
            <w:tcW w:w="326" w:type="pct"/>
            <w:gridSpan w:val="3"/>
          </w:tcPr>
          <w:p w14:paraId="4CDDBDB5" w14:textId="77777777" w:rsidR="00593E32" w:rsidRPr="00C713E3" w:rsidRDefault="00593E32" w:rsidP="00DD0393">
            <w:pPr>
              <w:jc w:val="both"/>
              <w:rPr>
                <w:rFonts w:ascii="Arial" w:hAnsi="Arial" w:cs="Arial"/>
                <w:lang w:val="en-GB"/>
              </w:rPr>
            </w:pPr>
          </w:p>
        </w:tc>
        <w:tc>
          <w:tcPr>
            <w:tcW w:w="481" w:type="pct"/>
            <w:gridSpan w:val="2"/>
          </w:tcPr>
          <w:p w14:paraId="71C3A404" w14:textId="77777777" w:rsidR="00593E32" w:rsidRPr="00C713E3" w:rsidRDefault="00593E32" w:rsidP="00DD0393">
            <w:pPr>
              <w:jc w:val="both"/>
              <w:rPr>
                <w:rFonts w:ascii="Arial" w:hAnsi="Arial" w:cs="Arial"/>
                <w:lang w:val="en-GB"/>
              </w:rPr>
            </w:pPr>
          </w:p>
        </w:tc>
        <w:tc>
          <w:tcPr>
            <w:tcW w:w="961" w:type="pct"/>
          </w:tcPr>
          <w:p w14:paraId="7978106E" w14:textId="77777777" w:rsidR="00593E32" w:rsidRPr="00C713E3" w:rsidRDefault="00593E32" w:rsidP="00DD0393">
            <w:pPr>
              <w:jc w:val="both"/>
              <w:rPr>
                <w:rFonts w:ascii="Arial" w:hAnsi="Arial" w:cs="Arial"/>
                <w:lang w:val="en-GB"/>
              </w:rPr>
            </w:pPr>
          </w:p>
        </w:tc>
      </w:tr>
      <w:tr w:rsidR="00593E32" w:rsidRPr="00C713E3" w14:paraId="0C1E5B29" w14:textId="77777777" w:rsidTr="00593E32">
        <w:trPr>
          <w:cantSplit/>
        </w:trPr>
        <w:tc>
          <w:tcPr>
            <w:tcW w:w="165" w:type="pct"/>
            <w:vMerge/>
          </w:tcPr>
          <w:p w14:paraId="47FAFC5E" w14:textId="77777777" w:rsidR="00593E32" w:rsidRPr="00C713E3" w:rsidRDefault="00593E32" w:rsidP="00DD0393">
            <w:pPr>
              <w:jc w:val="both"/>
              <w:rPr>
                <w:rFonts w:ascii="Arial" w:hAnsi="Arial" w:cs="Arial"/>
                <w:sz w:val="22"/>
                <w:lang w:val="en-GB"/>
              </w:rPr>
            </w:pPr>
          </w:p>
        </w:tc>
        <w:tc>
          <w:tcPr>
            <w:tcW w:w="328" w:type="pct"/>
            <w:vMerge/>
          </w:tcPr>
          <w:p w14:paraId="02B07A91" w14:textId="77777777" w:rsidR="00593E32" w:rsidRPr="00C713E3" w:rsidRDefault="00593E32" w:rsidP="00DD0393">
            <w:pPr>
              <w:jc w:val="both"/>
              <w:rPr>
                <w:rFonts w:ascii="Arial" w:hAnsi="Arial" w:cs="Arial"/>
                <w:sz w:val="22"/>
                <w:lang w:val="en-GB"/>
              </w:rPr>
            </w:pPr>
          </w:p>
        </w:tc>
        <w:tc>
          <w:tcPr>
            <w:tcW w:w="278" w:type="pct"/>
            <w:vMerge/>
          </w:tcPr>
          <w:p w14:paraId="475ACD0A" w14:textId="77777777" w:rsidR="00593E32" w:rsidRPr="00F52BB8" w:rsidRDefault="00593E32" w:rsidP="00DD0393">
            <w:pPr>
              <w:ind w:right="-144"/>
              <w:rPr>
                <w:rFonts w:ascii="Arial" w:hAnsi="Arial" w:cs="Arial"/>
                <w:b/>
                <w:bCs/>
              </w:rPr>
            </w:pPr>
          </w:p>
        </w:tc>
        <w:tc>
          <w:tcPr>
            <w:tcW w:w="209" w:type="pct"/>
            <w:gridSpan w:val="2"/>
          </w:tcPr>
          <w:p w14:paraId="0178D39A" w14:textId="77777777" w:rsidR="00593E32" w:rsidRPr="00B67F41" w:rsidRDefault="00593E32" w:rsidP="00DD0393">
            <w:pPr>
              <w:jc w:val="both"/>
              <w:rPr>
                <w:rFonts w:ascii="Arial" w:hAnsi="Arial" w:cs="Arial"/>
              </w:rPr>
            </w:pPr>
            <w:r>
              <w:rPr>
                <w:rFonts w:ascii="Arial" w:hAnsi="Arial" w:cs="Arial"/>
              </w:rPr>
              <w:t>b)</w:t>
            </w:r>
          </w:p>
        </w:tc>
        <w:tc>
          <w:tcPr>
            <w:tcW w:w="2251" w:type="pct"/>
            <w:gridSpan w:val="16"/>
          </w:tcPr>
          <w:p w14:paraId="135A72B2" w14:textId="77777777" w:rsidR="00593E32" w:rsidRPr="00B67F41" w:rsidRDefault="00593E32" w:rsidP="00DD0393">
            <w:pPr>
              <w:jc w:val="both"/>
              <w:rPr>
                <w:rFonts w:ascii="Arial" w:hAnsi="Arial" w:cs="Arial"/>
              </w:rPr>
            </w:pPr>
            <w:r w:rsidRPr="005C49F7">
              <w:rPr>
                <w:rFonts w:ascii="Arial" w:hAnsi="Arial" w:cs="Arial"/>
              </w:rPr>
              <w:t>management of critical results;</w:t>
            </w:r>
          </w:p>
        </w:tc>
        <w:tc>
          <w:tcPr>
            <w:tcW w:w="326" w:type="pct"/>
            <w:gridSpan w:val="3"/>
          </w:tcPr>
          <w:p w14:paraId="0FEECF8A" w14:textId="77777777" w:rsidR="00593E32" w:rsidRPr="00C713E3" w:rsidRDefault="00593E32" w:rsidP="00DD0393">
            <w:pPr>
              <w:jc w:val="both"/>
              <w:rPr>
                <w:rFonts w:ascii="Arial" w:hAnsi="Arial" w:cs="Arial"/>
                <w:lang w:val="en-GB"/>
              </w:rPr>
            </w:pPr>
          </w:p>
        </w:tc>
        <w:tc>
          <w:tcPr>
            <w:tcW w:w="481" w:type="pct"/>
            <w:gridSpan w:val="2"/>
          </w:tcPr>
          <w:p w14:paraId="579C9AF0" w14:textId="77777777" w:rsidR="00593E32" w:rsidRPr="00C713E3" w:rsidRDefault="00593E32" w:rsidP="00DD0393">
            <w:pPr>
              <w:jc w:val="both"/>
              <w:rPr>
                <w:rFonts w:ascii="Arial" w:hAnsi="Arial" w:cs="Arial"/>
                <w:lang w:val="en-GB"/>
              </w:rPr>
            </w:pPr>
          </w:p>
        </w:tc>
        <w:tc>
          <w:tcPr>
            <w:tcW w:w="961" w:type="pct"/>
          </w:tcPr>
          <w:p w14:paraId="2DF0DB6B" w14:textId="77777777" w:rsidR="00593E32" w:rsidRPr="00C713E3" w:rsidRDefault="00593E32" w:rsidP="00DD0393">
            <w:pPr>
              <w:jc w:val="both"/>
              <w:rPr>
                <w:rFonts w:ascii="Arial" w:hAnsi="Arial" w:cs="Arial"/>
                <w:lang w:val="en-GB"/>
              </w:rPr>
            </w:pPr>
          </w:p>
        </w:tc>
      </w:tr>
      <w:tr w:rsidR="00593E32" w:rsidRPr="00C713E3" w14:paraId="34655F64" w14:textId="77777777" w:rsidTr="00593E32">
        <w:trPr>
          <w:cantSplit/>
        </w:trPr>
        <w:tc>
          <w:tcPr>
            <w:tcW w:w="165" w:type="pct"/>
            <w:vMerge/>
          </w:tcPr>
          <w:p w14:paraId="039BEBB8" w14:textId="77777777" w:rsidR="00593E32" w:rsidRPr="00C713E3" w:rsidRDefault="00593E32" w:rsidP="00DD0393">
            <w:pPr>
              <w:jc w:val="both"/>
              <w:rPr>
                <w:rFonts w:ascii="Arial" w:hAnsi="Arial" w:cs="Arial"/>
                <w:sz w:val="22"/>
                <w:lang w:val="en-GB"/>
              </w:rPr>
            </w:pPr>
          </w:p>
        </w:tc>
        <w:tc>
          <w:tcPr>
            <w:tcW w:w="328" w:type="pct"/>
            <w:vMerge/>
          </w:tcPr>
          <w:p w14:paraId="0FAEB1B0" w14:textId="77777777" w:rsidR="00593E32" w:rsidRPr="00C713E3" w:rsidRDefault="00593E32" w:rsidP="00DD0393">
            <w:pPr>
              <w:jc w:val="both"/>
              <w:rPr>
                <w:rFonts w:ascii="Arial" w:hAnsi="Arial" w:cs="Arial"/>
                <w:sz w:val="22"/>
                <w:lang w:val="en-GB"/>
              </w:rPr>
            </w:pPr>
          </w:p>
        </w:tc>
        <w:tc>
          <w:tcPr>
            <w:tcW w:w="278" w:type="pct"/>
            <w:vMerge/>
          </w:tcPr>
          <w:p w14:paraId="3BE3571F" w14:textId="77777777" w:rsidR="00593E32" w:rsidRPr="00F52BB8" w:rsidRDefault="00593E32" w:rsidP="00DD0393">
            <w:pPr>
              <w:ind w:right="-144"/>
              <w:rPr>
                <w:rFonts w:ascii="Arial" w:hAnsi="Arial" w:cs="Arial"/>
                <w:b/>
                <w:bCs/>
              </w:rPr>
            </w:pPr>
          </w:p>
        </w:tc>
        <w:tc>
          <w:tcPr>
            <w:tcW w:w="209" w:type="pct"/>
            <w:gridSpan w:val="2"/>
          </w:tcPr>
          <w:p w14:paraId="1B922438" w14:textId="77777777" w:rsidR="00593E32" w:rsidRPr="00B67F41" w:rsidRDefault="00593E32" w:rsidP="00DD0393">
            <w:pPr>
              <w:jc w:val="both"/>
              <w:rPr>
                <w:rFonts w:ascii="Arial" w:hAnsi="Arial" w:cs="Arial"/>
              </w:rPr>
            </w:pPr>
            <w:r>
              <w:rPr>
                <w:rFonts w:ascii="Arial" w:hAnsi="Arial" w:cs="Arial"/>
              </w:rPr>
              <w:t>c)</w:t>
            </w:r>
          </w:p>
        </w:tc>
        <w:tc>
          <w:tcPr>
            <w:tcW w:w="2251" w:type="pct"/>
            <w:gridSpan w:val="16"/>
          </w:tcPr>
          <w:p w14:paraId="508437A8" w14:textId="77777777" w:rsidR="00593E32" w:rsidRPr="00B67F41" w:rsidRDefault="00593E32" w:rsidP="00DD0393">
            <w:pPr>
              <w:jc w:val="both"/>
              <w:rPr>
                <w:rFonts w:ascii="Arial" w:hAnsi="Arial" w:cs="Arial"/>
              </w:rPr>
            </w:pPr>
            <w:r w:rsidRPr="005C49F7">
              <w:rPr>
                <w:rFonts w:ascii="Arial" w:hAnsi="Arial" w:cs="Arial"/>
              </w:rPr>
              <w:t>any required personnel qualifications and demonstration of competence.</w:t>
            </w:r>
          </w:p>
        </w:tc>
        <w:tc>
          <w:tcPr>
            <w:tcW w:w="326" w:type="pct"/>
            <w:gridSpan w:val="3"/>
          </w:tcPr>
          <w:p w14:paraId="7B581486" w14:textId="77777777" w:rsidR="00593E32" w:rsidRPr="00C713E3" w:rsidRDefault="00593E32" w:rsidP="00DD0393">
            <w:pPr>
              <w:jc w:val="both"/>
              <w:rPr>
                <w:rFonts w:ascii="Arial" w:hAnsi="Arial" w:cs="Arial"/>
                <w:lang w:val="en-GB"/>
              </w:rPr>
            </w:pPr>
          </w:p>
        </w:tc>
        <w:tc>
          <w:tcPr>
            <w:tcW w:w="481" w:type="pct"/>
            <w:gridSpan w:val="2"/>
          </w:tcPr>
          <w:p w14:paraId="7D18597A" w14:textId="77777777" w:rsidR="00593E32" w:rsidRPr="00C713E3" w:rsidRDefault="00593E32" w:rsidP="00DD0393">
            <w:pPr>
              <w:jc w:val="both"/>
              <w:rPr>
                <w:rFonts w:ascii="Arial" w:hAnsi="Arial" w:cs="Arial"/>
                <w:lang w:val="en-GB"/>
              </w:rPr>
            </w:pPr>
          </w:p>
        </w:tc>
        <w:tc>
          <w:tcPr>
            <w:tcW w:w="961" w:type="pct"/>
          </w:tcPr>
          <w:p w14:paraId="2A2DA6D1" w14:textId="77777777" w:rsidR="00593E32" w:rsidRPr="00C713E3" w:rsidRDefault="00593E32" w:rsidP="00DD0393">
            <w:pPr>
              <w:jc w:val="both"/>
              <w:rPr>
                <w:rFonts w:ascii="Arial" w:hAnsi="Arial" w:cs="Arial"/>
                <w:lang w:val="en-GB"/>
              </w:rPr>
            </w:pPr>
          </w:p>
        </w:tc>
      </w:tr>
      <w:tr w:rsidR="00593E32" w:rsidRPr="00C713E3" w14:paraId="682A0208" w14:textId="77777777" w:rsidTr="00593E32">
        <w:trPr>
          <w:cantSplit/>
        </w:trPr>
        <w:tc>
          <w:tcPr>
            <w:tcW w:w="165" w:type="pct"/>
            <w:vMerge/>
          </w:tcPr>
          <w:p w14:paraId="30095366" w14:textId="77777777" w:rsidR="00593E32" w:rsidRPr="00C713E3" w:rsidRDefault="00593E32" w:rsidP="00DD0393">
            <w:pPr>
              <w:jc w:val="both"/>
              <w:rPr>
                <w:rFonts w:ascii="Arial" w:hAnsi="Arial" w:cs="Arial"/>
                <w:sz w:val="22"/>
                <w:lang w:val="en-GB"/>
              </w:rPr>
            </w:pPr>
          </w:p>
        </w:tc>
        <w:tc>
          <w:tcPr>
            <w:tcW w:w="328" w:type="pct"/>
            <w:vMerge/>
          </w:tcPr>
          <w:p w14:paraId="70D14240" w14:textId="77777777" w:rsidR="00593E32" w:rsidRPr="00C713E3" w:rsidRDefault="00593E32" w:rsidP="00DD0393">
            <w:pPr>
              <w:jc w:val="both"/>
              <w:rPr>
                <w:rFonts w:ascii="Arial" w:hAnsi="Arial" w:cs="Arial"/>
                <w:sz w:val="22"/>
                <w:lang w:val="en-GB"/>
              </w:rPr>
            </w:pPr>
          </w:p>
        </w:tc>
        <w:tc>
          <w:tcPr>
            <w:tcW w:w="278" w:type="pct"/>
            <w:vMerge/>
          </w:tcPr>
          <w:p w14:paraId="26E7750E" w14:textId="77777777" w:rsidR="00593E32" w:rsidRPr="00F52BB8" w:rsidRDefault="00593E32" w:rsidP="00DD0393">
            <w:pPr>
              <w:ind w:right="-144"/>
              <w:rPr>
                <w:rFonts w:ascii="Arial" w:hAnsi="Arial" w:cs="Arial"/>
                <w:b/>
                <w:bCs/>
              </w:rPr>
            </w:pPr>
          </w:p>
        </w:tc>
        <w:tc>
          <w:tcPr>
            <w:tcW w:w="2460" w:type="pct"/>
            <w:gridSpan w:val="18"/>
          </w:tcPr>
          <w:p w14:paraId="188271D4" w14:textId="77777777" w:rsidR="00593E32" w:rsidRPr="005C49F7" w:rsidRDefault="00593E32" w:rsidP="00DD0393">
            <w:pPr>
              <w:jc w:val="both"/>
              <w:rPr>
                <w:rFonts w:ascii="Arial" w:hAnsi="Arial" w:cs="Arial"/>
              </w:rPr>
            </w:pPr>
            <w:r w:rsidRPr="005C49F7">
              <w:rPr>
                <w:rFonts w:ascii="Arial" w:hAnsi="Arial" w:cs="Arial"/>
              </w:rPr>
              <w:t>Unless otherwise specified in the agreement, the referring laboratory (and not the referral laboratory) shall be responsible for ensuring that examination results of the referral laboratory are provided to the person making the request.</w:t>
            </w:r>
          </w:p>
          <w:p w14:paraId="5F55A064" w14:textId="77777777" w:rsidR="00593E32" w:rsidRPr="00B67F41" w:rsidRDefault="00593E32" w:rsidP="00DD0393">
            <w:pPr>
              <w:jc w:val="both"/>
              <w:rPr>
                <w:rFonts w:ascii="Arial" w:hAnsi="Arial" w:cs="Arial"/>
              </w:rPr>
            </w:pPr>
            <w:r w:rsidRPr="005C49F7">
              <w:rPr>
                <w:rFonts w:ascii="Arial" w:hAnsi="Arial" w:cs="Arial"/>
              </w:rPr>
              <w:lastRenderedPageBreak/>
              <w:t>A list of all referral laboratories and consultants shall be maintained.</w:t>
            </w:r>
          </w:p>
        </w:tc>
        <w:tc>
          <w:tcPr>
            <w:tcW w:w="326" w:type="pct"/>
            <w:gridSpan w:val="3"/>
          </w:tcPr>
          <w:p w14:paraId="72F6F604" w14:textId="77777777" w:rsidR="00593E32" w:rsidRPr="00C713E3" w:rsidRDefault="00593E32" w:rsidP="00DD0393">
            <w:pPr>
              <w:jc w:val="both"/>
              <w:rPr>
                <w:rFonts w:ascii="Arial" w:hAnsi="Arial" w:cs="Arial"/>
                <w:lang w:val="en-GB"/>
              </w:rPr>
            </w:pPr>
          </w:p>
        </w:tc>
        <w:tc>
          <w:tcPr>
            <w:tcW w:w="481" w:type="pct"/>
            <w:gridSpan w:val="2"/>
          </w:tcPr>
          <w:p w14:paraId="0748E18E" w14:textId="77777777" w:rsidR="00593E32" w:rsidRPr="00C713E3" w:rsidRDefault="00593E32" w:rsidP="00DD0393">
            <w:pPr>
              <w:jc w:val="both"/>
              <w:rPr>
                <w:rFonts w:ascii="Arial" w:hAnsi="Arial" w:cs="Arial"/>
                <w:lang w:val="en-GB"/>
              </w:rPr>
            </w:pPr>
          </w:p>
        </w:tc>
        <w:tc>
          <w:tcPr>
            <w:tcW w:w="961" w:type="pct"/>
          </w:tcPr>
          <w:p w14:paraId="1201BFDB" w14:textId="77777777" w:rsidR="00593E32" w:rsidRPr="00C713E3" w:rsidRDefault="00593E32" w:rsidP="00DD0393">
            <w:pPr>
              <w:jc w:val="both"/>
              <w:rPr>
                <w:rFonts w:ascii="Arial" w:hAnsi="Arial" w:cs="Arial"/>
                <w:lang w:val="en-GB"/>
              </w:rPr>
            </w:pPr>
          </w:p>
        </w:tc>
      </w:tr>
      <w:tr w:rsidR="00593E32" w:rsidRPr="00C713E3" w14:paraId="076E01EA" w14:textId="77777777" w:rsidTr="00593E32">
        <w:trPr>
          <w:cantSplit/>
        </w:trPr>
        <w:tc>
          <w:tcPr>
            <w:tcW w:w="165" w:type="pct"/>
            <w:vMerge/>
          </w:tcPr>
          <w:p w14:paraId="2E9CE611" w14:textId="77777777" w:rsidR="00593E32" w:rsidRPr="00C713E3" w:rsidRDefault="00593E32" w:rsidP="00DD0393">
            <w:pPr>
              <w:jc w:val="both"/>
              <w:rPr>
                <w:rFonts w:ascii="Arial" w:hAnsi="Arial" w:cs="Arial"/>
                <w:sz w:val="22"/>
                <w:lang w:val="en-GB"/>
              </w:rPr>
            </w:pPr>
          </w:p>
        </w:tc>
        <w:tc>
          <w:tcPr>
            <w:tcW w:w="328" w:type="pct"/>
            <w:vMerge/>
          </w:tcPr>
          <w:p w14:paraId="5432E900" w14:textId="77777777" w:rsidR="00593E32" w:rsidRPr="00C713E3" w:rsidRDefault="00593E32" w:rsidP="00DD0393">
            <w:pPr>
              <w:jc w:val="both"/>
              <w:rPr>
                <w:rFonts w:ascii="Arial" w:hAnsi="Arial" w:cs="Arial"/>
                <w:sz w:val="22"/>
                <w:lang w:val="en-GB"/>
              </w:rPr>
            </w:pPr>
          </w:p>
        </w:tc>
        <w:tc>
          <w:tcPr>
            <w:tcW w:w="278" w:type="pct"/>
            <w:vMerge w:val="restart"/>
          </w:tcPr>
          <w:p w14:paraId="40218223" w14:textId="77777777" w:rsidR="00593E32" w:rsidRPr="00F52BB8" w:rsidRDefault="00593E32" w:rsidP="00DD0393">
            <w:pPr>
              <w:ind w:right="-144"/>
              <w:rPr>
                <w:rFonts w:ascii="Arial" w:hAnsi="Arial" w:cs="Arial"/>
                <w:b/>
                <w:bCs/>
              </w:rPr>
            </w:pPr>
            <w:r>
              <w:rPr>
                <w:rFonts w:ascii="Arial" w:hAnsi="Arial" w:cs="Arial"/>
                <w:b/>
                <w:bCs/>
              </w:rPr>
              <w:t>6.8.3</w:t>
            </w:r>
          </w:p>
        </w:tc>
        <w:tc>
          <w:tcPr>
            <w:tcW w:w="2460" w:type="pct"/>
            <w:gridSpan w:val="18"/>
          </w:tcPr>
          <w:p w14:paraId="608A4A16" w14:textId="77777777" w:rsidR="00593E32" w:rsidRPr="004A613A" w:rsidRDefault="00593E32" w:rsidP="00DD0393">
            <w:pPr>
              <w:jc w:val="both"/>
              <w:rPr>
                <w:rFonts w:ascii="Arial" w:hAnsi="Arial" w:cs="Arial"/>
                <w:b/>
                <w:bCs/>
              </w:rPr>
            </w:pPr>
            <w:r w:rsidRPr="005C49F7">
              <w:rPr>
                <w:rFonts w:ascii="Arial" w:hAnsi="Arial" w:cs="Arial"/>
                <w:b/>
                <w:bCs/>
              </w:rPr>
              <w:t>Review and approval of externally provided products and services</w:t>
            </w:r>
          </w:p>
          <w:p w14:paraId="344911DF" w14:textId="77777777" w:rsidR="00593E32" w:rsidRPr="00B67F41" w:rsidRDefault="00593E32" w:rsidP="00DD0393">
            <w:pPr>
              <w:jc w:val="both"/>
              <w:rPr>
                <w:rFonts w:ascii="Arial" w:hAnsi="Arial" w:cs="Arial"/>
              </w:rPr>
            </w:pPr>
            <w:r w:rsidRPr="005C49F7">
              <w:rPr>
                <w:rFonts w:ascii="Arial" w:hAnsi="Arial" w:cs="Arial"/>
              </w:rPr>
              <w:t xml:space="preserve">The laboratory shall have procedures and retain records </w:t>
            </w:r>
            <w:r>
              <w:rPr>
                <w:rFonts w:ascii="Arial" w:hAnsi="Arial" w:cs="Arial"/>
              </w:rPr>
              <w:t>for:</w:t>
            </w:r>
          </w:p>
        </w:tc>
        <w:tc>
          <w:tcPr>
            <w:tcW w:w="326" w:type="pct"/>
            <w:gridSpan w:val="3"/>
          </w:tcPr>
          <w:p w14:paraId="723F76B8" w14:textId="77777777" w:rsidR="00593E32" w:rsidRPr="00C713E3" w:rsidRDefault="00593E32" w:rsidP="00DD0393">
            <w:pPr>
              <w:jc w:val="both"/>
              <w:rPr>
                <w:rFonts w:ascii="Arial" w:hAnsi="Arial" w:cs="Arial"/>
                <w:lang w:val="en-GB"/>
              </w:rPr>
            </w:pPr>
          </w:p>
        </w:tc>
        <w:tc>
          <w:tcPr>
            <w:tcW w:w="481" w:type="pct"/>
            <w:gridSpan w:val="2"/>
          </w:tcPr>
          <w:p w14:paraId="07BA6177" w14:textId="77777777" w:rsidR="00593E32" w:rsidRPr="00C713E3" w:rsidRDefault="00593E32" w:rsidP="00DD0393">
            <w:pPr>
              <w:jc w:val="both"/>
              <w:rPr>
                <w:rFonts w:ascii="Arial" w:hAnsi="Arial" w:cs="Arial"/>
                <w:lang w:val="en-GB"/>
              </w:rPr>
            </w:pPr>
          </w:p>
        </w:tc>
        <w:tc>
          <w:tcPr>
            <w:tcW w:w="961" w:type="pct"/>
          </w:tcPr>
          <w:p w14:paraId="1439C602" w14:textId="77777777" w:rsidR="00593E32" w:rsidRPr="00C713E3" w:rsidRDefault="00593E32" w:rsidP="00DD0393">
            <w:pPr>
              <w:jc w:val="both"/>
              <w:rPr>
                <w:rFonts w:ascii="Arial" w:hAnsi="Arial" w:cs="Arial"/>
                <w:lang w:val="en-GB"/>
              </w:rPr>
            </w:pPr>
          </w:p>
        </w:tc>
      </w:tr>
      <w:tr w:rsidR="00593E32" w:rsidRPr="00C713E3" w14:paraId="53D84F31" w14:textId="77777777" w:rsidTr="00593E32">
        <w:trPr>
          <w:cantSplit/>
        </w:trPr>
        <w:tc>
          <w:tcPr>
            <w:tcW w:w="165" w:type="pct"/>
            <w:vMerge/>
          </w:tcPr>
          <w:p w14:paraId="224C108D" w14:textId="77777777" w:rsidR="00593E32" w:rsidRPr="00C713E3" w:rsidRDefault="00593E32" w:rsidP="00DD0393">
            <w:pPr>
              <w:jc w:val="both"/>
              <w:rPr>
                <w:rFonts w:ascii="Arial" w:hAnsi="Arial" w:cs="Arial"/>
                <w:sz w:val="22"/>
                <w:lang w:val="en-GB"/>
              </w:rPr>
            </w:pPr>
          </w:p>
        </w:tc>
        <w:tc>
          <w:tcPr>
            <w:tcW w:w="328" w:type="pct"/>
            <w:vMerge/>
          </w:tcPr>
          <w:p w14:paraId="5B23C0F2" w14:textId="77777777" w:rsidR="00593E32" w:rsidRPr="00C713E3" w:rsidRDefault="00593E32" w:rsidP="00DD0393">
            <w:pPr>
              <w:jc w:val="both"/>
              <w:rPr>
                <w:rFonts w:ascii="Arial" w:hAnsi="Arial" w:cs="Arial"/>
                <w:sz w:val="22"/>
                <w:lang w:val="en-GB"/>
              </w:rPr>
            </w:pPr>
          </w:p>
        </w:tc>
        <w:tc>
          <w:tcPr>
            <w:tcW w:w="278" w:type="pct"/>
            <w:vMerge/>
          </w:tcPr>
          <w:p w14:paraId="05ADE7F2" w14:textId="77777777" w:rsidR="00593E32" w:rsidRPr="00F52BB8" w:rsidRDefault="00593E32" w:rsidP="00DD0393">
            <w:pPr>
              <w:ind w:right="-144"/>
              <w:rPr>
                <w:rFonts w:ascii="Arial" w:hAnsi="Arial" w:cs="Arial"/>
                <w:b/>
                <w:bCs/>
              </w:rPr>
            </w:pPr>
          </w:p>
        </w:tc>
        <w:tc>
          <w:tcPr>
            <w:tcW w:w="209" w:type="pct"/>
            <w:gridSpan w:val="2"/>
          </w:tcPr>
          <w:p w14:paraId="7BA7F532" w14:textId="77777777" w:rsidR="00593E32" w:rsidRPr="00B67F41" w:rsidRDefault="00593E32" w:rsidP="00DD0393">
            <w:pPr>
              <w:jc w:val="both"/>
              <w:rPr>
                <w:rFonts w:ascii="Arial" w:hAnsi="Arial" w:cs="Arial"/>
              </w:rPr>
            </w:pPr>
            <w:r>
              <w:rPr>
                <w:rFonts w:ascii="Arial" w:hAnsi="Arial" w:cs="Arial"/>
              </w:rPr>
              <w:t>a)</w:t>
            </w:r>
          </w:p>
        </w:tc>
        <w:tc>
          <w:tcPr>
            <w:tcW w:w="2251" w:type="pct"/>
            <w:gridSpan w:val="16"/>
          </w:tcPr>
          <w:p w14:paraId="75766789" w14:textId="77777777" w:rsidR="00593E32" w:rsidRPr="00B67F41" w:rsidRDefault="00593E32" w:rsidP="00DD0393">
            <w:pPr>
              <w:jc w:val="both"/>
              <w:rPr>
                <w:rFonts w:ascii="Arial" w:hAnsi="Arial" w:cs="Arial"/>
              </w:rPr>
            </w:pPr>
            <w:r w:rsidRPr="005C49F7">
              <w:rPr>
                <w:rFonts w:ascii="Arial" w:hAnsi="Arial" w:cs="Arial"/>
              </w:rPr>
              <w:t>defining, reviewing, and approving the laboratory's requirements for all externally provided products and services;</w:t>
            </w:r>
          </w:p>
        </w:tc>
        <w:tc>
          <w:tcPr>
            <w:tcW w:w="326" w:type="pct"/>
            <w:gridSpan w:val="3"/>
          </w:tcPr>
          <w:p w14:paraId="5A6EF405" w14:textId="77777777" w:rsidR="00593E32" w:rsidRPr="00C713E3" w:rsidRDefault="00593E32" w:rsidP="00DD0393">
            <w:pPr>
              <w:jc w:val="both"/>
              <w:rPr>
                <w:rFonts w:ascii="Arial" w:hAnsi="Arial" w:cs="Arial"/>
                <w:lang w:val="en-GB"/>
              </w:rPr>
            </w:pPr>
          </w:p>
        </w:tc>
        <w:tc>
          <w:tcPr>
            <w:tcW w:w="481" w:type="pct"/>
            <w:gridSpan w:val="2"/>
          </w:tcPr>
          <w:p w14:paraId="6D944A64" w14:textId="77777777" w:rsidR="00593E32" w:rsidRPr="00C713E3" w:rsidRDefault="00593E32" w:rsidP="00DD0393">
            <w:pPr>
              <w:jc w:val="both"/>
              <w:rPr>
                <w:rFonts w:ascii="Arial" w:hAnsi="Arial" w:cs="Arial"/>
                <w:lang w:val="en-GB"/>
              </w:rPr>
            </w:pPr>
          </w:p>
        </w:tc>
        <w:tc>
          <w:tcPr>
            <w:tcW w:w="961" w:type="pct"/>
          </w:tcPr>
          <w:p w14:paraId="6CF6D1B7" w14:textId="77777777" w:rsidR="00593E32" w:rsidRPr="00C713E3" w:rsidRDefault="00593E32" w:rsidP="00DD0393">
            <w:pPr>
              <w:jc w:val="both"/>
              <w:rPr>
                <w:rFonts w:ascii="Arial" w:hAnsi="Arial" w:cs="Arial"/>
                <w:lang w:val="en-GB"/>
              </w:rPr>
            </w:pPr>
          </w:p>
        </w:tc>
      </w:tr>
      <w:tr w:rsidR="00593E32" w:rsidRPr="00C713E3" w14:paraId="6D565D45" w14:textId="77777777" w:rsidTr="00593E32">
        <w:trPr>
          <w:cantSplit/>
        </w:trPr>
        <w:tc>
          <w:tcPr>
            <w:tcW w:w="165" w:type="pct"/>
            <w:vMerge/>
          </w:tcPr>
          <w:p w14:paraId="2C62F26E" w14:textId="77777777" w:rsidR="00593E32" w:rsidRPr="00C713E3" w:rsidRDefault="00593E32" w:rsidP="00DD0393">
            <w:pPr>
              <w:jc w:val="both"/>
              <w:rPr>
                <w:rFonts w:ascii="Arial" w:hAnsi="Arial" w:cs="Arial"/>
                <w:sz w:val="22"/>
                <w:lang w:val="en-GB"/>
              </w:rPr>
            </w:pPr>
          </w:p>
        </w:tc>
        <w:tc>
          <w:tcPr>
            <w:tcW w:w="328" w:type="pct"/>
            <w:vMerge/>
          </w:tcPr>
          <w:p w14:paraId="6AFB2174" w14:textId="77777777" w:rsidR="00593E32" w:rsidRPr="00C713E3" w:rsidRDefault="00593E32" w:rsidP="00DD0393">
            <w:pPr>
              <w:jc w:val="both"/>
              <w:rPr>
                <w:rFonts w:ascii="Arial" w:hAnsi="Arial" w:cs="Arial"/>
                <w:sz w:val="22"/>
                <w:lang w:val="en-GB"/>
              </w:rPr>
            </w:pPr>
          </w:p>
        </w:tc>
        <w:tc>
          <w:tcPr>
            <w:tcW w:w="278" w:type="pct"/>
            <w:vMerge/>
          </w:tcPr>
          <w:p w14:paraId="3F3F4186" w14:textId="77777777" w:rsidR="00593E32" w:rsidRPr="00F52BB8" w:rsidRDefault="00593E32" w:rsidP="00DD0393">
            <w:pPr>
              <w:ind w:right="-144"/>
              <w:rPr>
                <w:rFonts w:ascii="Arial" w:hAnsi="Arial" w:cs="Arial"/>
                <w:b/>
                <w:bCs/>
              </w:rPr>
            </w:pPr>
          </w:p>
        </w:tc>
        <w:tc>
          <w:tcPr>
            <w:tcW w:w="209" w:type="pct"/>
            <w:gridSpan w:val="2"/>
          </w:tcPr>
          <w:p w14:paraId="78C1782F" w14:textId="77777777" w:rsidR="00593E32" w:rsidRPr="00B67F41" w:rsidRDefault="00593E32" w:rsidP="00DD0393">
            <w:pPr>
              <w:jc w:val="both"/>
              <w:rPr>
                <w:rFonts w:ascii="Arial" w:hAnsi="Arial" w:cs="Arial"/>
              </w:rPr>
            </w:pPr>
            <w:r>
              <w:rPr>
                <w:rFonts w:ascii="Arial" w:hAnsi="Arial" w:cs="Arial"/>
              </w:rPr>
              <w:t>b)</w:t>
            </w:r>
          </w:p>
        </w:tc>
        <w:tc>
          <w:tcPr>
            <w:tcW w:w="2251" w:type="pct"/>
            <w:gridSpan w:val="16"/>
          </w:tcPr>
          <w:p w14:paraId="312CA05B" w14:textId="77777777" w:rsidR="00593E32" w:rsidRPr="00B67F41" w:rsidRDefault="00593E32" w:rsidP="00DD0393">
            <w:pPr>
              <w:jc w:val="both"/>
              <w:rPr>
                <w:rFonts w:ascii="Arial" w:hAnsi="Arial" w:cs="Arial"/>
              </w:rPr>
            </w:pPr>
            <w:r w:rsidRPr="005C49F7">
              <w:rPr>
                <w:rFonts w:ascii="Arial" w:hAnsi="Arial" w:cs="Arial"/>
              </w:rPr>
              <w:t>defining the criteria for qualification, selection, evaluation of performance and re-evaluation of external providers;</w:t>
            </w:r>
          </w:p>
        </w:tc>
        <w:tc>
          <w:tcPr>
            <w:tcW w:w="326" w:type="pct"/>
            <w:gridSpan w:val="3"/>
          </w:tcPr>
          <w:p w14:paraId="18109183" w14:textId="77777777" w:rsidR="00593E32" w:rsidRPr="00C713E3" w:rsidRDefault="00593E32" w:rsidP="00DD0393">
            <w:pPr>
              <w:jc w:val="both"/>
              <w:rPr>
                <w:rFonts w:ascii="Arial" w:hAnsi="Arial" w:cs="Arial"/>
                <w:lang w:val="en-GB"/>
              </w:rPr>
            </w:pPr>
          </w:p>
        </w:tc>
        <w:tc>
          <w:tcPr>
            <w:tcW w:w="481" w:type="pct"/>
            <w:gridSpan w:val="2"/>
          </w:tcPr>
          <w:p w14:paraId="4EAB08E2" w14:textId="77777777" w:rsidR="00593E32" w:rsidRPr="00C713E3" w:rsidRDefault="00593E32" w:rsidP="00DD0393">
            <w:pPr>
              <w:jc w:val="both"/>
              <w:rPr>
                <w:rFonts w:ascii="Arial" w:hAnsi="Arial" w:cs="Arial"/>
                <w:lang w:val="en-GB"/>
              </w:rPr>
            </w:pPr>
          </w:p>
        </w:tc>
        <w:tc>
          <w:tcPr>
            <w:tcW w:w="961" w:type="pct"/>
          </w:tcPr>
          <w:p w14:paraId="1280AC15" w14:textId="77777777" w:rsidR="00593E32" w:rsidRPr="00C713E3" w:rsidRDefault="00593E32" w:rsidP="00DD0393">
            <w:pPr>
              <w:jc w:val="both"/>
              <w:rPr>
                <w:rFonts w:ascii="Arial" w:hAnsi="Arial" w:cs="Arial"/>
                <w:lang w:val="en-GB"/>
              </w:rPr>
            </w:pPr>
          </w:p>
        </w:tc>
      </w:tr>
      <w:tr w:rsidR="00593E32" w:rsidRPr="00C713E3" w14:paraId="62DCA79A" w14:textId="77777777" w:rsidTr="00593E32">
        <w:trPr>
          <w:cantSplit/>
        </w:trPr>
        <w:tc>
          <w:tcPr>
            <w:tcW w:w="165" w:type="pct"/>
            <w:vMerge/>
          </w:tcPr>
          <w:p w14:paraId="25451063" w14:textId="77777777" w:rsidR="00593E32" w:rsidRPr="00C713E3" w:rsidRDefault="00593E32" w:rsidP="00DD0393">
            <w:pPr>
              <w:jc w:val="both"/>
              <w:rPr>
                <w:rFonts w:ascii="Arial" w:hAnsi="Arial" w:cs="Arial"/>
                <w:sz w:val="22"/>
                <w:lang w:val="en-GB"/>
              </w:rPr>
            </w:pPr>
          </w:p>
        </w:tc>
        <w:tc>
          <w:tcPr>
            <w:tcW w:w="328" w:type="pct"/>
            <w:vMerge/>
          </w:tcPr>
          <w:p w14:paraId="6592643A" w14:textId="77777777" w:rsidR="00593E32" w:rsidRPr="00C713E3" w:rsidRDefault="00593E32" w:rsidP="00DD0393">
            <w:pPr>
              <w:jc w:val="both"/>
              <w:rPr>
                <w:rFonts w:ascii="Arial" w:hAnsi="Arial" w:cs="Arial"/>
                <w:sz w:val="22"/>
                <w:lang w:val="en-GB"/>
              </w:rPr>
            </w:pPr>
          </w:p>
        </w:tc>
        <w:tc>
          <w:tcPr>
            <w:tcW w:w="278" w:type="pct"/>
            <w:vMerge/>
          </w:tcPr>
          <w:p w14:paraId="3C1C031A" w14:textId="77777777" w:rsidR="00593E32" w:rsidRPr="00F52BB8" w:rsidRDefault="00593E32" w:rsidP="00DD0393">
            <w:pPr>
              <w:ind w:right="-144"/>
              <w:rPr>
                <w:rFonts w:ascii="Arial" w:hAnsi="Arial" w:cs="Arial"/>
                <w:b/>
                <w:bCs/>
              </w:rPr>
            </w:pPr>
          </w:p>
        </w:tc>
        <w:tc>
          <w:tcPr>
            <w:tcW w:w="209" w:type="pct"/>
            <w:gridSpan w:val="2"/>
          </w:tcPr>
          <w:p w14:paraId="19AFC3DB" w14:textId="77777777" w:rsidR="00593E32" w:rsidRPr="00B67F41" w:rsidRDefault="00593E32" w:rsidP="00DD0393">
            <w:pPr>
              <w:jc w:val="both"/>
              <w:rPr>
                <w:rFonts w:ascii="Arial" w:hAnsi="Arial" w:cs="Arial"/>
              </w:rPr>
            </w:pPr>
            <w:r>
              <w:rPr>
                <w:rFonts w:ascii="Arial" w:hAnsi="Arial" w:cs="Arial"/>
              </w:rPr>
              <w:t>c)</w:t>
            </w:r>
          </w:p>
        </w:tc>
        <w:tc>
          <w:tcPr>
            <w:tcW w:w="2251" w:type="pct"/>
            <w:gridSpan w:val="16"/>
          </w:tcPr>
          <w:p w14:paraId="06F96002" w14:textId="77777777" w:rsidR="00593E32" w:rsidRPr="00B67F41" w:rsidRDefault="00593E32" w:rsidP="00DD0393">
            <w:pPr>
              <w:jc w:val="both"/>
              <w:rPr>
                <w:rFonts w:ascii="Arial" w:hAnsi="Arial" w:cs="Arial"/>
              </w:rPr>
            </w:pPr>
            <w:r w:rsidRPr="005C49F7">
              <w:rPr>
                <w:rFonts w:ascii="Arial" w:hAnsi="Arial" w:cs="Arial"/>
              </w:rPr>
              <w:t>referral of samples;</w:t>
            </w:r>
          </w:p>
        </w:tc>
        <w:tc>
          <w:tcPr>
            <w:tcW w:w="326" w:type="pct"/>
            <w:gridSpan w:val="3"/>
          </w:tcPr>
          <w:p w14:paraId="27E4F017" w14:textId="77777777" w:rsidR="00593E32" w:rsidRPr="00C713E3" w:rsidRDefault="00593E32" w:rsidP="00DD0393">
            <w:pPr>
              <w:jc w:val="both"/>
              <w:rPr>
                <w:rFonts w:ascii="Arial" w:hAnsi="Arial" w:cs="Arial"/>
                <w:lang w:val="en-GB"/>
              </w:rPr>
            </w:pPr>
          </w:p>
        </w:tc>
        <w:tc>
          <w:tcPr>
            <w:tcW w:w="481" w:type="pct"/>
            <w:gridSpan w:val="2"/>
          </w:tcPr>
          <w:p w14:paraId="14DB6126" w14:textId="77777777" w:rsidR="00593E32" w:rsidRPr="00C713E3" w:rsidRDefault="00593E32" w:rsidP="00DD0393">
            <w:pPr>
              <w:jc w:val="both"/>
              <w:rPr>
                <w:rFonts w:ascii="Arial" w:hAnsi="Arial" w:cs="Arial"/>
                <w:lang w:val="en-GB"/>
              </w:rPr>
            </w:pPr>
          </w:p>
        </w:tc>
        <w:tc>
          <w:tcPr>
            <w:tcW w:w="961" w:type="pct"/>
          </w:tcPr>
          <w:p w14:paraId="3F2AAA86" w14:textId="77777777" w:rsidR="00593E32" w:rsidRPr="00C713E3" w:rsidRDefault="00593E32" w:rsidP="00DD0393">
            <w:pPr>
              <w:jc w:val="both"/>
              <w:rPr>
                <w:rFonts w:ascii="Arial" w:hAnsi="Arial" w:cs="Arial"/>
                <w:lang w:val="en-GB"/>
              </w:rPr>
            </w:pPr>
          </w:p>
        </w:tc>
      </w:tr>
      <w:tr w:rsidR="00593E32" w:rsidRPr="00C713E3" w14:paraId="3060B3F3" w14:textId="77777777" w:rsidTr="00593E32">
        <w:trPr>
          <w:cantSplit/>
        </w:trPr>
        <w:tc>
          <w:tcPr>
            <w:tcW w:w="165" w:type="pct"/>
            <w:vMerge/>
          </w:tcPr>
          <w:p w14:paraId="46169F61" w14:textId="77777777" w:rsidR="00593E32" w:rsidRPr="00C713E3" w:rsidRDefault="00593E32" w:rsidP="00DD0393">
            <w:pPr>
              <w:jc w:val="both"/>
              <w:rPr>
                <w:rFonts w:ascii="Arial" w:hAnsi="Arial" w:cs="Arial"/>
                <w:sz w:val="22"/>
                <w:lang w:val="en-GB"/>
              </w:rPr>
            </w:pPr>
          </w:p>
        </w:tc>
        <w:tc>
          <w:tcPr>
            <w:tcW w:w="328" w:type="pct"/>
            <w:vMerge/>
          </w:tcPr>
          <w:p w14:paraId="6CED1D4F" w14:textId="77777777" w:rsidR="00593E32" w:rsidRPr="00C713E3" w:rsidRDefault="00593E32" w:rsidP="00DD0393">
            <w:pPr>
              <w:jc w:val="both"/>
              <w:rPr>
                <w:rFonts w:ascii="Arial" w:hAnsi="Arial" w:cs="Arial"/>
                <w:sz w:val="22"/>
                <w:lang w:val="en-GB"/>
              </w:rPr>
            </w:pPr>
          </w:p>
        </w:tc>
        <w:tc>
          <w:tcPr>
            <w:tcW w:w="278" w:type="pct"/>
            <w:vMerge/>
          </w:tcPr>
          <w:p w14:paraId="5F8A4E11" w14:textId="77777777" w:rsidR="00593E32" w:rsidRPr="00F52BB8" w:rsidRDefault="00593E32" w:rsidP="00DD0393">
            <w:pPr>
              <w:ind w:right="-144"/>
              <w:rPr>
                <w:rFonts w:ascii="Arial" w:hAnsi="Arial" w:cs="Arial"/>
                <w:b/>
                <w:bCs/>
              </w:rPr>
            </w:pPr>
          </w:p>
        </w:tc>
        <w:tc>
          <w:tcPr>
            <w:tcW w:w="209" w:type="pct"/>
            <w:gridSpan w:val="2"/>
          </w:tcPr>
          <w:p w14:paraId="57E1D171" w14:textId="77777777" w:rsidR="00593E32" w:rsidRPr="00B67F41" w:rsidRDefault="00593E32" w:rsidP="00DD0393">
            <w:pPr>
              <w:jc w:val="both"/>
              <w:rPr>
                <w:rFonts w:ascii="Arial" w:hAnsi="Arial" w:cs="Arial"/>
              </w:rPr>
            </w:pPr>
            <w:r>
              <w:rPr>
                <w:rFonts w:ascii="Arial" w:hAnsi="Arial" w:cs="Arial"/>
              </w:rPr>
              <w:t>d)</w:t>
            </w:r>
          </w:p>
        </w:tc>
        <w:tc>
          <w:tcPr>
            <w:tcW w:w="2251" w:type="pct"/>
            <w:gridSpan w:val="16"/>
          </w:tcPr>
          <w:p w14:paraId="0D2CD224" w14:textId="77777777" w:rsidR="00593E32" w:rsidRPr="00B67F41" w:rsidRDefault="00593E32" w:rsidP="00DD0393">
            <w:pPr>
              <w:jc w:val="both"/>
              <w:rPr>
                <w:rFonts w:ascii="Arial" w:hAnsi="Arial" w:cs="Arial"/>
              </w:rPr>
            </w:pPr>
            <w:r w:rsidRPr="005C49F7">
              <w:rPr>
                <w:rFonts w:ascii="Arial" w:hAnsi="Arial" w:cs="Arial"/>
              </w:rPr>
              <w:t>ensuring that externally provided products and services conform to the laboratory's established requirements, or where applicable to the relevant requirements of this document, before they are used or directly provided to the user;</w:t>
            </w:r>
          </w:p>
        </w:tc>
        <w:tc>
          <w:tcPr>
            <w:tcW w:w="326" w:type="pct"/>
            <w:gridSpan w:val="3"/>
          </w:tcPr>
          <w:p w14:paraId="0B866CBF" w14:textId="77777777" w:rsidR="00593E32" w:rsidRPr="00C713E3" w:rsidRDefault="00593E32" w:rsidP="00DD0393">
            <w:pPr>
              <w:jc w:val="both"/>
              <w:rPr>
                <w:rFonts w:ascii="Arial" w:hAnsi="Arial" w:cs="Arial"/>
                <w:lang w:val="en-GB"/>
              </w:rPr>
            </w:pPr>
          </w:p>
        </w:tc>
        <w:tc>
          <w:tcPr>
            <w:tcW w:w="481" w:type="pct"/>
            <w:gridSpan w:val="2"/>
          </w:tcPr>
          <w:p w14:paraId="3F06A1AB" w14:textId="77777777" w:rsidR="00593E32" w:rsidRPr="00C713E3" w:rsidRDefault="00593E32" w:rsidP="00DD0393">
            <w:pPr>
              <w:jc w:val="both"/>
              <w:rPr>
                <w:rFonts w:ascii="Arial" w:hAnsi="Arial" w:cs="Arial"/>
                <w:lang w:val="en-GB"/>
              </w:rPr>
            </w:pPr>
          </w:p>
        </w:tc>
        <w:tc>
          <w:tcPr>
            <w:tcW w:w="961" w:type="pct"/>
          </w:tcPr>
          <w:p w14:paraId="7C75057E" w14:textId="77777777" w:rsidR="00593E32" w:rsidRPr="00C713E3" w:rsidRDefault="00593E32" w:rsidP="00DD0393">
            <w:pPr>
              <w:jc w:val="both"/>
              <w:rPr>
                <w:rFonts w:ascii="Arial" w:hAnsi="Arial" w:cs="Arial"/>
                <w:lang w:val="en-GB"/>
              </w:rPr>
            </w:pPr>
          </w:p>
        </w:tc>
      </w:tr>
      <w:tr w:rsidR="00593E32" w:rsidRPr="00C713E3" w14:paraId="7C8E5EDB" w14:textId="77777777" w:rsidTr="00593E32">
        <w:trPr>
          <w:cantSplit/>
        </w:trPr>
        <w:tc>
          <w:tcPr>
            <w:tcW w:w="165" w:type="pct"/>
            <w:vMerge/>
          </w:tcPr>
          <w:p w14:paraId="08E450D1" w14:textId="77777777" w:rsidR="00593E32" w:rsidRPr="00C713E3" w:rsidRDefault="00593E32" w:rsidP="00DD0393">
            <w:pPr>
              <w:jc w:val="both"/>
              <w:rPr>
                <w:rFonts w:ascii="Arial" w:hAnsi="Arial" w:cs="Arial"/>
                <w:sz w:val="22"/>
                <w:lang w:val="en-GB"/>
              </w:rPr>
            </w:pPr>
          </w:p>
        </w:tc>
        <w:tc>
          <w:tcPr>
            <w:tcW w:w="328" w:type="pct"/>
            <w:vMerge/>
          </w:tcPr>
          <w:p w14:paraId="39FD05BE" w14:textId="77777777" w:rsidR="00593E32" w:rsidRPr="00C713E3" w:rsidRDefault="00593E32" w:rsidP="00DD0393">
            <w:pPr>
              <w:jc w:val="both"/>
              <w:rPr>
                <w:rFonts w:ascii="Arial" w:hAnsi="Arial" w:cs="Arial"/>
                <w:sz w:val="22"/>
                <w:lang w:val="en-GB"/>
              </w:rPr>
            </w:pPr>
          </w:p>
        </w:tc>
        <w:tc>
          <w:tcPr>
            <w:tcW w:w="278" w:type="pct"/>
            <w:vMerge/>
          </w:tcPr>
          <w:p w14:paraId="3AD21D1F" w14:textId="77777777" w:rsidR="00593E32" w:rsidRPr="00F52BB8" w:rsidRDefault="00593E32" w:rsidP="00DD0393">
            <w:pPr>
              <w:ind w:right="-144"/>
              <w:rPr>
                <w:rFonts w:ascii="Arial" w:hAnsi="Arial" w:cs="Arial"/>
                <w:b/>
                <w:bCs/>
              </w:rPr>
            </w:pPr>
          </w:p>
        </w:tc>
        <w:tc>
          <w:tcPr>
            <w:tcW w:w="209" w:type="pct"/>
            <w:gridSpan w:val="2"/>
          </w:tcPr>
          <w:p w14:paraId="29B3F299" w14:textId="77777777" w:rsidR="00593E32" w:rsidRPr="00B67F41" w:rsidRDefault="00593E32" w:rsidP="00DD0393">
            <w:pPr>
              <w:jc w:val="both"/>
              <w:rPr>
                <w:rFonts w:ascii="Arial" w:hAnsi="Arial" w:cs="Arial"/>
              </w:rPr>
            </w:pPr>
            <w:r>
              <w:rPr>
                <w:rFonts w:ascii="Arial" w:hAnsi="Arial" w:cs="Arial"/>
              </w:rPr>
              <w:t>e)</w:t>
            </w:r>
          </w:p>
        </w:tc>
        <w:tc>
          <w:tcPr>
            <w:tcW w:w="2251" w:type="pct"/>
            <w:gridSpan w:val="16"/>
          </w:tcPr>
          <w:p w14:paraId="776EA43B" w14:textId="77777777" w:rsidR="00593E32" w:rsidRPr="00B67F41" w:rsidRDefault="00593E32" w:rsidP="00DD0393">
            <w:pPr>
              <w:jc w:val="both"/>
              <w:rPr>
                <w:rFonts w:ascii="Arial" w:hAnsi="Arial" w:cs="Arial"/>
              </w:rPr>
            </w:pPr>
            <w:r w:rsidRPr="005C49F7">
              <w:rPr>
                <w:rFonts w:ascii="Arial" w:hAnsi="Arial" w:cs="Arial"/>
              </w:rPr>
              <w:t>taking any actions arising from evaluations of the performance of external providers.</w:t>
            </w:r>
          </w:p>
        </w:tc>
        <w:tc>
          <w:tcPr>
            <w:tcW w:w="326" w:type="pct"/>
            <w:gridSpan w:val="3"/>
          </w:tcPr>
          <w:p w14:paraId="6A9F64AA" w14:textId="77777777" w:rsidR="00593E32" w:rsidRPr="00C713E3" w:rsidRDefault="00593E32" w:rsidP="00DD0393">
            <w:pPr>
              <w:jc w:val="both"/>
              <w:rPr>
                <w:rFonts w:ascii="Arial" w:hAnsi="Arial" w:cs="Arial"/>
                <w:lang w:val="en-GB"/>
              </w:rPr>
            </w:pPr>
          </w:p>
        </w:tc>
        <w:tc>
          <w:tcPr>
            <w:tcW w:w="481" w:type="pct"/>
            <w:gridSpan w:val="2"/>
          </w:tcPr>
          <w:p w14:paraId="7FE5CA0F" w14:textId="77777777" w:rsidR="00593E32" w:rsidRPr="00C713E3" w:rsidRDefault="00593E32" w:rsidP="00DD0393">
            <w:pPr>
              <w:jc w:val="both"/>
              <w:rPr>
                <w:rFonts w:ascii="Arial" w:hAnsi="Arial" w:cs="Arial"/>
                <w:lang w:val="en-GB"/>
              </w:rPr>
            </w:pPr>
          </w:p>
        </w:tc>
        <w:tc>
          <w:tcPr>
            <w:tcW w:w="961" w:type="pct"/>
          </w:tcPr>
          <w:p w14:paraId="2D85AEC4" w14:textId="77777777" w:rsidR="00593E32" w:rsidRPr="00C713E3" w:rsidRDefault="00593E32" w:rsidP="00DD0393">
            <w:pPr>
              <w:jc w:val="both"/>
              <w:rPr>
                <w:rFonts w:ascii="Arial" w:hAnsi="Arial" w:cs="Arial"/>
                <w:lang w:val="en-GB"/>
              </w:rPr>
            </w:pPr>
          </w:p>
        </w:tc>
      </w:tr>
      <w:tr w:rsidR="00BD0FB8" w:rsidRPr="00C713E3" w14:paraId="4D6912D5" w14:textId="77777777" w:rsidTr="003D263B">
        <w:trPr>
          <w:cantSplit/>
          <w:trHeight w:val="42"/>
        </w:trPr>
        <w:tc>
          <w:tcPr>
            <w:tcW w:w="165" w:type="pct"/>
            <w:tcBorders>
              <w:bottom w:val="nil"/>
            </w:tcBorders>
          </w:tcPr>
          <w:p w14:paraId="7CD9E699" w14:textId="77777777" w:rsidR="00BD0FB8" w:rsidRPr="00CC14C0" w:rsidRDefault="00BD0FB8" w:rsidP="00DD0393">
            <w:pPr>
              <w:rPr>
                <w:rFonts w:ascii="Arial" w:hAnsi="Arial" w:cs="Arial"/>
                <w:b/>
                <w:lang w:val="en-GB"/>
              </w:rPr>
            </w:pPr>
            <w:r w:rsidRPr="00CC14C0">
              <w:rPr>
                <w:rFonts w:ascii="Arial" w:hAnsi="Arial" w:cs="Arial"/>
                <w:b/>
                <w:lang w:val="en-GB"/>
              </w:rPr>
              <w:t>7</w:t>
            </w:r>
          </w:p>
        </w:tc>
        <w:tc>
          <w:tcPr>
            <w:tcW w:w="4835" w:type="pct"/>
            <w:gridSpan w:val="26"/>
          </w:tcPr>
          <w:p w14:paraId="4E708347" w14:textId="77777777" w:rsidR="00BD0FB8" w:rsidRPr="00CC14C0" w:rsidRDefault="00BD0FB8" w:rsidP="00DD0393">
            <w:pPr>
              <w:pStyle w:val="Heading1"/>
              <w:ind w:hanging="720"/>
              <w:rPr>
                <w:rFonts w:ascii="Arial" w:hAnsi="Arial" w:cs="Arial"/>
                <w:lang w:val="en-GB"/>
              </w:rPr>
            </w:pPr>
            <w:r w:rsidRPr="00CC14C0">
              <w:rPr>
                <w:rFonts w:ascii="Arial" w:hAnsi="Arial" w:cs="Arial"/>
                <w:lang w:val="en-GB"/>
              </w:rPr>
              <w:t>PROCESS REQUIREMENTS</w:t>
            </w:r>
          </w:p>
        </w:tc>
      </w:tr>
      <w:tr w:rsidR="00CE7C0A" w:rsidRPr="00C713E3" w14:paraId="3CB22F23" w14:textId="77777777" w:rsidTr="00593E32">
        <w:trPr>
          <w:cantSplit/>
        </w:trPr>
        <w:tc>
          <w:tcPr>
            <w:tcW w:w="165" w:type="pct"/>
            <w:vMerge w:val="restart"/>
            <w:tcBorders>
              <w:top w:val="nil"/>
            </w:tcBorders>
          </w:tcPr>
          <w:p w14:paraId="53045FA0" w14:textId="77777777" w:rsidR="00BD0FB8" w:rsidRPr="00C713E3" w:rsidRDefault="00BD0FB8" w:rsidP="00DD0393">
            <w:pPr>
              <w:jc w:val="both"/>
              <w:rPr>
                <w:rFonts w:ascii="Arial" w:hAnsi="Arial" w:cs="Arial"/>
                <w:sz w:val="22"/>
                <w:lang w:val="en-GB"/>
              </w:rPr>
            </w:pPr>
          </w:p>
        </w:tc>
        <w:tc>
          <w:tcPr>
            <w:tcW w:w="328" w:type="pct"/>
            <w:tcBorders>
              <w:top w:val="nil"/>
              <w:bottom w:val="nil"/>
            </w:tcBorders>
          </w:tcPr>
          <w:p w14:paraId="69D56CB1"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7.1</w:t>
            </w:r>
          </w:p>
        </w:tc>
        <w:tc>
          <w:tcPr>
            <w:tcW w:w="2991" w:type="pct"/>
            <w:gridSpan w:val="21"/>
          </w:tcPr>
          <w:p w14:paraId="3BB7ADE6" w14:textId="77777777" w:rsidR="00BD0FB8" w:rsidRPr="00CC14C0" w:rsidRDefault="00BD0FB8" w:rsidP="00DD0393">
            <w:pPr>
              <w:pStyle w:val="Pa22"/>
              <w:rPr>
                <w:rFonts w:ascii="Arial" w:hAnsi="Arial" w:cs="Arial"/>
                <w:b/>
                <w:bCs/>
                <w:sz w:val="20"/>
                <w:szCs w:val="20"/>
                <w:lang w:val="en-US"/>
              </w:rPr>
            </w:pPr>
            <w:r w:rsidRPr="00CC14C0">
              <w:rPr>
                <w:rFonts w:ascii="Arial" w:hAnsi="Arial" w:cs="Arial"/>
                <w:b/>
                <w:bCs/>
                <w:sz w:val="20"/>
                <w:szCs w:val="20"/>
                <w:lang w:val="en-US"/>
              </w:rPr>
              <w:t>General</w:t>
            </w:r>
          </w:p>
          <w:p w14:paraId="1097241A" w14:textId="77777777" w:rsidR="00BD0FB8" w:rsidRPr="00CC14C0" w:rsidRDefault="00BD0FB8" w:rsidP="00DD0393">
            <w:pPr>
              <w:pStyle w:val="Pa14"/>
              <w:jc w:val="both"/>
              <w:rPr>
                <w:rFonts w:ascii="Arial" w:hAnsi="Arial" w:cs="Arial"/>
                <w:sz w:val="20"/>
                <w:szCs w:val="20"/>
                <w:lang w:val="en-US"/>
              </w:rPr>
            </w:pPr>
            <w:r w:rsidRPr="00CC14C0">
              <w:rPr>
                <w:rFonts w:ascii="Arial" w:hAnsi="Arial" w:cs="Arial"/>
                <w:sz w:val="20"/>
                <w:szCs w:val="20"/>
                <w:lang w:val="en-US"/>
              </w:rPr>
              <w:t>The laboratory shall identify potential risks to patient care in the pre-examination, examination and post-examination processes. These risks shall be assessed and mitigated to the extent possible. The residual risk shall be communicated to users as appropriate.</w:t>
            </w:r>
          </w:p>
          <w:p w14:paraId="1150C13B" w14:textId="77777777" w:rsidR="00BD0FB8" w:rsidRPr="00CC14C0" w:rsidRDefault="00BD0FB8" w:rsidP="00DD0393">
            <w:pPr>
              <w:pStyle w:val="Pa14"/>
              <w:jc w:val="both"/>
              <w:rPr>
                <w:rFonts w:ascii="Arial" w:hAnsi="Arial" w:cs="Arial"/>
                <w:sz w:val="20"/>
                <w:szCs w:val="20"/>
                <w:lang w:val="en-US"/>
              </w:rPr>
            </w:pPr>
            <w:r w:rsidRPr="00CC14C0">
              <w:rPr>
                <w:rFonts w:ascii="Arial" w:hAnsi="Arial" w:cs="Arial"/>
                <w:sz w:val="20"/>
                <w:szCs w:val="20"/>
                <w:lang w:val="en-US"/>
              </w:rPr>
              <w:t>The identified risks and effectiveness of the mitigation processes shall be monitored and evaluated according to the potential harm to the patient.</w:t>
            </w:r>
          </w:p>
          <w:p w14:paraId="6211A85B" w14:textId="77777777" w:rsidR="00BD0FB8" w:rsidRPr="00CC14C0" w:rsidRDefault="00BD0FB8" w:rsidP="00DD0393">
            <w:pPr>
              <w:jc w:val="both"/>
              <w:rPr>
                <w:rFonts w:ascii="Arial" w:hAnsi="Arial" w:cs="Arial"/>
                <w:lang w:val="en-GB"/>
              </w:rPr>
            </w:pPr>
            <w:r w:rsidRPr="00CC14C0">
              <w:rPr>
                <w:rFonts w:ascii="Arial" w:hAnsi="Arial" w:cs="Arial"/>
              </w:rPr>
              <w:t>The laboratory shall also identify opportunities to improve patient care and develop a framework to manage these opportunities (see 8.5).</w:t>
            </w:r>
          </w:p>
        </w:tc>
        <w:tc>
          <w:tcPr>
            <w:tcW w:w="276" w:type="pct"/>
            <w:gridSpan w:val="2"/>
          </w:tcPr>
          <w:p w14:paraId="5A74A68A" w14:textId="77777777" w:rsidR="00BD0FB8" w:rsidRPr="00C713E3" w:rsidRDefault="00BD0FB8" w:rsidP="00DD0393">
            <w:pPr>
              <w:jc w:val="both"/>
              <w:rPr>
                <w:rFonts w:ascii="Arial" w:hAnsi="Arial" w:cs="Arial"/>
                <w:lang w:val="en-GB"/>
              </w:rPr>
            </w:pPr>
          </w:p>
        </w:tc>
        <w:tc>
          <w:tcPr>
            <w:tcW w:w="279" w:type="pct"/>
          </w:tcPr>
          <w:p w14:paraId="4825E329" w14:textId="77777777" w:rsidR="00BD0FB8" w:rsidRPr="00C713E3" w:rsidRDefault="00BD0FB8" w:rsidP="00DD0393">
            <w:pPr>
              <w:jc w:val="both"/>
              <w:rPr>
                <w:rFonts w:ascii="Arial" w:hAnsi="Arial" w:cs="Arial"/>
                <w:lang w:val="en-GB"/>
              </w:rPr>
            </w:pPr>
          </w:p>
        </w:tc>
        <w:tc>
          <w:tcPr>
            <w:tcW w:w="961" w:type="pct"/>
          </w:tcPr>
          <w:p w14:paraId="70886C5D" w14:textId="77777777" w:rsidR="00BD0FB8" w:rsidRPr="00C713E3" w:rsidRDefault="00BD0FB8" w:rsidP="00DD0393">
            <w:pPr>
              <w:jc w:val="both"/>
              <w:rPr>
                <w:rFonts w:ascii="Arial" w:hAnsi="Arial" w:cs="Arial"/>
                <w:lang w:val="en-GB"/>
              </w:rPr>
            </w:pPr>
          </w:p>
        </w:tc>
      </w:tr>
      <w:tr w:rsidR="00CE7C0A" w:rsidRPr="00C713E3" w14:paraId="2D4CA8F3" w14:textId="77777777" w:rsidTr="00593E32">
        <w:trPr>
          <w:cantSplit/>
        </w:trPr>
        <w:tc>
          <w:tcPr>
            <w:tcW w:w="165" w:type="pct"/>
            <w:vMerge/>
          </w:tcPr>
          <w:p w14:paraId="1AC7153A" w14:textId="77777777" w:rsidR="00BD0FB8" w:rsidRPr="00C713E3" w:rsidRDefault="00BD0FB8" w:rsidP="00DD0393">
            <w:pPr>
              <w:rPr>
                <w:rFonts w:ascii="Arial" w:hAnsi="Arial" w:cs="Arial"/>
                <w:sz w:val="22"/>
                <w:lang w:val="en-GB"/>
              </w:rPr>
            </w:pPr>
          </w:p>
        </w:tc>
        <w:tc>
          <w:tcPr>
            <w:tcW w:w="328" w:type="pct"/>
            <w:vMerge w:val="restart"/>
          </w:tcPr>
          <w:p w14:paraId="62861ECC" w14:textId="77777777" w:rsidR="00BD0FB8" w:rsidRPr="00CC14C0" w:rsidRDefault="00BD0FB8" w:rsidP="00DD0393">
            <w:pPr>
              <w:pStyle w:val="Footer"/>
              <w:tabs>
                <w:tab w:val="clear" w:pos="4320"/>
                <w:tab w:val="clear" w:pos="8640"/>
              </w:tabs>
              <w:ind w:left="-720" w:right="-720"/>
              <w:jc w:val="center"/>
              <w:rPr>
                <w:rFonts w:ascii="Arial" w:hAnsi="Arial" w:cs="Arial"/>
                <w:b/>
                <w:lang w:val="en-GB"/>
              </w:rPr>
            </w:pPr>
            <w:r w:rsidRPr="00CC14C0">
              <w:rPr>
                <w:rFonts w:ascii="Arial" w:hAnsi="Arial" w:cs="Arial"/>
                <w:b/>
                <w:lang w:val="en-GB"/>
              </w:rPr>
              <w:t>7.2</w:t>
            </w:r>
          </w:p>
        </w:tc>
        <w:tc>
          <w:tcPr>
            <w:tcW w:w="4507" w:type="pct"/>
            <w:gridSpan w:val="25"/>
          </w:tcPr>
          <w:p w14:paraId="4E5851F3" w14:textId="77777777" w:rsidR="00BD0FB8" w:rsidRPr="00CC14C0" w:rsidRDefault="00BD0FB8" w:rsidP="00DD0393">
            <w:pPr>
              <w:rPr>
                <w:rFonts w:ascii="Arial" w:hAnsi="Arial" w:cs="Arial"/>
                <w:b/>
                <w:lang w:val="en-GB"/>
              </w:rPr>
            </w:pPr>
            <w:r w:rsidRPr="00CC14C0">
              <w:rPr>
                <w:rFonts w:ascii="Arial" w:hAnsi="Arial" w:cs="Arial"/>
                <w:b/>
                <w:lang w:val="en-GB"/>
              </w:rPr>
              <w:t>Pre-examination processes</w:t>
            </w:r>
          </w:p>
        </w:tc>
      </w:tr>
      <w:tr w:rsidR="00CE7C0A" w:rsidRPr="00C713E3" w14:paraId="596470EF" w14:textId="77777777" w:rsidTr="00593E32">
        <w:trPr>
          <w:cantSplit/>
        </w:trPr>
        <w:tc>
          <w:tcPr>
            <w:tcW w:w="165" w:type="pct"/>
            <w:vMerge/>
          </w:tcPr>
          <w:p w14:paraId="70FA4BAA" w14:textId="77777777" w:rsidR="00BD0FB8" w:rsidRPr="00C713E3" w:rsidRDefault="00BD0FB8" w:rsidP="00DD0393">
            <w:pPr>
              <w:jc w:val="both"/>
              <w:rPr>
                <w:rFonts w:ascii="Arial" w:hAnsi="Arial" w:cs="Arial"/>
                <w:sz w:val="22"/>
                <w:lang w:val="en-GB"/>
              </w:rPr>
            </w:pPr>
          </w:p>
        </w:tc>
        <w:tc>
          <w:tcPr>
            <w:tcW w:w="328" w:type="pct"/>
            <w:vMerge/>
          </w:tcPr>
          <w:p w14:paraId="4D35AD59" w14:textId="77777777" w:rsidR="00BD0FB8" w:rsidRPr="00C713E3" w:rsidRDefault="00BD0FB8" w:rsidP="00DD0393">
            <w:pPr>
              <w:jc w:val="both"/>
              <w:rPr>
                <w:rFonts w:ascii="Arial" w:hAnsi="Arial" w:cs="Arial"/>
                <w:sz w:val="22"/>
                <w:lang w:val="en-GB"/>
              </w:rPr>
            </w:pPr>
          </w:p>
        </w:tc>
        <w:tc>
          <w:tcPr>
            <w:tcW w:w="278" w:type="pct"/>
          </w:tcPr>
          <w:p w14:paraId="1F47FB16"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7.2.1</w:t>
            </w:r>
          </w:p>
        </w:tc>
        <w:tc>
          <w:tcPr>
            <w:tcW w:w="2712" w:type="pct"/>
            <w:gridSpan w:val="20"/>
          </w:tcPr>
          <w:p w14:paraId="277846F9" w14:textId="77777777" w:rsidR="00BD0FB8" w:rsidRPr="00CC14C0" w:rsidRDefault="00BD0FB8" w:rsidP="00DD0393">
            <w:pPr>
              <w:pStyle w:val="Pa24"/>
              <w:rPr>
                <w:rFonts w:ascii="Arial" w:hAnsi="Arial" w:cs="Arial"/>
                <w:b/>
                <w:bCs/>
                <w:sz w:val="20"/>
                <w:szCs w:val="20"/>
                <w:lang w:val="en-US"/>
              </w:rPr>
            </w:pPr>
            <w:r w:rsidRPr="00CC14C0">
              <w:rPr>
                <w:rFonts w:ascii="Arial" w:hAnsi="Arial" w:cs="Arial"/>
                <w:b/>
                <w:bCs/>
                <w:sz w:val="20"/>
                <w:szCs w:val="20"/>
                <w:lang w:val="en-US"/>
              </w:rPr>
              <w:t>General</w:t>
            </w:r>
          </w:p>
          <w:p w14:paraId="4C4778FA" w14:textId="77777777" w:rsidR="00BD0FB8" w:rsidRPr="00CC14C0" w:rsidRDefault="00BD0FB8" w:rsidP="00DD0393">
            <w:pPr>
              <w:pStyle w:val="Pa14"/>
              <w:jc w:val="both"/>
              <w:rPr>
                <w:rFonts w:ascii="Arial" w:hAnsi="Arial" w:cs="Arial"/>
                <w:sz w:val="20"/>
                <w:szCs w:val="20"/>
                <w:lang w:val="en-US"/>
              </w:rPr>
            </w:pPr>
            <w:r w:rsidRPr="00CC14C0">
              <w:rPr>
                <w:rFonts w:ascii="Arial" w:hAnsi="Arial" w:cs="Arial"/>
                <w:sz w:val="20"/>
                <w:szCs w:val="20"/>
                <w:lang w:val="en-US"/>
              </w:rPr>
              <w:t>The laboratory shall have procedures for all pre-examination activities and make them accessible to relevant personnel.</w:t>
            </w:r>
          </w:p>
          <w:p w14:paraId="6CF8E356" w14:textId="77777777" w:rsidR="00BD0FB8" w:rsidRPr="00CC14C0" w:rsidRDefault="00BD0FB8" w:rsidP="00DD0393">
            <w:pPr>
              <w:pStyle w:val="Pa21"/>
              <w:jc w:val="both"/>
              <w:rPr>
                <w:rFonts w:ascii="Arial" w:hAnsi="Arial" w:cs="Arial"/>
                <w:i/>
                <w:iCs/>
                <w:sz w:val="20"/>
                <w:szCs w:val="20"/>
                <w:lang w:val="en-US"/>
              </w:rPr>
            </w:pPr>
            <w:r w:rsidRPr="00CC14C0">
              <w:rPr>
                <w:rFonts w:ascii="Arial" w:hAnsi="Arial" w:cs="Arial"/>
                <w:i/>
                <w:iCs/>
                <w:sz w:val="20"/>
                <w:szCs w:val="20"/>
                <w:lang w:val="en-US"/>
              </w:rPr>
              <w:t>NOTE 1 The pre-examination processes can influence the outcome of the intended examination.</w:t>
            </w:r>
          </w:p>
          <w:p w14:paraId="23365640" w14:textId="77777777" w:rsidR="00BD0FB8" w:rsidRPr="00CC14C0" w:rsidRDefault="00BD0FB8" w:rsidP="00DD0393">
            <w:pPr>
              <w:pStyle w:val="Pa21"/>
              <w:jc w:val="both"/>
              <w:rPr>
                <w:rFonts w:ascii="Arial" w:hAnsi="Arial" w:cs="Arial"/>
                <w:i/>
                <w:iCs/>
                <w:sz w:val="20"/>
                <w:szCs w:val="20"/>
                <w:lang w:val="en-US"/>
              </w:rPr>
            </w:pPr>
            <w:r w:rsidRPr="00CC14C0">
              <w:rPr>
                <w:rFonts w:ascii="Arial" w:hAnsi="Arial" w:cs="Arial"/>
                <w:i/>
                <w:iCs/>
                <w:sz w:val="20"/>
                <w:szCs w:val="20"/>
                <w:lang w:val="en-US"/>
              </w:rPr>
              <w:t>NOTE 2 ISO 20658 provides detailed information for sample collection and transport.</w:t>
            </w:r>
          </w:p>
          <w:p w14:paraId="7697A066" w14:textId="77777777" w:rsidR="00BD0FB8" w:rsidRPr="00CC14C0" w:rsidRDefault="00BD0FB8" w:rsidP="00DD0393">
            <w:pPr>
              <w:jc w:val="both"/>
              <w:rPr>
                <w:rFonts w:ascii="Arial" w:hAnsi="Arial" w:cs="Arial"/>
                <w:b/>
                <w:bCs/>
                <w:lang w:val="en-GB"/>
              </w:rPr>
            </w:pPr>
            <w:r w:rsidRPr="00CC14C0">
              <w:rPr>
                <w:rFonts w:ascii="Arial" w:hAnsi="Arial" w:cs="Arial"/>
                <w:i/>
                <w:iCs/>
              </w:rPr>
              <w:t>NOTE 3 ISO 20186-1, ISO 20186-2, ISO 20186-3, ISO 20166 (all parts), ISO 20184 (all parts), ISO 23118 and ISO 4307 provide detailed information for samples from particular sources and for specific analytes.</w:t>
            </w:r>
          </w:p>
        </w:tc>
        <w:tc>
          <w:tcPr>
            <w:tcW w:w="276" w:type="pct"/>
            <w:gridSpan w:val="2"/>
          </w:tcPr>
          <w:p w14:paraId="31F17060" w14:textId="77777777" w:rsidR="00BD0FB8" w:rsidRPr="00C713E3" w:rsidRDefault="00BD0FB8" w:rsidP="00DD0393">
            <w:pPr>
              <w:jc w:val="both"/>
              <w:rPr>
                <w:rFonts w:ascii="Arial" w:hAnsi="Arial" w:cs="Arial"/>
                <w:lang w:val="en-GB"/>
              </w:rPr>
            </w:pPr>
          </w:p>
        </w:tc>
        <w:tc>
          <w:tcPr>
            <w:tcW w:w="279" w:type="pct"/>
          </w:tcPr>
          <w:p w14:paraId="1670EE84" w14:textId="77777777" w:rsidR="00BD0FB8" w:rsidRPr="00C713E3" w:rsidRDefault="00BD0FB8" w:rsidP="00DD0393">
            <w:pPr>
              <w:jc w:val="both"/>
              <w:rPr>
                <w:rFonts w:ascii="Arial" w:hAnsi="Arial" w:cs="Arial"/>
                <w:lang w:val="en-GB"/>
              </w:rPr>
            </w:pPr>
          </w:p>
        </w:tc>
        <w:tc>
          <w:tcPr>
            <w:tcW w:w="961" w:type="pct"/>
          </w:tcPr>
          <w:p w14:paraId="057AF70D" w14:textId="77777777" w:rsidR="00BD0FB8" w:rsidRPr="00C713E3" w:rsidRDefault="00BD0FB8" w:rsidP="00DD0393">
            <w:pPr>
              <w:jc w:val="both"/>
              <w:rPr>
                <w:rFonts w:ascii="Arial" w:hAnsi="Arial" w:cs="Arial"/>
                <w:lang w:val="en-GB"/>
              </w:rPr>
            </w:pPr>
          </w:p>
        </w:tc>
      </w:tr>
      <w:tr w:rsidR="00CE7C0A" w:rsidRPr="00C713E3" w14:paraId="742A1956" w14:textId="77777777" w:rsidTr="00593E32">
        <w:trPr>
          <w:cantSplit/>
        </w:trPr>
        <w:tc>
          <w:tcPr>
            <w:tcW w:w="165" w:type="pct"/>
            <w:vMerge/>
          </w:tcPr>
          <w:p w14:paraId="7D4D580A" w14:textId="77777777" w:rsidR="00BD0FB8" w:rsidRPr="00C713E3" w:rsidRDefault="00BD0FB8" w:rsidP="00DD0393">
            <w:pPr>
              <w:jc w:val="both"/>
              <w:rPr>
                <w:rFonts w:ascii="Arial" w:hAnsi="Arial" w:cs="Arial"/>
                <w:sz w:val="22"/>
                <w:lang w:val="en-GB"/>
              </w:rPr>
            </w:pPr>
          </w:p>
        </w:tc>
        <w:tc>
          <w:tcPr>
            <w:tcW w:w="328" w:type="pct"/>
            <w:vMerge/>
          </w:tcPr>
          <w:p w14:paraId="1B3761F5" w14:textId="77777777" w:rsidR="00BD0FB8" w:rsidRPr="00C713E3" w:rsidRDefault="00BD0FB8" w:rsidP="00DD0393">
            <w:pPr>
              <w:jc w:val="both"/>
              <w:rPr>
                <w:rFonts w:ascii="Arial" w:hAnsi="Arial" w:cs="Arial"/>
                <w:sz w:val="22"/>
                <w:lang w:val="en-GB"/>
              </w:rPr>
            </w:pPr>
          </w:p>
        </w:tc>
        <w:tc>
          <w:tcPr>
            <w:tcW w:w="278" w:type="pct"/>
            <w:vMerge w:val="restart"/>
          </w:tcPr>
          <w:p w14:paraId="36B5C441" w14:textId="77777777" w:rsidR="00BD0FB8" w:rsidRPr="00CC14C0" w:rsidRDefault="00BD0FB8" w:rsidP="00DD0393">
            <w:pPr>
              <w:ind w:left="-142" w:right="-142"/>
              <w:jc w:val="center"/>
              <w:rPr>
                <w:rFonts w:ascii="Arial" w:hAnsi="Arial" w:cs="Arial"/>
                <w:b/>
                <w:bCs/>
              </w:rPr>
            </w:pPr>
            <w:r w:rsidRPr="00CC14C0">
              <w:rPr>
                <w:rFonts w:ascii="Arial" w:hAnsi="Arial" w:cs="Arial"/>
                <w:b/>
                <w:bCs/>
              </w:rPr>
              <w:t>7.2.2</w:t>
            </w:r>
          </w:p>
        </w:tc>
        <w:tc>
          <w:tcPr>
            <w:tcW w:w="2712" w:type="pct"/>
            <w:gridSpan w:val="20"/>
          </w:tcPr>
          <w:p w14:paraId="7636B9B1" w14:textId="77777777" w:rsidR="00BD0FB8" w:rsidRPr="00CC14C0" w:rsidRDefault="00BD0FB8" w:rsidP="00DD0393">
            <w:pPr>
              <w:pStyle w:val="Pa21"/>
              <w:jc w:val="both"/>
              <w:rPr>
                <w:rFonts w:ascii="Arial" w:hAnsi="Arial" w:cs="Arial"/>
                <w:b/>
                <w:bCs/>
                <w:sz w:val="20"/>
                <w:szCs w:val="20"/>
                <w:lang w:val="en-US"/>
              </w:rPr>
            </w:pPr>
            <w:r w:rsidRPr="00CC14C0">
              <w:rPr>
                <w:rFonts w:ascii="Arial" w:hAnsi="Arial" w:cs="Arial"/>
                <w:b/>
                <w:bCs/>
                <w:sz w:val="20"/>
                <w:szCs w:val="20"/>
                <w:lang w:val="en-US"/>
              </w:rPr>
              <w:t>Laboratory information for patients and users</w:t>
            </w:r>
          </w:p>
          <w:p w14:paraId="2C7EB177" w14:textId="77777777" w:rsidR="00BD0FB8" w:rsidRPr="00CC14C0" w:rsidRDefault="00BD0FB8" w:rsidP="00DD0393">
            <w:pPr>
              <w:pStyle w:val="Pa21"/>
              <w:jc w:val="both"/>
              <w:rPr>
                <w:rFonts w:ascii="Arial" w:hAnsi="Arial" w:cs="Arial"/>
                <w:sz w:val="20"/>
                <w:szCs w:val="20"/>
                <w:lang w:val="en-US"/>
              </w:rPr>
            </w:pPr>
            <w:r w:rsidRPr="00CC14C0">
              <w:rPr>
                <w:rFonts w:ascii="Arial" w:hAnsi="Arial" w:cs="Arial"/>
                <w:sz w:val="20"/>
                <w:szCs w:val="20"/>
                <w:lang w:val="en-US"/>
              </w:rPr>
              <w:t>The laboratory shall have appropriate information available for its users and patients. The information shall be sufficiently detailed to provide laboratory users with a comprehensive understanding of the laboratory's scope of activities and requirements.</w:t>
            </w:r>
          </w:p>
          <w:p w14:paraId="136AE6F1" w14:textId="77777777" w:rsidR="00BD0FB8" w:rsidRPr="00CC14C0" w:rsidRDefault="00BD0FB8" w:rsidP="00DD0393">
            <w:pPr>
              <w:pStyle w:val="Pa21"/>
              <w:jc w:val="both"/>
              <w:rPr>
                <w:rFonts w:ascii="Arial" w:hAnsi="Arial" w:cs="Arial"/>
                <w:sz w:val="20"/>
                <w:szCs w:val="20"/>
                <w:lang w:val="en-GB"/>
              </w:rPr>
            </w:pPr>
            <w:r w:rsidRPr="00CC14C0">
              <w:rPr>
                <w:rFonts w:ascii="Arial" w:hAnsi="Arial" w:cs="Arial"/>
                <w:sz w:val="20"/>
                <w:szCs w:val="20"/>
                <w:lang w:val="en-US"/>
              </w:rPr>
              <w:t>The information shall include as appropriate:</w:t>
            </w:r>
          </w:p>
        </w:tc>
        <w:tc>
          <w:tcPr>
            <w:tcW w:w="276" w:type="pct"/>
            <w:gridSpan w:val="2"/>
          </w:tcPr>
          <w:p w14:paraId="072A74AF" w14:textId="77777777" w:rsidR="00BD0FB8" w:rsidRPr="00C713E3" w:rsidRDefault="00BD0FB8" w:rsidP="00DD0393">
            <w:pPr>
              <w:jc w:val="both"/>
              <w:rPr>
                <w:rFonts w:ascii="Arial" w:hAnsi="Arial" w:cs="Arial"/>
                <w:lang w:val="en-GB"/>
              </w:rPr>
            </w:pPr>
          </w:p>
        </w:tc>
        <w:tc>
          <w:tcPr>
            <w:tcW w:w="279" w:type="pct"/>
          </w:tcPr>
          <w:p w14:paraId="02CB1BD8" w14:textId="77777777" w:rsidR="00BD0FB8" w:rsidRPr="00C713E3" w:rsidRDefault="00BD0FB8" w:rsidP="00DD0393">
            <w:pPr>
              <w:jc w:val="both"/>
              <w:rPr>
                <w:rFonts w:ascii="Arial" w:hAnsi="Arial" w:cs="Arial"/>
                <w:lang w:val="en-GB"/>
              </w:rPr>
            </w:pPr>
          </w:p>
        </w:tc>
        <w:tc>
          <w:tcPr>
            <w:tcW w:w="961" w:type="pct"/>
          </w:tcPr>
          <w:p w14:paraId="44F7DEC6" w14:textId="77777777" w:rsidR="00BD0FB8" w:rsidRPr="00C713E3" w:rsidRDefault="00BD0FB8" w:rsidP="00DD0393">
            <w:pPr>
              <w:jc w:val="both"/>
              <w:rPr>
                <w:rFonts w:ascii="Arial" w:hAnsi="Arial" w:cs="Arial"/>
                <w:lang w:val="en-GB"/>
              </w:rPr>
            </w:pPr>
          </w:p>
        </w:tc>
      </w:tr>
      <w:tr w:rsidR="00CE7C0A" w:rsidRPr="00C713E3" w14:paraId="16CB4725" w14:textId="77777777" w:rsidTr="00593E32">
        <w:trPr>
          <w:cantSplit/>
        </w:trPr>
        <w:tc>
          <w:tcPr>
            <w:tcW w:w="165" w:type="pct"/>
            <w:vMerge/>
          </w:tcPr>
          <w:p w14:paraId="0E1AED0F" w14:textId="77777777" w:rsidR="00BD0FB8" w:rsidRPr="00C713E3" w:rsidRDefault="00BD0FB8" w:rsidP="00DD0393">
            <w:pPr>
              <w:jc w:val="both"/>
              <w:rPr>
                <w:rFonts w:ascii="Arial" w:hAnsi="Arial" w:cs="Arial"/>
                <w:sz w:val="22"/>
                <w:lang w:val="en-GB"/>
              </w:rPr>
            </w:pPr>
          </w:p>
        </w:tc>
        <w:tc>
          <w:tcPr>
            <w:tcW w:w="328" w:type="pct"/>
            <w:vMerge/>
          </w:tcPr>
          <w:p w14:paraId="3A0512D2" w14:textId="77777777" w:rsidR="00BD0FB8" w:rsidRPr="00C713E3" w:rsidRDefault="00BD0FB8" w:rsidP="00DD0393">
            <w:pPr>
              <w:jc w:val="both"/>
              <w:rPr>
                <w:rFonts w:ascii="Arial" w:hAnsi="Arial" w:cs="Arial"/>
                <w:sz w:val="22"/>
                <w:lang w:val="en-GB"/>
              </w:rPr>
            </w:pPr>
          </w:p>
        </w:tc>
        <w:tc>
          <w:tcPr>
            <w:tcW w:w="278" w:type="pct"/>
            <w:vMerge/>
          </w:tcPr>
          <w:p w14:paraId="6FAFC8DE" w14:textId="77777777" w:rsidR="00BD0FB8" w:rsidRPr="00CC14C0" w:rsidRDefault="00BD0FB8" w:rsidP="00DD0393">
            <w:pPr>
              <w:ind w:left="-142" w:right="-142"/>
              <w:jc w:val="center"/>
              <w:rPr>
                <w:rFonts w:ascii="Arial" w:hAnsi="Arial" w:cs="Arial"/>
                <w:lang w:val="en-GB"/>
              </w:rPr>
            </w:pPr>
          </w:p>
        </w:tc>
        <w:tc>
          <w:tcPr>
            <w:tcW w:w="209" w:type="pct"/>
            <w:gridSpan w:val="2"/>
          </w:tcPr>
          <w:p w14:paraId="45B9F0E6" w14:textId="77777777" w:rsidR="00BD0FB8" w:rsidRPr="00CC14C0" w:rsidRDefault="00BD0FB8" w:rsidP="00DD0393">
            <w:pPr>
              <w:jc w:val="both"/>
              <w:rPr>
                <w:rFonts w:ascii="Arial" w:hAnsi="Arial" w:cs="Arial"/>
                <w:lang w:val="en-GB"/>
              </w:rPr>
            </w:pPr>
            <w:r w:rsidRPr="00CC14C0">
              <w:rPr>
                <w:rFonts w:ascii="Arial" w:hAnsi="Arial" w:cs="Arial"/>
                <w:lang w:val="en-GB"/>
              </w:rPr>
              <w:t>a)</w:t>
            </w:r>
          </w:p>
        </w:tc>
        <w:tc>
          <w:tcPr>
            <w:tcW w:w="2503" w:type="pct"/>
            <w:gridSpan w:val="18"/>
          </w:tcPr>
          <w:p w14:paraId="095B71F6"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lang w:val="en-GB"/>
              </w:rPr>
              <w:t xml:space="preserve">the location(s) of the laboratory, operating hours and contact information; </w:t>
            </w:r>
          </w:p>
        </w:tc>
        <w:tc>
          <w:tcPr>
            <w:tcW w:w="276" w:type="pct"/>
            <w:gridSpan w:val="2"/>
          </w:tcPr>
          <w:p w14:paraId="142FAC02" w14:textId="77777777" w:rsidR="00BD0FB8" w:rsidRPr="00C713E3" w:rsidRDefault="00BD0FB8" w:rsidP="00DD0393">
            <w:pPr>
              <w:jc w:val="both"/>
              <w:rPr>
                <w:rFonts w:ascii="Arial" w:hAnsi="Arial" w:cs="Arial"/>
                <w:lang w:val="en-GB"/>
              </w:rPr>
            </w:pPr>
          </w:p>
        </w:tc>
        <w:tc>
          <w:tcPr>
            <w:tcW w:w="279" w:type="pct"/>
          </w:tcPr>
          <w:p w14:paraId="03E680B4" w14:textId="77777777" w:rsidR="00BD0FB8" w:rsidRPr="00C713E3" w:rsidRDefault="00BD0FB8" w:rsidP="00DD0393">
            <w:pPr>
              <w:jc w:val="both"/>
              <w:rPr>
                <w:rFonts w:ascii="Arial" w:hAnsi="Arial" w:cs="Arial"/>
                <w:lang w:val="en-GB"/>
              </w:rPr>
            </w:pPr>
          </w:p>
        </w:tc>
        <w:tc>
          <w:tcPr>
            <w:tcW w:w="961" w:type="pct"/>
          </w:tcPr>
          <w:p w14:paraId="3CE420CE" w14:textId="77777777" w:rsidR="00BD0FB8" w:rsidRPr="00C713E3" w:rsidRDefault="00BD0FB8" w:rsidP="00DD0393">
            <w:pPr>
              <w:jc w:val="both"/>
              <w:rPr>
                <w:rFonts w:ascii="Arial" w:hAnsi="Arial" w:cs="Arial"/>
                <w:lang w:val="en-GB"/>
              </w:rPr>
            </w:pPr>
          </w:p>
        </w:tc>
      </w:tr>
      <w:tr w:rsidR="00CE7C0A" w:rsidRPr="00C713E3" w14:paraId="1B5571E8" w14:textId="77777777" w:rsidTr="00593E32">
        <w:trPr>
          <w:cantSplit/>
        </w:trPr>
        <w:tc>
          <w:tcPr>
            <w:tcW w:w="165" w:type="pct"/>
            <w:vMerge/>
          </w:tcPr>
          <w:p w14:paraId="0F7514C9" w14:textId="77777777" w:rsidR="00BD0FB8" w:rsidRPr="00C713E3" w:rsidRDefault="00BD0FB8" w:rsidP="00DD0393">
            <w:pPr>
              <w:jc w:val="both"/>
              <w:rPr>
                <w:rFonts w:ascii="Arial" w:hAnsi="Arial" w:cs="Arial"/>
                <w:sz w:val="22"/>
                <w:lang w:val="en-GB"/>
              </w:rPr>
            </w:pPr>
          </w:p>
        </w:tc>
        <w:tc>
          <w:tcPr>
            <w:tcW w:w="328" w:type="pct"/>
            <w:vMerge/>
          </w:tcPr>
          <w:p w14:paraId="19AB1B4B" w14:textId="77777777" w:rsidR="00BD0FB8" w:rsidRPr="00C713E3" w:rsidRDefault="00BD0FB8" w:rsidP="00DD0393">
            <w:pPr>
              <w:jc w:val="both"/>
              <w:rPr>
                <w:rFonts w:ascii="Arial" w:hAnsi="Arial" w:cs="Arial"/>
                <w:sz w:val="22"/>
                <w:lang w:val="en-GB"/>
              </w:rPr>
            </w:pPr>
          </w:p>
        </w:tc>
        <w:tc>
          <w:tcPr>
            <w:tcW w:w="278" w:type="pct"/>
            <w:vMerge/>
          </w:tcPr>
          <w:p w14:paraId="5442CF88" w14:textId="77777777" w:rsidR="00BD0FB8" w:rsidRPr="00CC14C0" w:rsidRDefault="00BD0FB8" w:rsidP="00DD0393">
            <w:pPr>
              <w:ind w:left="-142" w:right="-142"/>
              <w:jc w:val="center"/>
              <w:rPr>
                <w:rFonts w:ascii="Arial" w:hAnsi="Arial" w:cs="Arial"/>
                <w:lang w:val="en-GB"/>
              </w:rPr>
            </w:pPr>
          </w:p>
        </w:tc>
        <w:tc>
          <w:tcPr>
            <w:tcW w:w="209" w:type="pct"/>
            <w:gridSpan w:val="2"/>
          </w:tcPr>
          <w:p w14:paraId="22207298" w14:textId="77777777" w:rsidR="00BD0FB8" w:rsidRPr="00CC14C0" w:rsidRDefault="00BD0FB8" w:rsidP="00DD0393">
            <w:pPr>
              <w:jc w:val="both"/>
              <w:rPr>
                <w:rFonts w:ascii="Arial" w:hAnsi="Arial" w:cs="Arial"/>
                <w:lang w:val="en-GB"/>
              </w:rPr>
            </w:pPr>
            <w:r w:rsidRPr="00CC14C0">
              <w:rPr>
                <w:rFonts w:ascii="Arial" w:hAnsi="Arial" w:cs="Arial"/>
                <w:lang w:val="en-GB"/>
              </w:rPr>
              <w:t>b)</w:t>
            </w:r>
          </w:p>
        </w:tc>
        <w:tc>
          <w:tcPr>
            <w:tcW w:w="2503" w:type="pct"/>
            <w:gridSpan w:val="18"/>
          </w:tcPr>
          <w:p w14:paraId="51D8F10F"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lang w:val="en-GB"/>
              </w:rPr>
              <w:t>the procedures for requesting and the collection of samples;</w:t>
            </w:r>
          </w:p>
        </w:tc>
        <w:tc>
          <w:tcPr>
            <w:tcW w:w="276" w:type="pct"/>
            <w:gridSpan w:val="2"/>
          </w:tcPr>
          <w:p w14:paraId="0AA49D00" w14:textId="77777777" w:rsidR="00BD0FB8" w:rsidRPr="00C713E3" w:rsidRDefault="00BD0FB8" w:rsidP="00DD0393">
            <w:pPr>
              <w:jc w:val="both"/>
              <w:rPr>
                <w:rFonts w:ascii="Arial" w:hAnsi="Arial" w:cs="Arial"/>
                <w:lang w:val="en-GB"/>
              </w:rPr>
            </w:pPr>
          </w:p>
        </w:tc>
        <w:tc>
          <w:tcPr>
            <w:tcW w:w="279" w:type="pct"/>
          </w:tcPr>
          <w:p w14:paraId="6827C697" w14:textId="77777777" w:rsidR="00BD0FB8" w:rsidRPr="00C713E3" w:rsidRDefault="00BD0FB8" w:rsidP="00DD0393">
            <w:pPr>
              <w:jc w:val="both"/>
              <w:rPr>
                <w:rFonts w:ascii="Arial" w:hAnsi="Arial" w:cs="Arial"/>
                <w:lang w:val="en-GB"/>
              </w:rPr>
            </w:pPr>
          </w:p>
        </w:tc>
        <w:tc>
          <w:tcPr>
            <w:tcW w:w="961" w:type="pct"/>
          </w:tcPr>
          <w:p w14:paraId="58FA7488" w14:textId="77777777" w:rsidR="00BD0FB8" w:rsidRPr="00C713E3" w:rsidRDefault="00BD0FB8" w:rsidP="00DD0393">
            <w:pPr>
              <w:jc w:val="both"/>
              <w:rPr>
                <w:rFonts w:ascii="Arial" w:hAnsi="Arial" w:cs="Arial"/>
                <w:lang w:val="en-GB"/>
              </w:rPr>
            </w:pPr>
          </w:p>
        </w:tc>
      </w:tr>
      <w:tr w:rsidR="00CE7C0A" w:rsidRPr="00C713E3" w14:paraId="261A20D1" w14:textId="77777777" w:rsidTr="00593E32">
        <w:trPr>
          <w:cantSplit/>
        </w:trPr>
        <w:tc>
          <w:tcPr>
            <w:tcW w:w="165" w:type="pct"/>
            <w:vMerge/>
          </w:tcPr>
          <w:p w14:paraId="37FF855B" w14:textId="77777777" w:rsidR="00BD0FB8" w:rsidRPr="00C713E3" w:rsidRDefault="00BD0FB8" w:rsidP="00DD0393">
            <w:pPr>
              <w:jc w:val="both"/>
              <w:rPr>
                <w:rFonts w:ascii="Arial" w:hAnsi="Arial" w:cs="Arial"/>
                <w:sz w:val="22"/>
                <w:lang w:val="en-GB"/>
              </w:rPr>
            </w:pPr>
          </w:p>
        </w:tc>
        <w:tc>
          <w:tcPr>
            <w:tcW w:w="328" w:type="pct"/>
            <w:vMerge/>
          </w:tcPr>
          <w:p w14:paraId="60ABD71D" w14:textId="77777777" w:rsidR="00BD0FB8" w:rsidRPr="00C713E3" w:rsidRDefault="00BD0FB8" w:rsidP="00DD0393">
            <w:pPr>
              <w:jc w:val="both"/>
              <w:rPr>
                <w:rFonts w:ascii="Arial" w:hAnsi="Arial" w:cs="Arial"/>
                <w:sz w:val="22"/>
                <w:lang w:val="en-GB"/>
              </w:rPr>
            </w:pPr>
          </w:p>
        </w:tc>
        <w:tc>
          <w:tcPr>
            <w:tcW w:w="278" w:type="pct"/>
            <w:vMerge/>
          </w:tcPr>
          <w:p w14:paraId="3B685252" w14:textId="77777777" w:rsidR="00BD0FB8" w:rsidRPr="00CC14C0" w:rsidRDefault="00BD0FB8" w:rsidP="00DD0393">
            <w:pPr>
              <w:ind w:left="-142" w:right="-142"/>
              <w:jc w:val="center"/>
              <w:rPr>
                <w:rFonts w:ascii="Arial" w:hAnsi="Arial" w:cs="Arial"/>
                <w:lang w:val="en-GB"/>
              </w:rPr>
            </w:pPr>
          </w:p>
        </w:tc>
        <w:tc>
          <w:tcPr>
            <w:tcW w:w="209" w:type="pct"/>
            <w:gridSpan w:val="2"/>
          </w:tcPr>
          <w:p w14:paraId="2C2AE503" w14:textId="77777777" w:rsidR="00BD0FB8" w:rsidRPr="00CC14C0" w:rsidRDefault="00BD0FB8" w:rsidP="00DD0393">
            <w:pPr>
              <w:jc w:val="both"/>
              <w:rPr>
                <w:rFonts w:ascii="Arial" w:hAnsi="Arial" w:cs="Arial"/>
                <w:lang w:val="en-GB"/>
              </w:rPr>
            </w:pPr>
            <w:r w:rsidRPr="00CC14C0">
              <w:rPr>
                <w:rFonts w:ascii="Arial" w:hAnsi="Arial" w:cs="Arial"/>
                <w:lang w:val="en-GB"/>
              </w:rPr>
              <w:t>c)</w:t>
            </w:r>
          </w:p>
        </w:tc>
        <w:tc>
          <w:tcPr>
            <w:tcW w:w="2503" w:type="pct"/>
            <w:gridSpan w:val="18"/>
          </w:tcPr>
          <w:p w14:paraId="04A07A09"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lang w:val="en-GB"/>
              </w:rPr>
              <w:t>the scope of laboratory activities and time for expected availability of results;</w:t>
            </w:r>
          </w:p>
        </w:tc>
        <w:tc>
          <w:tcPr>
            <w:tcW w:w="276" w:type="pct"/>
            <w:gridSpan w:val="2"/>
          </w:tcPr>
          <w:p w14:paraId="1B766BDC" w14:textId="77777777" w:rsidR="00BD0FB8" w:rsidRPr="00C713E3" w:rsidRDefault="00BD0FB8" w:rsidP="00DD0393">
            <w:pPr>
              <w:jc w:val="both"/>
              <w:rPr>
                <w:rFonts w:ascii="Arial" w:hAnsi="Arial" w:cs="Arial"/>
                <w:lang w:val="en-GB"/>
              </w:rPr>
            </w:pPr>
          </w:p>
        </w:tc>
        <w:tc>
          <w:tcPr>
            <w:tcW w:w="279" w:type="pct"/>
          </w:tcPr>
          <w:p w14:paraId="2914A06E" w14:textId="77777777" w:rsidR="00BD0FB8" w:rsidRPr="00C713E3" w:rsidRDefault="00BD0FB8" w:rsidP="00DD0393">
            <w:pPr>
              <w:jc w:val="both"/>
              <w:rPr>
                <w:rFonts w:ascii="Arial" w:hAnsi="Arial" w:cs="Arial"/>
                <w:lang w:val="en-GB"/>
              </w:rPr>
            </w:pPr>
          </w:p>
        </w:tc>
        <w:tc>
          <w:tcPr>
            <w:tcW w:w="961" w:type="pct"/>
          </w:tcPr>
          <w:p w14:paraId="175B56B5" w14:textId="77777777" w:rsidR="00BD0FB8" w:rsidRPr="00C713E3" w:rsidRDefault="00BD0FB8" w:rsidP="00DD0393">
            <w:pPr>
              <w:jc w:val="both"/>
              <w:rPr>
                <w:rFonts w:ascii="Arial" w:hAnsi="Arial" w:cs="Arial"/>
                <w:lang w:val="en-GB"/>
              </w:rPr>
            </w:pPr>
          </w:p>
        </w:tc>
      </w:tr>
      <w:tr w:rsidR="00CE7C0A" w:rsidRPr="00C713E3" w14:paraId="3272E95F" w14:textId="77777777" w:rsidTr="00593E32">
        <w:trPr>
          <w:cantSplit/>
        </w:trPr>
        <w:tc>
          <w:tcPr>
            <w:tcW w:w="165" w:type="pct"/>
            <w:vMerge/>
          </w:tcPr>
          <w:p w14:paraId="5369BB34" w14:textId="77777777" w:rsidR="00BD0FB8" w:rsidRPr="00C713E3" w:rsidRDefault="00BD0FB8" w:rsidP="00DD0393">
            <w:pPr>
              <w:jc w:val="both"/>
              <w:rPr>
                <w:rFonts w:ascii="Arial" w:hAnsi="Arial" w:cs="Arial"/>
                <w:sz w:val="22"/>
                <w:lang w:val="en-GB"/>
              </w:rPr>
            </w:pPr>
          </w:p>
        </w:tc>
        <w:tc>
          <w:tcPr>
            <w:tcW w:w="328" w:type="pct"/>
            <w:vMerge/>
          </w:tcPr>
          <w:p w14:paraId="1A3FAC75" w14:textId="77777777" w:rsidR="00BD0FB8" w:rsidRPr="00C713E3" w:rsidRDefault="00BD0FB8" w:rsidP="00DD0393">
            <w:pPr>
              <w:jc w:val="both"/>
              <w:rPr>
                <w:rFonts w:ascii="Arial" w:hAnsi="Arial" w:cs="Arial"/>
                <w:sz w:val="22"/>
                <w:lang w:val="en-GB"/>
              </w:rPr>
            </w:pPr>
          </w:p>
        </w:tc>
        <w:tc>
          <w:tcPr>
            <w:tcW w:w="278" w:type="pct"/>
            <w:vMerge/>
          </w:tcPr>
          <w:p w14:paraId="17C7D3EE" w14:textId="77777777" w:rsidR="00BD0FB8" w:rsidRPr="00CC14C0" w:rsidRDefault="00BD0FB8" w:rsidP="00DD0393">
            <w:pPr>
              <w:ind w:left="-142" w:right="-142"/>
              <w:jc w:val="center"/>
              <w:rPr>
                <w:rFonts w:ascii="Arial" w:hAnsi="Arial" w:cs="Arial"/>
                <w:lang w:val="en-GB"/>
              </w:rPr>
            </w:pPr>
          </w:p>
        </w:tc>
        <w:tc>
          <w:tcPr>
            <w:tcW w:w="209" w:type="pct"/>
            <w:gridSpan w:val="2"/>
          </w:tcPr>
          <w:p w14:paraId="681A199D" w14:textId="77777777" w:rsidR="00BD0FB8" w:rsidRPr="00CC14C0" w:rsidRDefault="00BD0FB8" w:rsidP="00DD0393">
            <w:pPr>
              <w:jc w:val="both"/>
              <w:rPr>
                <w:rFonts w:ascii="Arial" w:hAnsi="Arial" w:cs="Arial"/>
                <w:lang w:val="en-GB"/>
              </w:rPr>
            </w:pPr>
            <w:r w:rsidRPr="00CC14C0">
              <w:rPr>
                <w:rFonts w:ascii="Arial" w:hAnsi="Arial" w:cs="Arial"/>
                <w:lang w:val="en-GB"/>
              </w:rPr>
              <w:t>d)</w:t>
            </w:r>
          </w:p>
        </w:tc>
        <w:tc>
          <w:tcPr>
            <w:tcW w:w="2503" w:type="pct"/>
            <w:gridSpan w:val="18"/>
          </w:tcPr>
          <w:p w14:paraId="4C55992A"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lang w:val="en-GB"/>
              </w:rPr>
              <w:t>the availability of advisory services;</w:t>
            </w:r>
          </w:p>
        </w:tc>
        <w:tc>
          <w:tcPr>
            <w:tcW w:w="276" w:type="pct"/>
            <w:gridSpan w:val="2"/>
          </w:tcPr>
          <w:p w14:paraId="0AE1C723" w14:textId="77777777" w:rsidR="00BD0FB8" w:rsidRPr="00C713E3" w:rsidRDefault="00BD0FB8" w:rsidP="00DD0393">
            <w:pPr>
              <w:jc w:val="both"/>
              <w:rPr>
                <w:rFonts w:ascii="Arial" w:hAnsi="Arial" w:cs="Arial"/>
                <w:lang w:val="en-GB"/>
              </w:rPr>
            </w:pPr>
          </w:p>
        </w:tc>
        <w:tc>
          <w:tcPr>
            <w:tcW w:w="279" w:type="pct"/>
          </w:tcPr>
          <w:p w14:paraId="12A14C41" w14:textId="77777777" w:rsidR="00BD0FB8" w:rsidRPr="00C713E3" w:rsidRDefault="00BD0FB8" w:rsidP="00DD0393">
            <w:pPr>
              <w:jc w:val="both"/>
              <w:rPr>
                <w:rFonts w:ascii="Arial" w:hAnsi="Arial" w:cs="Arial"/>
                <w:lang w:val="en-GB"/>
              </w:rPr>
            </w:pPr>
          </w:p>
        </w:tc>
        <w:tc>
          <w:tcPr>
            <w:tcW w:w="961" w:type="pct"/>
          </w:tcPr>
          <w:p w14:paraId="50F7187A" w14:textId="77777777" w:rsidR="00BD0FB8" w:rsidRPr="00C713E3" w:rsidRDefault="00BD0FB8" w:rsidP="00DD0393">
            <w:pPr>
              <w:jc w:val="both"/>
              <w:rPr>
                <w:rFonts w:ascii="Arial" w:hAnsi="Arial" w:cs="Arial"/>
                <w:lang w:val="en-GB"/>
              </w:rPr>
            </w:pPr>
          </w:p>
        </w:tc>
      </w:tr>
      <w:tr w:rsidR="00CE7C0A" w:rsidRPr="00C713E3" w14:paraId="13D5A769" w14:textId="77777777" w:rsidTr="00593E32">
        <w:trPr>
          <w:cantSplit/>
        </w:trPr>
        <w:tc>
          <w:tcPr>
            <w:tcW w:w="165" w:type="pct"/>
            <w:vMerge/>
          </w:tcPr>
          <w:p w14:paraId="7D6FAE4F" w14:textId="77777777" w:rsidR="00BD0FB8" w:rsidRPr="00C713E3" w:rsidRDefault="00BD0FB8" w:rsidP="00DD0393">
            <w:pPr>
              <w:jc w:val="both"/>
              <w:rPr>
                <w:rFonts w:ascii="Arial" w:hAnsi="Arial" w:cs="Arial"/>
                <w:sz w:val="22"/>
                <w:lang w:val="en-GB"/>
              </w:rPr>
            </w:pPr>
          </w:p>
        </w:tc>
        <w:tc>
          <w:tcPr>
            <w:tcW w:w="328" w:type="pct"/>
            <w:vMerge/>
          </w:tcPr>
          <w:p w14:paraId="407F13DF" w14:textId="77777777" w:rsidR="00BD0FB8" w:rsidRPr="00C713E3" w:rsidRDefault="00BD0FB8" w:rsidP="00DD0393">
            <w:pPr>
              <w:jc w:val="both"/>
              <w:rPr>
                <w:rFonts w:ascii="Arial" w:hAnsi="Arial" w:cs="Arial"/>
                <w:sz w:val="22"/>
                <w:lang w:val="en-GB"/>
              </w:rPr>
            </w:pPr>
          </w:p>
        </w:tc>
        <w:tc>
          <w:tcPr>
            <w:tcW w:w="278" w:type="pct"/>
            <w:vMerge/>
          </w:tcPr>
          <w:p w14:paraId="662A1F8F" w14:textId="77777777" w:rsidR="00BD0FB8" w:rsidRPr="00CC14C0" w:rsidRDefault="00BD0FB8" w:rsidP="00DD0393">
            <w:pPr>
              <w:ind w:left="-142" w:right="-142"/>
              <w:jc w:val="center"/>
              <w:rPr>
                <w:rFonts w:ascii="Arial" w:hAnsi="Arial" w:cs="Arial"/>
                <w:lang w:val="en-GB"/>
              </w:rPr>
            </w:pPr>
          </w:p>
        </w:tc>
        <w:tc>
          <w:tcPr>
            <w:tcW w:w="209" w:type="pct"/>
            <w:gridSpan w:val="2"/>
          </w:tcPr>
          <w:p w14:paraId="7909B113" w14:textId="77777777" w:rsidR="00BD0FB8" w:rsidRPr="00CC14C0" w:rsidRDefault="00BD0FB8" w:rsidP="00DD0393">
            <w:pPr>
              <w:jc w:val="both"/>
              <w:rPr>
                <w:rFonts w:ascii="Arial" w:hAnsi="Arial" w:cs="Arial"/>
                <w:lang w:val="en-GB"/>
              </w:rPr>
            </w:pPr>
            <w:r w:rsidRPr="00CC14C0">
              <w:rPr>
                <w:rFonts w:ascii="Arial" w:hAnsi="Arial" w:cs="Arial"/>
                <w:lang w:val="en-GB"/>
              </w:rPr>
              <w:t>e)</w:t>
            </w:r>
          </w:p>
        </w:tc>
        <w:tc>
          <w:tcPr>
            <w:tcW w:w="2503" w:type="pct"/>
            <w:gridSpan w:val="18"/>
          </w:tcPr>
          <w:p w14:paraId="03DB16F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lang w:val="en-GB"/>
              </w:rPr>
              <w:t>requirements for patient consent;</w:t>
            </w:r>
          </w:p>
        </w:tc>
        <w:tc>
          <w:tcPr>
            <w:tcW w:w="276" w:type="pct"/>
            <w:gridSpan w:val="2"/>
          </w:tcPr>
          <w:p w14:paraId="070D05AF" w14:textId="77777777" w:rsidR="00BD0FB8" w:rsidRPr="00C713E3" w:rsidRDefault="00BD0FB8" w:rsidP="00DD0393">
            <w:pPr>
              <w:jc w:val="both"/>
              <w:rPr>
                <w:rFonts w:ascii="Arial" w:hAnsi="Arial" w:cs="Arial"/>
                <w:lang w:val="en-GB"/>
              </w:rPr>
            </w:pPr>
          </w:p>
        </w:tc>
        <w:tc>
          <w:tcPr>
            <w:tcW w:w="279" w:type="pct"/>
          </w:tcPr>
          <w:p w14:paraId="199FB908" w14:textId="77777777" w:rsidR="00BD0FB8" w:rsidRPr="00C713E3" w:rsidRDefault="00BD0FB8" w:rsidP="00DD0393">
            <w:pPr>
              <w:jc w:val="both"/>
              <w:rPr>
                <w:rFonts w:ascii="Arial" w:hAnsi="Arial" w:cs="Arial"/>
                <w:lang w:val="en-GB"/>
              </w:rPr>
            </w:pPr>
          </w:p>
        </w:tc>
        <w:tc>
          <w:tcPr>
            <w:tcW w:w="961" w:type="pct"/>
          </w:tcPr>
          <w:p w14:paraId="1F8A3310" w14:textId="77777777" w:rsidR="00BD0FB8" w:rsidRPr="00C713E3" w:rsidRDefault="00BD0FB8" w:rsidP="00DD0393">
            <w:pPr>
              <w:jc w:val="both"/>
              <w:rPr>
                <w:rFonts w:ascii="Arial" w:hAnsi="Arial" w:cs="Arial"/>
                <w:lang w:val="en-GB"/>
              </w:rPr>
            </w:pPr>
          </w:p>
        </w:tc>
      </w:tr>
      <w:tr w:rsidR="00CE7C0A" w:rsidRPr="00C713E3" w14:paraId="251A18B6" w14:textId="77777777" w:rsidTr="00593E32">
        <w:trPr>
          <w:cantSplit/>
        </w:trPr>
        <w:tc>
          <w:tcPr>
            <w:tcW w:w="165" w:type="pct"/>
            <w:vMerge/>
          </w:tcPr>
          <w:p w14:paraId="06841C46" w14:textId="77777777" w:rsidR="00BD0FB8" w:rsidRPr="00C713E3" w:rsidRDefault="00BD0FB8" w:rsidP="00DD0393">
            <w:pPr>
              <w:jc w:val="both"/>
              <w:rPr>
                <w:rFonts w:ascii="Arial" w:hAnsi="Arial" w:cs="Arial"/>
                <w:sz w:val="22"/>
                <w:lang w:val="en-GB"/>
              </w:rPr>
            </w:pPr>
          </w:p>
        </w:tc>
        <w:tc>
          <w:tcPr>
            <w:tcW w:w="328" w:type="pct"/>
            <w:vMerge/>
          </w:tcPr>
          <w:p w14:paraId="153D5497" w14:textId="77777777" w:rsidR="00BD0FB8" w:rsidRPr="00C713E3" w:rsidRDefault="00BD0FB8" w:rsidP="00DD0393">
            <w:pPr>
              <w:jc w:val="both"/>
              <w:rPr>
                <w:rFonts w:ascii="Arial" w:hAnsi="Arial" w:cs="Arial"/>
                <w:sz w:val="22"/>
                <w:lang w:val="en-GB"/>
              </w:rPr>
            </w:pPr>
          </w:p>
        </w:tc>
        <w:tc>
          <w:tcPr>
            <w:tcW w:w="278" w:type="pct"/>
            <w:vMerge/>
          </w:tcPr>
          <w:p w14:paraId="6CE2F04E" w14:textId="77777777" w:rsidR="00BD0FB8" w:rsidRPr="00CC14C0" w:rsidRDefault="00BD0FB8" w:rsidP="00DD0393">
            <w:pPr>
              <w:ind w:left="-142" w:right="-142"/>
              <w:jc w:val="center"/>
              <w:rPr>
                <w:rFonts w:ascii="Arial" w:hAnsi="Arial" w:cs="Arial"/>
                <w:lang w:val="en-GB"/>
              </w:rPr>
            </w:pPr>
          </w:p>
        </w:tc>
        <w:tc>
          <w:tcPr>
            <w:tcW w:w="209" w:type="pct"/>
            <w:gridSpan w:val="2"/>
          </w:tcPr>
          <w:p w14:paraId="5929DD2A" w14:textId="77777777" w:rsidR="00BD0FB8" w:rsidRPr="00CC14C0" w:rsidRDefault="00BD0FB8" w:rsidP="00DD0393">
            <w:pPr>
              <w:jc w:val="both"/>
              <w:rPr>
                <w:rFonts w:ascii="Arial" w:hAnsi="Arial" w:cs="Arial"/>
                <w:lang w:val="en-GB"/>
              </w:rPr>
            </w:pPr>
            <w:r w:rsidRPr="00CC14C0">
              <w:rPr>
                <w:rFonts w:ascii="Arial" w:hAnsi="Arial" w:cs="Arial"/>
                <w:lang w:val="en-GB"/>
              </w:rPr>
              <w:t>f)</w:t>
            </w:r>
          </w:p>
        </w:tc>
        <w:tc>
          <w:tcPr>
            <w:tcW w:w="2503" w:type="pct"/>
            <w:gridSpan w:val="18"/>
          </w:tcPr>
          <w:p w14:paraId="361685C6"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lang w:val="en-GB"/>
              </w:rPr>
              <w:t>factors known to significantly impact the performance of the examination or the interpretation of the results;</w:t>
            </w:r>
          </w:p>
        </w:tc>
        <w:tc>
          <w:tcPr>
            <w:tcW w:w="276" w:type="pct"/>
            <w:gridSpan w:val="2"/>
          </w:tcPr>
          <w:p w14:paraId="1916DDE4" w14:textId="77777777" w:rsidR="00BD0FB8" w:rsidRPr="00C713E3" w:rsidRDefault="00BD0FB8" w:rsidP="00DD0393">
            <w:pPr>
              <w:jc w:val="both"/>
              <w:rPr>
                <w:rFonts w:ascii="Arial" w:hAnsi="Arial" w:cs="Arial"/>
                <w:lang w:val="en-GB"/>
              </w:rPr>
            </w:pPr>
          </w:p>
        </w:tc>
        <w:tc>
          <w:tcPr>
            <w:tcW w:w="279" w:type="pct"/>
          </w:tcPr>
          <w:p w14:paraId="1D4B28F4" w14:textId="77777777" w:rsidR="00BD0FB8" w:rsidRPr="00C713E3" w:rsidRDefault="00BD0FB8" w:rsidP="00DD0393">
            <w:pPr>
              <w:jc w:val="both"/>
              <w:rPr>
                <w:rFonts w:ascii="Arial" w:hAnsi="Arial" w:cs="Arial"/>
                <w:lang w:val="en-GB"/>
              </w:rPr>
            </w:pPr>
          </w:p>
        </w:tc>
        <w:tc>
          <w:tcPr>
            <w:tcW w:w="961" w:type="pct"/>
          </w:tcPr>
          <w:p w14:paraId="676EEA29" w14:textId="77777777" w:rsidR="00BD0FB8" w:rsidRPr="00C713E3" w:rsidRDefault="00BD0FB8" w:rsidP="00DD0393">
            <w:pPr>
              <w:jc w:val="both"/>
              <w:rPr>
                <w:rFonts w:ascii="Arial" w:hAnsi="Arial" w:cs="Arial"/>
                <w:lang w:val="en-GB"/>
              </w:rPr>
            </w:pPr>
          </w:p>
        </w:tc>
      </w:tr>
      <w:tr w:rsidR="00CE7C0A" w:rsidRPr="00C713E3" w14:paraId="57B85C69" w14:textId="77777777" w:rsidTr="00593E32">
        <w:trPr>
          <w:cantSplit/>
        </w:trPr>
        <w:tc>
          <w:tcPr>
            <w:tcW w:w="165" w:type="pct"/>
            <w:vMerge/>
          </w:tcPr>
          <w:p w14:paraId="7532D495" w14:textId="77777777" w:rsidR="00BD0FB8" w:rsidRPr="00C713E3" w:rsidRDefault="00BD0FB8" w:rsidP="00DD0393">
            <w:pPr>
              <w:jc w:val="both"/>
              <w:rPr>
                <w:rFonts w:ascii="Arial" w:hAnsi="Arial" w:cs="Arial"/>
                <w:sz w:val="22"/>
                <w:lang w:val="en-GB"/>
              </w:rPr>
            </w:pPr>
          </w:p>
        </w:tc>
        <w:tc>
          <w:tcPr>
            <w:tcW w:w="328" w:type="pct"/>
            <w:vMerge/>
          </w:tcPr>
          <w:p w14:paraId="3A12497F" w14:textId="77777777" w:rsidR="00BD0FB8" w:rsidRPr="00C713E3" w:rsidRDefault="00BD0FB8" w:rsidP="00DD0393">
            <w:pPr>
              <w:jc w:val="both"/>
              <w:rPr>
                <w:rFonts w:ascii="Arial" w:hAnsi="Arial" w:cs="Arial"/>
                <w:sz w:val="22"/>
                <w:lang w:val="en-GB"/>
              </w:rPr>
            </w:pPr>
          </w:p>
        </w:tc>
        <w:tc>
          <w:tcPr>
            <w:tcW w:w="278" w:type="pct"/>
            <w:vMerge/>
          </w:tcPr>
          <w:p w14:paraId="6A9A603B" w14:textId="77777777" w:rsidR="00BD0FB8" w:rsidRPr="00CC14C0" w:rsidRDefault="00BD0FB8" w:rsidP="00DD0393">
            <w:pPr>
              <w:ind w:left="-142" w:right="-142"/>
              <w:jc w:val="center"/>
              <w:rPr>
                <w:rFonts w:ascii="Arial" w:hAnsi="Arial" w:cs="Arial"/>
                <w:lang w:val="en-GB"/>
              </w:rPr>
            </w:pPr>
          </w:p>
        </w:tc>
        <w:tc>
          <w:tcPr>
            <w:tcW w:w="209" w:type="pct"/>
            <w:gridSpan w:val="2"/>
          </w:tcPr>
          <w:p w14:paraId="3F6AA222" w14:textId="77777777" w:rsidR="00BD0FB8" w:rsidRPr="00CC14C0" w:rsidRDefault="00BD0FB8" w:rsidP="00DD0393">
            <w:pPr>
              <w:jc w:val="both"/>
              <w:rPr>
                <w:rFonts w:ascii="Arial" w:hAnsi="Arial" w:cs="Arial"/>
                <w:lang w:val="en-GB"/>
              </w:rPr>
            </w:pPr>
            <w:r w:rsidRPr="00CC14C0">
              <w:rPr>
                <w:rFonts w:ascii="Arial" w:hAnsi="Arial" w:cs="Arial"/>
                <w:lang w:val="en-GB"/>
              </w:rPr>
              <w:t>g)</w:t>
            </w:r>
          </w:p>
        </w:tc>
        <w:tc>
          <w:tcPr>
            <w:tcW w:w="2503" w:type="pct"/>
            <w:gridSpan w:val="18"/>
          </w:tcPr>
          <w:p w14:paraId="41752720" w14:textId="77777777" w:rsidR="00BD0FB8" w:rsidRDefault="00BD0FB8" w:rsidP="00DD0393">
            <w:pPr>
              <w:autoSpaceDE w:val="0"/>
              <w:autoSpaceDN w:val="0"/>
              <w:adjustRightInd w:val="0"/>
              <w:jc w:val="both"/>
              <w:rPr>
                <w:rFonts w:ascii="Arial" w:hAnsi="Arial" w:cs="Arial"/>
                <w:lang w:val="en-GB"/>
              </w:rPr>
            </w:pPr>
            <w:r w:rsidRPr="00CC14C0">
              <w:rPr>
                <w:rFonts w:ascii="Arial" w:hAnsi="Arial" w:cs="Arial"/>
                <w:lang w:val="en-GB"/>
              </w:rPr>
              <w:t>the laboratory complaint process.</w:t>
            </w:r>
          </w:p>
          <w:p w14:paraId="78DABF00" w14:textId="3ED30BB6" w:rsidR="003D263B" w:rsidRPr="00CC14C0" w:rsidRDefault="003D263B" w:rsidP="00DD0393">
            <w:pPr>
              <w:autoSpaceDE w:val="0"/>
              <w:autoSpaceDN w:val="0"/>
              <w:adjustRightInd w:val="0"/>
              <w:jc w:val="both"/>
              <w:rPr>
                <w:rFonts w:ascii="Arial" w:hAnsi="Arial" w:cs="Arial"/>
                <w:lang w:val="en-GB"/>
              </w:rPr>
            </w:pPr>
          </w:p>
        </w:tc>
        <w:tc>
          <w:tcPr>
            <w:tcW w:w="276" w:type="pct"/>
            <w:gridSpan w:val="2"/>
          </w:tcPr>
          <w:p w14:paraId="7ADE5C3B" w14:textId="77777777" w:rsidR="00BD0FB8" w:rsidRPr="00C713E3" w:rsidRDefault="00BD0FB8" w:rsidP="00DD0393">
            <w:pPr>
              <w:jc w:val="both"/>
              <w:rPr>
                <w:rFonts w:ascii="Arial" w:hAnsi="Arial" w:cs="Arial"/>
                <w:lang w:val="en-GB"/>
              </w:rPr>
            </w:pPr>
          </w:p>
        </w:tc>
        <w:tc>
          <w:tcPr>
            <w:tcW w:w="279" w:type="pct"/>
          </w:tcPr>
          <w:p w14:paraId="3F853FBD" w14:textId="77777777" w:rsidR="00BD0FB8" w:rsidRPr="00C713E3" w:rsidRDefault="00BD0FB8" w:rsidP="00DD0393">
            <w:pPr>
              <w:jc w:val="both"/>
              <w:rPr>
                <w:rFonts w:ascii="Arial" w:hAnsi="Arial" w:cs="Arial"/>
                <w:lang w:val="en-GB"/>
              </w:rPr>
            </w:pPr>
          </w:p>
        </w:tc>
        <w:tc>
          <w:tcPr>
            <w:tcW w:w="961" w:type="pct"/>
          </w:tcPr>
          <w:p w14:paraId="75EB1CAF" w14:textId="77777777" w:rsidR="00BD0FB8" w:rsidRPr="00C713E3" w:rsidRDefault="00BD0FB8" w:rsidP="00DD0393">
            <w:pPr>
              <w:jc w:val="both"/>
              <w:rPr>
                <w:rFonts w:ascii="Arial" w:hAnsi="Arial" w:cs="Arial"/>
                <w:lang w:val="en-GB"/>
              </w:rPr>
            </w:pPr>
          </w:p>
        </w:tc>
      </w:tr>
      <w:tr w:rsidR="00CE7C0A" w:rsidRPr="00C713E3" w14:paraId="656555AB" w14:textId="77777777" w:rsidTr="00593E32">
        <w:trPr>
          <w:cantSplit/>
        </w:trPr>
        <w:tc>
          <w:tcPr>
            <w:tcW w:w="165" w:type="pct"/>
            <w:vMerge/>
          </w:tcPr>
          <w:p w14:paraId="56BE0548" w14:textId="77777777" w:rsidR="00BD0FB8" w:rsidRPr="00C713E3" w:rsidRDefault="00BD0FB8" w:rsidP="00DD0393">
            <w:pPr>
              <w:jc w:val="both"/>
              <w:rPr>
                <w:rFonts w:ascii="Arial" w:hAnsi="Arial" w:cs="Arial"/>
                <w:sz w:val="22"/>
                <w:lang w:val="en-GB"/>
              </w:rPr>
            </w:pPr>
          </w:p>
        </w:tc>
        <w:tc>
          <w:tcPr>
            <w:tcW w:w="328" w:type="pct"/>
            <w:vMerge/>
          </w:tcPr>
          <w:p w14:paraId="52DD6C87" w14:textId="77777777" w:rsidR="00BD0FB8" w:rsidRPr="00C713E3" w:rsidRDefault="00BD0FB8" w:rsidP="00DD0393">
            <w:pPr>
              <w:jc w:val="both"/>
              <w:rPr>
                <w:rFonts w:ascii="Arial" w:hAnsi="Arial" w:cs="Arial"/>
                <w:sz w:val="22"/>
                <w:lang w:val="en-GB"/>
              </w:rPr>
            </w:pPr>
          </w:p>
        </w:tc>
        <w:tc>
          <w:tcPr>
            <w:tcW w:w="278" w:type="pct"/>
            <w:vMerge w:val="restart"/>
          </w:tcPr>
          <w:p w14:paraId="13995AED"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7.2.3</w:t>
            </w:r>
          </w:p>
        </w:tc>
        <w:tc>
          <w:tcPr>
            <w:tcW w:w="4229" w:type="pct"/>
            <w:gridSpan w:val="24"/>
          </w:tcPr>
          <w:p w14:paraId="7D41EE71" w14:textId="77777777" w:rsidR="00BD0FB8" w:rsidRPr="00CC14C0" w:rsidRDefault="00BD0FB8" w:rsidP="00DD0393">
            <w:pPr>
              <w:jc w:val="both"/>
              <w:rPr>
                <w:rFonts w:ascii="Arial" w:hAnsi="Arial" w:cs="Arial"/>
                <w:lang w:val="en-GB"/>
              </w:rPr>
            </w:pPr>
            <w:r w:rsidRPr="00CC14C0">
              <w:rPr>
                <w:rFonts w:ascii="Arial" w:hAnsi="Arial" w:cs="Arial"/>
                <w:b/>
                <w:bCs/>
                <w:lang w:val="en-GB"/>
              </w:rPr>
              <w:t>Requests for providing laboratory examinations</w:t>
            </w:r>
          </w:p>
        </w:tc>
      </w:tr>
      <w:tr w:rsidR="00F2641E" w:rsidRPr="00C713E3" w14:paraId="143AA0A3" w14:textId="77777777" w:rsidTr="00593E32">
        <w:trPr>
          <w:cantSplit/>
        </w:trPr>
        <w:tc>
          <w:tcPr>
            <w:tcW w:w="165" w:type="pct"/>
            <w:vMerge/>
          </w:tcPr>
          <w:p w14:paraId="7B945B42" w14:textId="77777777" w:rsidR="00F2641E" w:rsidRPr="00C713E3" w:rsidRDefault="00F2641E" w:rsidP="00DD0393">
            <w:pPr>
              <w:jc w:val="both"/>
              <w:rPr>
                <w:rFonts w:ascii="Arial" w:hAnsi="Arial" w:cs="Arial"/>
                <w:sz w:val="22"/>
                <w:lang w:val="en-GB"/>
              </w:rPr>
            </w:pPr>
          </w:p>
        </w:tc>
        <w:tc>
          <w:tcPr>
            <w:tcW w:w="328" w:type="pct"/>
            <w:vMerge/>
          </w:tcPr>
          <w:p w14:paraId="057DE087" w14:textId="77777777" w:rsidR="00F2641E" w:rsidRPr="00C713E3" w:rsidRDefault="00F2641E" w:rsidP="00DD0393">
            <w:pPr>
              <w:jc w:val="both"/>
              <w:rPr>
                <w:rFonts w:ascii="Arial" w:hAnsi="Arial" w:cs="Arial"/>
                <w:sz w:val="22"/>
                <w:lang w:val="en-GB"/>
              </w:rPr>
            </w:pPr>
          </w:p>
        </w:tc>
        <w:tc>
          <w:tcPr>
            <w:tcW w:w="278" w:type="pct"/>
            <w:vMerge/>
          </w:tcPr>
          <w:p w14:paraId="491B3DBC" w14:textId="77777777" w:rsidR="00F2641E" w:rsidRPr="00CC14C0" w:rsidRDefault="00F2641E" w:rsidP="00DD0393">
            <w:pPr>
              <w:ind w:left="-144" w:right="-144"/>
              <w:jc w:val="center"/>
              <w:rPr>
                <w:rFonts w:ascii="Arial" w:hAnsi="Arial" w:cs="Arial"/>
                <w:lang w:val="en-GB"/>
              </w:rPr>
            </w:pPr>
          </w:p>
        </w:tc>
        <w:tc>
          <w:tcPr>
            <w:tcW w:w="418" w:type="pct"/>
            <w:gridSpan w:val="9"/>
            <w:vMerge w:val="restart"/>
          </w:tcPr>
          <w:p w14:paraId="351C32F5" w14:textId="77777777" w:rsidR="00F2641E" w:rsidRPr="00CC14C0" w:rsidRDefault="00F2641E" w:rsidP="00DD0393">
            <w:pPr>
              <w:jc w:val="both"/>
              <w:rPr>
                <w:rFonts w:ascii="Arial" w:hAnsi="Arial" w:cs="Arial"/>
                <w:b/>
                <w:bCs/>
                <w:lang w:val="en-GB"/>
              </w:rPr>
            </w:pPr>
            <w:r w:rsidRPr="00CC14C0">
              <w:rPr>
                <w:rFonts w:ascii="Arial" w:hAnsi="Arial" w:cs="Arial"/>
                <w:b/>
                <w:bCs/>
                <w:lang w:val="en-GB"/>
              </w:rPr>
              <w:t>7.2.3.1</w:t>
            </w:r>
          </w:p>
        </w:tc>
        <w:tc>
          <w:tcPr>
            <w:tcW w:w="2295" w:type="pct"/>
            <w:gridSpan w:val="11"/>
          </w:tcPr>
          <w:p w14:paraId="15DBBCCB" w14:textId="77777777" w:rsidR="00F2641E" w:rsidRPr="00CC14C0" w:rsidRDefault="00F2641E" w:rsidP="00DD0393">
            <w:pPr>
              <w:autoSpaceDE w:val="0"/>
              <w:autoSpaceDN w:val="0"/>
              <w:adjustRightInd w:val="0"/>
              <w:jc w:val="both"/>
              <w:rPr>
                <w:rFonts w:ascii="Arial" w:hAnsi="Arial" w:cs="Arial"/>
                <w:b/>
                <w:bCs/>
              </w:rPr>
            </w:pPr>
            <w:r w:rsidRPr="00CC14C0">
              <w:rPr>
                <w:rFonts w:ascii="Arial" w:hAnsi="Arial" w:cs="Arial"/>
                <w:b/>
                <w:bCs/>
              </w:rPr>
              <w:t>General</w:t>
            </w:r>
          </w:p>
        </w:tc>
        <w:tc>
          <w:tcPr>
            <w:tcW w:w="276" w:type="pct"/>
            <w:gridSpan w:val="2"/>
          </w:tcPr>
          <w:p w14:paraId="29E67EC8" w14:textId="77777777" w:rsidR="00F2641E" w:rsidRPr="00C713E3" w:rsidRDefault="00F2641E" w:rsidP="00DD0393">
            <w:pPr>
              <w:jc w:val="both"/>
              <w:rPr>
                <w:rFonts w:ascii="Arial" w:hAnsi="Arial" w:cs="Arial"/>
                <w:lang w:val="en-GB"/>
              </w:rPr>
            </w:pPr>
          </w:p>
        </w:tc>
        <w:tc>
          <w:tcPr>
            <w:tcW w:w="279" w:type="pct"/>
          </w:tcPr>
          <w:p w14:paraId="0A9A79A1" w14:textId="77777777" w:rsidR="00F2641E" w:rsidRPr="00C713E3" w:rsidRDefault="00F2641E" w:rsidP="00DD0393">
            <w:pPr>
              <w:jc w:val="both"/>
              <w:rPr>
                <w:rFonts w:ascii="Arial" w:hAnsi="Arial" w:cs="Arial"/>
                <w:lang w:val="en-GB"/>
              </w:rPr>
            </w:pPr>
          </w:p>
        </w:tc>
        <w:tc>
          <w:tcPr>
            <w:tcW w:w="961" w:type="pct"/>
          </w:tcPr>
          <w:p w14:paraId="6338C717" w14:textId="77777777" w:rsidR="00F2641E" w:rsidRPr="00C713E3" w:rsidRDefault="00F2641E" w:rsidP="00DD0393">
            <w:pPr>
              <w:jc w:val="both"/>
              <w:rPr>
                <w:rFonts w:ascii="Arial" w:hAnsi="Arial" w:cs="Arial"/>
                <w:lang w:val="en-GB"/>
              </w:rPr>
            </w:pPr>
          </w:p>
        </w:tc>
      </w:tr>
      <w:tr w:rsidR="00F2641E" w:rsidRPr="00C713E3" w14:paraId="1525931F" w14:textId="77777777" w:rsidTr="00593E32">
        <w:trPr>
          <w:cantSplit/>
        </w:trPr>
        <w:tc>
          <w:tcPr>
            <w:tcW w:w="165" w:type="pct"/>
            <w:vMerge/>
          </w:tcPr>
          <w:p w14:paraId="28315A8B" w14:textId="77777777" w:rsidR="00F2641E" w:rsidRPr="00C713E3" w:rsidRDefault="00F2641E" w:rsidP="00DD0393">
            <w:pPr>
              <w:jc w:val="both"/>
              <w:rPr>
                <w:rFonts w:ascii="Arial" w:hAnsi="Arial" w:cs="Arial"/>
                <w:sz w:val="22"/>
                <w:lang w:val="en-GB"/>
              </w:rPr>
            </w:pPr>
          </w:p>
        </w:tc>
        <w:tc>
          <w:tcPr>
            <w:tcW w:w="328" w:type="pct"/>
            <w:vMerge/>
          </w:tcPr>
          <w:p w14:paraId="086B4B5C" w14:textId="77777777" w:rsidR="00F2641E" w:rsidRPr="00C713E3" w:rsidRDefault="00F2641E" w:rsidP="00DD0393">
            <w:pPr>
              <w:jc w:val="both"/>
              <w:rPr>
                <w:rFonts w:ascii="Arial" w:hAnsi="Arial" w:cs="Arial"/>
                <w:sz w:val="22"/>
                <w:lang w:val="en-GB"/>
              </w:rPr>
            </w:pPr>
          </w:p>
        </w:tc>
        <w:tc>
          <w:tcPr>
            <w:tcW w:w="278" w:type="pct"/>
            <w:vMerge/>
          </w:tcPr>
          <w:p w14:paraId="1736B921" w14:textId="77777777" w:rsidR="00F2641E" w:rsidRPr="00CC14C0" w:rsidRDefault="00F2641E" w:rsidP="00DD0393">
            <w:pPr>
              <w:ind w:left="-144" w:right="-144"/>
              <w:jc w:val="center"/>
              <w:rPr>
                <w:rFonts w:ascii="Arial" w:hAnsi="Arial" w:cs="Arial"/>
                <w:lang w:val="en-GB"/>
              </w:rPr>
            </w:pPr>
          </w:p>
        </w:tc>
        <w:tc>
          <w:tcPr>
            <w:tcW w:w="418" w:type="pct"/>
            <w:gridSpan w:val="9"/>
            <w:vMerge/>
          </w:tcPr>
          <w:p w14:paraId="2968DD03" w14:textId="77777777" w:rsidR="00F2641E" w:rsidRPr="00CC14C0" w:rsidRDefault="00F2641E" w:rsidP="00DD0393">
            <w:pPr>
              <w:jc w:val="both"/>
              <w:rPr>
                <w:rFonts w:ascii="Arial" w:hAnsi="Arial" w:cs="Arial"/>
                <w:lang w:val="en-GB"/>
              </w:rPr>
            </w:pPr>
          </w:p>
        </w:tc>
        <w:tc>
          <w:tcPr>
            <w:tcW w:w="210" w:type="pct"/>
            <w:gridSpan w:val="5"/>
          </w:tcPr>
          <w:p w14:paraId="36F39482"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3994FF97"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Each request accepted by the laboratory for examination(s) shall be considered an agreement.</w:t>
            </w:r>
          </w:p>
        </w:tc>
        <w:tc>
          <w:tcPr>
            <w:tcW w:w="276" w:type="pct"/>
            <w:gridSpan w:val="2"/>
          </w:tcPr>
          <w:p w14:paraId="241E1ED2" w14:textId="77777777" w:rsidR="00F2641E" w:rsidRPr="00C713E3" w:rsidRDefault="00F2641E" w:rsidP="00DD0393">
            <w:pPr>
              <w:jc w:val="both"/>
              <w:rPr>
                <w:rFonts w:ascii="Arial" w:hAnsi="Arial" w:cs="Arial"/>
                <w:lang w:val="en-GB"/>
              </w:rPr>
            </w:pPr>
          </w:p>
        </w:tc>
        <w:tc>
          <w:tcPr>
            <w:tcW w:w="279" w:type="pct"/>
          </w:tcPr>
          <w:p w14:paraId="32912566" w14:textId="77777777" w:rsidR="00F2641E" w:rsidRPr="00C713E3" w:rsidRDefault="00F2641E" w:rsidP="00DD0393">
            <w:pPr>
              <w:jc w:val="both"/>
              <w:rPr>
                <w:rFonts w:ascii="Arial" w:hAnsi="Arial" w:cs="Arial"/>
                <w:lang w:val="en-GB"/>
              </w:rPr>
            </w:pPr>
          </w:p>
        </w:tc>
        <w:tc>
          <w:tcPr>
            <w:tcW w:w="961" w:type="pct"/>
          </w:tcPr>
          <w:p w14:paraId="05547BFF" w14:textId="77777777" w:rsidR="00F2641E" w:rsidRPr="00C713E3" w:rsidRDefault="00F2641E" w:rsidP="00DD0393">
            <w:pPr>
              <w:jc w:val="both"/>
              <w:rPr>
                <w:rFonts w:ascii="Arial" w:hAnsi="Arial" w:cs="Arial"/>
                <w:lang w:val="en-GB"/>
              </w:rPr>
            </w:pPr>
          </w:p>
        </w:tc>
      </w:tr>
      <w:tr w:rsidR="00F2641E" w:rsidRPr="00C713E3" w14:paraId="325238FA" w14:textId="77777777" w:rsidTr="00593E32">
        <w:trPr>
          <w:cantSplit/>
        </w:trPr>
        <w:tc>
          <w:tcPr>
            <w:tcW w:w="165" w:type="pct"/>
            <w:vMerge/>
          </w:tcPr>
          <w:p w14:paraId="5D89C98D" w14:textId="77777777" w:rsidR="00F2641E" w:rsidRPr="00C713E3" w:rsidRDefault="00F2641E" w:rsidP="00DD0393">
            <w:pPr>
              <w:jc w:val="both"/>
              <w:rPr>
                <w:rFonts w:ascii="Arial" w:hAnsi="Arial" w:cs="Arial"/>
                <w:sz w:val="22"/>
                <w:lang w:val="en-GB"/>
              </w:rPr>
            </w:pPr>
          </w:p>
        </w:tc>
        <w:tc>
          <w:tcPr>
            <w:tcW w:w="328" w:type="pct"/>
            <w:vMerge/>
          </w:tcPr>
          <w:p w14:paraId="0A061665" w14:textId="77777777" w:rsidR="00F2641E" w:rsidRPr="00C713E3" w:rsidRDefault="00F2641E" w:rsidP="00DD0393">
            <w:pPr>
              <w:jc w:val="both"/>
              <w:rPr>
                <w:rFonts w:ascii="Arial" w:hAnsi="Arial" w:cs="Arial"/>
                <w:sz w:val="22"/>
                <w:lang w:val="en-GB"/>
              </w:rPr>
            </w:pPr>
          </w:p>
        </w:tc>
        <w:tc>
          <w:tcPr>
            <w:tcW w:w="278" w:type="pct"/>
            <w:vMerge/>
          </w:tcPr>
          <w:p w14:paraId="2695D0F2" w14:textId="77777777" w:rsidR="00F2641E" w:rsidRPr="00CC14C0" w:rsidRDefault="00F2641E" w:rsidP="00DD0393">
            <w:pPr>
              <w:ind w:left="-144" w:right="-144"/>
              <w:jc w:val="center"/>
              <w:rPr>
                <w:rFonts w:ascii="Arial" w:hAnsi="Arial" w:cs="Arial"/>
                <w:lang w:val="en-GB"/>
              </w:rPr>
            </w:pPr>
          </w:p>
        </w:tc>
        <w:tc>
          <w:tcPr>
            <w:tcW w:w="418" w:type="pct"/>
            <w:gridSpan w:val="9"/>
            <w:vMerge/>
          </w:tcPr>
          <w:p w14:paraId="5C7DACDA" w14:textId="77777777" w:rsidR="00F2641E" w:rsidRPr="00CC14C0" w:rsidRDefault="00F2641E" w:rsidP="00DD0393">
            <w:pPr>
              <w:jc w:val="both"/>
              <w:rPr>
                <w:rFonts w:ascii="Arial" w:hAnsi="Arial" w:cs="Arial"/>
                <w:lang w:val="en-GB"/>
              </w:rPr>
            </w:pPr>
          </w:p>
        </w:tc>
        <w:tc>
          <w:tcPr>
            <w:tcW w:w="210" w:type="pct"/>
            <w:gridSpan w:val="5"/>
          </w:tcPr>
          <w:p w14:paraId="5C5D1856"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b)</w:t>
            </w:r>
          </w:p>
        </w:tc>
        <w:tc>
          <w:tcPr>
            <w:tcW w:w="2085" w:type="pct"/>
            <w:gridSpan w:val="6"/>
          </w:tcPr>
          <w:p w14:paraId="7A7B7FB8"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The examination request shall provide sufficient information to ensure:</w:t>
            </w:r>
          </w:p>
          <w:p w14:paraId="6EDFA5EF" w14:textId="77777777" w:rsidR="00F2641E" w:rsidRPr="00CC14C0" w:rsidRDefault="00F2641E" w:rsidP="00DD0393">
            <w:pPr>
              <w:autoSpaceDE w:val="0"/>
              <w:autoSpaceDN w:val="0"/>
              <w:adjustRightInd w:val="0"/>
              <w:ind w:left="388"/>
              <w:jc w:val="both"/>
              <w:rPr>
                <w:rFonts w:ascii="Arial" w:hAnsi="Arial" w:cs="Arial"/>
              </w:rPr>
            </w:pPr>
            <w:r w:rsidRPr="00CC14C0">
              <w:rPr>
                <w:rFonts w:ascii="Arial" w:hAnsi="Arial" w:cs="Arial"/>
              </w:rPr>
              <w:t>— unequivocal traceability of the patient to the request and sample;</w:t>
            </w:r>
          </w:p>
          <w:p w14:paraId="14EDB7D7" w14:textId="77777777" w:rsidR="00F2641E" w:rsidRPr="00CC14C0" w:rsidRDefault="00F2641E" w:rsidP="00DD0393">
            <w:pPr>
              <w:autoSpaceDE w:val="0"/>
              <w:autoSpaceDN w:val="0"/>
              <w:adjustRightInd w:val="0"/>
              <w:ind w:left="388"/>
              <w:jc w:val="both"/>
              <w:rPr>
                <w:rFonts w:ascii="Arial" w:hAnsi="Arial" w:cs="Arial"/>
              </w:rPr>
            </w:pPr>
            <w:r w:rsidRPr="00CC14C0">
              <w:rPr>
                <w:rFonts w:ascii="Arial" w:hAnsi="Arial" w:cs="Arial"/>
              </w:rPr>
              <w:t>identity and contact information of requester;</w:t>
            </w:r>
          </w:p>
          <w:p w14:paraId="7EB269E0" w14:textId="77777777" w:rsidR="00F2641E" w:rsidRPr="00CC14C0" w:rsidRDefault="00F2641E" w:rsidP="00DD0393">
            <w:pPr>
              <w:autoSpaceDE w:val="0"/>
              <w:autoSpaceDN w:val="0"/>
              <w:adjustRightInd w:val="0"/>
              <w:ind w:left="388"/>
              <w:jc w:val="both"/>
              <w:rPr>
                <w:rFonts w:ascii="Arial" w:hAnsi="Arial" w:cs="Arial"/>
              </w:rPr>
            </w:pPr>
            <w:r w:rsidRPr="00CC14C0">
              <w:rPr>
                <w:rFonts w:ascii="Arial" w:hAnsi="Arial" w:cs="Arial"/>
              </w:rPr>
              <w:t>— identification of the examination(s) requested;</w:t>
            </w:r>
          </w:p>
          <w:p w14:paraId="1D94AE1D" w14:textId="77777777" w:rsidR="00F2641E" w:rsidRPr="00CC14C0" w:rsidRDefault="00F2641E" w:rsidP="00DD0393">
            <w:pPr>
              <w:autoSpaceDE w:val="0"/>
              <w:autoSpaceDN w:val="0"/>
              <w:adjustRightInd w:val="0"/>
              <w:ind w:left="388"/>
              <w:jc w:val="both"/>
              <w:rPr>
                <w:rFonts w:ascii="Arial" w:hAnsi="Arial" w:cs="Arial"/>
              </w:rPr>
            </w:pPr>
            <w:r w:rsidRPr="00CC14C0">
              <w:rPr>
                <w:rFonts w:ascii="Arial" w:hAnsi="Arial" w:cs="Arial"/>
              </w:rPr>
              <w:t>— informed clinical and technical advice, and clinical interpretation can be provided.</w:t>
            </w:r>
          </w:p>
        </w:tc>
        <w:tc>
          <w:tcPr>
            <w:tcW w:w="276" w:type="pct"/>
            <w:gridSpan w:val="2"/>
          </w:tcPr>
          <w:p w14:paraId="6BE84C33" w14:textId="77777777" w:rsidR="00F2641E" w:rsidRPr="00C713E3" w:rsidRDefault="00F2641E" w:rsidP="00DD0393">
            <w:pPr>
              <w:jc w:val="both"/>
              <w:rPr>
                <w:rFonts w:ascii="Arial" w:hAnsi="Arial" w:cs="Arial"/>
                <w:lang w:val="en-GB"/>
              </w:rPr>
            </w:pPr>
          </w:p>
        </w:tc>
        <w:tc>
          <w:tcPr>
            <w:tcW w:w="279" w:type="pct"/>
          </w:tcPr>
          <w:p w14:paraId="49C02D2C" w14:textId="77777777" w:rsidR="00F2641E" w:rsidRPr="00C713E3" w:rsidRDefault="00F2641E" w:rsidP="00DD0393">
            <w:pPr>
              <w:jc w:val="both"/>
              <w:rPr>
                <w:rFonts w:ascii="Arial" w:hAnsi="Arial" w:cs="Arial"/>
                <w:lang w:val="en-GB"/>
              </w:rPr>
            </w:pPr>
          </w:p>
        </w:tc>
        <w:tc>
          <w:tcPr>
            <w:tcW w:w="961" w:type="pct"/>
          </w:tcPr>
          <w:p w14:paraId="6C91D982" w14:textId="77777777" w:rsidR="00F2641E" w:rsidRPr="00C713E3" w:rsidRDefault="00F2641E" w:rsidP="00DD0393">
            <w:pPr>
              <w:jc w:val="both"/>
              <w:rPr>
                <w:rFonts w:ascii="Arial" w:hAnsi="Arial" w:cs="Arial"/>
                <w:lang w:val="en-GB"/>
              </w:rPr>
            </w:pPr>
          </w:p>
        </w:tc>
      </w:tr>
      <w:tr w:rsidR="00F2641E" w:rsidRPr="00C713E3" w14:paraId="37A00BEB" w14:textId="77777777" w:rsidTr="00593E32">
        <w:trPr>
          <w:cantSplit/>
        </w:trPr>
        <w:tc>
          <w:tcPr>
            <w:tcW w:w="165" w:type="pct"/>
            <w:vMerge/>
          </w:tcPr>
          <w:p w14:paraId="1760A644" w14:textId="77777777" w:rsidR="00F2641E" w:rsidRPr="00C713E3" w:rsidRDefault="00F2641E" w:rsidP="00DD0393">
            <w:pPr>
              <w:jc w:val="both"/>
              <w:rPr>
                <w:rFonts w:ascii="Arial" w:hAnsi="Arial" w:cs="Arial"/>
                <w:sz w:val="22"/>
                <w:lang w:val="en-GB"/>
              </w:rPr>
            </w:pPr>
          </w:p>
        </w:tc>
        <w:tc>
          <w:tcPr>
            <w:tcW w:w="328" w:type="pct"/>
            <w:vMerge/>
          </w:tcPr>
          <w:p w14:paraId="71D73134" w14:textId="77777777" w:rsidR="00F2641E" w:rsidRPr="00C713E3" w:rsidRDefault="00F2641E" w:rsidP="00DD0393">
            <w:pPr>
              <w:jc w:val="both"/>
              <w:rPr>
                <w:rFonts w:ascii="Arial" w:hAnsi="Arial" w:cs="Arial"/>
                <w:sz w:val="22"/>
                <w:lang w:val="en-GB"/>
              </w:rPr>
            </w:pPr>
          </w:p>
        </w:tc>
        <w:tc>
          <w:tcPr>
            <w:tcW w:w="278" w:type="pct"/>
            <w:vMerge/>
          </w:tcPr>
          <w:p w14:paraId="67878210" w14:textId="77777777" w:rsidR="00F2641E" w:rsidRPr="00CC14C0" w:rsidRDefault="00F2641E" w:rsidP="00DD0393">
            <w:pPr>
              <w:ind w:left="-144" w:right="-144"/>
              <w:jc w:val="center"/>
              <w:rPr>
                <w:rFonts w:ascii="Arial" w:hAnsi="Arial" w:cs="Arial"/>
                <w:lang w:val="en-GB"/>
              </w:rPr>
            </w:pPr>
          </w:p>
        </w:tc>
        <w:tc>
          <w:tcPr>
            <w:tcW w:w="418" w:type="pct"/>
            <w:gridSpan w:val="9"/>
            <w:vMerge/>
          </w:tcPr>
          <w:p w14:paraId="5495887D" w14:textId="77777777" w:rsidR="00F2641E" w:rsidRPr="00CC14C0" w:rsidRDefault="00F2641E" w:rsidP="00DD0393">
            <w:pPr>
              <w:jc w:val="both"/>
              <w:rPr>
                <w:rFonts w:ascii="Arial" w:hAnsi="Arial" w:cs="Arial"/>
                <w:lang w:val="en-GB"/>
              </w:rPr>
            </w:pPr>
          </w:p>
        </w:tc>
        <w:tc>
          <w:tcPr>
            <w:tcW w:w="210" w:type="pct"/>
            <w:gridSpan w:val="5"/>
          </w:tcPr>
          <w:p w14:paraId="07A1F3BD"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c)</w:t>
            </w:r>
          </w:p>
        </w:tc>
        <w:tc>
          <w:tcPr>
            <w:tcW w:w="2085" w:type="pct"/>
            <w:gridSpan w:val="6"/>
          </w:tcPr>
          <w:p w14:paraId="6B104258" w14:textId="77777777" w:rsidR="00F2641E" w:rsidRPr="00CC14C0" w:rsidRDefault="00F2641E" w:rsidP="00DD0393">
            <w:pPr>
              <w:pStyle w:val="Pa15"/>
              <w:jc w:val="both"/>
              <w:rPr>
                <w:rFonts w:ascii="Arial" w:hAnsi="Arial" w:cs="Arial"/>
                <w:sz w:val="20"/>
                <w:szCs w:val="20"/>
                <w:lang w:val="en-US"/>
              </w:rPr>
            </w:pPr>
            <w:r w:rsidRPr="00CC14C0">
              <w:rPr>
                <w:rFonts w:ascii="Arial" w:hAnsi="Arial" w:cs="Arial"/>
                <w:sz w:val="20"/>
                <w:szCs w:val="20"/>
                <w:lang w:val="en-US"/>
              </w:rPr>
              <w:t>The examination request information may be provided in a format or medium as deemed appropriate by the laboratory and acceptable to the user.</w:t>
            </w:r>
          </w:p>
        </w:tc>
        <w:tc>
          <w:tcPr>
            <w:tcW w:w="276" w:type="pct"/>
            <w:gridSpan w:val="2"/>
          </w:tcPr>
          <w:p w14:paraId="69CE1C02" w14:textId="77777777" w:rsidR="00F2641E" w:rsidRPr="00C713E3" w:rsidRDefault="00F2641E" w:rsidP="00DD0393">
            <w:pPr>
              <w:jc w:val="both"/>
              <w:rPr>
                <w:rFonts w:ascii="Arial" w:hAnsi="Arial" w:cs="Arial"/>
                <w:lang w:val="en-GB"/>
              </w:rPr>
            </w:pPr>
          </w:p>
        </w:tc>
        <w:tc>
          <w:tcPr>
            <w:tcW w:w="279" w:type="pct"/>
          </w:tcPr>
          <w:p w14:paraId="23156440" w14:textId="77777777" w:rsidR="00F2641E" w:rsidRPr="00C713E3" w:rsidRDefault="00F2641E" w:rsidP="00DD0393">
            <w:pPr>
              <w:jc w:val="both"/>
              <w:rPr>
                <w:rFonts w:ascii="Arial" w:hAnsi="Arial" w:cs="Arial"/>
                <w:lang w:val="en-GB"/>
              </w:rPr>
            </w:pPr>
          </w:p>
        </w:tc>
        <w:tc>
          <w:tcPr>
            <w:tcW w:w="961" w:type="pct"/>
          </w:tcPr>
          <w:p w14:paraId="06B3B7D5" w14:textId="77777777" w:rsidR="00F2641E" w:rsidRPr="00C713E3" w:rsidRDefault="00F2641E" w:rsidP="00DD0393">
            <w:pPr>
              <w:jc w:val="both"/>
              <w:rPr>
                <w:rFonts w:ascii="Arial" w:hAnsi="Arial" w:cs="Arial"/>
                <w:lang w:val="en-GB"/>
              </w:rPr>
            </w:pPr>
          </w:p>
        </w:tc>
      </w:tr>
      <w:tr w:rsidR="00F2641E" w:rsidRPr="00C713E3" w14:paraId="500317F4" w14:textId="77777777" w:rsidTr="00593E32">
        <w:trPr>
          <w:cantSplit/>
        </w:trPr>
        <w:tc>
          <w:tcPr>
            <w:tcW w:w="165" w:type="pct"/>
            <w:vMerge/>
          </w:tcPr>
          <w:p w14:paraId="11F6104A" w14:textId="77777777" w:rsidR="00F2641E" w:rsidRPr="00C713E3" w:rsidRDefault="00F2641E" w:rsidP="00DD0393">
            <w:pPr>
              <w:jc w:val="both"/>
              <w:rPr>
                <w:rFonts w:ascii="Arial" w:hAnsi="Arial" w:cs="Arial"/>
                <w:sz w:val="22"/>
                <w:lang w:val="en-GB"/>
              </w:rPr>
            </w:pPr>
          </w:p>
        </w:tc>
        <w:tc>
          <w:tcPr>
            <w:tcW w:w="328" w:type="pct"/>
            <w:vMerge/>
          </w:tcPr>
          <w:p w14:paraId="27DB9929" w14:textId="77777777" w:rsidR="00F2641E" w:rsidRPr="00C713E3" w:rsidRDefault="00F2641E" w:rsidP="00DD0393">
            <w:pPr>
              <w:jc w:val="both"/>
              <w:rPr>
                <w:rFonts w:ascii="Arial" w:hAnsi="Arial" w:cs="Arial"/>
                <w:sz w:val="22"/>
                <w:lang w:val="en-GB"/>
              </w:rPr>
            </w:pPr>
          </w:p>
        </w:tc>
        <w:tc>
          <w:tcPr>
            <w:tcW w:w="278" w:type="pct"/>
            <w:vMerge/>
          </w:tcPr>
          <w:p w14:paraId="2E8F8F2A" w14:textId="77777777" w:rsidR="00F2641E" w:rsidRPr="00CC14C0" w:rsidRDefault="00F2641E" w:rsidP="00DD0393">
            <w:pPr>
              <w:ind w:left="-144" w:right="-144"/>
              <w:jc w:val="center"/>
              <w:rPr>
                <w:rFonts w:ascii="Arial" w:hAnsi="Arial" w:cs="Arial"/>
                <w:lang w:val="en-GB"/>
              </w:rPr>
            </w:pPr>
          </w:p>
        </w:tc>
        <w:tc>
          <w:tcPr>
            <w:tcW w:w="418" w:type="pct"/>
            <w:gridSpan w:val="9"/>
            <w:vMerge/>
          </w:tcPr>
          <w:p w14:paraId="54740CDB" w14:textId="77777777" w:rsidR="00F2641E" w:rsidRPr="00CC14C0" w:rsidRDefault="00F2641E" w:rsidP="00DD0393">
            <w:pPr>
              <w:jc w:val="both"/>
              <w:rPr>
                <w:rFonts w:ascii="Arial" w:hAnsi="Arial" w:cs="Arial"/>
                <w:lang w:val="en-GB"/>
              </w:rPr>
            </w:pPr>
          </w:p>
        </w:tc>
        <w:tc>
          <w:tcPr>
            <w:tcW w:w="210" w:type="pct"/>
            <w:gridSpan w:val="5"/>
          </w:tcPr>
          <w:p w14:paraId="031E1C28"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d)</w:t>
            </w:r>
          </w:p>
        </w:tc>
        <w:tc>
          <w:tcPr>
            <w:tcW w:w="2085" w:type="pct"/>
            <w:gridSpan w:val="6"/>
          </w:tcPr>
          <w:p w14:paraId="352AE1E7" w14:textId="77777777" w:rsidR="00F2641E" w:rsidRPr="00CC14C0" w:rsidRDefault="00F2641E" w:rsidP="00DD0393">
            <w:pPr>
              <w:autoSpaceDE w:val="0"/>
              <w:autoSpaceDN w:val="0"/>
              <w:adjustRightInd w:val="0"/>
              <w:jc w:val="both"/>
              <w:rPr>
                <w:rFonts w:ascii="Arial" w:hAnsi="Arial" w:cs="Arial"/>
              </w:rPr>
            </w:pPr>
            <w:r w:rsidRPr="00CC14C0">
              <w:rPr>
                <w:rFonts w:ascii="Arial" w:hAnsi="Arial" w:cs="Arial"/>
              </w:rPr>
              <w:t>Where necessary for patient care, the laboratory shall communicate with users or their representatives, to clarify the user's request.</w:t>
            </w:r>
          </w:p>
        </w:tc>
        <w:tc>
          <w:tcPr>
            <w:tcW w:w="276" w:type="pct"/>
            <w:gridSpan w:val="2"/>
          </w:tcPr>
          <w:p w14:paraId="49293DAD" w14:textId="77777777" w:rsidR="00F2641E" w:rsidRPr="00C713E3" w:rsidRDefault="00F2641E" w:rsidP="00DD0393">
            <w:pPr>
              <w:jc w:val="both"/>
              <w:rPr>
                <w:rFonts w:ascii="Arial" w:hAnsi="Arial" w:cs="Arial"/>
                <w:lang w:val="en-GB"/>
              </w:rPr>
            </w:pPr>
          </w:p>
        </w:tc>
        <w:tc>
          <w:tcPr>
            <w:tcW w:w="279" w:type="pct"/>
          </w:tcPr>
          <w:p w14:paraId="4E2FEFC3" w14:textId="77777777" w:rsidR="00F2641E" w:rsidRPr="00C713E3" w:rsidRDefault="00F2641E" w:rsidP="00DD0393">
            <w:pPr>
              <w:jc w:val="both"/>
              <w:rPr>
                <w:rFonts w:ascii="Arial" w:hAnsi="Arial" w:cs="Arial"/>
                <w:lang w:val="en-GB"/>
              </w:rPr>
            </w:pPr>
          </w:p>
        </w:tc>
        <w:tc>
          <w:tcPr>
            <w:tcW w:w="961" w:type="pct"/>
          </w:tcPr>
          <w:p w14:paraId="200DE47B" w14:textId="77777777" w:rsidR="00F2641E" w:rsidRPr="00C713E3" w:rsidRDefault="00F2641E" w:rsidP="00DD0393">
            <w:pPr>
              <w:jc w:val="both"/>
              <w:rPr>
                <w:rFonts w:ascii="Arial" w:hAnsi="Arial" w:cs="Arial"/>
                <w:lang w:val="en-GB"/>
              </w:rPr>
            </w:pPr>
          </w:p>
        </w:tc>
      </w:tr>
      <w:tr w:rsidR="00CE7C0A" w:rsidRPr="00C713E3" w14:paraId="24862AA6" w14:textId="77777777" w:rsidTr="00593E32">
        <w:trPr>
          <w:cantSplit/>
        </w:trPr>
        <w:tc>
          <w:tcPr>
            <w:tcW w:w="165" w:type="pct"/>
            <w:vMerge/>
          </w:tcPr>
          <w:p w14:paraId="21BABA3E" w14:textId="77777777" w:rsidR="00BD0FB8" w:rsidRPr="00C713E3" w:rsidRDefault="00BD0FB8" w:rsidP="00DD0393">
            <w:pPr>
              <w:jc w:val="both"/>
              <w:rPr>
                <w:rFonts w:ascii="Arial" w:hAnsi="Arial" w:cs="Arial"/>
                <w:sz w:val="22"/>
                <w:lang w:val="en-GB"/>
              </w:rPr>
            </w:pPr>
          </w:p>
        </w:tc>
        <w:tc>
          <w:tcPr>
            <w:tcW w:w="328" w:type="pct"/>
            <w:vMerge/>
          </w:tcPr>
          <w:p w14:paraId="1387A4C2" w14:textId="77777777" w:rsidR="00BD0FB8" w:rsidRPr="00C713E3" w:rsidRDefault="00BD0FB8" w:rsidP="00DD0393">
            <w:pPr>
              <w:jc w:val="both"/>
              <w:rPr>
                <w:rFonts w:ascii="Arial" w:hAnsi="Arial" w:cs="Arial"/>
                <w:sz w:val="22"/>
                <w:lang w:val="en-GB"/>
              </w:rPr>
            </w:pPr>
          </w:p>
        </w:tc>
        <w:tc>
          <w:tcPr>
            <w:tcW w:w="278" w:type="pct"/>
            <w:vMerge/>
          </w:tcPr>
          <w:p w14:paraId="55C85DD9" w14:textId="77777777" w:rsidR="00BD0FB8" w:rsidRPr="00CC14C0" w:rsidRDefault="00BD0FB8" w:rsidP="00DD0393">
            <w:pPr>
              <w:ind w:left="-144" w:right="-144"/>
              <w:jc w:val="center"/>
              <w:rPr>
                <w:rFonts w:ascii="Arial" w:hAnsi="Arial" w:cs="Arial"/>
                <w:lang w:val="en-GB"/>
              </w:rPr>
            </w:pPr>
          </w:p>
        </w:tc>
        <w:tc>
          <w:tcPr>
            <w:tcW w:w="418" w:type="pct"/>
            <w:gridSpan w:val="9"/>
          </w:tcPr>
          <w:p w14:paraId="02C53097"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7.2.3.2</w:t>
            </w:r>
          </w:p>
        </w:tc>
        <w:tc>
          <w:tcPr>
            <w:tcW w:w="2295" w:type="pct"/>
            <w:gridSpan w:val="11"/>
          </w:tcPr>
          <w:p w14:paraId="61E5D3C4"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Oral requests</w:t>
            </w:r>
          </w:p>
          <w:p w14:paraId="48F9E7E9" w14:textId="77777777" w:rsidR="00BD0FB8" w:rsidRPr="00CC14C0" w:rsidRDefault="00BD0FB8" w:rsidP="00DD0393">
            <w:pPr>
              <w:autoSpaceDE w:val="0"/>
              <w:autoSpaceDN w:val="0"/>
              <w:adjustRightInd w:val="0"/>
              <w:jc w:val="both"/>
              <w:rPr>
                <w:rFonts w:ascii="Arial" w:hAnsi="Arial" w:cs="Arial"/>
              </w:rPr>
            </w:pPr>
          </w:p>
          <w:p w14:paraId="3642C118"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rPr>
              <w:t>The laboratory shall have a procedure for managing oral requests for examinations, if applicable, that includes the provision of documented confirmation of the examination request to the laboratory, within a given time.</w:t>
            </w:r>
          </w:p>
        </w:tc>
        <w:tc>
          <w:tcPr>
            <w:tcW w:w="276" w:type="pct"/>
            <w:gridSpan w:val="2"/>
          </w:tcPr>
          <w:p w14:paraId="39F67B54" w14:textId="77777777" w:rsidR="00BD0FB8" w:rsidRPr="00C713E3" w:rsidRDefault="00BD0FB8" w:rsidP="00DD0393">
            <w:pPr>
              <w:jc w:val="both"/>
              <w:rPr>
                <w:rFonts w:ascii="Arial" w:hAnsi="Arial" w:cs="Arial"/>
                <w:lang w:val="en-GB"/>
              </w:rPr>
            </w:pPr>
          </w:p>
        </w:tc>
        <w:tc>
          <w:tcPr>
            <w:tcW w:w="279" w:type="pct"/>
          </w:tcPr>
          <w:p w14:paraId="3FE6158A" w14:textId="77777777" w:rsidR="00BD0FB8" w:rsidRPr="00C713E3" w:rsidRDefault="00BD0FB8" w:rsidP="00DD0393">
            <w:pPr>
              <w:jc w:val="both"/>
              <w:rPr>
                <w:rFonts w:ascii="Arial" w:hAnsi="Arial" w:cs="Arial"/>
                <w:lang w:val="en-GB"/>
              </w:rPr>
            </w:pPr>
          </w:p>
        </w:tc>
        <w:tc>
          <w:tcPr>
            <w:tcW w:w="961" w:type="pct"/>
          </w:tcPr>
          <w:p w14:paraId="78D528AB" w14:textId="77777777" w:rsidR="00BD0FB8" w:rsidRPr="00C713E3" w:rsidRDefault="00BD0FB8" w:rsidP="00DD0393">
            <w:pPr>
              <w:jc w:val="both"/>
              <w:rPr>
                <w:rFonts w:ascii="Arial" w:hAnsi="Arial" w:cs="Arial"/>
                <w:lang w:val="en-GB"/>
              </w:rPr>
            </w:pPr>
          </w:p>
        </w:tc>
      </w:tr>
      <w:tr w:rsidR="00CE7C0A" w:rsidRPr="00C713E3" w14:paraId="003A06B0" w14:textId="77777777" w:rsidTr="00593E32">
        <w:trPr>
          <w:cantSplit/>
        </w:trPr>
        <w:tc>
          <w:tcPr>
            <w:tcW w:w="165" w:type="pct"/>
            <w:vMerge/>
          </w:tcPr>
          <w:p w14:paraId="4A1EE5F7" w14:textId="77777777" w:rsidR="00BD0FB8" w:rsidRPr="00C713E3" w:rsidRDefault="00BD0FB8" w:rsidP="00DD0393">
            <w:pPr>
              <w:jc w:val="both"/>
              <w:rPr>
                <w:rFonts w:ascii="Arial" w:hAnsi="Arial" w:cs="Arial"/>
                <w:sz w:val="22"/>
                <w:lang w:val="en-GB"/>
              </w:rPr>
            </w:pPr>
          </w:p>
        </w:tc>
        <w:tc>
          <w:tcPr>
            <w:tcW w:w="328" w:type="pct"/>
            <w:vMerge/>
          </w:tcPr>
          <w:p w14:paraId="1E690F65" w14:textId="77777777" w:rsidR="00BD0FB8" w:rsidRPr="00C713E3" w:rsidRDefault="00BD0FB8" w:rsidP="00DD0393">
            <w:pPr>
              <w:jc w:val="both"/>
              <w:rPr>
                <w:rFonts w:ascii="Arial" w:hAnsi="Arial" w:cs="Arial"/>
                <w:sz w:val="22"/>
                <w:lang w:val="en-GB"/>
              </w:rPr>
            </w:pPr>
          </w:p>
        </w:tc>
        <w:tc>
          <w:tcPr>
            <w:tcW w:w="278" w:type="pct"/>
            <w:vMerge w:val="restart"/>
          </w:tcPr>
          <w:p w14:paraId="3F80674A" w14:textId="77777777" w:rsidR="00BD0FB8" w:rsidRPr="00CC14C0" w:rsidRDefault="00BD0FB8" w:rsidP="00DD0393">
            <w:pPr>
              <w:ind w:left="-144" w:right="-144"/>
              <w:jc w:val="center"/>
              <w:rPr>
                <w:rFonts w:ascii="Arial" w:hAnsi="Arial" w:cs="Arial"/>
                <w:b/>
                <w:bCs/>
              </w:rPr>
            </w:pPr>
            <w:r w:rsidRPr="00CC14C0">
              <w:rPr>
                <w:rFonts w:ascii="Arial" w:hAnsi="Arial" w:cs="Arial"/>
                <w:b/>
                <w:bCs/>
              </w:rPr>
              <w:t>7.2.4</w:t>
            </w:r>
          </w:p>
        </w:tc>
        <w:tc>
          <w:tcPr>
            <w:tcW w:w="4229" w:type="pct"/>
            <w:gridSpan w:val="24"/>
          </w:tcPr>
          <w:p w14:paraId="3C07544E" w14:textId="77777777" w:rsidR="00BD0FB8" w:rsidRPr="00CC14C0" w:rsidRDefault="00BD0FB8" w:rsidP="00DD0393">
            <w:pPr>
              <w:jc w:val="both"/>
              <w:rPr>
                <w:rFonts w:ascii="Arial" w:hAnsi="Arial" w:cs="Arial"/>
                <w:b/>
                <w:bCs/>
              </w:rPr>
            </w:pPr>
            <w:r w:rsidRPr="00CC14C0">
              <w:rPr>
                <w:rFonts w:ascii="Arial" w:hAnsi="Arial" w:cs="Arial"/>
                <w:b/>
                <w:bCs/>
              </w:rPr>
              <w:t>Primary sample collection and handling</w:t>
            </w:r>
          </w:p>
        </w:tc>
      </w:tr>
      <w:tr w:rsidR="00CE7C0A" w:rsidRPr="00C713E3" w14:paraId="5F196034" w14:textId="77777777" w:rsidTr="00593E32">
        <w:trPr>
          <w:cantSplit/>
        </w:trPr>
        <w:tc>
          <w:tcPr>
            <w:tcW w:w="165" w:type="pct"/>
            <w:vMerge/>
          </w:tcPr>
          <w:p w14:paraId="4D1F32F4" w14:textId="77777777" w:rsidR="00BD0FB8" w:rsidRPr="00C713E3" w:rsidRDefault="00BD0FB8" w:rsidP="00DD0393">
            <w:pPr>
              <w:jc w:val="both"/>
              <w:rPr>
                <w:rFonts w:ascii="Arial" w:hAnsi="Arial" w:cs="Arial"/>
                <w:sz w:val="22"/>
                <w:lang w:val="en-GB"/>
              </w:rPr>
            </w:pPr>
          </w:p>
        </w:tc>
        <w:tc>
          <w:tcPr>
            <w:tcW w:w="328" w:type="pct"/>
            <w:vMerge/>
          </w:tcPr>
          <w:p w14:paraId="40F28A24" w14:textId="77777777" w:rsidR="00BD0FB8" w:rsidRPr="00C713E3" w:rsidRDefault="00BD0FB8" w:rsidP="00DD0393">
            <w:pPr>
              <w:jc w:val="both"/>
              <w:rPr>
                <w:rFonts w:ascii="Arial" w:hAnsi="Arial" w:cs="Arial"/>
                <w:sz w:val="22"/>
                <w:lang w:val="en-GB"/>
              </w:rPr>
            </w:pPr>
          </w:p>
        </w:tc>
        <w:tc>
          <w:tcPr>
            <w:tcW w:w="278" w:type="pct"/>
            <w:vMerge/>
          </w:tcPr>
          <w:p w14:paraId="33AA6497" w14:textId="77777777" w:rsidR="00BD0FB8" w:rsidRPr="00CC14C0" w:rsidRDefault="00BD0FB8" w:rsidP="00DD0393">
            <w:pPr>
              <w:ind w:left="-144" w:right="-144"/>
              <w:jc w:val="center"/>
              <w:rPr>
                <w:rFonts w:ascii="Arial" w:hAnsi="Arial" w:cs="Arial"/>
                <w:lang w:val="en-GB"/>
              </w:rPr>
            </w:pPr>
          </w:p>
        </w:tc>
        <w:tc>
          <w:tcPr>
            <w:tcW w:w="418" w:type="pct"/>
            <w:gridSpan w:val="9"/>
          </w:tcPr>
          <w:p w14:paraId="2AE1C2B5"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7.2.4.1</w:t>
            </w:r>
          </w:p>
        </w:tc>
        <w:tc>
          <w:tcPr>
            <w:tcW w:w="2295" w:type="pct"/>
            <w:gridSpan w:val="11"/>
          </w:tcPr>
          <w:p w14:paraId="31F76907"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General</w:t>
            </w:r>
          </w:p>
          <w:p w14:paraId="7B85121F" w14:textId="77777777" w:rsidR="00BD0FB8" w:rsidRPr="00CC14C0" w:rsidRDefault="00BD0FB8" w:rsidP="00DD0393">
            <w:pPr>
              <w:autoSpaceDE w:val="0"/>
              <w:autoSpaceDN w:val="0"/>
              <w:adjustRightInd w:val="0"/>
              <w:jc w:val="both"/>
              <w:rPr>
                <w:rFonts w:ascii="Arial" w:hAnsi="Arial" w:cs="Arial"/>
                <w:b/>
                <w:bCs/>
              </w:rPr>
            </w:pPr>
          </w:p>
          <w:p w14:paraId="3B1534A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procedures for the collection and handling of primary samples. Information shall be available to those responsible for sample collection.</w:t>
            </w:r>
          </w:p>
          <w:p w14:paraId="379110FB" w14:textId="77777777" w:rsidR="00BD0FB8" w:rsidRPr="00CC14C0" w:rsidRDefault="00BD0FB8" w:rsidP="00DD0393">
            <w:pPr>
              <w:autoSpaceDE w:val="0"/>
              <w:autoSpaceDN w:val="0"/>
              <w:adjustRightInd w:val="0"/>
              <w:jc w:val="both"/>
              <w:rPr>
                <w:rFonts w:ascii="Arial" w:hAnsi="Arial" w:cs="Arial"/>
              </w:rPr>
            </w:pPr>
          </w:p>
          <w:p w14:paraId="534536C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Any deviation from the established collection procedures shall be clearly recorded. The potential risk and impact on the patient outcome of acceptance or rejection of the sample shall be assessed, recorded and shall be communicated to the appropriate personnel.</w:t>
            </w:r>
          </w:p>
          <w:p w14:paraId="2152BEEB" w14:textId="77777777" w:rsidR="00BD0FB8" w:rsidRPr="00CC14C0" w:rsidRDefault="00BD0FB8" w:rsidP="00DD0393">
            <w:pPr>
              <w:autoSpaceDE w:val="0"/>
              <w:autoSpaceDN w:val="0"/>
              <w:adjustRightInd w:val="0"/>
              <w:jc w:val="both"/>
              <w:rPr>
                <w:rFonts w:ascii="Arial" w:hAnsi="Arial" w:cs="Arial"/>
              </w:rPr>
            </w:pPr>
          </w:p>
          <w:p w14:paraId="7E72FC4F" w14:textId="77777777" w:rsidR="00BD0FB8" w:rsidRPr="00CC14C0" w:rsidRDefault="00BD0FB8" w:rsidP="00DD0393">
            <w:pPr>
              <w:autoSpaceDE w:val="0"/>
              <w:autoSpaceDN w:val="0"/>
              <w:adjustRightInd w:val="0"/>
              <w:jc w:val="both"/>
              <w:rPr>
                <w:rFonts w:ascii="Arial" w:hAnsi="Arial" w:cs="Arial"/>
                <w:lang w:val="en-GB"/>
              </w:rPr>
            </w:pPr>
            <w:r w:rsidRPr="00CC14C0">
              <w:rPr>
                <w:rFonts w:ascii="Arial" w:hAnsi="Arial" w:cs="Arial"/>
              </w:rPr>
              <w:t>The laboratory shall periodically review requirements for sample volume, collection device and preservatives for all sample types, as applicable, to ensure that neither insufficient nor excessive amounts of sample are collected, and samples are properly collected to preserve the analyte.</w:t>
            </w:r>
          </w:p>
        </w:tc>
        <w:tc>
          <w:tcPr>
            <w:tcW w:w="276" w:type="pct"/>
            <w:gridSpan w:val="2"/>
          </w:tcPr>
          <w:p w14:paraId="1C4652B8" w14:textId="77777777" w:rsidR="00BD0FB8" w:rsidRPr="00C713E3" w:rsidRDefault="00BD0FB8" w:rsidP="00DD0393">
            <w:pPr>
              <w:jc w:val="both"/>
              <w:rPr>
                <w:rFonts w:ascii="Arial" w:hAnsi="Arial" w:cs="Arial"/>
                <w:lang w:val="en-GB"/>
              </w:rPr>
            </w:pPr>
          </w:p>
        </w:tc>
        <w:tc>
          <w:tcPr>
            <w:tcW w:w="279" w:type="pct"/>
          </w:tcPr>
          <w:p w14:paraId="50E02599" w14:textId="77777777" w:rsidR="00BD0FB8" w:rsidRPr="00C713E3" w:rsidRDefault="00BD0FB8" w:rsidP="00DD0393">
            <w:pPr>
              <w:jc w:val="both"/>
              <w:rPr>
                <w:rFonts w:ascii="Arial" w:hAnsi="Arial" w:cs="Arial"/>
                <w:lang w:val="en-GB"/>
              </w:rPr>
            </w:pPr>
          </w:p>
        </w:tc>
        <w:tc>
          <w:tcPr>
            <w:tcW w:w="961" w:type="pct"/>
          </w:tcPr>
          <w:p w14:paraId="420F46BC" w14:textId="77777777" w:rsidR="00BD0FB8" w:rsidRPr="00C713E3" w:rsidRDefault="00BD0FB8" w:rsidP="00DD0393">
            <w:pPr>
              <w:jc w:val="both"/>
              <w:rPr>
                <w:rFonts w:ascii="Arial" w:hAnsi="Arial" w:cs="Arial"/>
                <w:lang w:val="en-GB"/>
              </w:rPr>
            </w:pPr>
          </w:p>
        </w:tc>
      </w:tr>
      <w:tr w:rsidR="00CE7C0A" w:rsidRPr="00C713E3" w14:paraId="66141673" w14:textId="77777777" w:rsidTr="00593E32">
        <w:trPr>
          <w:cantSplit/>
        </w:trPr>
        <w:tc>
          <w:tcPr>
            <w:tcW w:w="165" w:type="pct"/>
            <w:vMerge/>
          </w:tcPr>
          <w:p w14:paraId="6B8C96C9" w14:textId="77777777" w:rsidR="00BD0FB8" w:rsidRPr="00C713E3" w:rsidRDefault="00BD0FB8" w:rsidP="00DD0393">
            <w:pPr>
              <w:jc w:val="both"/>
              <w:rPr>
                <w:rFonts w:ascii="Arial" w:hAnsi="Arial" w:cs="Arial"/>
                <w:sz w:val="22"/>
                <w:lang w:val="en-GB"/>
              </w:rPr>
            </w:pPr>
          </w:p>
        </w:tc>
        <w:tc>
          <w:tcPr>
            <w:tcW w:w="328" w:type="pct"/>
            <w:vMerge/>
          </w:tcPr>
          <w:p w14:paraId="0B818C71" w14:textId="77777777" w:rsidR="00BD0FB8" w:rsidRPr="00C713E3" w:rsidRDefault="00BD0FB8" w:rsidP="00DD0393">
            <w:pPr>
              <w:jc w:val="both"/>
              <w:rPr>
                <w:rFonts w:ascii="Arial" w:hAnsi="Arial" w:cs="Arial"/>
                <w:sz w:val="22"/>
                <w:lang w:val="en-GB"/>
              </w:rPr>
            </w:pPr>
          </w:p>
        </w:tc>
        <w:tc>
          <w:tcPr>
            <w:tcW w:w="278" w:type="pct"/>
            <w:vMerge/>
          </w:tcPr>
          <w:p w14:paraId="03F5826D"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7C994BFD"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7.2.4.2</w:t>
            </w:r>
          </w:p>
        </w:tc>
        <w:tc>
          <w:tcPr>
            <w:tcW w:w="2295" w:type="pct"/>
            <w:gridSpan w:val="11"/>
          </w:tcPr>
          <w:p w14:paraId="20051230"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Information for pre-collection activities</w:t>
            </w:r>
          </w:p>
          <w:p w14:paraId="7D9776DA" w14:textId="77777777" w:rsidR="00BD0FB8" w:rsidRPr="00CC14C0" w:rsidRDefault="00BD0FB8" w:rsidP="00DD0393">
            <w:pPr>
              <w:autoSpaceDE w:val="0"/>
              <w:autoSpaceDN w:val="0"/>
              <w:adjustRightInd w:val="0"/>
              <w:jc w:val="both"/>
              <w:rPr>
                <w:rFonts w:ascii="Arial" w:hAnsi="Arial" w:cs="Arial"/>
              </w:rPr>
            </w:pPr>
          </w:p>
          <w:p w14:paraId="36B78AF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provide information and instructions for pre-collection activities with sufficient detail to ensure that the integrity of the sample is not compromised.</w:t>
            </w:r>
          </w:p>
          <w:p w14:paraId="3A5B3D03" w14:textId="77777777" w:rsidR="00BD0FB8" w:rsidRPr="00CC14C0" w:rsidRDefault="00BD0FB8" w:rsidP="00DD0393">
            <w:pPr>
              <w:autoSpaceDE w:val="0"/>
              <w:autoSpaceDN w:val="0"/>
              <w:adjustRightInd w:val="0"/>
              <w:jc w:val="both"/>
              <w:rPr>
                <w:rFonts w:ascii="Arial" w:hAnsi="Arial" w:cs="Arial"/>
              </w:rPr>
            </w:pPr>
          </w:p>
          <w:p w14:paraId="59406BA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This shall include:</w:t>
            </w:r>
          </w:p>
        </w:tc>
        <w:tc>
          <w:tcPr>
            <w:tcW w:w="276" w:type="pct"/>
            <w:gridSpan w:val="2"/>
          </w:tcPr>
          <w:p w14:paraId="176F2EDA" w14:textId="77777777" w:rsidR="00BD0FB8" w:rsidRPr="00C713E3" w:rsidRDefault="00BD0FB8" w:rsidP="00DD0393">
            <w:pPr>
              <w:jc w:val="both"/>
              <w:rPr>
                <w:rFonts w:ascii="Arial" w:hAnsi="Arial" w:cs="Arial"/>
                <w:lang w:val="en-GB"/>
              </w:rPr>
            </w:pPr>
          </w:p>
        </w:tc>
        <w:tc>
          <w:tcPr>
            <w:tcW w:w="279" w:type="pct"/>
          </w:tcPr>
          <w:p w14:paraId="1F652FB9" w14:textId="77777777" w:rsidR="00BD0FB8" w:rsidRPr="00C713E3" w:rsidRDefault="00BD0FB8" w:rsidP="00DD0393">
            <w:pPr>
              <w:jc w:val="both"/>
              <w:rPr>
                <w:rFonts w:ascii="Arial" w:hAnsi="Arial" w:cs="Arial"/>
                <w:lang w:val="en-GB"/>
              </w:rPr>
            </w:pPr>
          </w:p>
        </w:tc>
        <w:tc>
          <w:tcPr>
            <w:tcW w:w="961" w:type="pct"/>
          </w:tcPr>
          <w:p w14:paraId="07E48D79" w14:textId="77777777" w:rsidR="00BD0FB8" w:rsidRPr="00C713E3" w:rsidRDefault="00BD0FB8" w:rsidP="00DD0393">
            <w:pPr>
              <w:jc w:val="both"/>
              <w:rPr>
                <w:rFonts w:ascii="Arial" w:hAnsi="Arial" w:cs="Arial"/>
                <w:lang w:val="en-GB"/>
              </w:rPr>
            </w:pPr>
          </w:p>
        </w:tc>
      </w:tr>
      <w:tr w:rsidR="00CE7C0A" w:rsidRPr="00C713E3" w14:paraId="22BB4CD6" w14:textId="77777777" w:rsidTr="00593E32">
        <w:trPr>
          <w:cantSplit/>
        </w:trPr>
        <w:tc>
          <w:tcPr>
            <w:tcW w:w="165" w:type="pct"/>
            <w:vMerge/>
          </w:tcPr>
          <w:p w14:paraId="2BAE1C29" w14:textId="77777777" w:rsidR="00BD0FB8" w:rsidRPr="00C713E3" w:rsidRDefault="00BD0FB8" w:rsidP="00DD0393">
            <w:pPr>
              <w:jc w:val="both"/>
              <w:rPr>
                <w:rFonts w:ascii="Arial" w:hAnsi="Arial" w:cs="Arial"/>
                <w:sz w:val="22"/>
                <w:lang w:val="en-GB"/>
              </w:rPr>
            </w:pPr>
          </w:p>
        </w:tc>
        <w:tc>
          <w:tcPr>
            <w:tcW w:w="328" w:type="pct"/>
            <w:vMerge/>
          </w:tcPr>
          <w:p w14:paraId="517B1754" w14:textId="77777777" w:rsidR="00BD0FB8" w:rsidRPr="00C713E3" w:rsidRDefault="00BD0FB8" w:rsidP="00DD0393">
            <w:pPr>
              <w:jc w:val="both"/>
              <w:rPr>
                <w:rFonts w:ascii="Arial" w:hAnsi="Arial" w:cs="Arial"/>
                <w:sz w:val="22"/>
                <w:lang w:val="en-GB"/>
              </w:rPr>
            </w:pPr>
          </w:p>
        </w:tc>
        <w:tc>
          <w:tcPr>
            <w:tcW w:w="278" w:type="pct"/>
            <w:vMerge/>
          </w:tcPr>
          <w:p w14:paraId="7A3AC176"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3B1CC4CD" w14:textId="77777777" w:rsidR="00BD0FB8" w:rsidRPr="00CC14C0" w:rsidRDefault="00BD0FB8" w:rsidP="00DD0393">
            <w:pPr>
              <w:jc w:val="both"/>
              <w:rPr>
                <w:rFonts w:ascii="Arial" w:hAnsi="Arial" w:cs="Arial"/>
                <w:lang w:val="en-GB"/>
              </w:rPr>
            </w:pPr>
          </w:p>
        </w:tc>
        <w:tc>
          <w:tcPr>
            <w:tcW w:w="210" w:type="pct"/>
            <w:gridSpan w:val="5"/>
          </w:tcPr>
          <w:p w14:paraId="59B6CCE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54DFB15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preparation of the patient (e.g. instructions to caregivers, sample collectors and patients); </w:t>
            </w:r>
          </w:p>
        </w:tc>
        <w:tc>
          <w:tcPr>
            <w:tcW w:w="276" w:type="pct"/>
            <w:gridSpan w:val="2"/>
          </w:tcPr>
          <w:p w14:paraId="24A3B811" w14:textId="77777777" w:rsidR="00BD0FB8" w:rsidRPr="00C713E3" w:rsidRDefault="00BD0FB8" w:rsidP="00DD0393">
            <w:pPr>
              <w:jc w:val="both"/>
              <w:rPr>
                <w:rFonts w:ascii="Arial" w:hAnsi="Arial" w:cs="Arial"/>
                <w:lang w:val="en-GB"/>
              </w:rPr>
            </w:pPr>
          </w:p>
        </w:tc>
        <w:tc>
          <w:tcPr>
            <w:tcW w:w="279" w:type="pct"/>
          </w:tcPr>
          <w:p w14:paraId="37D92D02" w14:textId="77777777" w:rsidR="00BD0FB8" w:rsidRPr="00C713E3" w:rsidRDefault="00BD0FB8" w:rsidP="00DD0393">
            <w:pPr>
              <w:jc w:val="both"/>
              <w:rPr>
                <w:rFonts w:ascii="Arial" w:hAnsi="Arial" w:cs="Arial"/>
                <w:lang w:val="en-GB"/>
              </w:rPr>
            </w:pPr>
          </w:p>
        </w:tc>
        <w:tc>
          <w:tcPr>
            <w:tcW w:w="961" w:type="pct"/>
          </w:tcPr>
          <w:p w14:paraId="21A06E7C" w14:textId="77777777" w:rsidR="00BD0FB8" w:rsidRPr="00C713E3" w:rsidRDefault="00BD0FB8" w:rsidP="00DD0393">
            <w:pPr>
              <w:jc w:val="both"/>
              <w:rPr>
                <w:rFonts w:ascii="Arial" w:hAnsi="Arial" w:cs="Arial"/>
                <w:lang w:val="en-GB"/>
              </w:rPr>
            </w:pPr>
          </w:p>
        </w:tc>
      </w:tr>
      <w:tr w:rsidR="00CE7C0A" w:rsidRPr="00C713E3" w14:paraId="00A889FA" w14:textId="77777777" w:rsidTr="00593E32">
        <w:trPr>
          <w:cantSplit/>
        </w:trPr>
        <w:tc>
          <w:tcPr>
            <w:tcW w:w="165" w:type="pct"/>
            <w:vMerge/>
          </w:tcPr>
          <w:p w14:paraId="067F73A7" w14:textId="77777777" w:rsidR="00BD0FB8" w:rsidRPr="00C713E3" w:rsidRDefault="00BD0FB8" w:rsidP="00DD0393">
            <w:pPr>
              <w:jc w:val="both"/>
              <w:rPr>
                <w:rFonts w:ascii="Arial" w:hAnsi="Arial" w:cs="Arial"/>
                <w:sz w:val="22"/>
                <w:lang w:val="en-GB"/>
              </w:rPr>
            </w:pPr>
          </w:p>
        </w:tc>
        <w:tc>
          <w:tcPr>
            <w:tcW w:w="328" w:type="pct"/>
            <w:vMerge/>
          </w:tcPr>
          <w:p w14:paraId="62849333" w14:textId="77777777" w:rsidR="00BD0FB8" w:rsidRPr="00C713E3" w:rsidRDefault="00BD0FB8" w:rsidP="00DD0393">
            <w:pPr>
              <w:jc w:val="both"/>
              <w:rPr>
                <w:rFonts w:ascii="Arial" w:hAnsi="Arial" w:cs="Arial"/>
                <w:sz w:val="22"/>
                <w:lang w:val="en-GB"/>
              </w:rPr>
            </w:pPr>
          </w:p>
        </w:tc>
        <w:tc>
          <w:tcPr>
            <w:tcW w:w="278" w:type="pct"/>
            <w:vMerge/>
          </w:tcPr>
          <w:p w14:paraId="130FFAF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671AF393" w14:textId="77777777" w:rsidR="00BD0FB8" w:rsidRPr="00CC14C0" w:rsidRDefault="00BD0FB8" w:rsidP="00DD0393">
            <w:pPr>
              <w:jc w:val="both"/>
              <w:rPr>
                <w:rFonts w:ascii="Arial" w:hAnsi="Arial" w:cs="Arial"/>
                <w:lang w:val="en-GB"/>
              </w:rPr>
            </w:pPr>
          </w:p>
        </w:tc>
        <w:tc>
          <w:tcPr>
            <w:tcW w:w="210" w:type="pct"/>
            <w:gridSpan w:val="5"/>
          </w:tcPr>
          <w:p w14:paraId="0FFF2A3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w:t>
            </w:r>
          </w:p>
        </w:tc>
        <w:tc>
          <w:tcPr>
            <w:tcW w:w="2085" w:type="pct"/>
            <w:gridSpan w:val="6"/>
          </w:tcPr>
          <w:p w14:paraId="4B0260D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type and amount of the primary sample to be collected with descriptions of the containers and any necessary additives, and when relevant the order of collecting samples;</w:t>
            </w:r>
          </w:p>
        </w:tc>
        <w:tc>
          <w:tcPr>
            <w:tcW w:w="276" w:type="pct"/>
            <w:gridSpan w:val="2"/>
          </w:tcPr>
          <w:p w14:paraId="3549ACB6" w14:textId="77777777" w:rsidR="00BD0FB8" w:rsidRPr="00C713E3" w:rsidRDefault="00BD0FB8" w:rsidP="00DD0393">
            <w:pPr>
              <w:jc w:val="both"/>
              <w:rPr>
                <w:rFonts w:ascii="Arial" w:hAnsi="Arial" w:cs="Arial"/>
                <w:lang w:val="en-GB"/>
              </w:rPr>
            </w:pPr>
          </w:p>
        </w:tc>
        <w:tc>
          <w:tcPr>
            <w:tcW w:w="279" w:type="pct"/>
          </w:tcPr>
          <w:p w14:paraId="66739A15" w14:textId="77777777" w:rsidR="00BD0FB8" w:rsidRPr="00C713E3" w:rsidRDefault="00BD0FB8" w:rsidP="00DD0393">
            <w:pPr>
              <w:jc w:val="both"/>
              <w:rPr>
                <w:rFonts w:ascii="Arial" w:hAnsi="Arial" w:cs="Arial"/>
                <w:lang w:val="en-GB"/>
              </w:rPr>
            </w:pPr>
          </w:p>
        </w:tc>
        <w:tc>
          <w:tcPr>
            <w:tcW w:w="961" w:type="pct"/>
          </w:tcPr>
          <w:p w14:paraId="7BEAFAE8" w14:textId="77777777" w:rsidR="00BD0FB8" w:rsidRPr="00C713E3" w:rsidRDefault="00BD0FB8" w:rsidP="00DD0393">
            <w:pPr>
              <w:jc w:val="both"/>
              <w:rPr>
                <w:rFonts w:ascii="Arial" w:hAnsi="Arial" w:cs="Arial"/>
                <w:lang w:val="en-GB"/>
              </w:rPr>
            </w:pPr>
          </w:p>
        </w:tc>
      </w:tr>
      <w:tr w:rsidR="00CE7C0A" w:rsidRPr="00C713E3" w14:paraId="702000E7" w14:textId="77777777" w:rsidTr="00593E32">
        <w:trPr>
          <w:cantSplit/>
        </w:trPr>
        <w:tc>
          <w:tcPr>
            <w:tcW w:w="165" w:type="pct"/>
            <w:vMerge/>
          </w:tcPr>
          <w:p w14:paraId="5CC1DA51" w14:textId="77777777" w:rsidR="00BD0FB8" w:rsidRPr="00C713E3" w:rsidRDefault="00BD0FB8" w:rsidP="00DD0393">
            <w:pPr>
              <w:jc w:val="both"/>
              <w:rPr>
                <w:rFonts w:ascii="Arial" w:hAnsi="Arial" w:cs="Arial"/>
                <w:sz w:val="22"/>
                <w:lang w:val="en-GB"/>
              </w:rPr>
            </w:pPr>
          </w:p>
        </w:tc>
        <w:tc>
          <w:tcPr>
            <w:tcW w:w="328" w:type="pct"/>
            <w:vMerge/>
          </w:tcPr>
          <w:p w14:paraId="13E12C7F" w14:textId="77777777" w:rsidR="00BD0FB8" w:rsidRPr="00C713E3" w:rsidRDefault="00BD0FB8" w:rsidP="00DD0393">
            <w:pPr>
              <w:jc w:val="both"/>
              <w:rPr>
                <w:rFonts w:ascii="Arial" w:hAnsi="Arial" w:cs="Arial"/>
                <w:sz w:val="22"/>
                <w:lang w:val="en-GB"/>
              </w:rPr>
            </w:pPr>
          </w:p>
        </w:tc>
        <w:tc>
          <w:tcPr>
            <w:tcW w:w="278" w:type="pct"/>
            <w:vMerge/>
          </w:tcPr>
          <w:p w14:paraId="4074C5A0"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5ACE5B86" w14:textId="77777777" w:rsidR="00BD0FB8" w:rsidRPr="00CC14C0" w:rsidRDefault="00BD0FB8" w:rsidP="00DD0393">
            <w:pPr>
              <w:jc w:val="both"/>
              <w:rPr>
                <w:rFonts w:ascii="Arial" w:hAnsi="Arial" w:cs="Arial"/>
                <w:lang w:val="en-GB"/>
              </w:rPr>
            </w:pPr>
          </w:p>
        </w:tc>
        <w:tc>
          <w:tcPr>
            <w:tcW w:w="210" w:type="pct"/>
            <w:gridSpan w:val="5"/>
          </w:tcPr>
          <w:p w14:paraId="3999F9B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w:t>
            </w:r>
          </w:p>
        </w:tc>
        <w:tc>
          <w:tcPr>
            <w:tcW w:w="2085" w:type="pct"/>
            <w:gridSpan w:val="6"/>
          </w:tcPr>
          <w:p w14:paraId="630D0F9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special timing of collection, where relevant;</w:t>
            </w:r>
          </w:p>
        </w:tc>
        <w:tc>
          <w:tcPr>
            <w:tcW w:w="276" w:type="pct"/>
            <w:gridSpan w:val="2"/>
          </w:tcPr>
          <w:p w14:paraId="071BB2E1" w14:textId="77777777" w:rsidR="00BD0FB8" w:rsidRPr="00C713E3" w:rsidRDefault="00BD0FB8" w:rsidP="00DD0393">
            <w:pPr>
              <w:jc w:val="both"/>
              <w:rPr>
                <w:rFonts w:ascii="Arial" w:hAnsi="Arial" w:cs="Arial"/>
                <w:lang w:val="en-GB"/>
              </w:rPr>
            </w:pPr>
          </w:p>
        </w:tc>
        <w:tc>
          <w:tcPr>
            <w:tcW w:w="279" w:type="pct"/>
          </w:tcPr>
          <w:p w14:paraId="4CAA1CDB" w14:textId="77777777" w:rsidR="00BD0FB8" w:rsidRPr="00C713E3" w:rsidRDefault="00BD0FB8" w:rsidP="00DD0393">
            <w:pPr>
              <w:jc w:val="both"/>
              <w:rPr>
                <w:rFonts w:ascii="Arial" w:hAnsi="Arial" w:cs="Arial"/>
                <w:lang w:val="en-GB"/>
              </w:rPr>
            </w:pPr>
          </w:p>
        </w:tc>
        <w:tc>
          <w:tcPr>
            <w:tcW w:w="961" w:type="pct"/>
          </w:tcPr>
          <w:p w14:paraId="3521E376" w14:textId="77777777" w:rsidR="00BD0FB8" w:rsidRPr="00C713E3" w:rsidRDefault="00BD0FB8" w:rsidP="00DD0393">
            <w:pPr>
              <w:jc w:val="both"/>
              <w:rPr>
                <w:rFonts w:ascii="Arial" w:hAnsi="Arial" w:cs="Arial"/>
                <w:lang w:val="en-GB"/>
              </w:rPr>
            </w:pPr>
          </w:p>
        </w:tc>
      </w:tr>
      <w:tr w:rsidR="00CE7C0A" w:rsidRPr="00C713E3" w14:paraId="4A92E370" w14:textId="77777777" w:rsidTr="00593E32">
        <w:trPr>
          <w:cantSplit/>
        </w:trPr>
        <w:tc>
          <w:tcPr>
            <w:tcW w:w="165" w:type="pct"/>
            <w:vMerge/>
          </w:tcPr>
          <w:p w14:paraId="16CF925C" w14:textId="77777777" w:rsidR="00BD0FB8" w:rsidRPr="00C713E3" w:rsidRDefault="00BD0FB8" w:rsidP="00DD0393">
            <w:pPr>
              <w:jc w:val="both"/>
              <w:rPr>
                <w:rFonts w:ascii="Arial" w:hAnsi="Arial" w:cs="Arial"/>
                <w:sz w:val="22"/>
                <w:lang w:val="en-GB"/>
              </w:rPr>
            </w:pPr>
          </w:p>
        </w:tc>
        <w:tc>
          <w:tcPr>
            <w:tcW w:w="328" w:type="pct"/>
            <w:vMerge/>
          </w:tcPr>
          <w:p w14:paraId="342E9163" w14:textId="77777777" w:rsidR="00BD0FB8" w:rsidRPr="00C713E3" w:rsidRDefault="00BD0FB8" w:rsidP="00DD0393">
            <w:pPr>
              <w:jc w:val="both"/>
              <w:rPr>
                <w:rFonts w:ascii="Arial" w:hAnsi="Arial" w:cs="Arial"/>
                <w:sz w:val="22"/>
                <w:lang w:val="en-GB"/>
              </w:rPr>
            </w:pPr>
          </w:p>
        </w:tc>
        <w:tc>
          <w:tcPr>
            <w:tcW w:w="278" w:type="pct"/>
            <w:vMerge/>
          </w:tcPr>
          <w:p w14:paraId="798C651E"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A102E28" w14:textId="77777777" w:rsidR="00BD0FB8" w:rsidRPr="00CC14C0" w:rsidRDefault="00BD0FB8" w:rsidP="00DD0393">
            <w:pPr>
              <w:jc w:val="both"/>
              <w:rPr>
                <w:rFonts w:ascii="Arial" w:hAnsi="Arial" w:cs="Arial"/>
                <w:lang w:val="en-GB"/>
              </w:rPr>
            </w:pPr>
          </w:p>
        </w:tc>
        <w:tc>
          <w:tcPr>
            <w:tcW w:w="210" w:type="pct"/>
            <w:gridSpan w:val="5"/>
          </w:tcPr>
          <w:p w14:paraId="79C76A8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d)</w:t>
            </w:r>
          </w:p>
        </w:tc>
        <w:tc>
          <w:tcPr>
            <w:tcW w:w="2085" w:type="pct"/>
            <w:gridSpan w:val="6"/>
          </w:tcPr>
          <w:p w14:paraId="724FA20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provision of clinical information relevant to, or affecting sample collection, examination performance or result interpretation (e.g. history of administration of drugs);</w:t>
            </w:r>
          </w:p>
        </w:tc>
        <w:tc>
          <w:tcPr>
            <w:tcW w:w="276" w:type="pct"/>
            <w:gridSpan w:val="2"/>
          </w:tcPr>
          <w:p w14:paraId="7406C0B9" w14:textId="77777777" w:rsidR="00BD0FB8" w:rsidRPr="00C713E3" w:rsidRDefault="00BD0FB8" w:rsidP="00DD0393">
            <w:pPr>
              <w:jc w:val="both"/>
              <w:rPr>
                <w:rFonts w:ascii="Arial" w:hAnsi="Arial" w:cs="Arial"/>
                <w:lang w:val="en-GB"/>
              </w:rPr>
            </w:pPr>
          </w:p>
        </w:tc>
        <w:tc>
          <w:tcPr>
            <w:tcW w:w="279" w:type="pct"/>
          </w:tcPr>
          <w:p w14:paraId="421C7A9C" w14:textId="77777777" w:rsidR="00BD0FB8" w:rsidRPr="00C713E3" w:rsidRDefault="00BD0FB8" w:rsidP="00DD0393">
            <w:pPr>
              <w:jc w:val="both"/>
              <w:rPr>
                <w:rFonts w:ascii="Arial" w:hAnsi="Arial" w:cs="Arial"/>
                <w:lang w:val="en-GB"/>
              </w:rPr>
            </w:pPr>
          </w:p>
        </w:tc>
        <w:tc>
          <w:tcPr>
            <w:tcW w:w="961" w:type="pct"/>
          </w:tcPr>
          <w:p w14:paraId="599880D2" w14:textId="77777777" w:rsidR="00BD0FB8" w:rsidRPr="00C713E3" w:rsidRDefault="00BD0FB8" w:rsidP="00DD0393">
            <w:pPr>
              <w:jc w:val="both"/>
              <w:rPr>
                <w:rFonts w:ascii="Arial" w:hAnsi="Arial" w:cs="Arial"/>
                <w:lang w:val="en-GB"/>
              </w:rPr>
            </w:pPr>
          </w:p>
        </w:tc>
      </w:tr>
      <w:tr w:rsidR="00CE7C0A" w:rsidRPr="00C713E3" w14:paraId="606F12D0" w14:textId="77777777" w:rsidTr="00593E32">
        <w:trPr>
          <w:cantSplit/>
        </w:trPr>
        <w:tc>
          <w:tcPr>
            <w:tcW w:w="165" w:type="pct"/>
            <w:vMerge/>
          </w:tcPr>
          <w:p w14:paraId="002C0FCA" w14:textId="77777777" w:rsidR="00BD0FB8" w:rsidRPr="00C713E3" w:rsidRDefault="00BD0FB8" w:rsidP="00DD0393">
            <w:pPr>
              <w:jc w:val="both"/>
              <w:rPr>
                <w:rFonts w:ascii="Arial" w:hAnsi="Arial" w:cs="Arial"/>
                <w:sz w:val="22"/>
                <w:lang w:val="en-GB"/>
              </w:rPr>
            </w:pPr>
          </w:p>
        </w:tc>
        <w:tc>
          <w:tcPr>
            <w:tcW w:w="328" w:type="pct"/>
            <w:vMerge/>
          </w:tcPr>
          <w:p w14:paraId="35667287" w14:textId="77777777" w:rsidR="00BD0FB8" w:rsidRPr="00C713E3" w:rsidRDefault="00BD0FB8" w:rsidP="00DD0393">
            <w:pPr>
              <w:jc w:val="both"/>
              <w:rPr>
                <w:rFonts w:ascii="Arial" w:hAnsi="Arial" w:cs="Arial"/>
                <w:sz w:val="22"/>
                <w:lang w:val="en-GB"/>
              </w:rPr>
            </w:pPr>
          </w:p>
        </w:tc>
        <w:tc>
          <w:tcPr>
            <w:tcW w:w="278" w:type="pct"/>
            <w:vMerge/>
          </w:tcPr>
          <w:p w14:paraId="36447D16"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7C7F8743" w14:textId="77777777" w:rsidR="00BD0FB8" w:rsidRPr="00CC14C0" w:rsidRDefault="00BD0FB8" w:rsidP="00DD0393">
            <w:pPr>
              <w:jc w:val="both"/>
              <w:rPr>
                <w:rFonts w:ascii="Arial" w:hAnsi="Arial" w:cs="Arial"/>
                <w:lang w:val="en-GB"/>
              </w:rPr>
            </w:pPr>
          </w:p>
        </w:tc>
        <w:tc>
          <w:tcPr>
            <w:tcW w:w="210" w:type="pct"/>
            <w:gridSpan w:val="5"/>
          </w:tcPr>
          <w:p w14:paraId="4375001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e)</w:t>
            </w:r>
          </w:p>
        </w:tc>
        <w:tc>
          <w:tcPr>
            <w:tcW w:w="2085" w:type="pct"/>
            <w:gridSpan w:val="6"/>
          </w:tcPr>
          <w:p w14:paraId="7A922C3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sample labelling for unequivocal identification of the patient, as well as source and site of sample, and labelling, when several samples from the same patient are to be collected, including multiple pieces of tissue or slides;</w:t>
            </w:r>
          </w:p>
        </w:tc>
        <w:tc>
          <w:tcPr>
            <w:tcW w:w="276" w:type="pct"/>
            <w:gridSpan w:val="2"/>
          </w:tcPr>
          <w:p w14:paraId="54B7A927" w14:textId="77777777" w:rsidR="00BD0FB8" w:rsidRPr="00C713E3" w:rsidRDefault="00BD0FB8" w:rsidP="00DD0393">
            <w:pPr>
              <w:jc w:val="both"/>
              <w:rPr>
                <w:rFonts w:ascii="Arial" w:hAnsi="Arial" w:cs="Arial"/>
                <w:lang w:val="en-GB"/>
              </w:rPr>
            </w:pPr>
          </w:p>
        </w:tc>
        <w:tc>
          <w:tcPr>
            <w:tcW w:w="279" w:type="pct"/>
          </w:tcPr>
          <w:p w14:paraId="24E10F37" w14:textId="77777777" w:rsidR="00BD0FB8" w:rsidRPr="00C713E3" w:rsidRDefault="00BD0FB8" w:rsidP="00DD0393">
            <w:pPr>
              <w:jc w:val="both"/>
              <w:rPr>
                <w:rFonts w:ascii="Arial" w:hAnsi="Arial" w:cs="Arial"/>
                <w:lang w:val="en-GB"/>
              </w:rPr>
            </w:pPr>
          </w:p>
        </w:tc>
        <w:tc>
          <w:tcPr>
            <w:tcW w:w="961" w:type="pct"/>
          </w:tcPr>
          <w:p w14:paraId="691186D9" w14:textId="77777777" w:rsidR="00BD0FB8" w:rsidRPr="00C713E3" w:rsidRDefault="00BD0FB8" w:rsidP="00DD0393">
            <w:pPr>
              <w:jc w:val="both"/>
              <w:rPr>
                <w:rFonts w:ascii="Arial" w:hAnsi="Arial" w:cs="Arial"/>
                <w:lang w:val="en-GB"/>
              </w:rPr>
            </w:pPr>
          </w:p>
        </w:tc>
      </w:tr>
      <w:tr w:rsidR="00CE7C0A" w:rsidRPr="00C713E3" w14:paraId="5BCC23C2" w14:textId="77777777" w:rsidTr="00593E32">
        <w:trPr>
          <w:cantSplit/>
        </w:trPr>
        <w:tc>
          <w:tcPr>
            <w:tcW w:w="165" w:type="pct"/>
            <w:vMerge/>
          </w:tcPr>
          <w:p w14:paraId="2031A98E" w14:textId="77777777" w:rsidR="00BD0FB8" w:rsidRPr="00C713E3" w:rsidRDefault="00BD0FB8" w:rsidP="00DD0393">
            <w:pPr>
              <w:jc w:val="both"/>
              <w:rPr>
                <w:rFonts w:ascii="Arial" w:hAnsi="Arial" w:cs="Arial"/>
                <w:sz w:val="22"/>
                <w:lang w:val="en-GB"/>
              </w:rPr>
            </w:pPr>
          </w:p>
        </w:tc>
        <w:tc>
          <w:tcPr>
            <w:tcW w:w="328" w:type="pct"/>
            <w:vMerge/>
          </w:tcPr>
          <w:p w14:paraId="2C4266F5" w14:textId="77777777" w:rsidR="00BD0FB8" w:rsidRPr="00C713E3" w:rsidRDefault="00BD0FB8" w:rsidP="00DD0393">
            <w:pPr>
              <w:jc w:val="both"/>
              <w:rPr>
                <w:rFonts w:ascii="Arial" w:hAnsi="Arial" w:cs="Arial"/>
                <w:sz w:val="22"/>
                <w:lang w:val="en-GB"/>
              </w:rPr>
            </w:pPr>
          </w:p>
        </w:tc>
        <w:tc>
          <w:tcPr>
            <w:tcW w:w="278" w:type="pct"/>
            <w:vMerge/>
          </w:tcPr>
          <w:p w14:paraId="0A748B97"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341BD761" w14:textId="77777777" w:rsidR="00BD0FB8" w:rsidRPr="00CC14C0" w:rsidRDefault="00BD0FB8" w:rsidP="00DD0393">
            <w:pPr>
              <w:jc w:val="both"/>
              <w:rPr>
                <w:rFonts w:ascii="Arial" w:hAnsi="Arial" w:cs="Arial"/>
                <w:lang w:val="en-GB"/>
              </w:rPr>
            </w:pPr>
          </w:p>
        </w:tc>
        <w:tc>
          <w:tcPr>
            <w:tcW w:w="210" w:type="pct"/>
            <w:gridSpan w:val="5"/>
          </w:tcPr>
          <w:p w14:paraId="2B226E9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w:t>
            </w:r>
          </w:p>
        </w:tc>
        <w:tc>
          <w:tcPr>
            <w:tcW w:w="2085" w:type="pct"/>
            <w:gridSpan w:val="6"/>
          </w:tcPr>
          <w:p w14:paraId="62F891B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laboratory’s criteria for acceptance and rejection of samples specific to the examinations requested.</w:t>
            </w:r>
          </w:p>
        </w:tc>
        <w:tc>
          <w:tcPr>
            <w:tcW w:w="276" w:type="pct"/>
            <w:gridSpan w:val="2"/>
          </w:tcPr>
          <w:p w14:paraId="74FAAF35" w14:textId="77777777" w:rsidR="00BD0FB8" w:rsidRPr="00C713E3" w:rsidRDefault="00BD0FB8" w:rsidP="00DD0393">
            <w:pPr>
              <w:jc w:val="both"/>
              <w:rPr>
                <w:rFonts w:ascii="Arial" w:hAnsi="Arial" w:cs="Arial"/>
                <w:lang w:val="en-GB"/>
              </w:rPr>
            </w:pPr>
          </w:p>
        </w:tc>
        <w:tc>
          <w:tcPr>
            <w:tcW w:w="279" w:type="pct"/>
          </w:tcPr>
          <w:p w14:paraId="50207804" w14:textId="77777777" w:rsidR="00BD0FB8" w:rsidRPr="00C713E3" w:rsidRDefault="00BD0FB8" w:rsidP="00DD0393">
            <w:pPr>
              <w:jc w:val="both"/>
              <w:rPr>
                <w:rFonts w:ascii="Arial" w:hAnsi="Arial" w:cs="Arial"/>
                <w:lang w:val="en-GB"/>
              </w:rPr>
            </w:pPr>
          </w:p>
        </w:tc>
        <w:tc>
          <w:tcPr>
            <w:tcW w:w="961" w:type="pct"/>
          </w:tcPr>
          <w:p w14:paraId="08A923B9" w14:textId="77777777" w:rsidR="00BD0FB8" w:rsidRPr="00C713E3" w:rsidRDefault="00BD0FB8" w:rsidP="00DD0393">
            <w:pPr>
              <w:jc w:val="both"/>
              <w:rPr>
                <w:rFonts w:ascii="Arial" w:hAnsi="Arial" w:cs="Arial"/>
                <w:lang w:val="en-GB"/>
              </w:rPr>
            </w:pPr>
          </w:p>
        </w:tc>
      </w:tr>
      <w:tr w:rsidR="00CE7C0A" w:rsidRPr="00C713E3" w14:paraId="1FEE858C" w14:textId="77777777" w:rsidTr="00593E32">
        <w:trPr>
          <w:cantSplit/>
        </w:trPr>
        <w:tc>
          <w:tcPr>
            <w:tcW w:w="165" w:type="pct"/>
            <w:vMerge/>
          </w:tcPr>
          <w:p w14:paraId="4184A21E" w14:textId="77777777" w:rsidR="00BD0FB8" w:rsidRPr="00C713E3" w:rsidRDefault="00BD0FB8" w:rsidP="00DD0393">
            <w:pPr>
              <w:jc w:val="both"/>
              <w:rPr>
                <w:rFonts w:ascii="Arial" w:hAnsi="Arial" w:cs="Arial"/>
                <w:sz w:val="22"/>
                <w:lang w:val="en-GB"/>
              </w:rPr>
            </w:pPr>
          </w:p>
        </w:tc>
        <w:tc>
          <w:tcPr>
            <w:tcW w:w="328" w:type="pct"/>
            <w:vMerge/>
          </w:tcPr>
          <w:p w14:paraId="184C2E2B" w14:textId="77777777" w:rsidR="00BD0FB8" w:rsidRPr="00C713E3" w:rsidRDefault="00BD0FB8" w:rsidP="00DD0393">
            <w:pPr>
              <w:jc w:val="both"/>
              <w:rPr>
                <w:rFonts w:ascii="Arial" w:hAnsi="Arial" w:cs="Arial"/>
                <w:sz w:val="22"/>
                <w:lang w:val="en-GB"/>
              </w:rPr>
            </w:pPr>
          </w:p>
        </w:tc>
        <w:tc>
          <w:tcPr>
            <w:tcW w:w="278" w:type="pct"/>
            <w:vMerge/>
          </w:tcPr>
          <w:p w14:paraId="3D93F639"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7059B0EF" w14:textId="77777777" w:rsidR="00BD0FB8" w:rsidRPr="00CC14C0" w:rsidRDefault="00BD0FB8" w:rsidP="00DD0393">
            <w:pPr>
              <w:jc w:val="both"/>
              <w:rPr>
                <w:rFonts w:ascii="Arial" w:hAnsi="Arial" w:cs="Arial"/>
                <w:b/>
                <w:bCs/>
              </w:rPr>
            </w:pPr>
            <w:r w:rsidRPr="00CC14C0">
              <w:rPr>
                <w:rFonts w:ascii="Arial" w:hAnsi="Arial" w:cs="Arial"/>
                <w:b/>
                <w:bCs/>
              </w:rPr>
              <w:t>7.2.4.3</w:t>
            </w:r>
          </w:p>
        </w:tc>
        <w:tc>
          <w:tcPr>
            <w:tcW w:w="2295" w:type="pct"/>
            <w:gridSpan w:val="11"/>
          </w:tcPr>
          <w:p w14:paraId="3BE5C4EC"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Patient consent</w:t>
            </w:r>
          </w:p>
        </w:tc>
        <w:tc>
          <w:tcPr>
            <w:tcW w:w="276" w:type="pct"/>
            <w:gridSpan w:val="2"/>
          </w:tcPr>
          <w:p w14:paraId="78C07490" w14:textId="77777777" w:rsidR="00BD0FB8" w:rsidRPr="00C713E3" w:rsidRDefault="00BD0FB8" w:rsidP="00DD0393">
            <w:pPr>
              <w:jc w:val="both"/>
              <w:rPr>
                <w:rFonts w:ascii="Arial" w:hAnsi="Arial" w:cs="Arial"/>
                <w:lang w:val="en-GB"/>
              </w:rPr>
            </w:pPr>
          </w:p>
        </w:tc>
        <w:tc>
          <w:tcPr>
            <w:tcW w:w="279" w:type="pct"/>
          </w:tcPr>
          <w:p w14:paraId="0A44A88F" w14:textId="77777777" w:rsidR="00BD0FB8" w:rsidRPr="00C713E3" w:rsidRDefault="00BD0FB8" w:rsidP="00DD0393">
            <w:pPr>
              <w:jc w:val="both"/>
              <w:rPr>
                <w:rFonts w:ascii="Arial" w:hAnsi="Arial" w:cs="Arial"/>
                <w:lang w:val="en-GB"/>
              </w:rPr>
            </w:pPr>
          </w:p>
        </w:tc>
        <w:tc>
          <w:tcPr>
            <w:tcW w:w="961" w:type="pct"/>
          </w:tcPr>
          <w:p w14:paraId="07032D53" w14:textId="77777777" w:rsidR="00BD0FB8" w:rsidRPr="00C713E3" w:rsidRDefault="00BD0FB8" w:rsidP="00DD0393">
            <w:pPr>
              <w:jc w:val="both"/>
              <w:rPr>
                <w:rFonts w:ascii="Arial" w:hAnsi="Arial" w:cs="Arial"/>
                <w:lang w:val="en-GB"/>
              </w:rPr>
            </w:pPr>
          </w:p>
        </w:tc>
      </w:tr>
      <w:tr w:rsidR="00CE7C0A" w:rsidRPr="00C713E3" w14:paraId="38EDAC23" w14:textId="77777777" w:rsidTr="00593E32">
        <w:trPr>
          <w:cantSplit/>
        </w:trPr>
        <w:tc>
          <w:tcPr>
            <w:tcW w:w="165" w:type="pct"/>
            <w:vMerge/>
          </w:tcPr>
          <w:p w14:paraId="1C860EC6" w14:textId="77777777" w:rsidR="00BD0FB8" w:rsidRPr="00C713E3" w:rsidRDefault="00BD0FB8" w:rsidP="00DD0393">
            <w:pPr>
              <w:jc w:val="both"/>
              <w:rPr>
                <w:rFonts w:ascii="Arial" w:hAnsi="Arial" w:cs="Arial"/>
                <w:sz w:val="22"/>
                <w:lang w:val="en-GB"/>
              </w:rPr>
            </w:pPr>
          </w:p>
        </w:tc>
        <w:tc>
          <w:tcPr>
            <w:tcW w:w="328" w:type="pct"/>
            <w:vMerge/>
          </w:tcPr>
          <w:p w14:paraId="5DF17D45" w14:textId="77777777" w:rsidR="00BD0FB8" w:rsidRPr="00C713E3" w:rsidRDefault="00BD0FB8" w:rsidP="00DD0393">
            <w:pPr>
              <w:jc w:val="both"/>
              <w:rPr>
                <w:rFonts w:ascii="Arial" w:hAnsi="Arial" w:cs="Arial"/>
                <w:sz w:val="22"/>
                <w:lang w:val="en-GB"/>
              </w:rPr>
            </w:pPr>
          </w:p>
        </w:tc>
        <w:tc>
          <w:tcPr>
            <w:tcW w:w="278" w:type="pct"/>
            <w:vMerge/>
          </w:tcPr>
          <w:p w14:paraId="145FBAE0"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3790F20D" w14:textId="77777777" w:rsidR="00BD0FB8" w:rsidRPr="00CC14C0" w:rsidRDefault="00BD0FB8" w:rsidP="00DD0393">
            <w:pPr>
              <w:jc w:val="both"/>
              <w:rPr>
                <w:rFonts w:ascii="Arial" w:hAnsi="Arial" w:cs="Arial"/>
                <w:lang w:val="en-GB"/>
              </w:rPr>
            </w:pPr>
          </w:p>
        </w:tc>
        <w:tc>
          <w:tcPr>
            <w:tcW w:w="210" w:type="pct"/>
            <w:gridSpan w:val="5"/>
          </w:tcPr>
          <w:p w14:paraId="4EA2ABE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51AA565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The laboratory shall obtain the informed consent of the patient for all procedures carried out on the patient. </w:t>
            </w:r>
          </w:p>
          <w:p w14:paraId="0EBF7777" w14:textId="77777777" w:rsidR="00BD0FB8" w:rsidRPr="00CC14C0" w:rsidRDefault="00BD0FB8" w:rsidP="00DD0393">
            <w:pPr>
              <w:autoSpaceDE w:val="0"/>
              <w:autoSpaceDN w:val="0"/>
              <w:adjustRightInd w:val="0"/>
              <w:jc w:val="both"/>
              <w:rPr>
                <w:rFonts w:ascii="Arial" w:hAnsi="Arial" w:cs="Arial"/>
              </w:rPr>
            </w:pPr>
          </w:p>
          <w:p w14:paraId="6256CF9E" w14:textId="77777777" w:rsidR="00BD0FB8" w:rsidRPr="00CC14C0" w:rsidRDefault="00BD0FB8" w:rsidP="00DD0393">
            <w:pPr>
              <w:autoSpaceDE w:val="0"/>
              <w:autoSpaceDN w:val="0"/>
              <w:adjustRightInd w:val="0"/>
              <w:jc w:val="both"/>
              <w:rPr>
                <w:rFonts w:ascii="Arial" w:hAnsi="Arial" w:cs="Arial"/>
                <w:i/>
                <w:iCs/>
              </w:rPr>
            </w:pPr>
            <w:r w:rsidRPr="00CC14C0">
              <w:rPr>
                <w:rFonts w:ascii="Arial" w:hAnsi="Arial" w:cs="Arial"/>
                <w:i/>
                <w:iCs/>
              </w:rPr>
              <w:t>NOTE For most routine laboratory procedures, consent can be inferred when the patient willingly submits to the sample collecting procedure, for example, venipuncture.</w:t>
            </w:r>
          </w:p>
        </w:tc>
        <w:tc>
          <w:tcPr>
            <w:tcW w:w="276" w:type="pct"/>
            <w:gridSpan w:val="2"/>
          </w:tcPr>
          <w:p w14:paraId="3767D3DD" w14:textId="77777777" w:rsidR="00BD0FB8" w:rsidRPr="00C713E3" w:rsidRDefault="00BD0FB8" w:rsidP="00DD0393">
            <w:pPr>
              <w:jc w:val="both"/>
              <w:rPr>
                <w:rFonts w:ascii="Arial" w:hAnsi="Arial" w:cs="Arial"/>
                <w:lang w:val="en-GB"/>
              </w:rPr>
            </w:pPr>
          </w:p>
        </w:tc>
        <w:tc>
          <w:tcPr>
            <w:tcW w:w="279" w:type="pct"/>
          </w:tcPr>
          <w:p w14:paraId="25379B9B" w14:textId="77777777" w:rsidR="00BD0FB8" w:rsidRPr="00C713E3" w:rsidRDefault="00BD0FB8" w:rsidP="00DD0393">
            <w:pPr>
              <w:jc w:val="both"/>
              <w:rPr>
                <w:rFonts w:ascii="Arial" w:hAnsi="Arial" w:cs="Arial"/>
                <w:lang w:val="en-GB"/>
              </w:rPr>
            </w:pPr>
          </w:p>
        </w:tc>
        <w:tc>
          <w:tcPr>
            <w:tcW w:w="961" w:type="pct"/>
          </w:tcPr>
          <w:p w14:paraId="61594660" w14:textId="77777777" w:rsidR="00BD0FB8" w:rsidRPr="00C713E3" w:rsidRDefault="00BD0FB8" w:rsidP="00DD0393">
            <w:pPr>
              <w:jc w:val="both"/>
              <w:rPr>
                <w:rFonts w:ascii="Arial" w:hAnsi="Arial" w:cs="Arial"/>
                <w:lang w:val="en-GB"/>
              </w:rPr>
            </w:pPr>
          </w:p>
        </w:tc>
      </w:tr>
      <w:tr w:rsidR="00CE7C0A" w:rsidRPr="00C713E3" w14:paraId="53E809E7" w14:textId="77777777" w:rsidTr="00593E32">
        <w:trPr>
          <w:cantSplit/>
        </w:trPr>
        <w:tc>
          <w:tcPr>
            <w:tcW w:w="165" w:type="pct"/>
            <w:vMerge/>
          </w:tcPr>
          <w:p w14:paraId="10F19DB3" w14:textId="77777777" w:rsidR="00BD0FB8" w:rsidRPr="00C713E3" w:rsidRDefault="00BD0FB8" w:rsidP="00DD0393">
            <w:pPr>
              <w:jc w:val="both"/>
              <w:rPr>
                <w:rFonts w:ascii="Arial" w:hAnsi="Arial" w:cs="Arial"/>
                <w:sz w:val="22"/>
                <w:lang w:val="en-GB"/>
              </w:rPr>
            </w:pPr>
          </w:p>
        </w:tc>
        <w:tc>
          <w:tcPr>
            <w:tcW w:w="328" w:type="pct"/>
            <w:vMerge/>
          </w:tcPr>
          <w:p w14:paraId="203B8D7B" w14:textId="77777777" w:rsidR="00BD0FB8" w:rsidRPr="00C713E3" w:rsidRDefault="00BD0FB8" w:rsidP="00DD0393">
            <w:pPr>
              <w:jc w:val="both"/>
              <w:rPr>
                <w:rFonts w:ascii="Arial" w:hAnsi="Arial" w:cs="Arial"/>
                <w:sz w:val="22"/>
                <w:lang w:val="en-GB"/>
              </w:rPr>
            </w:pPr>
          </w:p>
        </w:tc>
        <w:tc>
          <w:tcPr>
            <w:tcW w:w="278" w:type="pct"/>
            <w:vMerge/>
          </w:tcPr>
          <w:p w14:paraId="27AF7D07"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25C4B1D" w14:textId="77777777" w:rsidR="00BD0FB8" w:rsidRPr="00CC14C0" w:rsidRDefault="00BD0FB8" w:rsidP="00DD0393">
            <w:pPr>
              <w:jc w:val="both"/>
              <w:rPr>
                <w:rFonts w:ascii="Arial" w:hAnsi="Arial" w:cs="Arial"/>
                <w:lang w:val="en-GB"/>
              </w:rPr>
            </w:pPr>
          </w:p>
        </w:tc>
        <w:tc>
          <w:tcPr>
            <w:tcW w:w="210" w:type="pct"/>
            <w:gridSpan w:val="5"/>
          </w:tcPr>
          <w:p w14:paraId="79BA5BA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w:t>
            </w:r>
          </w:p>
        </w:tc>
        <w:tc>
          <w:tcPr>
            <w:tcW w:w="2085" w:type="pct"/>
            <w:gridSpan w:val="6"/>
          </w:tcPr>
          <w:p w14:paraId="7D5AA70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Special procedures, including more invasive procedures, or those with an increased risk of complications to the procedure, may need a more detailed explanation and, in some cases, recorded consent.</w:t>
            </w:r>
          </w:p>
        </w:tc>
        <w:tc>
          <w:tcPr>
            <w:tcW w:w="276" w:type="pct"/>
            <w:gridSpan w:val="2"/>
          </w:tcPr>
          <w:p w14:paraId="19C77CF6" w14:textId="77777777" w:rsidR="00BD0FB8" w:rsidRPr="00C713E3" w:rsidRDefault="00BD0FB8" w:rsidP="00DD0393">
            <w:pPr>
              <w:jc w:val="both"/>
              <w:rPr>
                <w:rFonts w:ascii="Arial" w:hAnsi="Arial" w:cs="Arial"/>
                <w:lang w:val="en-GB"/>
              </w:rPr>
            </w:pPr>
          </w:p>
        </w:tc>
        <w:tc>
          <w:tcPr>
            <w:tcW w:w="279" w:type="pct"/>
          </w:tcPr>
          <w:p w14:paraId="151197C0" w14:textId="77777777" w:rsidR="00BD0FB8" w:rsidRPr="00C713E3" w:rsidRDefault="00BD0FB8" w:rsidP="00DD0393">
            <w:pPr>
              <w:jc w:val="both"/>
              <w:rPr>
                <w:rFonts w:ascii="Arial" w:hAnsi="Arial" w:cs="Arial"/>
                <w:lang w:val="en-GB"/>
              </w:rPr>
            </w:pPr>
          </w:p>
        </w:tc>
        <w:tc>
          <w:tcPr>
            <w:tcW w:w="961" w:type="pct"/>
          </w:tcPr>
          <w:p w14:paraId="5EF764EF" w14:textId="77777777" w:rsidR="00BD0FB8" w:rsidRPr="00C713E3" w:rsidRDefault="00BD0FB8" w:rsidP="00DD0393">
            <w:pPr>
              <w:jc w:val="both"/>
              <w:rPr>
                <w:rFonts w:ascii="Arial" w:hAnsi="Arial" w:cs="Arial"/>
                <w:lang w:val="en-GB"/>
              </w:rPr>
            </w:pPr>
          </w:p>
        </w:tc>
      </w:tr>
      <w:tr w:rsidR="00CE7C0A" w:rsidRPr="00C713E3" w14:paraId="33F77288" w14:textId="77777777" w:rsidTr="00593E32">
        <w:trPr>
          <w:cantSplit/>
        </w:trPr>
        <w:tc>
          <w:tcPr>
            <w:tcW w:w="165" w:type="pct"/>
            <w:vMerge/>
          </w:tcPr>
          <w:p w14:paraId="07D0BE09" w14:textId="77777777" w:rsidR="00BD0FB8" w:rsidRPr="00C713E3" w:rsidRDefault="00BD0FB8" w:rsidP="00DD0393">
            <w:pPr>
              <w:jc w:val="both"/>
              <w:rPr>
                <w:rFonts w:ascii="Arial" w:hAnsi="Arial" w:cs="Arial"/>
                <w:sz w:val="22"/>
                <w:lang w:val="en-GB"/>
              </w:rPr>
            </w:pPr>
          </w:p>
        </w:tc>
        <w:tc>
          <w:tcPr>
            <w:tcW w:w="328" w:type="pct"/>
            <w:vMerge/>
          </w:tcPr>
          <w:p w14:paraId="6E170DF3" w14:textId="77777777" w:rsidR="00BD0FB8" w:rsidRPr="00C713E3" w:rsidRDefault="00BD0FB8" w:rsidP="00DD0393">
            <w:pPr>
              <w:jc w:val="both"/>
              <w:rPr>
                <w:rFonts w:ascii="Arial" w:hAnsi="Arial" w:cs="Arial"/>
                <w:sz w:val="22"/>
                <w:lang w:val="en-GB"/>
              </w:rPr>
            </w:pPr>
          </w:p>
        </w:tc>
        <w:tc>
          <w:tcPr>
            <w:tcW w:w="278" w:type="pct"/>
            <w:vMerge/>
          </w:tcPr>
          <w:p w14:paraId="057F0357"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74AFCEFC" w14:textId="77777777" w:rsidR="00BD0FB8" w:rsidRPr="00CC14C0" w:rsidRDefault="00BD0FB8" w:rsidP="00DD0393">
            <w:pPr>
              <w:jc w:val="both"/>
              <w:rPr>
                <w:rFonts w:ascii="Arial" w:hAnsi="Arial" w:cs="Arial"/>
                <w:lang w:val="en-GB"/>
              </w:rPr>
            </w:pPr>
          </w:p>
        </w:tc>
        <w:tc>
          <w:tcPr>
            <w:tcW w:w="210" w:type="pct"/>
            <w:gridSpan w:val="5"/>
          </w:tcPr>
          <w:p w14:paraId="17A4841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w:t>
            </w:r>
          </w:p>
        </w:tc>
        <w:tc>
          <w:tcPr>
            <w:tcW w:w="2085" w:type="pct"/>
            <w:gridSpan w:val="6"/>
          </w:tcPr>
          <w:p w14:paraId="1D6C71F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If obtaining consent is not possible in emergency situations, the laboratory may carry out necessary procedures, provided they are in the patient’s best interest.</w:t>
            </w:r>
          </w:p>
        </w:tc>
        <w:tc>
          <w:tcPr>
            <w:tcW w:w="276" w:type="pct"/>
            <w:gridSpan w:val="2"/>
          </w:tcPr>
          <w:p w14:paraId="645C39F6" w14:textId="77777777" w:rsidR="00BD0FB8" w:rsidRPr="00C713E3" w:rsidRDefault="00BD0FB8" w:rsidP="00DD0393">
            <w:pPr>
              <w:jc w:val="both"/>
              <w:rPr>
                <w:rFonts w:ascii="Arial" w:hAnsi="Arial" w:cs="Arial"/>
                <w:lang w:val="en-GB"/>
              </w:rPr>
            </w:pPr>
          </w:p>
        </w:tc>
        <w:tc>
          <w:tcPr>
            <w:tcW w:w="279" w:type="pct"/>
          </w:tcPr>
          <w:p w14:paraId="41288588" w14:textId="77777777" w:rsidR="00BD0FB8" w:rsidRPr="00C713E3" w:rsidRDefault="00BD0FB8" w:rsidP="00DD0393">
            <w:pPr>
              <w:jc w:val="both"/>
              <w:rPr>
                <w:rFonts w:ascii="Arial" w:hAnsi="Arial" w:cs="Arial"/>
                <w:lang w:val="en-GB"/>
              </w:rPr>
            </w:pPr>
          </w:p>
        </w:tc>
        <w:tc>
          <w:tcPr>
            <w:tcW w:w="961" w:type="pct"/>
          </w:tcPr>
          <w:p w14:paraId="4A979337" w14:textId="77777777" w:rsidR="00BD0FB8" w:rsidRPr="00C713E3" w:rsidRDefault="00BD0FB8" w:rsidP="00DD0393">
            <w:pPr>
              <w:jc w:val="both"/>
              <w:rPr>
                <w:rFonts w:ascii="Arial" w:hAnsi="Arial" w:cs="Arial"/>
                <w:lang w:val="en-GB"/>
              </w:rPr>
            </w:pPr>
          </w:p>
        </w:tc>
      </w:tr>
      <w:tr w:rsidR="00CE7C0A" w:rsidRPr="00C713E3" w14:paraId="3FE445D3" w14:textId="77777777" w:rsidTr="00593E32">
        <w:trPr>
          <w:cantSplit/>
        </w:trPr>
        <w:tc>
          <w:tcPr>
            <w:tcW w:w="165" w:type="pct"/>
            <w:vMerge/>
          </w:tcPr>
          <w:p w14:paraId="36F1A52C" w14:textId="77777777" w:rsidR="00BD0FB8" w:rsidRPr="00C713E3" w:rsidRDefault="00BD0FB8" w:rsidP="00DD0393">
            <w:pPr>
              <w:jc w:val="both"/>
              <w:rPr>
                <w:rFonts w:ascii="Arial" w:hAnsi="Arial" w:cs="Arial"/>
                <w:sz w:val="22"/>
                <w:lang w:val="en-GB"/>
              </w:rPr>
            </w:pPr>
          </w:p>
        </w:tc>
        <w:tc>
          <w:tcPr>
            <w:tcW w:w="328" w:type="pct"/>
            <w:vMerge/>
          </w:tcPr>
          <w:p w14:paraId="6F5A53AF" w14:textId="77777777" w:rsidR="00BD0FB8" w:rsidRPr="00C713E3" w:rsidRDefault="00BD0FB8" w:rsidP="00DD0393">
            <w:pPr>
              <w:jc w:val="both"/>
              <w:rPr>
                <w:rFonts w:ascii="Arial" w:hAnsi="Arial" w:cs="Arial"/>
                <w:sz w:val="22"/>
                <w:lang w:val="en-GB"/>
              </w:rPr>
            </w:pPr>
          </w:p>
        </w:tc>
        <w:tc>
          <w:tcPr>
            <w:tcW w:w="278" w:type="pct"/>
            <w:vMerge/>
          </w:tcPr>
          <w:p w14:paraId="77496472"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559F5DA0"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7.2.4.4</w:t>
            </w:r>
          </w:p>
        </w:tc>
        <w:tc>
          <w:tcPr>
            <w:tcW w:w="2295" w:type="pct"/>
            <w:gridSpan w:val="11"/>
          </w:tcPr>
          <w:p w14:paraId="5DD7B8D6"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Instructions for collection activities</w:t>
            </w:r>
          </w:p>
          <w:p w14:paraId="37DAD14B" w14:textId="77777777" w:rsidR="00BD0FB8" w:rsidRPr="00CC14C0" w:rsidRDefault="00BD0FB8" w:rsidP="00DD0393">
            <w:pPr>
              <w:autoSpaceDE w:val="0"/>
              <w:autoSpaceDN w:val="0"/>
              <w:adjustRightInd w:val="0"/>
              <w:jc w:val="both"/>
              <w:rPr>
                <w:rFonts w:ascii="Arial" w:hAnsi="Arial" w:cs="Arial"/>
              </w:rPr>
            </w:pPr>
          </w:p>
          <w:p w14:paraId="609C052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To ensure safe, accurate and clinically appropriate sample collection and pre-examination storage, the laboratory shall provide instructions for:</w:t>
            </w:r>
          </w:p>
        </w:tc>
        <w:tc>
          <w:tcPr>
            <w:tcW w:w="276" w:type="pct"/>
            <w:gridSpan w:val="2"/>
          </w:tcPr>
          <w:p w14:paraId="5C7DCFDA" w14:textId="77777777" w:rsidR="00BD0FB8" w:rsidRPr="00C713E3" w:rsidRDefault="00BD0FB8" w:rsidP="00DD0393">
            <w:pPr>
              <w:jc w:val="both"/>
              <w:rPr>
                <w:rFonts w:ascii="Arial" w:hAnsi="Arial" w:cs="Arial"/>
                <w:lang w:val="en-GB"/>
              </w:rPr>
            </w:pPr>
          </w:p>
        </w:tc>
        <w:tc>
          <w:tcPr>
            <w:tcW w:w="279" w:type="pct"/>
          </w:tcPr>
          <w:p w14:paraId="619BCA9D" w14:textId="77777777" w:rsidR="00BD0FB8" w:rsidRPr="00C713E3" w:rsidRDefault="00BD0FB8" w:rsidP="00DD0393">
            <w:pPr>
              <w:jc w:val="both"/>
              <w:rPr>
                <w:rFonts w:ascii="Arial" w:hAnsi="Arial" w:cs="Arial"/>
                <w:lang w:val="en-GB"/>
              </w:rPr>
            </w:pPr>
          </w:p>
        </w:tc>
        <w:tc>
          <w:tcPr>
            <w:tcW w:w="961" w:type="pct"/>
          </w:tcPr>
          <w:p w14:paraId="30B8E2DF" w14:textId="77777777" w:rsidR="00BD0FB8" w:rsidRPr="00C713E3" w:rsidRDefault="00BD0FB8" w:rsidP="00DD0393">
            <w:pPr>
              <w:jc w:val="both"/>
              <w:rPr>
                <w:rFonts w:ascii="Arial" w:hAnsi="Arial" w:cs="Arial"/>
                <w:lang w:val="en-GB"/>
              </w:rPr>
            </w:pPr>
          </w:p>
        </w:tc>
      </w:tr>
      <w:tr w:rsidR="00CE7C0A" w:rsidRPr="00C713E3" w14:paraId="59CBE012" w14:textId="77777777" w:rsidTr="00593E32">
        <w:trPr>
          <w:cantSplit/>
        </w:trPr>
        <w:tc>
          <w:tcPr>
            <w:tcW w:w="165" w:type="pct"/>
            <w:vMerge/>
          </w:tcPr>
          <w:p w14:paraId="33578E10" w14:textId="77777777" w:rsidR="00BD0FB8" w:rsidRPr="00C713E3" w:rsidRDefault="00BD0FB8" w:rsidP="00DD0393">
            <w:pPr>
              <w:jc w:val="both"/>
              <w:rPr>
                <w:rFonts w:ascii="Arial" w:hAnsi="Arial" w:cs="Arial"/>
                <w:sz w:val="22"/>
                <w:lang w:val="en-GB"/>
              </w:rPr>
            </w:pPr>
          </w:p>
        </w:tc>
        <w:tc>
          <w:tcPr>
            <w:tcW w:w="328" w:type="pct"/>
            <w:vMerge/>
          </w:tcPr>
          <w:p w14:paraId="40F1D08F" w14:textId="77777777" w:rsidR="00BD0FB8" w:rsidRPr="00C713E3" w:rsidRDefault="00BD0FB8" w:rsidP="00DD0393">
            <w:pPr>
              <w:jc w:val="both"/>
              <w:rPr>
                <w:rFonts w:ascii="Arial" w:hAnsi="Arial" w:cs="Arial"/>
                <w:sz w:val="22"/>
                <w:lang w:val="en-GB"/>
              </w:rPr>
            </w:pPr>
          </w:p>
        </w:tc>
        <w:tc>
          <w:tcPr>
            <w:tcW w:w="278" w:type="pct"/>
            <w:vMerge/>
          </w:tcPr>
          <w:p w14:paraId="17DAC22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3E56776E" w14:textId="77777777" w:rsidR="00BD0FB8" w:rsidRPr="00CC14C0" w:rsidRDefault="00BD0FB8" w:rsidP="00DD0393">
            <w:pPr>
              <w:jc w:val="both"/>
              <w:rPr>
                <w:rFonts w:ascii="Arial" w:hAnsi="Arial" w:cs="Arial"/>
                <w:lang w:val="en-GB"/>
              </w:rPr>
            </w:pPr>
          </w:p>
        </w:tc>
        <w:tc>
          <w:tcPr>
            <w:tcW w:w="210" w:type="pct"/>
            <w:gridSpan w:val="5"/>
          </w:tcPr>
          <w:p w14:paraId="1630921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6060B7F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verification of the identity of the patient from whom a primary sample is collected;</w:t>
            </w:r>
          </w:p>
        </w:tc>
        <w:tc>
          <w:tcPr>
            <w:tcW w:w="276" w:type="pct"/>
            <w:gridSpan w:val="2"/>
          </w:tcPr>
          <w:p w14:paraId="797D9EF8" w14:textId="77777777" w:rsidR="00BD0FB8" w:rsidRPr="00C713E3" w:rsidRDefault="00BD0FB8" w:rsidP="00DD0393">
            <w:pPr>
              <w:jc w:val="both"/>
              <w:rPr>
                <w:rFonts w:ascii="Arial" w:hAnsi="Arial" w:cs="Arial"/>
                <w:lang w:val="en-GB"/>
              </w:rPr>
            </w:pPr>
          </w:p>
        </w:tc>
        <w:tc>
          <w:tcPr>
            <w:tcW w:w="279" w:type="pct"/>
          </w:tcPr>
          <w:p w14:paraId="63488B0D" w14:textId="77777777" w:rsidR="00BD0FB8" w:rsidRPr="00C713E3" w:rsidRDefault="00BD0FB8" w:rsidP="00DD0393">
            <w:pPr>
              <w:jc w:val="both"/>
              <w:rPr>
                <w:rFonts w:ascii="Arial" w:hAnsi="Arial" w:cs="Arial"/>
                <w:lang w:val="en-GB"/>
              </w:rPr>
            </w:pPr>
          </w:p>
        </w:tc>
        <w:tc>
          <w:tcPr>
            <w:tcW w:w="961" w:type="pct"/>
          </w:tcPr>
          <w:p w14:paraId="710B4E68" w14:textId="77777777" w:rsidR="00BD0FB8" w:rsidRPr="00C713E3" w:rsidRDefault="00BD0FB8" w:rsidP="00DD0393">
            <w:pPr>
              <w:jc w:val="both"/>
              <w:rPr>
                <w:rFonts w:ascii="Arial" w:hAnsi="Arial" w:cs="Arial"/>
                <w:lang w:val="en-GB"/>
              </w:rPr>
            </w:pPr>
          </w:p>
        </w:tc>
      </w:tr>
      <w:tr w:rsidR="00CE7C0A" w:rsidRPr="00C713E3" w14:paraId="47C6124E" w14:textId="77777777" w:rsidTr="00593E32">
        <w:trPr>
          <w:cantSplit/>
        </w:trPr>
        <w:tc>
          <w:tcPr>
            <w:tcW w:w="165" w:type="pct"/>
            <w:vMerge/>
          </w:tcPr>
          <w:p w14:paraId="7D5FE8C7" w14:textId="77777777" w:rsidR="00BD0FB8" w:rsidRPr="00C713E3" w:rsidRDefault="00BD0FB8" w:rsidP="00DD0393">
            <w:pPr>
              <w:jc w:val="both"/>
              <w:rPr>
                <w:rFonts w:ascii="Arial" w:hAnsi="Arial" w:cs="Arial"/>
                <w:sz w:val="22"/>
                <w:lang w:val="en-GB"/>
              </w:rPr>
            </w:pPr>
          </w:p>
        </w:tc>
        <w:tc>
          <w:tcPr>
            <w:tcW w:w="328" w:type="pct"/>
            <w:vMerge/>
          </w:tcPr>
          <w:p w14:paraId="63721D1E" w14:textId="77777777" w:rsidR="00BD0FB8" w:rsidRPr="00C713E3" w:rsidRDefault="00BD0FB8" w:rsidP="00DD0393">
            <w:pPr>
              <w:jc w:val="both"/>
              <w:rPr>
                <w:rFonts w:ascii="Arial" w:hAnsi="Arial" w:cs="Arial"/>
                <w:sz w:val="22"/>
                <w:lang w:val="en-GB"/>
              </w:rPr>
            </w:pPr>
          </w:p>
        </w:tc>
        <w:tc>
          <w:tcPr>
            <w:tcW w:w="278" w:type="pct"/>
            <w:vMerge/>
          </w:tcPr>
          <w:p w14:paraId="2BD3E76F"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7B625780" w14:textId="77777777" w:rsidR="00BD0FB8" w:rsidRPr="00CC14C0" w:rsidRDefault="00BD0FB8" w:rsidP="00DD0393">
            <w:pPr>
              <w:jc w:val="both"/>
              <w:rPr>
                <w:rFonts w:ascii="Arial" w:hAnsi="Arial" w:cs="Arial"/>
                <w:lang w:val="en-GB"/>
              </w:rPr>
            </w:pPr>
          </w:p>
        </w:tc>
        <w:tc>
          <w:tcPr>
            <w:tcW w:w="210" w:type="pct"/>
            <w:gridSpan w:val="5"/>
          </w:tcPr>
          <w:p w14:paraId="06C3C2F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w:t>
            </w:r>
          </w:p>
        </w:tc>
        <w:tc>
          <w:tcPr>
            <w:tcW w:w="2085" w:type="pct"/>
            <w:gridSpan w:val="6"/>
          </w:tcPr>
          <w:p w14:paraId="1F1B1BC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verification and when relevant, recording that the patient meets pre-examination requirements [e.g. fasting status, medication status (time of last dose, cessation), sample collection at predetermined time or time intervals];</w:t>
            </w:r>
          </w:p>
        </w:tc>
        <w:tc>
          <w:tcPr>
            <w:tcW w:w="276" w:type="pct"/>
            <w:gridSpan w:val="2"/>
          </w:tcPr>
          <w:p w14:paraId="6E0574E9" w14:textId="77777777" w:rsidR="00BD0FB8" w:rsidRPr="00C713E3" w:rsidRDefault="00BD0FB8" w:rsidP="00DD0393">
            <w:pPr>
              <w:jc w:val="both"/>
              <w:rPr>
                <w:rFonts w:ascii="Arial" w:hAnsi="Arial" w:cs="Arial"/>
                <w:lang w:val="en-GB"/>
              </w:rPr>
            </w:pPr>
          </w:p>
        </w:tc>
        <w:tc>
          <w:tcPr>
            <w:tcW w:w="279" w:type="pct"/>
          </w:tcPr>
          <w:p w14:paraId="626303C1" w14:textId="77777777" w:rsidR="00BD0FB8" w:rsidRPr="00C713E3" w:rsidRDefault="00BD0FB8" w:rsidP="00DD0393">
            <w:pPr>
              <w:jc w:val="both"/>
              <w:rPr>
                <w:rFonts w:ascii="Arial" w:hAnsi="Arial" w:cs="Arial"/>
                <w:lang w:val="en-GB"/>
              </w:rPr>
            </w:pPr>
          </w:p>
        </w:tc>
        <w:tc>
          <w:tcPr>
            <w:tcW w:w="961" w:type="pct"/>
          </w:tcPr>
          <w:p w14:paraId="0B93FFB9" w14:textId="77777777" w:rsidR="00BD0FB8" w:rsidRPr="00C713E3" w:rsidRDefault="00BD0FB8" w:rsidP="00DD0393">
            <w:pPr>
              <w:jc w:val="both"/>
              <w:rPr>
                <w:rFonts w:ascii="Arial" w:hAnsi="Arial" w:cs="Arial"/>
                <w:lang w:val="en-GB"/>
              </w:rPr>
            </w:pPr>
          </w:p>
        </w:tc>
      </w:tr>
      <w:tr w:rsidR="00CE7C0A" w:rsidRPr="00C713E3" w14:paraId="12B5C193" w14:textId="77777777" w:rsidTr="00593E32">
        <w:trPr>
          <w:cantSplit/>
        </w:trPr>
        <w:tc>
          <w:tcPr>
            <w:tcW w:w="165" w:type="pct"/>
            <w:vMerge/>
          </w:tcPr>
          <w:p w14:paraId="14B919B9" w14:textId="77777777" w:rsidR="00BD0FB8" w:rsidRPr="00C713E3" w:rsidRDefault="00BD0FB8" w:rsidP="00DD0393">
            <w:pPr>
              <w:jc w:val="both"/>
              <w:rPr>
                <w:rFonts w:ascii="Arial" w:hAnsi="Arial" w:cs="Arial"/>
                <w:sz w:val="22"/>
                <w:lang w:val="en-GB"/>
              </w:rPr>
            </w:pPr>
          </w:p>
        </w:tc>
        <w:tc>
          <w:tcPr>
            <w:tcW w:w="328" w:type="pct"/>
            <w:vMerge/>
          </w:tcPr>
          <w:p w14:paraId="1C1C8A74" w14:textId="77777777" w:rsidR="00BD0FB8" w:rsidRPr="00C713E3" w:rsidRDefault="00BD0FB8" w:rsidP="00DD0393">
            <w:pPr>
              <w:jc w:val="both"/>
              <w:rPr>
                <w:rFonts w:ascii="Arial" w:hAnsi="Arial" w:cs="Arial"/>
                <w:sz w:val="22"/>
                <w:lang w:val="en-GB"/>
              </w:rPr>
            </w:pPr>
          </w:p>
        </w:tc>
        <w:tc>
          <w:tcPr>
            <w:tcW w:w="278" w:type="pct"/>
            <w:vMerge/>
          </w:tcPr>
          <w:p w14:paraId="0DF8391E"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6B3F77D" w14:textId="77777777" w:rsidR="00BD0FB8" w:rsidRPr="00CC14C0" w:rsidRDefault="00BD0FB8" w:rsidP="00DD0393">
            <w:pPr>
              <w:jc w:val="both"/>
              <w:rPr>
                <w:rFonts w:ascii="Arial" w:hAnsi="Arial" w:cs="Arial"/>
                <w:lang w:val="en-GB"/>
              </w:rPr>
            </w:pPr>
          </w:p>
        </w:tc>
        <w:tc>
          <w:tcPr>
            <w:tcW w:w="210" w:type="pct"/>
            <w:gridSpan w:val="5"/>
          </w:tcPr>
          <w:p w14:paraId="412A23B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w:t>
            </w:r>
          </w:p>
        </w:tc>
        <w:tc>
          <w:tcPr>
            <w:tcW w:w="2085" w:type="pct"/>
            <w:gridSpan w:val="6"/>
          </w:tcPr>
          <w:p w14:paraId="08AA05B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collection of primary samples, with descriptions of the primary sample containers and any necessary additives, as well as the order of sample collection, where relevant;</w:t>
            </w:r>
          </w:p>
        </w:tc>
        <w:tc>
          <w:tcPr>
            <w:tcW w:w="276" w:type="pct"/>
            <w:gridSpan w:val="2"/>
          </w:tcPr>
          <w:p w14:paraId="7DAB1C11" w14:textId="77777777" w:rsidR="00BD0FB8" w:rsidRPr="00C713E3" w:rsidRDefault="00BD0FB8" w:rsidP="00DD0393">
            <w:pPr>
              <w:jc w:val="both"/>
              <w:rPr>
                <w:rFonts w:ascii="Arial" w:hAnsi="Arial" w:cs="Arial"/>
                <w:lang w:val="en-GB"/>
              </w:rPr>
            </w:pPr>
          </w:p>
        </w:tc>
        <w:tc>
          <w:tcPr>
            <w:tcW w:w="279" w:type="pct"/>
          </w:tcPr>
          <w:p w14:paraId="2860B469" w14:textId="77777777" w:rsidR="00BD0FB8" w:rsidRPr="00C713E3" w:rsidRDefault="00BD0FB8" w:rsidP="00DD0393">
            <w:pPr>
              <w:jc w:val="both"/>
              <w:rPr>
                <w:rFonts w:ascii="Arial" w:hAnsi="Arial" w:cs="Arial"/>
                <w:lang w:val="en-GB"/>
              </w:rPr>
            </w:pPr>
          </w:p>
        </w:tc>
        <w:tc>
          <w:tcPr>
            <w:tcW w:w="961" w:type="pct"/>
          </w:tcPr>
          <w:p w14:paraId="20F5D9EB" w14:textId="77777777" w:rsidR="00BD0FB8" w:rsidRPr="00C713E3" w:rsidRDefault="00BD0FB8" w:rsidP="00DD0393">
            <w:pPr>
              <w:jc w:val="both"/>
              <w:rPr>
                <w:rFonts w:ascii="Arial" w:hAnsi="Arial" w:cs="Arial"/>
                <w:lang w:val="en-GB"/>
              </w:rPr>
            </w:pPr>
          </w:p>
        </w:tc>
      </w:tr>
      <w:tr w:rsidR="00CE7C0A" w:rsidRPr="00C713E3" w14:paraId="16D3B524" w14:textId="77777777" w:rsidTr="00593E32">
        <w:trPr>
          <w:cantSplit/>
        </w:trPr>
        <w:tc>
          <w:tcPr>
            <w:tcW w:w="165" w:type="pct"/>
            <w:vMerge/>
          </w:tcPr>
          <w:p w14:paraId="61CFD687" w14:textId="77777777" w:rsidR="00BD0FB8" w:rsidRPr="00C713E3" w:rsidRDefault="00BD0FB8" w:rsidP="00DD0393">
            <w:pPr>
              <w:jc w:val="both"/>
              <w:rPr>
                <w:rFonts w:ascii="Arial" w:hAnsi="Arial" w:cs="Arial"/>
                <w:sz w:val="22"/>
                <w:lang w:val="en-GB"/>
              </w:rPr>
            </w:pPr>
          </w:p>
        </w:tc>
        <w:tc>
          <w:tcPr>
            <w:tcW w:w="328" w:type="pct"/>
            <w:vMerge/>
          </w:tcPr>
          <w:p w14:paraId="7D65E6BC" w14:textId="77777777" w:rsidR="00BD0FB8" w:rsidRPr="00C713E3" w:rsidRDefault="00BD0FB8" w:rsidP="00DD0393">
            <w:pPr>
              <w:jc w:val="both"/>
              <w:rPr>
                <w:rFonts w:ascii="Arial" w:hAnsi="Arial" w:cs="Arial"/>
                <w:sz w:val="22"/>
                <w:lang w:val="en-GB"/>
              </w:rPr>
            </w:pPr>
          </w:p>
        </w:tc>
        <w:tc>
          <w:tcPr>
            <w:tcW w:w="278" w:type="pct"/>
            <w:vMerge/>
          </w:tcPr>
          <w:p w14:paraId="4951B780"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5EF9976B" w14:textId="77777777" w:rsidR="00BD0FB8" w:rsidRPr="00CC14C0" w:rsidRDefault="00BD0FB8" w:rsidP="00DD0393">
            <w:pPr>
              <w:jc w:val="both"/>
              <w:rPr>
                <w:rFonts w:ascii="Arial" w:hAnsi="Arial" w:cs="Arial"/>
                <w:lang w:val="en-GB"/>
              </w:rPr>
            </w:pPr>
          </w:p>
        </w:tc>
        <w:tc>
          <w:tcPr>
            <w:tcW w:w="210" w:type="pct"/>
            <w:gridSpan w:val="5"/>
          </w:tcPr>
          <w:p w14:paraId="2832CF9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d)</w:t>
            </w:r>
          </w:p>
        </w:tc>
        <w:tc>
          <w:tcPr>
            <w:tcW w:w="2085" w:type="pct"/>
            <w:gridSpan w:val="6"/>
          </w:tcPr>
          <w:p w14:paraId="4053C1E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labelling of primary samples in a manner that provides an unequivocal link with the patients from whom they are collected; </w:t>
            </w:r>
          </w:p>
        </w:tc>
        <w:tc>
          <w:tcPr>
            <w:tcW w:w="276" w:type="pct"/>
            <w:gridSpan w:val="2"/>
          </w:tcPr>
          <w:p w14:paraId="6841BAA3" w14:textId="77777777" w:rsidR="00BD0FB8" w:rsidRPr="00C713E3" w:rsidRDefault="00BD0FB8" w:rsidP="00DD0393">
            <w:pPr>
              <w:jc w:val="both"/>
              <w:rPr>
                <w:rFonts w:ascii="Arial" w:hAnsi="Arial" w:cs="Arial"/>
                <w:lang w:val="en-GB"/>
              </w:rPr>
            </w:pPr>
          </w:p>
        </w:tc>
        <w:tc>
          <w:tcPr>
            <w:tcW w:w="279" w:type="pct"/>
          </w:tcPr>
          <w:p w14:paraId="3CA2009E" w14:textId="77777777" w:rsidR="00BD0FB8" w:rsidRPr="00C713E3" w:rsidRDefault="00BD0FB8" w:rsidP="00DD0393">
            <w:pPr>
              <w:jc w:val="both"/>
              <w:rPr>
                <w:rFonts w:ascii="Arial" w:hAnsi="Arial" w:cs="Arial"/>
                <w:lang w:val="en-GB"/>
              </w:rPr>
            </w:pPr>
          </w:p>
        </w:tc>
        <w:tc>
          <w:tcPr>
            <w:tcW w:w="961" w:type="pct"/>
          </w:tcPr>
          <w:p w14:paraId="2DFE7B7A" w14:textId="77777777" w:rsidR="00BD0FB8" w:rsidRPr="00C713E3" w:rsidRDefault="00BD0FB8" w:rsidP="00DD0393">
            <w:pPr>
              <w:jc w:val="both"/>
              <w:rPr>
                <w:rFonts w:ascii="Arial" w:hAnsi="Arial" w:cs="Arial"/>
                <w:lang w:val="en-GB"/>
              </w:rPr>
            </w:pPr>
          </w:p>
        </w:tc>
      </w:tr>
      <w:tr w:rsidR="00CE7C0A" w:rsidRPr="00C713E3" w14:paraId="0361F75C" w14:textId="77777777" w:rsidTr="00593E32">
        <w:trPr>
          <w:cantSplit/>
        </w:trPr>
        <w:tc>
          <w:tcPr>
            <w:tcW w:w="165" w:type="pct"/>
            <w:vMerge/>
          </w:tcPr>
          <w:p w14:paraId="52D8D3EF" w14:textId="77777777" w:rsidR="00BD0FB8" w:rsidRPr="00C713E3" w:rsidRDefault="00BD0FB8" w:rsidP="00DD0393">
            <w:pPr>
              <w:jc w:val="both"/>
              <w:rPr>
                <w:rFonts w:ascii="Arial" w:hAnsi="Arial" w:cs="Arial"/>
                <w:sz w:val="22"/>
                <w:lang w:val="en-GB"/>
              </w:rPr>
            </w:pPr>
          </w:p>
        </w:tc>
        <w:tc>
          <w:tcPr>
            <w:tcW w:w="328" w:type="pct"/>
            <w:vMerge/>
          </w:tcPr>
          <w:p w14:paraId="634757F5" w14:textId="77777777" w:rsidR="00BD0FB8" w:rsidRPr="00C713E3" w:rsidRDefault="00BD0FB8" w:rsidP="00DD0393">
            <w:pPr>
              <w:jc w:val="both"/>
              <w:rPr>
                <w:rFonts w:ascii="Arial" w:hAnsi="Arial" w:cs="Arial"/>
                <w:sz w:val="22"/>
                <w:lang w:val="en-GB"/>
              </w:rPr>
            </w:pPr>
          </w:p>
        </w:tc>
        <w:tc>
          <w:tcPr>
            <w:tcW w:w="278" w:type="pct"/>
            <w:vMerge/>
          </w:tcPr>
          <w:p w14:paraId="43062D91"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5F0EEC2A" w14:textId="77777777" w:rsidR="00BD0FB8" w:rsidRPr="00CC14C0" w:rsidRDefault="00BD0FB8" w:rsidP="00DD0393">
            <w:pPr>
              <w:jc w:val="both"/>
              <w:rPr>
                <w:rFonts w:ascii="Arial" w:hAnsi="Arial" w:cs="Arial"/>
                <w:lang w:val="en-GB"/>
              </w:rPr>
            </w:pPr>
          </w:p>
        </w:tc>
        <w:tc>
          <w:tcPr>
            <w:tcW w:w="210" w:type="pct"/>
            <w:gridSpan w:val="5"/>
          </w:tcPr>
          <w:p w14:paraId="5A86F4F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e)</w:t>
            </w:r>
          </w:p>
        </w:tc>
        <w:tc>
          <w:tcPr>
            <w:tcW w:w="2085" w:type="pct"/>
            <w:gridSpan w:val="6"/>
          </w:tcPr>
          <w:p w14:paraId="06700B7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recording of the identity of the person collecting the primary sample and the collection date, and, when relevant, recording of the collection time;</w:t>
            </w:r>
          </w:p>
        </w:tc>
        <w:tc>
          <w:tcPr>
            <w:tcW w:w="276" w:type="pct"/>
            <w:gridSpan w:val="2"/>
          </w:tcPr>
          <w:p w14:paraId="13755B88" w14:textId="77777777" w:rsidR="00BD0FB8" w:rsidRPr="00C713E3" w:rsidRDefault="00BD0FB8" w:rsidP="00DD0393">
            <w:pPr>
              <w:jc w:val="both"/>
              <w:rPr>
                <w:rFonts w:ascii="Arial" w:hAnsi="Arial" w:cs="Arial"/>
                <w:lang w:val="en-GB"/>
              </w:rPr>
            </w:pPr>
          </w:p>
        </w:tc>
        <w:tc>
          <w:tcPr>
            <w:tcW w:w="279" w:type="pct"/>
          </w:tcPr>
          <w:p w14:paraId="18452ED3" w14:textId="77777777" w:rsidR="00BD0FB8" w:rsidRPr="00C713E3" w:rsidRDefault="00BD0FB8" w:rsidP="00DD0393">
            <w:pPr>
              <w:jc w:val="both"/>
              <w:rPr>
                <w:rFonts w:ascii="Arial" w:hAnsi="Arial" w:cs="Arial"/>
                <w:lang w:val="en-GB"/>
              </w:rPr>
            </w:pPr>
          </w:p>
        </w:tc>
        <w:tc>
          <w:tcPr>
            <w:tcW w:w="961" w:type="pct"/>
          </w:tcPr>
          <w:p w14:paraId="312213E5" w14:textId="77777777" w:rsidR="00BD0FB8" w:rsidRPr="00C713E3" w:rsidRDefault="00BD0FB8" w:rsidP="00DD0393">
            <w:pPr>
              <w:jc w:val="both"/>
              <w:rPr>
                <w:rFonts w:ascii="Arial" w:hAnsi="Arial" w:cs="Arial"/>
                <w:lang w:val="en-GB"/>
              </w:rPr>
            </w:pPr>
          </w:p>
        </w:tc>
      </w:tr>
      <w:tr w:rsidR="00CE7C0A" w:rsidRPr="00C713E3" w14:paraId="405281EF" w14:textId="77777777" w:rsidTr="00593E32">
        <w:trPr>
          <w:cantSplit/>
        </w:trPr>
        <w:tc>
          <w:tcPr>
            <w:tcW w:w="165" w:type="pct"/>
            <w:vMerge/>
          </w:tcPr>
          <w:p w14:paraId="605B3C9E" w14:textId="77777777" w:rsidR="00BD0FB8" w:rsidRPr="00C713E3" w:rsidRDefault="00BD0FB8" w:rsidP="00DD0393">
            <w:pPr>
              <w:jc w:val="both"/>
              <w:rPr>
                <w:rFonts w:ascii="Arial" w:hAnsi="Arial" w:cs="Arial"/>
                <w:sz w:val="22"/>
                <w:lang w:val="en-GB"/>
              </w:rPr>
            </w:pPr>
          </w:p>
        </w:tc>
        <w:tc>
          <w:tcPr>
            <w:tcW w:w="328" w:type="pct"/>
            <w:vMerge/>
          </w:tcPr>
          <w:p w14:paraId="27315C15" w14:textId="77777777" w:rsidR="00BD0FB8" w:rsidRPr="00C713E3" w:rsidRDefault="00BD0FB8" w:rsidP="00DD0393">
            <w:pPr>
              <w:jc w:val="both"/>
              <w:rPr>
                <w:rFonts w:ascii="Arial" w:hAnsi="Arial" w:cs="Arial"/>
                <w:sz w:val="22"/>
                <w:lang w:val="en-GB"/>
              </w:rPr>
            </w:pPr>
          </w:p>
        </w:tc>
        <w:tc>
          <w:tcPr>
            <w:tcW w:w="278" w:type="pct"/>
            <w:vMerge/>
          </w:tcPr>
          <w:p w14:paraId="2BA64D9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25FABFDE" w14:textId="77777777" w:rsidR="00BD0FB8" w:rsidRPr="00CC14C0" w:rsidRDefault="00BD0FB8" w:rsidP="00DD0393">
            <w:pPr>
              <w:jc w:val="both"/>
              <w:rPr>
                <w:rFonts w:ascii="Arial" w:hAnsi="Arial" w:cs="Arial"/>
                <w:lang w:val="en-GB"/>
              </w:rPr>
            </w:pPr>
          </w:p>
        </w:tc>
        <w:tc>
          <w:tcPr>
            <w:tcW w:w="210" w:type="pct"/>
            <w:gridSpan w:val="5"/>
          </w:tcPr>
          <w:p w14:paraId="1F9F7BB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w:t>
            </w:r>
          </w:p>
        </w:tc>
        <w:tc>
          <w:tcPr>
            <w:tcW w:w="2085" w:type="pct"/>
            <w:gridSpan w:val="6"/>
          </w:tcPr>
          <w:p w14:paraId="445A140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requirements for separating or dividing the primary sample when necessary;</w:t>
            </w:r>
          </w:p>
        </w:tc>
        <w:tc>
          <w:tcPr>
            <w:tcW w:w="276" w:type="pct"/>
            <w:gridSpan w:val="2"/>
          </w:tcPr>
          <w:p w14:paraId="4EBFA770" w14:textId="77777777" w:rsidR="00BD0FB8" w:rsidRPr="00C713E3" w:rsidRDefault="00BD0FB8" w:rsidP="00DD0393">
            <w:pPr>
              <w:jc w:val="both"/>
              <w:rPr>
                <w:rFonts w:ascii="Arial" w:hAnsi="Arial" w:cs="Arial"/>
                <w:lang w:val="en-GB"/>
              </w:rPr>
            </w:pPr>
          </w:p>
        </w:tc>
        <w:tc>
          <w:tcPr>
            <w:tcW w:w="279" w:type="pct"/>
          </w:tcPr>
          <w:p w14:paraId="29874B6E" w14:textId="77777777" w:rsidR="00BD0FB8" w:rsidRPr="00C713E3" w:rsidRDefault="00BD0FB8" w:rsidP="00DD0393">
            <w:pPr>
              <w:jc w:val="both"/>
              <w:rPr>
                <w:rFonts w:ascii="Arial" w:hAnsi="Arial" w:cs="Arial"/>
                <w:lang w:val="en-GB"/>
              </w:rPr>
            </w:pPr>
          </w:p>
        </w:tc>
        <w:tc>
          <w:tcPr>
            <w:tcW w:w="961" w:type="pct"/>
          </w:tcPr>
          <w:p w14:paraId="46658956" w14:textId="77777777" w:rsidR="00BD0FB8" w:rsidRPr="00C713E3" w:rsidRDefault="00BD0FB8" w:rsidP="00DD0393">
            <w:pPr>
              <w:jc w:val="both"/>
              <w:rPr>
                <w:rFonts w:ascii="Arial" w:hAnsi="Arial" w:cs="Arial"/>
                <w:lang w:val="en-GB"/>
              </w:rPr>
            </w:pPr>
          </w:p>
        </w:tc>
      </w:tr>
      <w:tr w:rsidR="00CE7C0A" w:rsidRPr="00C713E3" w14:paraId="0105E271" w14:textId="77777777" w:rsidTr="00593E32">
        <w:trPr>
          <w:cantSplit/>
        </w:trPr>
        <w:tc>
          <w:tcPr>
            <w:tcW w:w="165" w:type="pct"/>
            <w:vMerge/>
          </w:tcPr>
          <w:p w14:paraId="384F718F" w14:textId="77777777" w:rsidR="00BD0FB8" w:rsidRPr="00C713E3" w:rsidRDefault="00BD0FB8" w:rsidP="00DD0393">
            <w:pPr>
              <w:jc w:val="both"/>
              <w:rPr>
                <w:rFonts w:ascii="Arial" w:hAnsi="Arial" w:cs="Arial"/>
                <w:sz w:val="22"/>
                <w:lang w:val="en-GB"/>
              </w:rPr>
            </w:pPr>
          </w:p>
        </w:tc>
        <w:tc>
          <w:tcPr>
            <w:tcW w:w="328" w:type="pct"/>
            <w:vMerge/>
          </w:tcPr>
          <w:p w14:paraId="5AC45C94" w14:textId="77777777" w:rsidR="00BD0FB8" w:rsidRPr="00C713E3" w:rsidRDefault="00BD0FB8" w:rsidP="00DD0393">
            <w:pPr>
              <w:jc w:val="both"/>
              <w:rPr>
                <w:rFonts w:ascii="Arial" w:hAnsi="Arial" w:cs="Arial"/>
                <w:sz w:val="22"/>
                <w:lang w:val="en-GB"/>
              </w:rPr>
            </w:pPr>
          </w:p>
        </w:tc>
        <w:tc>
          <w:tcPr>
            <w:tcW w:w="278" w:type="pct"/>
            <w:vMerge/>
          </w:tcPr>
          <w:p w14:paraId="3A208D9B"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DE5461C" w14:textId="77777777" w:rsidR="00BD0FB8" w:rsidRPr="00CC14C0" w:rsidRDefault="00BD0FB8" w:rsidP="00DD0393">
            <w:pPr>
              <w:jc w:val="both"/>
              <w:rPr>
                <w:rFonts w:ascii="Arial" w:hAnsi="Arial" w:cs="Arial"/>
                <w:lang w:val="en-GB"/>
              </w:rPr>
            </w:pPr>
          </w:p>
        </w:tc>
        <w:tc>
          <w:tcPr>
            <w:tcW w:w="210" w:type="pct"/>
            <w:gridSpan w:val="5"/>
          </w:tcPr>
          <w:p w14:paraId="2FBF48A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g)</w:t>
            </w:r>
          </w:p>
        </w:tc>
        <w:tc>
          <w:tcPr>
            <w:tcW w:w="2085" w:type="pct"/>
            <w:gridSpan w:val="6"/>
          </w:tcPr>
          <w:p w14:paraId="58524BF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stabilization and proper storage conditions before collected samples are delivered to the laboratory;</w:t>
            </w:r>
          </w:p>
        </w:tc>
        <w:tc>
          <w:tcPr>
            <w:tcW w:w="276" w:type="pct"/>
            <w:gridSpan w:val="2"/>
          </w:tcPr>
          <w:p w14:paraId="6839FA48" w14:textId="77777777" w:rsidR="00BD0FB8" w:rsidRPr="00C713E3" w:rsidRDefault="00BD0FB8" w:rsidP="00DD0393">
            <w:pPr>
              <w:jc w:val="both"/>
              <w:rPr>
                <w:rFonts w:ascii="Arial" w:hAnsi="Arial" w:cs="Arial"/>
                <w:lang w:val="en-GB"/>
              </w:rPr>
            </w:pPr>
          </w:p>
        </w:tc>
        <w:tc>
          <w:tcPr>
            <w:tcW w:w="279" w:type="pct"/>
          </w:tcPr>
          <w:p w14:paraId="1343800A" w14:textId="77777777" w:rsidR="00BD0FB8" w:rsidRPr="00C713E3" w:rsidRDefault="00BD0FB8" w:rsidP="00DD0393">
            <w:pPr>
              <w:jc w:val="both"/>
              <w:rPr>
                <w:rFonts w:ascii="Arial" w:hAnsi="Arial" w:cs="Arial"/>
                <w:lang w:val="en-GB"/>
              </w:rPr>
            </w:pPr>
          </w:p>
        </w:tc>
        <w:tc>
          <w:tcPr>
            <w:tcW w:w="961" w:type="pct"/>
          </w:tcPr>
          <w:p w14:paraId="1F93B7FB" w14:textId="77777777" w:rsidR="00BD0FB8" w:rsidRPr="00C713E3" w:rsidRDefault="00BD0FB8" w:rsidP="00DD0393">
            <w:pPr>
              <w:jc w:val="both"/>
              <w:rPr>
                <w:rFonts w:ascii="Arial" w:hAnsi="Arial" w:cs="Arial"/>
                <w:lang w:val="en-GB"/>
              </w:rPr>
            </w:pPr>
          </w:p>
        </w:tc>
      </w:tr>
      <w:tr w:rsidR="00CE7C0A" w:rsidRPr="00C713E3" w14:paraId="6D054954" w14:textId="77777777" w:rsidTr="00593E32">
        <w:trPr>
          <w:cantSplit/>
        </w:trPr>
        <w:tc>
          <w:tcPr>
            <w:tcW w:w="165" w:type="pct"/>
            <w:vMerge/>
          </w:tcPr>
          <w:p w14:paraId="59CCBCC0" w14:textId="77777777" w:rsidR="00BD0FB8" w:rsidRPr="00C713E3" w:rsidRDefault="00BD0FB8" w:rsidP="00DD0393">
            <w:pPr>
              <w:jc w:val="both"/>
              <w:rPr>
                <w:rFonts w:ascii="Arial" w:hAnsi="Arial" w:cs="Arial"/>
                <w:sz w:val="22"/>
                <w:lang w:val="en-GB"/>
              </w:rPr>
            </w:pPr>
          </w:p>
        </w:tc>
        <w:tc>
          <w:tcPr>
            <w:tcW w:w="328" w:type="pct"/>
            <w:vMerge/>
          </w:tcPr>
          <w:p w14:paraId="1E71F855" w14:textId="77777777" w:rsidR="00BD0FB8" w:rsidRPr="00C713E3" w:rsidRDefault="00BD0FB8" w:rsidP="00DD0393">
            <w:pPr>
              <w:jc w:val="both"/>
              <w:rPr>
                <w:rFonts w:ascii="Arial" w:hAnsi="Arial" w:cs="Arial"/>
                <w:sz w:val="22"/>
                <w:lang w:val="en-GB"/>
              </w:rPr>
            </w:pPr>
          </w:p>
        </w:tc>
        <w:tc>
          <w:tcPr>
            <w:tcW w:w="278" w:type="pct"/>
            <w:vMerge/>
          </w:tcPr>
          <w:p w14:paraId="15508702"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4D581F0F" w14:textId="77777777" w:rsidR="00BD0FB8" w:rsidRPr="00CC14C0" w:rsidRDefault="00BD0FB8" w:rsidP="00DD0393">
            <w:pPr>
              <w:jc w:val="both"/>
              <w:rPr>
                <w:rFonts w:ascii="Arial" w:hAnsi="Arial" w:cs="Arial"/>
                <w:lang w:val="en-GB"/>
              </w:rPr>
            </w:pPr>
          </w:p>
        </w:tc>
        <w:tc>
          <w:tcPr>
            <w:tcW w:w="210" w:type="pct"/>
            <w:gridSpan w:val="5"/>
          </w:tcPr>
          <w:p w14:paraId="48AC594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h)</w:t>
            </w:r>
          </w:p>
        </w:tc>
        <w:tc>
          <w:tcPr>
            <w:tcW w:w="2085" w:type="pct"/>
            <w:gridSpan w:val="6"/>
          </w:tcPr>
          <w:p w14:paraId="16EA59B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safe disposal of materials used in the collection process.</w:t>
            </w:r>
          </w:p>
        </w:tc>
        <w:tc>
          <w:tcPr>
            <w:tcW w:w="276" w:type="pct"/>
            <w:gridSpan w:val="2"/>
          </w:tcPr>
          <w:p w14:paraId="3781195A" w14:textId="77777777" w:rsidR="00BD0FB8" w:rsidRPr="00C713E3" w:rsidRDefault="00BD0FB8" w:rsidP="00DD0393">
            <w:pPr>
              <w:jc w:val="both"/>
              <w:rPr>
                <w:rFonts w:ascii="Arial" w:hAnsi="Arial" w:cs="Arial"/>
                <w:lang w:val="en-GB"/>
              </w:rPr>
            </w:pPr>
          </w:p>
        </w:tc>
        <w:tc>
          <w:tcPr>
            <w:tcW w:w="279" w:type="pct"/>
          </w:tcPr>
          <w:p w14:paraId="6EB650EF" w14:textId="77777777" w:rsidR="00BD0FB8" w:rsidRPr="00C713E3" w:rsidRDefault="00BD0FB8" w:rsidP="00DD0393">
            <w:pPr>
              <w:jc w:val="both"/>
              <w:rPr>
                <w:rFonts w:ascii="Arial" w:hAnsi="Arial" w:cs="Arial"/>
                <w:lang w:val="en-GB"/>
              </w:rPr>
            </w:pPr>
          </w:p>
        </w:tc>
        <w:tc>
          <w:tcPr>
            <w:tcW w:w="961" w:type="pct"/>
          </w:tcPr>
          <w:p w14:paraId="634BC65A" w14:textId="77777777" w:rsidR="00BD0FB8" w:rsidRPr="00C713E3" w:rsidRDefault="00BD0FB8" w:rsidP="00DD0393">
            <w:pPr>
              <w:jc w:val="both"/>
              <w:rPr>
                <w:rFonts w:ascii="Arial" w:hAnsi="Arial" w:cs="Arial"/>
                <w:lang w:val="en-GB"/>
              </w:rPr>
            </w:pPr>
          </w:p>
        </w:tc>
      </w:tr>
      <w:tr w:rsidR="00CE7C0A" w:rsidRPr="00C713E3" w14:paraId="161EC826" w14:textId="77777777" w:rsidTr="00593E32">
        <w:trPr>
          <w:cantSplit/>
        </w:trPr>
        <w:tc>
          <w:tcPr>
            <w:tcW w:w="165" w:type="pct"/>
            <w:vMerge/>
          </w:tcPr>
          <w:p w14:paraId="7EDB0529" w14:textId="77777777" w:rsidR="00BD0FB8" w:rsidRPr="00C713E3" w:rsidRDefault="00BD0FB8" w:rsidP="00DD0393">
            <w:pPr>
              <w:jc w:val="both"/>
              <w:rPr>
                <w:rFonts w:ascii="Arial" w:hAnsi="Arial" w:cs="Arial"/>
                <w:sz w:val="22"/>
                <w:lang w:val="en-GB"/>
              </w:rPr>
            </w:pPr>
          </w:p>
        </w:tc>
        <w:tc>
          <w:tcPr>
            <w:tcW w:w="328" w:type="pct"/>
            <w:vMerge/>
          </w:tcPr>
          <w:p w14:paraId="3361FA98" w14:textId="77777777" w:rsidR="00BD0FB8" w:rsidRPr="00C713E3" w:rsidRDefault="00BD0FB8" w:rsidP="00DD0393">
            <w:pPr>
              <w:jc w:val="both"/>
              <w:rPr>
                <w:rFonts w:ascii="Arial" w:hAnsi="Arial" w:cs="Arial"/>
                <w:sz w:val="22"/>
                <w:lang w:val="en-GB"/>
              </w:rPr>
            </w:pPr>
          </w:p>
        </w:tc>
        <w:tc>
          <w:tcPr>
            <w:tcW w:w="278" w:type="pct"/>
            <w:vMerge w:val="restart"/>
          </w:tcPr>
          <w:p w14:paraId="50D76712"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7.2.5</w:t>
            </w:r>
          </w:p>
        </w:tc>
        <w:tc>
          <w:tcPr>
            <w:tcW w:w="4229" w:type="pct"/>
            <w:gridSpan w:val="24"/>
          </w:tcPr>
          <w:p w14:paraId="7299ECCF" w14:textId="77777777" w:rsidR="00BD0FB8" w:rsidRPr="00CC14C0" w:rsidRDefault="00BD0FB8" w:rsidP="00DD0393">
            <w:pPr>
              <w:jc w:val="both"/>
              <w:rPr>
                <w:rFonts w:ascii="Arial" w:hAnsi="Arial" w:cs="Arial"/>
                <w:lang w:val="en-GB"/>
              </w:rPr>
            </w:pPr>
            <w:r w:rsidRPr="00CC14C0">
              <w:rPr>
                <w:rFonts w:ascii="Arial" w:hAnsi="Arial" w:cs="Arial"/>
                <w:b/>
                <w:bCs/>
              </w:rPr>
              <w:t>Sample transportation</w:t>
            </w:r>
          </w:p>
        </w:tc>
      </w:tr>
      <w:tr w:rsidR="00CE7C0A" w:rsidRPr="00C713E3" w14:paraId="0C4697DE" w14:textId="77777777" w:rsidTr="00593E32">
        <w:trPr>
          <w:cantSplit/>
        </w:trPr>
        <w:tc>
          <w:tcPr>
            <w:tcW w:w="165" w:type="pct"/>
            <w:vMerge/>
          </w:tcPr>
          <w:p w14:paraId="35F11287" w14:textId="77777777" w:rsidR="00BD0FB8" w:rsidRPr="00C713E3" w:rsidRDefault="00BD0FB8" w:rsidP="00DD0393">
            <w:pPr>
              <w:jc w:val="both"/>
              <w:rPr>
                <w:rFonts w:ascii="Arial" w:hAnsi="Arial" w:cs="Arial"/>
                <w:sz w:val="22"/>
                <w:lang w:val="en-GB"/>
              </w:rPr>
            </w:pPr>
          </w:p>
        </w:tc>
        <w:tc>
          <w:tcPr>
            <w:tcW w:w="328" w:type="pct"/>
            <w:vMerge/>
          </w:tcPr>
          <w:p w14:paraId="7C608BC6" w14:textId="77777777" w:rsidR="00BD0FB8" w:rsidRPr="00C713E3" w:rsidRDefault="00BD0FB8" w:rsidP="00DD0393">
            <w:pPr>
              <w:jc w:val="both"/>
              <w:rPr>
                <w:rFonts w:ascii="Arial" w:hAnsi="Arial" w:cs="Arial"/>
                <w:sz w:val="22"/>
                <w:lang w:val="en-GB"/>
              </w:rPr>
            </w:pPr>
          </w:p>
        </w:tc>
        <w:tc>
          <w:tcPr>
            <w:tcW w:w="278" w:type="pct"/>
            <w:vMerge/>
          </w:tcPr>
          <w:p w14:paraId="1EDF16C1" w14:textId="77777777" w:rsidR="00BD0FB8" w:rsidRPr="00CC14C0" w:rsidRDefault="00BD0FB8" w:rsidP="00DD0393">
            <w:pPr>
              <w:ind w:left="-142" w:right="-142"/>
              <w:jc w:val="center"/>
              <w:rPr>
                <w:rFonts w:ascii="Arial" w:hAnsi="Arial" w:cs="Arial"/>
                <w:lang w:val="en-GB"/>
              </w:rPr>
            </w:pPr>
          </w:p>
        </w:tc>
        <w:tc>
          <w:tcPr>
            <w:tcW w:w="345" w:type="pct"/>
            <w:gridSpan w:val="8"/>
            <w:vMerge w:val="restart"/>
          </w:tcPr>
          <w:p w14:paraId="6F78AC46" w14:textId="77777777" w:rsidR="00BD0FB8" w:rsidRPr="00CC14C0" w:rsidRDefault="00BD0FB8" w:rsidP="00DD0393">
            <w:pPr>
              <w:jc w:val="both"/>
              <w:rPr>
                <w:rFonts w:ascii="Arial" w:hAnsi="Arial" w:cs="Arial"/>
                <w:lang w:val="en-GB"/>
              </w:rPr>
            </w:pPr>
            <w:r w:rsidRPr="00CC14C0">
              <w:rPr>
                <w:rFonts w:ascii="Arial" w:hAnsi="Arial" w:cs="Arial"/>
                <w:lang w:val="en-GB"/>
              </w:rPr>
              <w:t>a)</w:t>
            </w:r>
          </w:p>
        </w:tc>
        <w:tc>
          <w:tcPr>
            <w:tcW w:w="2368" w:type="pct"/>
            <w:gridSpan w:val="12"/>
          </w:tcPr>
          <w:p w14:paraId="0375E22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To ensure the timely and safe transportation of samples, the laboratory shall provide instructions for: </w:t>
            </w:r>
          </w:p>
        </w:tc>
        <w:tc>
          <w:tcPr>
            <w:tcW w:w="276" w:type="pct"/>
            <w:gridSpan w:val="2"/>
          </w:tcPr>
          <w:p w14:paraId="5C72D627" w14:textId="77777777" w:rsidR="00BD0FB8" w:rsidRPr="00C713E3" w:rsidRDefault="00BD0FB8" w:rsidP="00DD0393">
            <w:pPr>
              <w:jc w:val="both"/>
              <w:rPr>
                <w:rFonts w:ascii="Arial" w:hAnsi="Arial" w:cs="Arial"/>
                <w:lang w:val="en-GB"/>
              </w:rPr>
            </w:pPr>
          </w:p>
        </w:tc>
        <w:tc>
          <w:tcPr>
            <w:tcW w:w="279" w:type="pct"/>
          </w:tcPr>
          <w:p w14:paraId="3C8E6F09" w14:textId="77777777" w:rsidR="00BD0FB8" w:rsidRPr="00C713E3" w:rsidRDefault="00BD0FB8" w:rsidP="00DD0393">
            <w:pPr>
              <w:jc w:val="both"/>
              <w:rPr>
                <w:rFonts w:ascii="Arial" w:hAnsi="Arial" w:cs="Arial"/>
                <w:lang w:val="en-GB"/>
              </w:rPr>
            </w:pPr>
          </w:p>
        </w:tc>
        <w:tc>
          <w:tcPr>
            <w:tcW w:w="961" w:type="pct"/>
            <w:vMerge w:val="restart"/>
          </w:tcPr>
          <w:p w14:paraId="3F467014" w14:textId="77777777" w:rsidR="00BD0FB8" w:rsidRPr="00C713E3" w:rsidRDefault="00BD0FB8" w:rsidP="00DD0393">
            <w:pPr>
              <w:jc w:val="both"/>
              <w:rPr>
                <w:rFonts w:ascii="Arial" w:hAnsi="Arial" w:cs="Arial"/>
                <w:lang w:val="en-GB"/>
              </w:rPr>
            </w:pPr>
          </w:p>
        </w:tc>
      </w:tr>
      <w:tr w:rsidR="00CE7C0A" w:rsidRPr="00C713E3" w14:paraId="3941A61F" w14:textId="77777777" w:rsidTr="00593E32">
        <w:trPr>
          <w:cantSplit/>
        </w:trPr>
        <w:tc>
          <w:tcPr>
            <w:tcW w:w="165" w:type="pct"/>
            <w:vMerge/>
          </w:tcPr>
          <w:p w14:paraId="0B3CE902" w14:textId="77777777" w:rsidR="00BD0FB8" w:rsidRPr="00C713E3" w:rsidRDefault="00BD0FB8" w:rsidP="00DD0393">
            <w:pPr>
              <w:jc w:val="both"/>
              <w:rPr>
                <w:rFonts w:ascii="Arial" w:hAnsi="Arial" w:cs="Arial"/>
                <w:sz w:val="22"/>
                <w:lang w:val="en-GB"/>
              </w:rPr>
            </w:pPr>
          </w:p>
        </w:tc>
        <w:tc>
          <w:tcPr>
            <w:tcW w:w="328" w:type="pct"/>
            <w:vMerge/>
          </w:tcPr>
          <w:p w14:paraId="3AC39E89" w14:textId="77777777" w:rsidR="00BD0FB8" w:rsidRPr="00C713E3" w:rsidRDefault="00BD0FB8" w:rsidP="00DD0393">
            <w:pPr>
              <w:jc w:val="both"/>
              <w:rPr>
                <w:rFonts w:ascii="Arial" w:hAnsi="Arial" w:cs="Arial"/>
                <w:sz w:val="22"/>
                <w:lang w:val="en-GB"/>
              </w:rPr>
            </w:pPr>
          </w:p>
        </w:tc>
        <w:tc>
          <w:tcPr>
            <w:tcW w:w="278" w:type="pct"/>
            <w:vMerge/>
          </w:tcPr>
          <w:p w14:paraId="7DA5B912" w14:textId="77777777" w:rsidR="00BD0FB8" w:rsidRPr="00CC14C0" w:rsidRDefault="00BD0FB8" w:rsidP="00DD0393">
            <w:pPr>
              <w:ind w:left="-142" w:right="-142"/>
              <w:jc w:val="center"/>
              <w:rPr>
                <w:rFonts w:ascii="Arial" w:hAnsi="Arial" w:cs="Arial"/>
                <w:lang w:val="en-GB"/>
              </w:rPr>
            </w:pPr>
          </w:p>
        </w:tc>
        <w:tc>
          <w:tcPr>
            <w:tcW w:w="345" w:type="pct"/>
            <w:gridSpan w:val="8"/>
            <w:vMerge/>
          </w:tcPr>
          <w:p w14:paraId="59B9D66F" w14:textId="77777777" w:rsidR="00BD0FB8" w:rsidRPr="00CC14C0" w:rsidRDefault="00BD0FB8" w:rsidP="00DD0393">
            <w:pPr>
              <w:jc w:val="both"/>
              <w:rPr>
                <w:rFonts w:ascii="Arial" w:hAnsi="Arial" w:cs="Arial"/>
                <w:lang w:val="en-GB"/>
              </w:rPr>
            </w:pPr>
          </w:p>
        </w:tc>
        <w:tc>
          <w:tcPr>
            <w:tcW w:w="191" w:type="pct"/>
            <w:gridSpan w:val="3"/>
          </w:tcPr>
          <w:p w14:paraId="4964339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2177" w:type="pct"/>
            <w:gridSpan w:val="9"/>
          </w:tcPr>
          <w:p w14:paraId="241B3A5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packaging of samples for transportation;</w:t>
            </w:r>
          </w:p>
        </w:tc>
        <w:tc>
          <w:tcPr>
            <w:tcW w:w="276" w:type="pct"/>
            <w:gridSpan w:val="2"/>
          </w:tcPr>
          <w:p w14:paraId="4398D379" w14:textId="77777777" w:rsidR="00BD0FB8" w:rsidRPr="00C713E3" w:rsidRDefault="00BD0FB8" w:rsidP="00DD0393">
            <w:pPr>
              <w:jc w:val="both"/>
              <w:rPr>
                <w:rFonts w:ascii="Arial" w:hAnsi="Arial" w:cs="Arial"/>
                <w:lang w:val="en-GB"/>
              </w:rPr>
            </w:pPr>
          </w:p>
        </w:tc>
        <w:tc>
          <w:tcPr>
            <w:tcW w:w="279" w:type="pct"/>
          </w:tcPr>
          <w:p w14:paraId="58F59C93" w14:textId="77777777" w:rsidR="00BD0FB8" w:rsidRPr="00C713E3" w:rsidRDefault="00BD0FB8" w:rsidP="00DD0393">
            <w:pPr>
              <w:jc w:val="both"/>
              <w:rPr>
                <w:rFonts w:ascii="Arial" w:hAnsi="Arial" w:cs="Arial"/>
                <w:lang w:val="en-GB"/>
              </w:rPr>
            </w:pPr>
          </w:p>
        </w:tc>
        <w:tc>
          <w:tcPr>
            <w:tcW w:w="961" w:type="pct"/>
            <w:vMerge/>
          </w:tcPr>
          <w:p w14:paraId="6184A883" w14:textId="77777777" w:rsidR="00BD0FB8" w:rsidRPr="00C713E3" w:rsidRDefault="00BD0FB8" w:rsidP="00DD0393">
            <w:pPr>
              <w:jc w:val="both"/>
              <w:rPr>
                <w:rFonts w:ascii="Arial" w:hAnsi="Arial" w:cs="Arial"/>
                <w:lang w:val="en-GB"/>
              </w:rPr>
            </w:pPr>
          </w:p>
        </w:tc>
      </w:tr>
      <w:tr w:rsidR="00CE7C0A" w:rsidRPr="00C713E3" w14:paraId="197196CD" w14:textId="77777777" w:rsidTr="00593E32">
        <w:trPr>
          <w:cantSplit/>
          <w:trHeight w:val="367"/>
        </w:trPr>
        <w:tc>
          <w:tcPr>
            <w:tcW w:w="165" w:type="pct"/>
            <w:vMerge/>
          </w:tcPr>
          <w:p w14:paraId="268EC8C2" w14:textId="77777777" w:rsidR="00BD0FB8" w:rsidRPr="00C713E3" w:rsidRDefault="00BD0FB8" w:rsidP="00DD0393">
            <w:pPr>
              <w:jc w:val="both"/>
              <w:rPr>
                <w:rFonts w:ascii="Arial" w:hAnsi="Arial" w:cs="Arial"/>
                <w:sz w:val="22"/>
                <w:lang w:val="en-GB"/>
              </w:rPr>
            </w:pPr>
          </w:p>
        </w:tc>
        <w:tc>
          <w:tcPr>
            <w:tcW w:w="328" w:type="pct"/>
            <w:vMerge/>
          </w:tcPr>
          <w:p w14:paraId="4EB8779E" w14:textId="77777777" w:rsidR="00BD0FB8" w:rsidRPr="00C713E3" w:rsidRDefault="00BD0FB8" w:rsidP="00DD0393">
            <w:pPr>
              <w:jc w:val="both"/>
              <w:rPr>
                <w:rFonts w:ascii="Arial" w:hAnsi="Arial" w:cs="Arial"/>
                <w:sz w:val="22"/>
                <w:lang w:val="en-GB"/>
              </w:rPr>
            </w:pPr>
          </w:p>
        </w:tc>
        <w:tc>
          <w:tcPr>
            <w:tcW w:w="278" w:type="pct"/>
            <w:vMerge/>
          </w:tcPr>
          <w:p w14:paraId="15D1CAA2" w14:textId="77777777" w:rsidR="00BD0FB8" w:rsidRPr="00CC14C0" w:rsidRDefault="00BD0FB8" w:rsidP="00DD0393">
            <w:pPr>
              <w:ind w:left="-142" w:right="-142"/>
              <w:jc w:val="center"/>
              <w:rPr>
                <w:rFonts w:ascii="Arial" w:hAnsi="Arial" w:cs="Arial"/>
                <w:lang w:val="en-GB"/>
              </w:rPr>
            </w:pPr>
          </w:p>
        </w:tc>
        <w:tc>
          <w:tcPr>
            <w:tcW w:w="345" w:type="pct"/>
            <w:gridSpan w:val="8"/>
            <w:vMerge/>
          </w:tcPr>
          <w:p w14:paraId="2C576159" w14:textId="77777777" w:rsidR="00BD0FB8" w:rsidRPr="00CC14C0" w:rsidRDefault="00BD0FB8" w:rsidP="00DD0393">
            <w:pPr>
              <w:jc w:val="both"/>
              <w:rPr>
                <w:rFonts w:ascii="Arial" w:hAnsi="Arial" w:cs="Arial"/>
                <w:lang w:val="en-GB"/>
              </w:rPr>
            </w:pPr>
          </w:p>
        </w:tc>
        <w:tc>
          <w:tcPr>
            <w:tcW w:w="191" w:type="pct"/>
            <w:gridSpan w:val="3"/>
          </w:tcPr>
          <w:p w14:paraId="2F3E6B8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2177" w:type="pct"/>
            <w:gridSpan w:val="9"/>
          </w:tcPr>
          <w:p w14:paraId="08AFC58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ensuring the time between collection and receipt in the laboratory is appropriate for the requested examinations;</w:t>
            </w:r>
          </w:p>
        </w:tc>
        <w:tc>
          <w:tcPr>
            <w:tcW w:w="276" w:type="pct"/>
            <w:gridSpan w:val="2"/>
          </w:tcPr>
          <w:p w14:paraId="5A38A6D3" w14:textId="77777777" w:rsidR="00BD0FB8" w:rsidRPr="00C713E3" w:rsidRDefault="00BD0FB8" w:rsidP="00DD0393">
            <w:pPr>
              <w:jc w:val="both"/>
              <w:rPr>
                <w:rFonts w:ascii="Arial" w:hAnsi="Arial" w:cs="Arial"/>
                <w:lang w:val="en-GB"/>
              </w:rPr>
            </w:pPr>
          </w:p>
        </w:tc>
        <w:tc>
          <w:tcPr>
            <w:tcW w:w="279" w:type="pct"/>
          </w:tcPr>
          <w:p w14:paraId="4A64D900" w14:textId="77777777" w:rsidR="00BD0FB8" w:rsidRPr="00C713E3" w:rsidRDefault="00BD0FB8" w:rsidP="00DD0393">
            <w:pPr>
              <w:jc w:val="both"/>
              <w:rPr>
                <w:rFonts w:ascii="Arial" w:hAnsi="Arial" w:cs="Arial"/>
                <w:lang w:val="en-GB"/>
              </w:rPr>
            </w:pPr>
          </w:p>
        </w:tc>
        <w:tc>
          <w:tcPr>
            <w:tcW w:w="961" w:type="pct"/>
            <w:vMerge/>
          </w:tcPr>
          <w:p w14:paraId="19E5A181" w14:textId="77777777" w:rsidR="00BD0FB8" w:rsidRPr="00C713E3" w:rsidRDefault="00BD0FB8" w:rsidP="00DD0393">
            <w:pPr>
              <w:jc w:val="both"/>
              <w:rPr>
                <w:rFonts w:ascii="Arial" w:hAnsi="Arial" w:cs="Arial"/>
                <w:lang w:val="en-GB"/>
              </w:rPr>
            </w:pPr>
          </w:p>
        </w:tc>
      </w:tr>
      <w:tr w:rsidR="00CE7C0A" w:rsidRPr="00C713E3" w14:paraId="4FF38DFD" w14:textId="77777777" w:rsidTr="00593E32">
        <w:trPr>
          <w:cantSplit/>
        </w:trPr>
        <w:tc>
          <w:tcPr>
            <w:tcW w:w="165" w:type="pct"/>
            <w:vMerge/>
          </w:tcPr>
          <w:p w14:paraId="35B2EE25" w14:textId="77777777" w:rsidR="00BD0FB8" w:rsidRPr="00C713E3" w:rsidRDefault="00BD0FB8" w:rsidP="00DD0393">
            <w:pPr>
              <w:jc w:val="both"/>
              <w:rPr>
                <w:rFonts w:ascii="Arial" w:hAnsi="Arial" w:cs="Arial"/>
                <w:sz w:val="22"/>
                <w:lang w:val="en-GB"/>
              </w:rPr>
            </w:pPr>
          </w:p>
        </w:tc>
        <w:tc>
          <w:tcPr>
            <w:tcW w:w="328" w:type="pct"/>
            <w:vMerge/>
          </w:tcPr>
          <w:p w14:paraId="2C66D9B5" w14:textId="77777777" w:rsidR="00BD0FB8" w:rsidRPr="00C713E3" w:rsidRDefault="00BD0FB8" w:rsidP="00DD0393">
            <w:pPr>
              <w:jc w:val="both"/>
              <w:rPr>
                <w:rFonts w:ascii="Arial" w:hAnsi="Arial" w:cs="Arial"/>
                <w:sz w:val="22"/>
                <w:lang w:val="en-GB"/>
              </w:rPr>
            </w:pPr>
          </w:p>
        </w:tc>
        <w:tc>
          <w:tcPr>
            <w:tcW w:w="278" w:type="pct"/>
            <w:vMerge/>
          </w:tcPr>
          <w:p w14:paraId="00BACD8C" w14:textId="77777777" w:rsidR="00BD0FB8" w:rsidRPr="00CC14C0" w:rsidRDefault="00BD0FB8" w:rsidP="00DD0393">
            <w:pPr>
              <w:ind w:left="-142" w:right="-142"/>
              <w:jc w:val="center"/>
              <w:rPr>
                <w:rFonts w:ascii="Arial" w:hAnsi="Arial" w:cs="Arial"/>
                <w:lang w:val="en-GB"/>
              </w:rPr>
            </w:pPr>
          </w:p>
        </w:tc>
        <w:tc>
          <w:tcPr>
            <w:tcW w:w="345" w:type="pct"/>
            <w:gridSpan w:val="8"/>
            <w:vMerge/>
          </w:tcPr>
          <w:p w14:paraId="196C30B4" w14:textId="77777777" w:rsidR="00BD0FB8" w:rsidRPr="00CC14C0" w:rsidRDefault="00BD0FB8" w:rsidP="00DD0393">
            <w:pPr>
              <w:jc w:val="both"/>
              <w:rPr>
                <w:rFonts w:ascii="Arial" w:hAnsi="Arial" w:cs="Arial"/>
                <w:lang w:val="en-GB"/>
              </w:rPr>
            </w:pPr>
          </w:p>
        </w:tc>
        <w:tc>
          <w:tcPr>
            <w:tcW w:w="191" w:type="pct"/>
            <w:gridSpan w:val="3"/>
          </w:tcPr>
          <w:p w14:paraId="66952FB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2177" w:type="pct"/>
            <w:gridSpan w:val="9"/>
          </w:tcPr>
          <w:p w14:paraId="0455AD3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maintaining the temperature interval specified for sample collection and handling;</w:t>
            </w:r>
          </w:p>
        </w:tc>
        <w:tc>
          <w:tcPr>
            <w:tcW w:w="276" w:type="pct"/>
            <w:gridSpan w:val="2"/>
          </w:tcPr>
          <w:p w14:paraId="65E395BC" w14:textId="77777777" w:rsidR="00BD0FB8" w:rsidRPr="00C713E3" w:rsidRDefault="00BD0FB8" w:rsidP="00DD0393">
            <w:pPr>
              <w:jc w:val="both"/>
              <w:rPr>
                <w:rFonts w:ascii="Arial" w:hAnsi="Arial" w:cs="Arial"/>
                <w:lang w:val="en-GB"/>
              </w:rPr>
            </w:pPr>
          </w:p>
        </w:tc>
        <w:tc>
          <w:tcPr>
            <w:tcW w:w="279" w:type="pct"/>
          </w:tcPr>
          <w:p w14:paraId="66F43D50" w14:textId="77777777" w:rsidR="00BD0FB8" w:rsidRPr="00C713E3" w:rsidRDefault="00BD0FB8" w:rsidP="00DD0393">
            <w:pPr>
              <w:jc w:val="both"/>
              <w:rPr>
                <w:rFonts w:ascii="Arial" w:hAnsi="Arial" w:cs="Arial"/>
                <w:lang w:val="en-GB"/>
              </w:rPr>
            </w:pPr>
          </w:p>
        </w:tc>
        <w:tc>
          <w:tcPr>
            <w:tcW w:w="961" w:type="pct"/>
            <w:vMerge/>
          </w:tcPr>
          <w:p w14:paraId="42E1151B" w14:textId="77777777" w:rsidR="00BD0FB8" w:rsidRPr="00C713E3" w:rsidRDefault="00BD0FB8" w:rsidP="00DD0393">
            <w:pPr>
              <w:jc w:val="both"/>
              <w:rPr>
                <w:rFonts w:ascii="Arial" w:hAnsi="Arial" w:cs="Arial"/>
                <w:lang w:val="en-GB"/>
              </w:rPr>
            </w:pPr>
          </w:p>
        </w:tc>
      </w:tr>
      <w:tr w:rsidR="00CE7C0A" w:rsidRPr="00C713E3" w14:paraId="6E8D2986" w14:textId="77777777" w:rsidTr="00593E32">
        <w:trPr>
          <w:cantSplit/>
        </w:trPr>
        <w:tc>
          <w:tcPr>
            <w:tcW w:w="165" w:type="pct"/>
            <w:vMerge/>
          </w:tcPr>
          <w:p w14:paraId="4D9B134D" w14:textId="77777777" w:rsidR="00BD0FB8" w:rsidRPr="00C713E3" w:rsidRDefault="00BD0FB8" w:rsidP="00DD0393">
            <w:pPr>
              <w:jc w:val="both"/>
              <w:rPr>
                <w:rFonts w:ascii="Arial" w:hAnsi="Arial" w:cs="Arial"/>
                <w:sz w:val="22"/>
                <w:lang w:val="en-GB"/>
              </w:rPr>
            </w:pPr>
          </w:p>
        </w:tc>
        <w:tc>
          <w:tcPr>
            <w:tcW w:w="328" w:type="pct"/>
            <w:vMerge/>
          </w:tcPr>
          <w:p w14:paraId="51405C7E" w14:textId="77777777" w:rsidR="00BD0FB8" w:rsidRPr="00C713E3" w:rsidRDefault="00BD0FB8" w:rsidP="00DD0393">
            <w:pPr>
              <w:jc w:val="both"/>
              <w:rPr>
                <w:rFonts w:ascii="Arial" w:hAnsi="Arial" w:cs="Arial"/>
                <w:sz w:val="22"/>
                <w:lang w:val="en-GB"/>
              </w:rPr>
            </w:pPr>
          </w:p>
        </w:tc>
        <w:tc>
          <w:tcPr>
            <w:tcW w:w="278" w:type="pct"/>
            <w:vMerge/>
          </w:tcPr>
          <w:p w14:paraId="2D2940B7" w14:textId="77777777" w:rsidR="00BD0FB8" w:rsidRPr="00CC14C0" w:rsidRDefault="00BD0FB8" w:rsidP="00DD0393">
            <w:pPr>
              <w:ind w:left="-142" w:right="-142"/>
              <w:jc w:val="center"/>
              <w:rPr>
                <w:rFonts w:ascii="Arial" w:hAnsi="Arial" w:cs="Arial"/>
                <w:lang w:val="en-GB"/>
              </w:rPr>
            </w:pPr>
          </w:p>
        </w:tc>
        <w:tc>
          <w:tcPr>
            <w:tcW w:w="345" w:type="pct"/>
            <w:gridSpan w:val="8"/>
            <w:vMerge/>
          </w:tcPr>
          <w:p w14:paraId="22A47863" w14:textId="77777777" w:rsidR="00BD0FB8" w:rsidRPr="00CC14C0" w:rsidRDefault="00BD0FB8" w:rsidP="00DD0393">
            <w:pPr>
              <w:jc w:val="both"/>
              <w:rPr>
                <w:rFonts w:ascii="Arial" w:hAnsi="Arial" w:cs="Arial"/>
                <w:lang w:val="en-GB"/>
              </w:rPr>
            </w:pPr>
          </w:p>
        </w:tc>
        <w:tc>
          <w:tcPr>
            <w:tcW w:w="191" w:type="pct"/>
            <w:gridSpan w:val="3"/>
          </w:tcPr>
          <w:p w14:paraId="1AAB218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4)</w:t>
            </w:r>
          </w:p>
        </w:tc>
        <w:tc>
          <w:tcPr>
            <w:tcW w:w="2177" w:type="pct"/>
            <w:gridSpan w:val="9"/>
          </w:tcPr>
          <w:p w14:paraId="32319D9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any specific requirements to ensure integrity of samples, e.g. use of designated preservatives</w:t>
            </w:r>
          </w:p>
        </w:tc>
        <w:tc>
          <w:tcPr>
            <w:tcW w:w="276" w:type="pct"/>
            <w:gridSpan w:val="2"/>
          </w:tcPr>
          <w:p w14:paraId="3477A57D" w14:textId="77777777" w:rsidR="00BD0FB8" w:rsidRPr="00C713E3" w:rsidRDefault="00BD0FB8" w:rsidP="00DD0393">
            <w:pPr>
              <w:jc w:val="both"/>
              <w:rPr>
                <w:rFonts w:ascii="Arial" w:hAnsi="Arial" w:cs="Arial"/>
                <w:lang w:val="en-GB"/>
              </w:rPr>
            </w:pPr>
          </w:p>
        </w:tc>
        <w:tc>
          <w:tcPr>
            <w:tcW w:w="279" w:type="pct"/>
          </w:tcPr>
          <w:p w14:paraId="6D147B02" w14:textId="77777777" w:rsidR="00BD0FB8" w:rsidRPr="00C713E3" w:rsidRDefault="00BD0FB8" w:rsidP="00DD0393">
            <w:pPr>
              <w:jc w:val="both"/>
              <w:rPr>
                <w:rFonts w:ascii="Arial" w:hAnsi="Arial" w:cs="Arial"/>
                <w:lang w:val="en-GB"/>
              </w:rPr>
            </w:pPr>
          </w:p>
        </w:tc>
        <w:tc>
          <w:tcPr>
            <w:tcW w:w="961" w:type="pct"/>
            <w:vMerge/>
          </w:tcPr>
          <w:p w14:paraId="45BFEA52" w14:textId="77777777" w:rsidR="00BD0FB8" w:rsidRPr="00C713E3" w:rsidRDefault="00BD0FB8" w:rsidP="00DD0393">
            <w:pPr>
              <w:jc w:val="both"/>
              <w:rPr>
                <w:rFonts w:ascii="Arial" w:hAnsi="Arial" w:cs="Arial"/>
                <w:lang w:val="en-GB"/>
              </w:rPr>
            </w:pPr>
          </w:p>
        </w:tc>
      </w:tr>
      <w:tr w:rsidR="00CE7C0A" w:rsidRPr="00C713E3" w14:paraId="208ADC3E" w14:textId="77777777" w:rsidTr="00593E32">
        <w:trPr>
          <w:cantSplit/>
        </w:trPr>
        <w:tc>
          <w:tcPr>
            <w:tcW w:w="165" w:type="pct"/>
            <w:vMerge/>
          </w:tcPr>
          <w:p w14:paraId="387EDC70" w14:textId="77777777" w:rsidR="00BD0FB8" w:rsidRPr="00C713E3" w:rsidRDefault="00BD0FB8" w:rsidP="00DD0393">
            <w:pPr>
              <w:jc w:val="both"/>
              <w:rPr>
                <w:rFonts w:ascii="Arial" w:hAnsi="Arial" w:cs="Arial"/>
                <w:sz w:val="22"/>
                <w:lang w:val="en-GB"/>
              </w:rPr>
            </w:pPr>
          </w:p>
        </w:tc>
        <w:tc>
          <w:tcPr>
            <w:tcW w:w="328" w:type="pct"/>
            <w:vMerge/>
          </w:tcPr>
          <w:p w14:paraId="75DB77BF" w14:textId="77777777" w:rsidR="00BD0FB8" w:rsidRPr="00C713E3" w:rsidRDefault="00BD0FB8" w:rsidP="00DD0393">
            <w:pPr>
              <w:jc w:val="both"/>
              <w:rPr>
                <w:rFonts w:ascii="Arial" w:hAnsi="Arial" w:cs="Arial"/>
                <w:sz w:val="22"/>
                <w:lang w:val="en-GB"/>
              </w:rPr>
            </w:pPr>
          </w:p>
        </w:tc>
        <w:tc>
          <w:tcPr>
            <w:tcW w:w="278" w:type="pct"/>
            <w:vMerge/>
          </w:tcPr>
          <w:p w14:paraId="7F8DCA07" w14:textId="77777777" w:rsidR="00BD0FB8" w:rsidRPr="00CC14C0" w:rsidRDefault="00BD0FB8" w:rsidP="00DD0393">
            <w:pPr>
              <w:ind w:left="-142" w:right="-142"/>
              <w:jc w:val="center"/>
              <w:rPr>
                <w:rFonts w:ascii="Arial" w:hAnsi="Arial" w:cs="Arial"/>
                <w:lang w:val="en-GB"/>
              </w:rPr>
            </w:pPr>
          </w:p>
        </w:tc>
        <w:tc>
          <w:tcPr>
            <w:tcW w:w="345" w:type="pct"/>
            <w:gridSpan w:val="8"/>
          </w:tcPr>
          <w:p w14:paraId="7D8C6141" w14:textId="77777777" w:rsidR="00BD0FB8" w:rsidRPr="00CC14C0" w:rsidRDefault="00BD0FB8" w:rsidP="00DD0393">
            <w:pPr>
              <w:jc w:val="both"/>
              <w:rPr>
                <w:rFonts w:ascii="Arial" w:hAnsi="Arial" w:cs="Arial"/>
                <w:lang w:val="en-GB"/>
              </w:rPr>
            </w:pPr>
            <w:r w:rsidRPr="00CC14C0">
              <w:rPr>
                <w:rFonts w:ascii="Arial" w:hAnsi="Arial" w:cs="Arial"/>
                <w:lang w:val="en-GB"/>
              </w:rPr>
              <w:t>b)</w:t>
            </w:r>
          </w:p>
        </w:tc>
        <w:tc>
          <w:tcPr>
            <w:tcW w:w="2368" w:type="pct"/>
            <w:gridSpan w:val="12"/>
          </w:tcPr>
          <w:p w14:paraId="0D7BFE6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If the integrity of a sample has been compromised and there is a health risk, the organization responsible for the transport of the sample shall be notified immediately and action taken to reduce the risk and to prevent recurrence.</w:t>
            </w:r>
          </w:p>
        </w:tc>
        <w:tc>
          <w:tcPr>
            <w:tcW w:w="276" w:type="pct"/>
            <w:gridSpan w:val="2"/>
          </w:tcPr>
          <w:p w14:paraId="68DBEF76" w14:textId="77777777" w:rsidR="00BD0FB8" w:rsidRPr="00C713E3" w:rsidRDefault="00BD0FB8" w:rsidP="00DD0393">
            <w:pPr>
              <w:jc w:val="both"/>
              <w:rPr>
                <w:rFonts w:ascii="Arial" w:hAnsi="Arial" w:cs="Arial"/>
                <w:lang w:val="en-GB"/>
              </w:rPr>
            </w:pPr>
          </w:p>
        </w:tc>
        <w:tc>
          <w:tcPr>
            <w:tcW w:w="279" w:type="pct"/>
          </w:tcPr>
          <w:p w14:paraId="587E8298" w14:textId="77777777" w:rsidR="00BD0FB8" w:rsidRPr="00C713E3" w:rsidRDefault="00BD0FB8" w:rsidP="00DD0393">
            <w:pPr>
              <w:jc w:val="both"/>
              <w:rPr>
                <w:rFonts w:ascii="Arial" w:hAnsi="Arial" w:cs="Arial"/>
                <w:lang w:val="en-GB"/>
              </w:rPr>
            </w:pPr>
          </w:p>
        </w:tc>
        <w:tc>
          <w:tcPr>
            <w:tcW w:w="961" w:type="pct"/>
          </w:tcPr>
          <w:p w14:paraId="0864DD4F" w14:textId="77777777" w:rsidR="00BD0FB8" w:rsidRPr="00C713E3" w:rsidRDefault="00BD0FB8" w:rsidP="00DD0393">
            <w:pPr>
              <w:jc w:val="both"/>
              <w:rPr>
                <w:rFonts w:ascii="Arial" w:hAnsi="Arial" w:cs="Arial"/>
                <w:lang w:val="en-GB"/>
              </w:rPr>
            </w:pPr>
          </w:p>
        </w:tc>
      </w:tr>
      <w:tr w:rsidR="00CE7C0A" w:rsidRPr="00C713E3" w14:paraId="34431215" w14:textId="77777777" w:rsidTr="00593E32">
        <w:trPr>
          <w:cantSplit/>
        </w:trPr>
        <w:tc>
          <w:tcPr>
            <w:tcW w:w="165" w:type="pct"/>
            <w:vMerge/>
          </w:tcPr>
          <w:p w14:paraId="0A300760" w14:textId="77777777" w:rsidR="00BD0FB8" w:rsidRPr="00C713E3" w:rsidRDefault="00BD0FB8" w:rsidP="00DD0393">
            <w:pPr>
              <w:jc w:val="both"/>
              <w:rPr>
                <w:rFonts w:ascii="Arial" w:hAnsi="Arial" w:cs="Arial"/>
                <w:sz w:val="22"/>
                <w:lang w:val="en-GB"/>
              </w:rPr>
            </w:pPr>
          </w:p>
        </w:tc>
        <w:tc>
          <w:tcPr>
            <w:tcW w:w="328" w:type="pct"/>
            <w:vMerge/>
          </w:tcPr>
          <w:p w14:paraId="6F97A0F9" w14:textId="77777777" w:rsidR="00BD0FB8" w:rsidRPr="00C713E3" w:rsidRDefault="00BD0FB8" w:rsidP="00DD0393">
            <w:pPr>
              <w:jc w:val="both"/>
              <w:rPr>
                <w:rFonts w:ascii="Arial" w:hAnsi="Arial" w:cs="Arial"/>
                <w:sz w:val="22"/>
                <w:lang w:val="en-GB"/>
              </w:rPr>
            </w:pPr>
          </w:p>
        </w:tc>
        <w:tc>
          <w:tcPr>
            <w:tcW w:w="278" w:type="pct"/>
            <w:vMerge/>
          </w:tcPr>
          <w:p w14:paraId="27076C04" w14:textId="77777777" w:rsidR="00BD0FB8" w:rsidRPr="00CC14C0" w:rsidRDefault="00BD0FB8" w:rsidP="00DD0393">
            <w:pPr>
              <w:ind w:left="-142" w:right="-142"/>
              <w:jc w:val="center"/>
              <w:rPr>
                <w:rFonts w:ascii="Arial" w:hAnsi="Arial" w:cs="Arial"/>
                <w:lang w:val="en-GB"/>
              </w:rPr>
            </w:pPr>
          </w:p>
        </w:tc>
        <w:tc>
          <w:tcPr>
            <w:tcW w:w="345" w:type="pct"/>
            <w:gridSpan w:val="8"/>
          </w:tcPr>
          <w:p w14:paraId="62C79D28" w14:textId="77777777" w:rsidR="00BD0FB8" w:rsidRPr="00CC14C0" w:rsidRDefault="00BD0FB8" w:rsidP="00DD0393">
            <w:pPr>
              <w:jc w:val="both"/>
              <w:rPr>
                <w:rFonts w:ascii="Arial" w:hAnsi="Arial" w:cs="Arial"/>
                <w:lang w:val="en-GB"/>
              </w:rPr>
            </w:pPr>
            <w:r w:rsidRPr="00CC14C0">
              <w:rPr>
                <w:rFonts w:ascii="Arial" w:hAnsi="Arial" w:cs="Arial"/>
                <w:lang w:val="en-GB"/>
              </w:rPr>
              <w:t>c)</w:t>
            </w:r>
          </w:p>
        </w:tc>
        <w:tc>
          <w:tcPr>
            <w:tcW w:w="2368" w:type="pct"/>
            <w:gridSpan w:val="12"/>
          </w:tcPr>
          <w:p w14:paraId="1EE5013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establish and periodically evaluate adequacy of sample transportation systems.</w:t>
            </w:r>
          </w:p>
        </w:tc>
        <w:tc>
          <w:tcPr>
            <w:tcW w:w="276" w:type="pct"/>
            <w:gridSpan w:val="2"/>
          </w:tcPr>
          <w:p w14:paraId="526C7438" w14:textId="77777777" w:rsidR="00BD0FB8" w:rsidRPr="00C713E3" w:rsidRDefault="00BD0FB8" w:rsidP="00DD0393">
            <w:pPr>
              <w:jc w:val="both"/>
              <w:rPr>
                <w:rFonts w:ascii="Arial" w:hAnsi="Arial" w:cs="Arial"/>
                <w:lang w:val="en-GB"/>
              </w:rPr>
            </w:pPr>
          </w:p>
        </w:tc>
        <w:tc>
          <w:tcPr>
            <w:tcW w:w="279" w:type="pct"/>
          </w:tcPr>
          <w:p w14:paraId="25B36EFF" w14:textId="77777777" w:rsidR="00BD0FB8" w:rsidRPr="00C713E3" w:rsidRDefault="00BD0FB8" w:rsidP="00DD0393">
            <w:pPr>
              <w:jc w:val="both"/>
              <w:rPr>
                <w:rFonts w:ascii="Arial" w:hAnsi="Arial" w:cs="Arial"/>
                <w:lang w:val="en-GB"/>
              </w:rPr>
            </w:pPr>
          </w:p>
        </w:tc>
        <w:tc>
          <w:tcPr>
            <w:tcW w:w="961" w:type="pct"/>
          </w:tcPr>
          <w:p w14:paraId="6FB600A1" w14:textId="77777777" w:rsidR="00BD0FB8" w:rsidRPr="00C713E3" w:rsidRDefault="00BD0FB8" w:rsidP="00DD0393">
            <w:pPr>
              <w:jc w:val="both"/>
              <w:rPr>
                <w:rFonts w:ascii="Arial" w:hAnsi="Arial" w:cs="Arial"/>
                <w:lang w:val="en-GB"/>
              </w:rPr>
            </w:pPr>
          </w:p>
        </w:tc>
      </w:tr>
      <w:tr w:rsidR="00CE7C0A" w:rsidRPr="00C713E3" w14:paraId="0EEC3E1E" w14:textId="77777777" w:rsidTr="00593E32">
        <w:trPr>
          <w:cantSplit/>
        </w:trPr>
        <w:tc>
          <w:tcPr>
            <w:tcW w:w="165" w:type="pct"/>
            <w:vMerge/>
          </w:tcPr>
          <w:p w14:paraId="0C197132" w14:textId="77777777" w:rsidR="00BD0FB8" w:rsidRPr="00C713E3" w:rsidRDefault="00BD0FB8" w:rsidP="00DD0393">
            <w:pPr>
              <w:jc w:val="both"/>
              <w:rPr>
                <w:rFonts w:ascii="Arial" w:hAnsi="Arial" w:cs="Arial"/>
                <w:sz w:val="22"/>
                <w:lang w:val="en-GB"/>
              </w:rPr>
            </w:pPr>
          </w:p>
        </w:tc>
        <w:tc>
          <w:tcPr>
            <w:tcW w:w="328" w:type="pct"/>
            <w:vMerge/>
          </w:tcPr>
          <w:p w14:paraId="47183C2B" w14:textId="77777777" w:rsidR="00BD0FB8" w:rsidRPr="00C713E3" w:rsidRDefault="00BD0FB8" w:rsidP="00DD0393">
            <w:pPr>
              <w:jc w:val="both"/>
              <w:rPr>
                <w:rFonts w:ascii="Arial" w:hAnsi="Arial" w:cs="Arial"/>
                <w:sz w:val="22"/>
                <w:lang w:val="en-GB"/>
              </w:rPr>
            </w:pPr>
          </w:p>
        </w:tc>
        <w:tc>
          <w:tcPr>
            <w:tcW w:w="278" w:type="pct"/>
            <w:vMerge w:val="restart"/>
          </w:tcPr>
          <w:p w14:paraId="07C90F85"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7.2.6</w:t>
            </w:r>
          </w:p>
        </w:tc>
        <w:tc>
          <w:tcPr>
            <w:tcW w:w="4229" w:type="pct"/>
            <w:gridSpan w:val="24"/>
          </w:tcPr>
          <w:p w14:paraId="4765293F" w14:textId="77777777" w:rsidR="00BD0FB8" w:rsidRPr="00CC14C0" w:rsidRDefault="00BD0FB8" w:rsidP="00DD0393">
            <w:pPr>
              <w:jc w:val="both"/>
              <w:rPr>
                <w:rFonts w:ascii="Arial" w:hAnsi="Arial" w:cs="Arial"/>
                <w:lang w:val="en-GB"/>
              </w:rPr>
            </w:pPr>
            <w:r w:rsidRPr="00CC14C0">
              <w:rPr>
                <w:rFonts w:ascii="Arial" w:hAnsi="Arial" w:cs="Arial"/>
                <w:b/>
                <w:bCs/>
              </w:rPr>
              <w:t>Sample receipt</w:t>
            </w:r>
          </w:p>
        </w:tc>
      </w:tr>
      <w:tr w:rsidR="00CE7C0A" w:rsidRPr="00C713E3" w14:paraId="5FC32D74" w14:textId="77777777" w:rsidTr="00593E32">
        <w:trPr>
          <w:cantSplit/>
        </w:trPr>
        <w:tc>
          <w:tcPr>
            <w:tcW w:w="165" w:type="pct"/>
            <w:vMerge/>
          </w:tcPr>
          <w:p w14:paraId="1817AB6A" w14:textId="77777777" w:rsidR="00BD0FB8" w:rsidRPr="00C713E3" w:rsidRDefault="00BD0FB8" w:rsidP="00DD0393">
            <w:pPr>
              <w:jc w:val="both"/>
              <w:rPr>
                <w:rFonts w:ascii="Arial" w:hAnsi="Arial" w:cs="Arial"/>
                <w:sz w:val="22"/>
                <w:lang w:val="en-GB"/>
              </w:rPr>
            </w:pPr>
          </w:p>
        </w:tc>
        <w:tc>
          <w:tcPr>
            <w:tcW w:w="328" w:type="pct"/>
            <w:vMerge/>
          </w:tcPr>
          <w:p w14:paraId="5F17C2EB" w14:textId="77777777" w:rsidR="00BD0FB8" w:rsidRPr="00C713E3" w:rsidRDefault="00BD0FB8" w:rsidP="00DD0393">
            <w:pPr>
              <w:jc w:val="both"/>
              <w:rPr>
                <w:rFonts w:ascii="Arial" w:hAnsi="Arial" w:cs="Arial"/>
                <w:sz w:val="22"/>
                <w:lang w:val="en-GB"/>
              </w:rPr>
            </w:pPr>
          </w:p>
        </w:tc>
        <w:tc>
          <w:tcPr>
            <w:tcW w:w="278" w:type="pct"/>
            <w:vMerge/>
          </w:tcPr>
          <w:p w14:paraId="2D9DA12A"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133CA266"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7.2.6.1</w:t>
            </w:r>
          </w:p>
        </w:tc>
        <w:tc>
          <w:tcPr>
            <w:tcW w:w="2295" w:type="pct"/>
            <w:gridSpan w:val="11"/>
          </w:tcPr>
          <w:p w14:paraId="182EEA3D"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Sample receipt procedure</w:t>
            </w:r>
          </w:p>
          <w:p w14:paraId="5ADCEF1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a procedure for sample receipt that includes:</w:t>
            </w:r>
          </w:p>
        </w:tc>
        <w:tc>
          <w:tcPr>
            <w:tcW w:w="276" w:type="pct"/>
            <w:gridSpan w:val="2"/>
          </w:tcPr>
          <w:p w14:paraId="68CC2EE6" w14:textId="77777777" w:rsidR="00BD0FB8" w:rsidRPr="00C713E3" w:rsidRDefault="00BD0FB8" w:rsidP="00DD0393">
            <w:pPr>
              <w:jc w:val="both"/>
              <w:rPr>
                <w:rFonts w:ascii="Arial" w:hAnsi="Arial" w:cs="Arial"/>
                <w:lang w:val="en-GB"/>
              </w:rPr>
            </w:pPr>
          </w:p>
        </w:tc>
        <w:tc>
          <w:tcPr>
            <w:tcW w:w="279" w:type="pct"/>
          </w:tcPr>
          <w:p w14:paraId="7C301195" w14:textId="77777777" w:rsidR="00BD0FB8" w:rsidRPr="00C713E3" w:rsidRDefault="00BD0FB8" w:rsidP="00DD0393">
            <w:pPr>
              <w:jc w:val="both"/>
              <w:rPr>
                <w:rFonts w:ascii="Arial" w:hAnsi="Arial" w:cs="Arial"/>
                <w:lang w:val="en-GB"/>
              </w:rPr>
            </w:pPr>
          </w:p>
        </w:tc>
        <w:tc>
          <w:tcPr>
            <w:tcW w:w="961" w:type="pct"/>
          </w:tcPr>
          <w:p w14:paraId="5B1F6DC6" w14:textId="77777777" w:rsidR="00BD0FB8" w:rsidRPr="00C713E3" w:rsidRDefault="00BD0FB8" w:rsidP="00DD0393">
            <w:pPr>
              <w:jc w:val="both"/>
              <w:rPr>
                <w:rFonts w:ascii="Arial" w:hAnsi="Arial" w:cs="Arial"/>
                <w:lang w:val="en-GB"/>
              </w:rPr>
            </w:pPr>
          </w:p>
        </w:tc>
      </w:tr>
      <w:tr w:rsidR="00CE7C0A" w:rsidRPr="00C713E3" w14:paraId="75280DFD" w14:textId="77777777" w:rsidTr="00593E32">
        <w:trPr>
          <w:cantSplit/>
        </w:trPr>
        <w:tc>
          <w:tcPr>
            <w:tcW w:w="165" w:type="pct"/>
            <w:vMerge/>
          </w:tcPr>
          <w:p w14:paraId="5DB3A3E4" w14:textId="77777777" w:rsidR="00BD0FB8" w:rsidRPr="00C713E3" w:rsidRDefault="00BD0FB8" w:rsidP="00DD0393">
            <w:pPr>
              <w:jc w:val="both"/>
              <w:rPr>
                <w:rFonts w:ascii="Arial" w:hAnsi="Arial" w:cs="Arial"/>
                <w:sz w:val="22"/>
                <w:lang w:val="en-GB"/>
              </w:rPr>
            </w:pPr>
          </w:p>
        </w:tc>
        <w:tc>
          <w:tcPr>
            <w:tcW w:w="328" w:type="pct"/>
            <w:vMerge/>
          </w:tcPr>
          <w:p w14:paraId="4FA3391E" w14:textId="77777777" w:rsidR="00BD0FB8" w:rsidRPr="00C713E3" w:rsidRDefault="00BD0FB8" w:rsidP="00DD0393">
            <w:pPr>
              <w:jc w:val="both"/>
              <w:rPr>
                <w:rFonts w:ascii="Arial" w:hAnsi="Arial" w:cs="Arial"/>
                <w:sz w:val="22"/>
                <w:lang w:val="en-GB"/>
              </w:rPr>
            </w:pPr>
          </w:p>
        </w:tc>
        <w:tc>
          <w:tcPr>
            <w:tcW w:w="278" w:type="pct"/>
            <w:vMerge/>
          </w:tcPr>
          <w:p w14:paraId="43D32531"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64694DB" w14:textId="77777777" w:rsidR="00BD0FB8" w:rsidRPr="00CC14C0" w:rsidRDefault="00BD0FB8" w:rsidP="00DD0393">
            <w:pPr>
              <w:jc w:val="both"/>
              <w:rPr>
                <w:rFonts w:ascii="Arial" w:hAnsi="Arial" w:cs="Arial"/>
                <w:lang w:val="en-GB"/>
              </w:rPr>
            </w:pPr>
          </w:p>
        </w:tc>
        <w:tc>
          <w:tcPr>
            <w:tcW w:w="210" w:type="pct"/>
            <w:gridSpan w:val="5"/>
          </w:tcPr>
          <w:p w14:paraId="2CC9570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431D37C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the unequivocal traceability of samples by request and labelling, to a uniquely identified patient and when applicable, the anatomical site; </w:t>
            </w:r>
          </w:p>
        </w:tc>
        <w:tc>
          <w:tcPr>
            <w:tcW w:w="276" w:type="pct"/>
            <w:gridSpan w:val="2"/>
          </w:tcPr>
          <w:p w14:paraId="52F0E37E" w14:textId="77777777" w:rsidR="00BD0FB8" w:rsidRPr="00C713E3" w:rsidRDefault="00BD0FB8" w:rsidP="00DD0393">
            <w:pPr>
              <w:jc w:val="both"/>
              <w:rPr>
                <w:rFonts w:ascii="Arial" w:hAnsi="Arial" w:cs="Arial"/>
                <w:lang w:val="en-GB"/>
              </w:rPr>
            </w:pPr>
          </w:p>
        </w:tc>
        <w:tc>
          <w:tcPr>
            <w:tcW w:w="279" w:type="pct"/>
          </w:tcPr>
          <w:p w14:paraId="7E5446B1" w14:textId="77777777" w:rsidR="00BD0FB8" w:rsidRPr="00C713E3" w:rsidRDefault="00BD0FB8" w:rsidP="00DD0393">
            <w:pPr>
              <w:jc w:val="both"/>
              <w:rPr>
                <w:rFonts w:ascii="Arial" w:hAnsi="Arial" w:cs="Arial"/>
                <w:lang w:val="en-GB"/>
              </w:rPr>
            </w:pPr>
          </w:p>
        </w:tc>
        <w:tc>
          <w:tcPr>
            <w:tcW w:w="961" w:type="pct"/>
          </w:tcPr>
          <w:p w14:paraId="0228E00D" w14:textId="77777777" w:rsidR="00BD0FB8" w:rsidRPr="00C713E3" w:rsidRDefault="00BD0FB8" w:rsidP="00DD0393">
            <w:pPr>
              <w:jc w:val="both"/>
              <w:rPr>
                <w:rFonts w:ascii="Arial" w:hAnsi="Arial" w:cs="Arial"/>
                <w:lang w:val="en-GB"/>
              </w:rPr>
            </w:pPr>
          </w:p>
        </w:tc>
      </w:tr>
      <w:tr w:rsidR="00CE7C0A" w:rsidRPr="00C713E3" w14:paraId="47D8E120" w14:textId="77777777" w:rsidTr="00593E32">
        <w:trPr>
          <w:cantSplit/>
        </w:trPr>
        <w:tc>
          <w:tcPr>
            <w:tcW w:w="165" w:type="pct"/>
            <w:vMerge/>
          </w:tcPr>
          <w:p w14:paraId="1CAD96C1" w14:textId="77777777" w:rsidR="00BD0FB8" w:rsidRPr="00C713E3" w:rsidRDefault="00BD0FB8" w:rsidP="00DD0393">
            <w:pPr>
              <w:jc w:val="both"/>
              <w:rPr>
                <w:rFonts w:ascii="Arial" w:hAnsi="Arial" w:cs="Arial"/>
                <w:sz w:val="22"/>
                <w:lang w:val="en-GB"/>
              </w:rPr>
            </w:pPr>
          </w:p>
        </w:tc>
        <w:tc>
          <w:tcPr>
            <w:tcW w:w="328" w:type="pct"/>
            <w:vMerge/>
          </w:tcPr>
          <w:p w14:paraId="4A7D2DA0" w14:textId="77777777" w:rsidR="00BD0FB8" w:rsidRPr="00C713E3" w:rsidRDefault="00BD0FB8" w:rsidP="00DD0393">
            <w:pPr>
              <w:jc w:val="both"/>
              <w:rPr>
                <w:rFonts w:ascii="Arial" w:hAnsi="Arial" w:cs="Arial"/>
                <w:sz w:val="22"/>
                <w:lang w:val="en-GB"/>
              </w:rPr>
            </w:pPr>
          </w:p>
        </w:tc>
        <w:tc>
          <w:tcPr>
            <w:tcW w:w="278" w:type="pct"/>
            <w:vMerge/>
          </w:tcPr>
          <w:p w14:paraId="3F4C1FDA"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666EC808" w14:textId="77777777" w:rsidR="00BD0FB8" w:rsidRPr="00CC14C0" w:rsidRDefault="00BD0FB8" w:rsidP="00DD0393">
            <w:pPr>
              <w:jc w:val="both"/>
              <w:rPr>
                <w:rFonts w:ascii="Arial" w:hAnsi="Arial" w:cs="Arial"/>
                <w:lang w:val="en-GB"/>
              </w:rPr>
            </w:pPr>
          </w:p>
        </w:tc>
        <w:tc>
          <w:tcPr>
            <w:tcW w:w="210" w:type="pct"/>
            <w:gridSpan w:val="5"/>
          </w:tcPr>
          <w:p w14:paraId="42FCD2F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w:t>
            </w:r>
          </w:p>
        </w:tc>
        <w:tc>
          <w:tcPr>
            <w:tcW w:w="2085" w:type="pct"/>
            <w:gridSpan w:val="6"/>
          </w:tcPr>
          <w:p w14:paraId="783540F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criteria for acceptance and rejection of samples;</w:t>
            </w:r>
          </w:p>
        </w:tc>
        <w:tc>
          <w:tcPr>
            <w:tcW w:w="276" w:type="pct"/>
            <w:gridSpan w:val="2"/>
          </w:tcPr>
          <w:p w14:paraId="2E092BC7" w14:textId="77777777" w:rsidR="00BD0FB8" w:rsidRPr="00C713E3" w:rsidRDefault="00BD0FB8" w:rsidP="00DD0393">
            <w:pPr>
              <w:jc w:val="both"/>
              <w:rPr>
                <w:rFonts w:ascii="Arial" w:hAnsi="Arial" w:cs="Arial"/>
                <w:lang w:val="en-GB"/>
              </w:rPr>
            </w:pPr>
          </w:p>
        </w:tc>
        <w:tc>
          <w:tcPr>
            <w:tcW w:w="279" w:type="pct"/>
          </w:tcPr>
          <w:p w14:paraId="30E13D0C" w14:textId="77777777" w:rsidR="00BD0FB8" w:rsidRPr="00C713E3" w:rsidRDefault="00BD0FB8" w:rsidP="00DD0393">
            <w:pPr>
              <w:jc w:val="both"/>
              <w:rPr>
                <w:rFonts w:ascii="Arial" w:hAnsi="Arial" w:cs="Arial"/>
                <w:lang w:val="en-GB"/>
              </w:rPr>
            </w:pPr>
          </w:p>
        </w:tc>
        <w:tc>
          <w:tcPr>
            <w:tcW w:w="961" w:type="pct"/>
          </w:tcPr>
          <w:p w14:paraId="4BEFC156" w14:textId="77777777" w:rsidR="00BD0FB8" w:rsidRPr="00C713E3" w:rsidRDefault="00BD0FB8" w:rsidP="00DD0393">
            <w:pPr>
              <w:jc w:val="both"/>
              <w:rPr>
                <w:rFonts w:ascii="Arial" w:hAnsi="Arial" w:cs="Arial"/>
                <w:lang w:val="en-GB"/>
              </w:rPr>
            </w:pPr>
          </w:p>
        </w:tc>
      </w:tr>
      <w:tr w:rsidR="00CE7C0A" w:rsidRPr="00C713E3" w14:paraId="0612DB7D" w14:textId="77777777" w:rsidTr="00593E32">
        <w:trPr>
          <w:cantSplit/>
        </w:trPr>
        <w:tc>
          <w:tcPr>
            <w:tcW w:w="165" w:type="pct"/>
            <w:vMerge/>
          </w:tcPr>
          <w:p w14:paraId="66415D24" w14:textId="77777777" w:rsidR="00BD0FB8" w:rsidRPr="00C713E3" w:rsidRDefault="00BD0FB8" w:rsidP="00DD0393">
            <w:pPr>
              <w:jc w:val="both"/>
              <w:rPr>
                <w:rFonts w:ascii="Arial" w:hAnsi="Arial" w:cs="Arial"/>
                <w:sz w:val="22"/>
                <w:lang w:val="en-GB"/>
              </w:rPr>
            </w:pPr>
          </w:p>
        </w:tc>
        <w:tc>
          <w:tcPr>
            <w:tcW w:w="328" w:type="pct"/>
            <w:vMerge/>
          </w:tcPr>
          <w:p w14:paraId="749F2A15" w14:textId="77777777" w:rsidR="00BD0FB8" w:rsidRPr="00C713E3" w:rsidRDefault="00BD0FB8" w:rsidP="00DD0393">
            <w:pPr>
              <w:jc w:val="both"/>
              <w:rPr>
                <w:rFonts w:ascii="Arial" w:hAnsi="Arial" w:cs="Arial"/>
                <w:sz w:val="22"/>
                <w:lang w:val="en-GB"/>
              </w:rPr>
            </w:pPr>
          </w:p>
        </w:tc>
        <w:tc>
          <w:tcPr>
            <w:tcW w:w="278" w:type="pct"/>
            <w:vMerge/>
          </w:tcPr>
          <w:p w14:paraId="191E591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3C4BE1AE" w14:textId="77777777" w:rsidR="00BD0FB8" w:rsidRPr="00CC14C0" w:rsidRDefault="00BD0FB8" w:rsidP="00DD0393">
            <w:pPr>
              <w:jc w:val="both"/>
              <w:rPr>
                <w:rFonts w:ascii="Arial" w:hAnsi="Arial" w:cs="Arial"/>
                <w:lang w:val="en-GB"/>
              </w:rPr>
            </w:pPr>
          </w:p>
        </w:tc>
        <w:tc>
          <w:tcPr>
            <w:tcW w:w="210" w:type="pct"/>
            <w:gridSpan w:val="5"/>
          </w:tcPr>
          <w:p w14:paraId="461D976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w:t>
            </w:r>
          </w:p>
        </w:tc>
        <w:tc>
          <w:tcPr>
            <w:tcW w:w="2085" w:type="pct"/>
            <w:gridSpan w:val="6"/>
          </w:tcPr>
          <w:p w14:paraId="7845C69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recording the date and time of receipt of the sample, when relevant;</w:t>
            </w:r>
          </w:p>
        </w:tc>
        <w:tc>
          <w:tcPr>
            <w:tcW w:w="276" w:type="pct"/>
            <w:gridSpan w:val="2"/>
          </w:tcPr>
          <w:p w14:paraId="27E0AB4F" w14:textId="77777777" w:rsidR="00BD0FB8" w:rsidRPr="00C713E3" w:rsidRDefault="00BD0FB8" w:rsidP="00DD0393">
            <w:pPr>
              <w:jc w:val="both"/>
              <w:rPr>
                <w:rFonts w:ascii="Arial" w:hAnsi="Arial" w:cs="Arial"/>
                <w:lang w:val="en-GB"/>
              </w:rPr>
            </w:pPr>
          </w:p>
        </w:tc>
        <w:tc>
          <w:tcPr>
            <w:tcW w:w="279" w:type="pct"/>
          </w:tcPr>
          <w:p w14:paraId="7118B35D" w14:textId="77777777" w:rsidR="00BD0FB8" w:rsidRPr="00C713E3" w:rsidRDefault="00BD0FB8" w:rsidP="00DD0393">
            <w:pPr>
              <w:jc w:val="both"/>
              <w:rPr>
                <w:rFonts w:ascii="Arial" w:hAnsi="Arial" w:cs="Arial"/>
                <w:lang w:val="en-GB"/>
              </w:rPr>
            </w:pPr>
          </w:p>
        </w:tc>
        <w:tc>
          <w:tcPr>
            <w:tcW w:w="961" w:type="pct"/>
          </w:tcPr>
          <w:p w14:paraId="5BA5E36E" w14:textId="77777777" w:rsidR="00BD0FB8" w:rsidRPr="00C713E3" w:rsidRDefault="00BD0FB8" w:rsidP="00DD0393">
            <w:pPr>
              <w:jc w:val="both"/>
              <w:rPr>
                <w:rFonts w:ascii="Arial" w:hAnsi="Arial" w:cs="Arial"/>
                <w:lang w:val="en-GB"/>
              </w:rPr>
            </w:pPr>
          </w:p>
        </w:tc>
      </w:tr>
      <w:tr w:rsidR="00CE7C0A" w:rsidRPr="00C713E3" w14:paraId="6B560610" w14:textId="77777777" w:rsidTr="00593E32">
        <w:trPr>
          <w:cantSplit/>
        </w:trPr>
        <w:tc>
          <w:tcPr>
            <w:tcW w:w="165" w:type="pct"/>
            <w:vMerge/>
          </w:tcPr>
          <w:p w14:paraId="1C7B0CCD" w14:textId="77777777" w:rsidR="00BD0FB8" w:rsidRPr="00C713E3" w:rsidRDefault="00BD0FB8" w:rsidP="00DD0393">
            <w:pPr>
              <w:jc w:val="both"/>
              <w:rPr>
                <w:rFonts w:ascii="Arial" w:hAnsi="Arial" w:cs="Arial"/>
                <w:sz w:val="22"/>
                <w:lang w:val="en-GB"/>
              </w:rPr>
            </w:pPr>
          </w:p>
        </w:tc>
        <w:tc>
          <w:tcPr>
            <w:tcW w:w="328" w:type="pct"/>
            <w:vMerge/>
          </w:tcPr>
          <w:p w14:paraId="37A6C567" w14:textId="77777777" w:rsidR="00BD0FB8" w:rsidRPr="00C713E3" w:rsidRDefault="00BD0FB8" w:rsidP="00DD0393">
            <w:pPr>
              <w:jc w:val="both"/>
              <w:rPr>
                <w:rFonts w:ascii="Arial" w:hAnsi="Arial" w:cs="Arial"/>
                <w:sz w:val="22"/>
                <w:lang w:val="en-GB"/>
              </w:rPr>
            </w:pPr>
          </w:p>
        </w:tc>
        <w:tc>
          <w:tcPr>
            <w:tcW w:w="278" w:type="pct"/>
            <w:vMerge/>
          </w:tcPr>
          <w:p w14:paraId="13EFCB59"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7158E162" w14:textId="77777777" w:rsidR="00BD0FB8" w:rsidRPr="00CC14C0" w:rsidRDefault="00BD0FB8" w:rsidP="00DD0393">
            <w:pPr>
              <w:jc w:val="both"/>
              <w:rPr>
                <w:rFonts w:ascii="Arial" w:hAnsi="Arial" w:cs="Arial"/>
                <w:lang w:val="en-GB"/>
              </w:rPr>
            </w:pPr>
          </w:p>
        </w:tc>
        <w:tc>
          <w:tcPr>
            <w:tcW w:w="210" w:type="pct"/>
            <w:gridSpan w:val="5"/>
          </w:tcPr>
          <w:p w14:paraId="79CB547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d)</w:t>
            </w:r>
          </w:p>
        </w:tc>
        <w:tc>
          <w:tcPr>
            <w:tcW w:w="2085" w:type="pct"/>
            <w:gridSpan w:val="6"/>
          </w:tcPr>
          <w:p w14:paraId="0873B6B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recording the identity of the person receiving the sample, when relevant;</w:t>
            </w:r>
          </w:p>
        </w:tc>
        <w:tc>
          <w:tcPr>
            <w:tcW w:w="276" w:type="pct"/>
            <w:gridSpan w:val="2"/>
          </w:tcPr>
          <w:p w14:paraId="5A3461F7" w14:textId="77777777" w:rsidR="00BD0FB8" w:rsidRPr="00C713E3" w:rsidRDefault="00BD0FB8" w:rsidP="00DD0393">
            <w:pPr>
              <w:jc w:val="both"/>
              <w:rPr>
                <w:rFonts w:ascii="Arial" w:hAnsi="Arial" w:cs="Arial"/>
                <w:lang w:val="en-GB"/>
              </w:rPr>
            </w:pPr>
          </w:p>
        </w:tc>
        <w:tc>
          <w:tcPr>
            <w:tcW w:w="279" w:type="pct"/>
          </w:tcPr>
          <w:p w14:paraId="269F2D61" w14:textId="77777777" w:rsidR="00BD0FB8" w:rsidRPr="00C713E3" w:rsidRDefault="00BD0FB8" w:rsidP="00DD0393">
            <w:pPr>
              <w:jc w:val="both"/>
              <w:rPr>
                <w:rFonts w:ascii="Arial" w:hAnsi="Arial" w:cs="Arial"/>
                <w:lang w:val="en-GB"/>
              </w:rPr>
            </w:pPr>
          </w:p>
        </w:tc>
        <w:tc>
          <w:tcPr>
            <w:tcW w:w="961" w:type="pct"/>
          </w:tcPr>
          <w:p w14:paraId="439CA440" w14:textId="77777777" w:rsidR="00BD0FB8" w:rsidRPr="00C713E3" w:rsidRDefault="00BD0FB8" w:rsidP="00DD0393">
            <w:pPr>
              <w:jc w:val="both"/>
              <w:rPr>
                <w:rFonts w:ascii="Arial" w:hAnsi="Arial" w:cs="Arial"/>
                <w:lang w:val="en-GB"/>
              </w:rPr>
            </w:pPr>
          </w:p>
        </w:tc>
      </w:tr>
      <w:tr w:rsidR="00CE7C0A" w:rsidRPr="00C713E3" w14:paraId="19CBD033" w14:textId="77777777" w:rsidTr="00593E32">
        <w:trPr>
          <w:cantSplit/>
        </w:trPr>
        <w:tc>
          <w:tcPr>
            <w:tcW w:w="165" w:type="pct"/>
            <w:vMerge/>
          </w:tcPr>
          <w:p w14:paraId="5E337358" w14:textId="77777777" w:rsidR="00BD0FB8" w:rsidRPr="00C713E3" w:rsidRDefault="00BD0FB8" w:rsidP="00DD0393">
            <w:pPr>
              <w:jc w:val="both"/>
              <w:rPr>
                <w:rFonts w:ascii="Arial" w:hAnsi="Arial" w:cs="Arial"/>
                <w:sz w:val="22"/>
                <w:lang w:val="en-GB"/>
              </w:rPr>
            </w:pPr>
          </w:p>
        </w:tc>
        <w:tc>
          <w:tcPr>
            <w:tcW w:w="328" w:type="pct"/>
            <w:vMerge/>
          </w:tcPr>
          <w:p w14:paraId="76DCE795" w14:textId="77777777" w:rsidR="00BD0FB8" w:rsidRPr="00C713E3" w:rsidRDefault="00BD0FB8" w:rsidP="00DD0393">
            <w:pPr>
              <w:jc w:val="both"/>
              <w:rPr>
                <w:rFonts w:ascii="Arial" w:hAnsi="Arial" w:cs="Arial"/>
                <w:sz w:val="22"/>
                <w:lang w:val="en-GB"/>
              </w:rPr>
            </w:pPr>
          </w:p>
        </w:tc>
        <w:tc>
          <w:tcPr>
            <w:tcW w:w="278" w:type="pct"/>
            <w:vMerge/>
          </w:tcPr>
          <w:p w14:paraId="13AD3F8F"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786C114F" w14:textId="77777777" w:rsidR="00BD0FB8" w:rsidRPr="00CC14C0" w:rsidRDefault="00BD0FB8" w:rsidP="00DD0393">
            <w:pPr>
              <w:jc w:val="both"/>
              <w:rPr>
                <w:rFonts w:ascii="Arial" w:hAnsi="Arial" w:cs="Arial"/>
                <w:lang w:val="en-GB"/>
              </w:rPr>
            </w:pPr>
          </w:p>
        </w:tc>
        <w:tc>
          <w:tcPr>
            <w:tcW w:w="210" w:type="pct"/>
            <w:gridSpan w:val="5"/>
          </w:tcPr>
          <w:p w14:paraId="64E1050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e)</w:t>
            </w:r>
          </w:p>
        </w:tc>
        <w:tc>
          <w:tcPr>
            <w:tcW w:w="2085" w:type="pct"/>
            <w:gridSpan w:val="6"/>
          </w:tcPr>
          <w:p w14:paraId="278AA4C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evaluation of received samples, by authorized personnel, to ensure compliance with acceptability criteria relevant for the requested examination(s);</w:t>
            </w:r>
          </w:p>
        </w:tc>
        <w:tc>
          <w:tcPr>
            <w:tcW w:w="276" w:type="pct"/>
            <w:gridSpan w:val="2"/>
          </w:tcPr>
          <w:p w14:paraId="0CE11C5A" w14:textId="77777777" w:rsidR="00BD0FB8" w:rsidRPr="00C713E3" w:rsidRDefault="00BD0FB8" w:rsidP="00DD0393">
            <w:pPr>
              <w:jc w:val="both"/>
              <w:rPr>
                <w:rFonts w:ascii="Arial" w:hAnsi="Arial" w:cs="Arial"/>
                <w:lang w:val="en-GB"/>
              </w:rPr>
            </w:pPr>
          </w:p>
        </w:tc>
        <w:tc>
          <w:tcPr>
            <w:tcW w:w="279" w:type="pct"/>
          </w:tcPr>
          <w:p w14:paraId="33094DF0" w14:textId="77777777" w:rsidR="00BD0FB8" w:rsidRPr="00C713E3" w:rsidRDefault="00BD0FB8" w:rsidP="00DD0393">
            <w:pPr>
              <w:jc w:val="both"/>
              <w:rPr>
                <w:rFonts w:ascii="Arial" w:hAnsi="Arial" w:cs="Arial"/>
                <w:lang w:val="en-GB"/>
              </w:rPr>
            </w:pPr>
          </w:p>
        </w:tc>
        <w:tc>
          <w:tcPr>
            <w:tcW w:w="961" w:type="pct"/>
          </w:tcPr>
          <w:p w14:paraId="06FFAE3B" w14:textId="77777777" w:rsidR="00BD0FB8" w:rsidRPr="00C713E3" w:rsidRDefault="00BD0FB8" w:rsidP="00DD0393">
            <w:pPr>
              <w:jc w:val="both"/>
              <w:rPr>
                <w:rFonts w:ascii="Arial" w:hAnsi="Arial" w:cs="Arial"/>
                <w:lang w:val="en-GB"/>
              </w:rPr>
            </w:pPr>
          </w:p>
        </w:tc>
      </w:tr>
      <w:tr w:rsidR="00CE7C0A" w:rsidRPr="00C713E3" w14:paraId="2F986287" w14:textId="77777777" w:rsidTr="00593E32">
        <w:trPr>
          <w:cantSplit/>
        </w:trPr>
        <w:tc>
          <w:tcPr>
            <w:tcW w:w="165" w:type="pct"/>
            <w:vMerge/>
          </w:tcPr>
          <w:p w14:paraId="3AFEE1EF" w14:textId="77777777" w:rsidR="00BD0FB8" w:rsidRPr="00C713E3" w:rsidRDefault="00BD0FB8" w:rsidP="00DD0393">
            <w:pPr>
              <w:jc w:val="both"/>
              <w:rPr>
                <w:rFonts w:ascii="Arial" w:hAnsi="Arial" w:cs="Arial"/>
                <w:sz w:val="22"/>
                <w:lang w:val="en-GB"/>
              </w:rPr>
            </w:pPr>
          </w:p>
        </w:tc>
        <w:tc>
          <w:tcPr>
            <w:tcW w:w="328" w:type="pct"/>
            <w:vMerge/>
          </w:tcPr>
          <w:p w14:paraId="5F2E6A82" w14:textId="77777777" w:rsidR="00BD0FB8" w:rsidRPr="00C713E3" w:rsidRDefault="00BD0FB8" w:rsidP="00DD0393">
            <w:pPr>
              <w:jc w:val="both"/>
              <w:rPr>
                <w:rFonts w:ascii="Arial" w:hAnsi="Arial" w:cs="Arial"/>
                <w:sz w:val="22"/>
                <w:lang w:val="en-GB"/>
              </w:rPr>
            </w:pPr>
          </w:p>
        </w:tc>
        <w:tc>
          <w:tcPr>
            <w:tcW w:w="278" w:type="pct"/>
            <w:vMerge/>
          </w:tcPr>
          <w:p w14:paraId="12B8F185"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5C162B32" w14:textId="77777777" w:rsidR="00BD0FB8" w:rsidRPr="00CC14C0" w:rsidRDefault="00BD0FB8" w:rsidP="00DD0393">
            <w:pPr>
              <w:jc w:val="both"/>
              <w:rPr>
                <w:rFonts w:ascii="Arial" w:hAnsi="Arial" w:cs="Arial"/>
                <w:lang w:val="en-GB"/>
              </w:rPr>
            </w:pPr>
          </w:p>
        </w:tc>
        <w:tc>
          <w:tcPr>
            <w:tcW w:w="210" w:type="pct"/>
            <w:gridSpan w:val="5"/>
          </w:tcPr>
          <w:p w14:paraId="5983F9A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w:t>
            </w:r>
          </w:p>
        </w:tc>
        <w:tc>
          <w:tcPr>
            <w:tcW w:w="2085" w:type="pct"/>
            <w:gridSpan w:val="6"/>
          </w:tcPr>
          <w:p w14:paraId="370C4E8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instructions for samples specifically marked as urgent, which include details of special labelling, transport, any rapid processing method, turnaround times, and special reporting criteria to be followed;</w:t>
            </w:r>
          </w:p>
        </w:tc>
        <w:tc>
          <w:tcPr>
            <w:tcW w:w="276" w:type="pct"/>
            <w:gridSpan w:val="2"/>
          </w:tcPr>
          <w:p w14:paraId="6E2CB3D4" w14:textId="77777777" w:rsidR="00BD0FB8" w:rsidRPr="00C713E3" w:rsidRDefault="00BD0FB8" w:rsidP="00DD0393">
            <w:pPr>
              <w:jc w:val="both"/>
              <w:rPr>
                <w:rFonts w:ascii="Arial" w:hAnsi="Arial" w:cs="Arial"/>
                <w:lang w:val="en-GB"/>
              </w:rPr>
            </w:pPr>
          </w:p>
        </w:tc>
        <w:tc>
          <w:tcPr>
            <w:tcW w:w="279" w:type="pct"/>
          </w:tcPr>
          <w:p w14:paraId="43FBCDB7" w14:textId="77777777" w:rsidR="00BD0FB8" w:rsidRPr="00C713E3" w:rsidRDefault="00BD0FB8" w:rsidP="00DD0393">
            <w:pPr>
              <w:jc w:val="both"/>
              <w:rPr>
                <w:rFonts w:ascii="Arial" w:hAnsi="Arial" w:cs="Arial"/>
                <w:lang w:val="en-GB"/>
              </w:rPr>
            </w:pPr>
          </w:p>
        </w:tc>
        <w:tc>
          <w:tcPr>
            <w:tcW w:w="961" w:type="pct"/>
          </w:tcPr>
          <w:p w14:paraId="2E0FCF81" w14:textId="77777777" w:rsidR="00BD0FB8" w:rsidRPr="00C713E3" w:rsidRDefault="00BD0FB8" w:rsidP="00DD0393">
            <w:pPr>
              <w:jc w:val="both"/>
              <w:rPr>
                <w:rFonts w:ascii="Arial" w:hAnsi="Arial" w:cs="Arial"/>
                <w:lang w:val="en-GB"/>
              </w:rPr>
            </w:pPr>
          </w:p>
        </w:tc>
      </w:tr>
      <w:tr w:rsidR="00CE7C0A" w:rsidRPr="00C713E3" w14:paraId="02D7A90A" w14:textId="77777777" w:rsidTr="00593E32">
        <w:trPr>
          <w:cantSplit/>
        </w:trPr>
        <w:tc>
          <w:tcPr>
            <w:tcW w:w="165" w:type="pct"/>
            <w:vMerge/>
          </w:tcPr>
          <w:p w14:paraId="0408A6A5" w14:textId="77777777" w:rsidR="00BD0FB8" w:rsidRPr="00C713E3" w:rsidRDefault="00BD0FB8" w:rsidP="00DD0393">
            <w:pPr>
              <w:jc w:val="both"/>
              <w:rPr>
                <w:rFonts w:ascii="Arial" w:hAnsi="Arial" w:cs="Arial"/>
                <w:sz w:val="22"/>
                <w:lang w:val="en-GB"/>
              </w:rPr>
            </w:pPr>
          </w:p>
        </w:tc>
        <w:tc>
          <w:tcPr>
            <w:tcW w:w="328" w:type="pct"/>
            <w:vMerge/>
          </w:tcPr>
          <w:p w14:paraId="5AEDB3FF" w14:textId="77777777" w:rsidR="00BD0FB8" w:rsidRPr="00C713E3" w:rsidRDefault="00BD0FB8" w:rsidP="00DD0393">
            <w:pPr>
              <w:jc w:val="both"/>
              <w:rPr>
                <w:rFonts w:ascii="Arial" w:hAnsi="Arial" w:cs="Arial"/>
                <w:sz w:val="22"/>
                <w:lang w:val="en-GB"/>
              </w:rPr>
            </w:pPr>
          </w:p>
        </w:tc>
        <w:tc>
          <w:tcPr>
            <w:tcW w:w="278" w:type="pct"/>
            <w:vMerge/>
          </w:tcPr>
          <w:p w14:paraId="6C1F3658"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474BFB7" w14:textId="77777777" w:rsidR="00BD0FB8" w:rsidRPr="00CC14C0" w:rsidRDefault="00BD0FB8" w:rsidP="00DD0393">
            <w:pPr>
              <w:jc w:val="both"/>
              <w:rPr>
                <w:rFonts w:ascii="Arial" w:hAnsi="Arial" w:cs="Arial"/>
                <w:lang w:val="en-GB"/>
              </w:rPr>
            </w:pPr>
          </w:p>
        </w:tc>
        <w:tc>
          <w:tcPr>
            <w:tcW w:w="210" w:type="pct"/>
            <w:gridSpan w:val="5"/>
          </w:tcPr>
          <w:p w14:paraId="0DEB78C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g)</w:t>
            </w:r>
          </w:p>
        </w:tc>
        <w:tc>
          <w:tcPr>
            <w:tcW w:w="2085" w:type="pct"/>
            <w:gridSpan w:val="6"/>
          </w:tcPr>
          <w:p w14:paraId="457A96CF" w14:textId="4DF6D87C" w:rsidR="00041447" w:rsidRPr="00CC14C0" w:rsidRDefault="00BD0FB8" w:rsidP="00DD0393">
            <w:pPr>
              <w:autoSpaceDE w:val="0"/>
              <w:autoSpaceDN w:val="0"/>
              <w:adjustRightInd w:val="0"/>
              <w:jc w:val="both"/>
              <w:rPr>
                <w:rFonts w:ascii="Arial" w:hAnsi="Arial" w:cs="Arial"/>
              </w:rPr>
            </w:pPr>
            <w:r w:rsidRPr="00CC14C0">
              <w:rPr>
                <w:rFonts w:ascii="Arial" w:hAnsi="Arial" w:cs="Arial"/>
              </w:rPr>
              <w:t>ensuring that all portions of the sample shall be unequivocally traceable to the original sample.</w:t>
            </w:r>
          </w:p>
        </w:tc>
        <w:tc>
          <w:tcPr>
            <w:tcW w:w="276" w:type="pct"/>
            <w:gridSpan w:val="2"/>
          </w:tcPr>
          <w:p w14:paraId="0AF8618A" w14:textId="77777777" w:rsidR="00BD0FB8" w:rsidRPr="00C713E3" w:rsidRDefault="00BD0FB8" w:rsidP="00DD0393">
            <w:pPr>
              <w:jc w:val="both"/>
              <w:rPr>
                <w:rFonts w:ascii="Arial" w:hAnsi="Arial" w:cs="Arial"/>
                <w:lang w:val="en-GB"/>
              </w:rPr>
            </w:pPr>
          </w:p>
        </w:tc>
        <w:tc>
          <w:tcPr>
            <w:tcW w:w="279" w:type="pct"/>
          </w:tcPr>
          <w:p w14:paraId="75C2928B" w14:textId="77777777" w:rsidR="00BD0FB8" w:rsidRPr="00C713E3" w:rsidRDefault="00BD0FB8" w:rsidP="00DD0393">
            <w:pPr>
              <w:jc w:val="both"/>
              <w:rPr>
                <w:rFonts w:ascii="Arial" w:hAnsi="Arial" w:cs="Arial"/>
                <w:lang w:val="en-GB"/>
              </w:rPr>
            </w:pPr>
          </w:p>
        </w:tc>
        <w:tc>
          <w:tcPr>
            <w:tcW w:w="961" w:type="pct"/>
          </w:tcPr>
          <w:p w14:paraId="447CCD2A" w14:textId="77777777" w:rsidR="00BD0FB8" w:rsidRPr="00C713E3" w:rsidRDefault="00BD0FB8" w:rsidP="00DD0393">
            <w:pPr>
              <w:jc w:val="both"/>
              <w:rPr>
                <w:rFonts w:ascii="Arial" w:hAnsi="Arial" w:cs="Arial"/>
                <w:lang w:val="en-GB"/>
              </w:rPr>
            </w:pPr>
          </w:p>
        </w:tc>
      </w:tr>
      <w:tr w:rsidR="00CE7C0A" w:rsidRPr="00C713E3" w14:paraId="13556BB7" w14:textId="77777777" w:rsidTr="00593E32">
        <w:trPr>
          <w:cantSplit/>
        </w:trPr>
        <w:tc>
          <w:tcPr>
            <w:tcW w:w="165" w:type="pct"/>
            <w:vMerge/>
          </w:tcPr>
          <w:p w14:paraId="267CA3E0" w14:textId="77777777" w:rsidR="00BD0FB8" w:rsidRPr="00C713E3" w:rsidRDefault="00BD0FB8" w:rsidP="00DD0393">
            <w:pPr>
              <w:jc w:val="both"/>
              <w:rPr>
                <w:rFonts w:ascii="Arial" w:hAnsi="Arial" w:cs="Arial"/>
                <w:sz w:val="22"/>
                <w:lang w:val="en-GB"/>
              </w:rPr>
            </w:pPr>
          </w:p>
        </w:tc>
        <w:tc>
          <w:tcPr>
            <w:tcW w:w="328" w:type="pct"/>
            <w:vMerge/>
          </w:tcPr>
          <w:p w14:paraId="16A7878B" w14:textId="77777777" w:rsidR="00BD0FB8" w:rsidRPr="00C713E3" w:rsidRDefault="00BD0FB8" w:rsidP="00DD0393">
            <w:pPr>
              <w:jc w:val="both"/>
              <w:rPr>
                <w:rFonts w:ascii="Arial" w:hAnsi="Arial" w:cs="Arial"/>
                <w:sz w:val="22"/>
                <w:lang w:val="en-GB"/>
              </w:rPr>
            </w:pPr>
          </w:p>
        </w:tc>
        <w:tc>
          <w:tcPr>
            <w:tcW w:w="278" w:type="pct"/>
            <w:vMerge/>
          </w:tcPr>
          <w:p w14:paraId="3407AEB2"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25C5BC48"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7.2.6.2</w:t>
            </w:r>
          </w:p>
        </w:tc>
        <w:tc>
          <w:tcPr>
            <w:tcW w:w="2295" w:type="pct"/>
            <w:gridSpan w:val="11"/>
          </w:tcPr>
          <w:p w14:paraId="2DD4D2ED"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Sample acceptance exceptions</w:t>
            </w:r>
          </w:p>
        </w:tc>
        <w:tc>
          <w:tcPr>
            <w:tcW w:w="276" w:type="pct"/>
            <w:gridSpan w:val="2"/>
          </w:tcPr>
          <w:p w14:paraId="58AC8D7C" w14:textId="77777777" w:rsidR="00BD0FB8" w:rsidRPr="00C713E3" w:rsidRDefault="00BD0FB8" w:rsidP="00DD0393">
            <w:pPr>
              <w:jc w:val="both"/>
              <w:rPr>
                <w:rFonts w:ascii="Arial" w:hAnsi="Arial" w:cs="Arial"/>
                <w:lang w:val="en-GB"/>
              </w:rPr>
            </w:pPr>
          </w:p>
        </w:tc>
        <w:tc>
          <w:tcPr>
            <w:tcW w:w="279" w:type="pct"/>
          </w:tcPr>
          <w:p w14:paraId="6EBCC182" w14:textId="77777777" w:rsidR="00BD0FB8" w:rsidRPr="00C713E3" w:rsidRDefault="00BD0FB8" w:rsidP="00DD0393">
            <w:pPr>
              <w:jc w:val="both"/>
              <w:rPr>
                <w:rFonts w:ascii="Arial" w:hAnsi="Arial" w:cs="Arial"/>
                <w:lang w:val="en-GB"/>
              </w:rPr>
            </w:pPr>
          </w:p>
        </w:tc>
        <w:tc>
          <w:tcPr>
            <w:tcW w:w="961" w:type="pct"/>
          </w:tcPr>
          <w:p w14:paraId="5A5894E8" w14:textId="77777777" w:rsidR="00BD0FB8" w:rsidRPr="00C713E3" w:rsidRDefault="00BD0FB8" w:rsidP="00DD0393">
            <w:pPr>
              <w:jc w:val="both"/>
              <w:rPr>
                <w:rFonts w:ascii="Arial" w:hAnsi="Arial" w:cs="Arial"/>
                <w:lang w:val="en-GB"/>
              </w:rPr>
            </w:pPr>
          </w:p>
        </w:tc>
      </w:tr>
      <w:tr w:rsidR="00CE7C0A" w:rsidRPr="00C713E3" w14:paraId="20FE7406" w14:textId="77777777" w:rsidTr="00593E32">
        <w:trPr>
          <w:cantSplit/>
        </w:trPr>
        <w:tc>
          <w:tcPr>
            <w:tcW w:w="165" w:type="pct"/>
            <w:vMerge/>
          </w:tcPr>
          <w:p w14:paraId="4F120061" w14:textId="77777777" w:rsidR="00BD0FB8" w:rsidRPr="00C713E3" w:rsidRDefault="00BD0FB8" w:rsidP="00DD0393">
            <w:pPr>
              <w:jc w:val="both"/>
              <w:rPr>
                <w:rFonts w:ascii="Arial" w:hAnsi="Arial" w:cs="Arial"/>
                <w:sz w:val="22"/>
                <w:lang w:val="en-GB"/>
              </w:rPr>
            </w:pPr>
          </w:p>
        </w:tc>
        <w:tc>
          <w:tcPr>
            <w:tcW w:w="328" w:type="pct"/>
            <w:vMerge/>
          </w:tcPr>
          <w:p w14:paraId="00A56C39" w14:textId="77777777" w:rsidR="00BD0FB8" w:rsidRPr="00C713E3" w:rsidRDefault="00BD0FB8" w:rsidP="00DD0393">
            <w:pPr>
              <w:jc w:val="both"/>
              <w:rPr>
                <w:rFonts w:ascii="Arial" w:hAnsi="Arial" w:cs="Arial"/>
                <w:sz w:val="22"/>
                <w:lang w:val="en-GB"/>
              </w:rPr>
            </w:pPr>
          </w:p>
        </w:tc>
        <w:tc>
          <w:tcPr>
            <w:tcW w:w="278" w:type="pct"/>
            <w:vMerge/>
          </w:tcPr>
          <w:p w14:paraId="65357828"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4F4F923D" w14:textId="77777777" w:rsidR="00BD0FB8" w:rsidRPr="00CC14C0" w:rsidRDefault="00BD0FB8" w:rsidP="00DD0393">
            <w:pPr>
              <w:jc w:val="both"/>
              <w:rPr>
                <w:rFonts w:ascii="Arial" w:hAnsi="Arial" w:cs="Arial"/>
                <w:lang w:val="en-GB"/>
              </w:rPr>
            </w:pPr>
          </w:p>
        </w:tc>
        <w:tc>
          <w:tcPr>
            <w:tcW w:w="210" w:type="pct"/>
            <w:gridSpan w:val="5"/>
            <w:vMerge w:val="restart"/>
          </w:tcPr>
          <w:p w14:paraId="3AAA0F3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2915AD4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a process that considers the best interests of the patient in receiving care, when a sample has been compromised due to</w:t>
            </w:r>
          </w:p>
        </w:tc>
        <w:tc>
          <w:tcPr>
            <w:tcW w:w="276" w:type="pct"/>
            <w:gridSpan w:val="2"/>
          </w:tcPr>
          <w:p w14:paraId="3FA48A61" w14:textId="77777777" w:rsidR="00BD0FB8" w:rsidRPr="00C713E3" w:rsidRDefault="00BD0FB8" w:rsidP="00DD0393">
            <w:pPr>
              <w:jc w:val="both"/>
              <w:rPr>
                <w:rFonts w:ascii="Arial" w:hAnsi="Arial" w:cs="Arial"/>
                <w:lang w:val="en-GB"/>
              </w:rPr>
            </w:pPr>
          </w:p>
        </w:tc>
        <w:tc>
          <w:tcPr>
            <w:tcW w:w="279" w:type="pct"/>
          </w:tcPr>
          <w:p w14:paraId="265D7711" w14:textId="77777777" w:rsidR="00BD0FB8" w:rsidRPr="00C713E3" w:rsidRDefault="00BD0FB8" w:rsidP="00DD0393">
            <w:pPr>
              <w:jc w:val="both"/>
              <w:rPr>
                <w:rFonts w:ascii="Arial" w:hAnsi="Arial" w:cs="Arial"/>
                <w:lang w:val="en-GB"/>
              </w:rPr>
            </w:pPr>
          </w:p>
        </w:tc>
        <w:tc>
          <w:tcPr>
            <w:tcW w:w="961" w:type="pct"/>
            <w:vMerge w:val="restart"/>
          </w:tcPr>
          <w:p w14:paraId="6AAD9A1E" w14:textId="77777777" w:rsidR="00BD0FB8" w:rsidRPr="00C713E3" w:rsidRDefault="00BD0FB8" w:rsidP="00DD0393">
            <w:pPr>
              <w:jc w:val="both"/>
              <w:rPr>
                <w:rFonts w:ascii="Arial" w:hAnsi="Arial" w:cs="Arial"/>
                <w:lang w:val="en-GB"/>
              </w:rPr>
            </w:pPr>
          </w:p>
        </w:tc>
      </w:tr>
      <w:tr w:rsidR="00CE7C0A" w:rsidRPr="00C713E3" w14:paraId="65699D7B" w14:textId="77777777" w:rsidTr="00593E32">
        <w:trPr>
          <w:cantSplit/>
        </w:trPr>
        <w:tc>
          <w:tcPr>
            <w:tcW w:w="165" w:type="pct"/>
            <w:vMerge/>
          </w:tcPr>
          <w:p w14:paraId="5CB5DF12" w14:textId="77777777" w:rsidR="00BD0FB8" w:rsidRPr="00C713E3" w:rsidRDefault="00BD0FB8" w:rsidP="00DD0393">
            <w:pPr>
              <w:jc w:val="both"/>
              <w:rPr>
                <w:rFonts w:ascii="Arial" w:hAnsi="Arial" w:cs="Arial"/>
                <w:sz w:val="22"/>
                <w:lang w:val="en-GB"/>
              </w:rPr>
            </w:pPr>
          </w:p>
        </w:tc>
        <w:tc>
          <w:tcPr>
            <w:tcW w:w="328" w:type="pct"/>
            <w:vMerge/>
          </w:tcPr>
          <w:p w14:paraId="483BAE06" w14:textId="77777777" w:rsidR="00BD0FB8" w:rsidRPr="00C713E3" w:rsidRDefault="00BD0FB8" w:rsidP="00DD0393">
            <w:pPr>
              <w:jc w:val="both"/>
              <w:rPr>
                <w:rFonts w:ascii="Arial" w:hAnsi="Arial" w:cs="Arial"/>
                <w:sz w:val="22"/>
                <w:lang w:val="en-GB"/>
              </w:rPr>
            </w:pPr>
          </w:p>
        </w:tc>
        <w:tc>
          <w:tcPr>
            <w:tcW w:w="278" w:type="pct"/>
            <w:vMerge/>
          </w:tcPr>
          <w:p w14:paraId="348FF904"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250EA51" w14:textId="77777777" w:rsidR="00BD0FB8" w:rsidRPr="00CC14C0" w:rsidRDefault="00BD0FB8" w:rsidP="00DD0393">
            <w:pPr>
              <w:jc w:val="both"/>
              <w:rPr>
                <w:rFonts w:ascii="Arial" w:hAnsi="Arial" w:cs="Arial"/>
                <w:lang w:val="en-GB"/>
              </w:rPr>
            </w:pPr>
          </w:p>
        </w:tc>
        <w:tc>
          <w:tcPr>
            <w:tcW w:w="210" w:type="pct"/>
            <w:gridSpan w:val="5"/>
            <w:vMerge/>
          </w:tcPr>
          <w:p w14:paraId="4539F36D"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5B3C79C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1875" w:type="pct"/>
            <w:gridSpan w:val="4"/>
          </w:tcPr>
          <w:p w14:paraId="3A19D28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incorrect patient or sample identification,</w:t>
            </w:r>
          </w:p>
        </w:tc>
        <w:tc>
          <w:tcPr>
            <w:tcW w:w="276" w:type="pct"/>
            <w:gridSpan w:val="2"/>
          </w:tcPr>
          <w:p w14:paraId="0BAED7E5" w14:textId="77777777" w:rsidR="00BD0FB8" w:rsidRPr="00C713E3" w:rsidRDefault="00BD0FB8" w:rsidP="00DD0393">
            <w:pPr>
              <w:jc w:val="both"/>
              <w:rPr>
                <w:rFonts w:ascii="Arial" w:hAnsi="Arial" w:cs="Arial"/>
                <w:lang w:val="en-GB"/>
              </w:rPr>
            </w:pPr>
          </w:p>
        </w:tc>
        <w:tc>
          <w:tcPr>
            <w:tcW w:w="279" w:type="pct"/>
          </w:tcPr>
          <w:p w14:paraId="4D9D24E9" w14:textId="77777777" w:rsidR="00BD0FB8" w:rsidRPr="00C713E3" w:rsidRDefault="00BD0FB8" w:rsidP="00DD0393">
            <w:pPr>
              <w:jc w:val="both"/>
              <w:rPr>
                <w:rFonts w:ascii="Arial" w:hAnsi="Arial" w:cs="Arial"/>
                <w:lang w:val="en-GB"/>
              </w:rPr>
            </w:pPr>
          </w:p>
        </w:tc>
        <w:tc>
          <w:tcPr>
            <w:tcW w:w="961" w:type="pct"/>
            <w:vMerge/>
          </w:tcPr>
          <w:p w14:paraId="209DEBBE" w14:textId="77777777" w:rsidR="00BD0FB8" w:rsidRPr="00C713E3" w:rsidRDefault="00BD0FB8" w:rsidP="00DD0393">
            <w:pPr>
              <w:jc w:val="both"/>
              <w:rPr>
                <w:rFonts w:ascii="Arial" w:hAnsi="Arial" w:cs="Arial"/>
                <w:lang w:val="en-GB"/>
              </w:rPr>
            </w:pPr>
          </w:p>
        </w:tc>
      </w:tr>
      <w:tr w:rsidR="00CE7C0A" w:rsidRPr="00C713E3" w14:paraId="79B7905C" w14:textId="77777777" w:rsidTr="00593E32">
        <w:trPr>
          <w:cantSplit/>
        </w:trPr>
        <w:tc>
          <w:tcPr>
            <w:tcW w:w="165" w:type="pct"/>
            <w:vMerge/>
          </w:tcPr>
          <w:p w14:paraId="1FCB6023" w14:textId="77777777" w:rsidR="00BD0FB8" w:rsidRPr="00C713E3" w:rsidRDefault="00BD0FB8" w:rsidP="00DD0393">
            <w:pPr>
              <w:jc w:val="both"/>
              <w:rPr>
                <w:rFonts w:ascii="Arial" w:hAnsi="Arial" w:cs="Arial"/>
                <w:sz w:val="22"/>
                <w:lang w:val="en-GB"/>
              </w:rPr>
            </w:pPr>
          </w:p>
        </w:tc>
        <w:tc>
          <w:tcPr>
            <w:tcW w:w="328" w:type="pct"/>
            <w:vMerge/>
          </w:tcPr>
          <w:p w14:paraId="5833DA22" w14:textId="77777777" w:rsidR="00BD0FB8" w:rsidRPr="00C713E3" w:rsidRDefault="00BD0FB8" w:rsidP="00DD0393">
            <w:pPr>
              <w:jc w:val="both"/>
              <w:rPr>
                <w:rFonts w:ascii="Arial" w:hAnsi="Arial" w:cs="Arial"/>
                <w:sz w:val="22"/>
                <w:lang w:val="en-GB"/>
              </w:rPr>
            </w:pPr>
          </w:p>
        </w:tc>
        <w:tc>
          <w:tcPr>
            <w:tcW w:w="278" w:type="pct"/>
            <w:vMerge/>
          </w:tcPr>
          <w:p w14:paraId="584425C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49699AC2" w14:textId="77777777" w:rsidR="00BD0FB8" w:rsidRPr="00CC14C0" w:rsidRDefault="00BD0FB8" w:rsidP="00DD0393">
            <w:pPr>
              <w:jc w:val="both"/>
              <w:rPr>
                <w:rFonts w:ascii="Arial" w:hAnsi="Arial" w:cs="Arial"/>
                <w:lang w:val="en-GB"/>
              </w:rPr>
            </w:pPr>
          </w:p>
        </w:tc>
        <w:tc>
          <w:tcPr>
            <w:tcW w:w="210" w:type="pct"/>
            <w:gridSpan w:val="5"/>
            <w:vMerge/>
          </w:tcPr>
          <w:p w14:paraId="7362D40C"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316DCCD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1875" w:type="pct"/>
            <w:gridSpan w:val="4"/>
          </w:tcPr>
          <w:p w14:paraId="5C573C8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sample instability due to, for example, delay in transport,</w:t>
            </w:r>
          </w:p>
        </w:tc>
        <w:tc>
          <w:tcPr>
            <w:tcW w:w="276" w:type="pct"/>
            <w:gridSpan w:val="2"/>
          </w:tcPr>
          <w:p w14:paraId="19B9CF47" w14:textId="77777777" w:rsidR="00BD0FB8" w:rsidRPr="00C713E3" w:rsidRDefault="00BD0FB8" w:rsidP="00DD0393">
            <w:pPr>
              <w:jc w:val="both"/>
              <w:rPr>
                <w:rFonts w:ascii="Arial" w:hAnsi="Arial" w:cs="Arial"/>
                <w:lang w:val="en-GB"/>
              </w:rPr>
            </w:pPr>
          </w:p>
        </w:tc>
        <w:tc>
          <w:tcPr>
            <w:tcW w:w="279" w:type="pct"/>
          </w:tcPr>
          <w:p w14:paraId="08518E2B" w14:textId="77777777" w:rsidR="00BD0FB8" w:rsidRPr="00C713E3" w:rsidRDefault="00BD0FB8" w:rsidP="00DD0393">
            <w:pPr>
              <w:jc w:val="both"/>
              <w:rPr>
                <w:rFonts w:ascii="Arial" w:hAnsi="Arial" w:cs="Arial"/>
                <w:lang w:val="en-GB"/>
              </w:rPr>
            </w:pPr>
          </w:p>
        </w:tc>
        <w:tc>
          <w:tcPr>
            <w:tcW w:w="961" w:type="pct"/>
            <w:vMerge/>
          </w:tcPr>
          <w:p w14:paraId="3BC7C404" w14:textId="77777777" w:rsidR="00BD0FB8" w:rsidRPr="00C713E3" w:rsidRDefault="00BD0FB8" w:rsidP="00DD0393">
            <w:pPr>
              <w:jc w:val="both"/>
              <w:rPr>
                <w:rFonts w:ascii="Arial" w:hAnsi="Arial" w:cs="Arial"/>
                <w:lang w:val="en-GB"/>
              </w:rPr>
            </w:pPr>
          </w:p>
        </w:tc>
      </w:tr>
      <w:tr w:rsidR="00CE7C0A" w:rsidRPr="00C713E3" w14:paraId="75AFF2D7" w14:textId="77777777" w:rsidTr="00593E32">
        <w:trPr>
          <w:cantSplit/>
        </w:trPr>
        <w:tc>
          <w:tcPr>
            <w:tcW w:w="165" w:type="pct"/>
            <w:vMerge/>
          </w:tcPr>
          <w:p w14:paraId="122A217F" w14:textId="77777777" w:rsidR="00BD0FB8" w:rsidRPr="00C713E3" w:rsidRDefault="00BD0FB8" w:rsidP="00DD0393">
            <w:pPr>
              <w:jc w:val="both"/>
              <w:rPr>
                <w:rFonts w:ascii="Arial" w:hAnsi="Arial" w:cs="Arial"/>
                <w:sz w:val="22"/>
                <w:lang w:val="en-GB"/>
              </w:rPr>
            </w:pPr>
          </w:p>
        </w:tc>
        <w:tc>
          <w:tcPr>
            <w:tcW w:w="328" w:type="pct"/>
            <w:vMerge/>
          </w:tcPr>
          <w:p w14:paraId="7553B337" w14:textId="77777777" w:rsidR="00BD0FB8" w:rsidRPr="00C713E3" w:rsidRDefault="00BD0FB8" w:rsidP="00DD0393">
            <w:pPr>
              <w:jc w:val="both"/>
              <w:rPr>
                <w:rFonts w:ascii="Arial" w:hAnsi="Arial" w:cs="Arial"/>
                <w:sz w:val="22"/>
                <w:lang w:val="en-GB"/>
              </w:rPr>
            </w:pPr>
          </w:p>
        </w:tc>
        <w:tc>
          <w:tcPr>
            <w:tcW w:w="278" w:type="pct"/>
            <w:vMerge/>
          </w:tcPr>
          <w:p w14:paraId="270F3A05"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E31A12B" w14:textId="77777777" w:rsidR="00BD0FB8" w:rsidRPr="00CC14C0" w:rsidRDefault="00BD0FB8" w:rsidP="00DD0393">
            <w:pPr>
              <w:jc w:val="both"/>
              <w:rPr>
                <w:rFonts w:ascii="Arial" w:hAnsi="Arial" w:cs="Arial"/>
                <w:lang w:val="en-GB"/>
              </w:rPr>
            </w:pPr>
          </w:p>
        </w:tc>
        <w:tc>
          <w:tcPr>
            <w:tcW w:w="210" w:type="pct"/>
            <w:gridSpan w:val="5"/>
            <w:vMerge/>
          </w:tcPr>
          <w:p w14:paraId="2100AFD0"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3265731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1875" w:type="pct"/>
            <w:gridSpan w:val="4"/>
          </w:tcPr>
          <w:p w14:paraId="78FCF97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incorrect storage or handling temperature,</w:t>
            </w:r>
          </w:p>
        </w:tc>
        <w:tc>
          <w:tcPr>
            <w:tcW w:w="276" w:type="pct"/>
            <w:gridSpan w:val="2"/>
          </w:tcPr>
          <w:p w14:paraId="1BFC4332" w14:textId="77777777" w:rsidR="00BD0FB8" w:rsidRPr="00C713E3" w:rsidRDefault="00BD0FB8" w:rsidP="00DD0393">
            <w:pPr>
              <w:jc w:val="both"/>
              <w:rPr>
                <w:rFonts w:ascii="Arial" w:hAnsi="Arial" w:cs="Arial"/>
                <w:lang w:val="en-GB"/>
              </w:rPr>
            </w:pPr>
          </w:p>
        </w:tc>
        <w:tc>
          <w:tcPr>
            <w:tcW w:w="279" w:type="pct"/>
          </w:tcPr>
          <w:p w14:paraId="37AAA8B6" w14:textId="77777777" w:rsidR="00BD0FB8" w:rsidRPr="00C713E3" w:rsidRDefault="00BD0FB8" w:rsidP="00DD0393">
            <w:pPr>
              <w:jc w:val="both"/>
              <w:rPr>
                <w:rFonts w:ascii="Arial" w:hAnsi="Arial" w:cs="Arial"/>
                <w:lang w:val="en-GB"/>
              </w:rPr>
            </w:pPr>
          </w:p>
        </w:tc>
        <w:tc>
          <w:tcPr>
            <w:tcW w:w="961" w:type="pct"/>
            <w:vMerge/>
          </w:tcPr>
          <w:p w14:paraId="291715E6" w14:textId="77777777" w:rsidR="00BD0FB8" w:rsidRPr="00C713E3" w:rsidRDefault="00BD0FB8" w:rsidP="00DD0393">
            <w:pPr>
              <w:jc w:val="both"/>
              <w:rPr>
                <w:rFonts w:ascii="Arial" w:hAnsi="Arial" w:cs="Arial"/>
                <w:lang w:val="en-GB"/>
              </w:rPr>
            </w:pPr>
          </w:p>
        </w:tc>
      </w:tr>
      <w:tr w:rsidR="00CE7C0A" w:rsidRPr="00C713E3" w14:paraId="111B12BF" w14:textId="77777777" w:rsidTr="00593E32">
        <w:trPr>
          <w:cantSplit/>
        </w:trPr>
        <w:tc>
          <w:tcPr>
            <w:tcW w:w="165" w:type="pct"/>
            <w:vMerge/>
          </w:tcPr>
          <w:p w14:paraId="7A041D96" w14:textId="77777777" w:rsidR="00BD0FB8" w:rsidRPr="00C713E3" w:rsidRDefault="00BD0FB8" w:rsidP="00DD0393">
            <w:pPr>
              <w:jc w:val="both"/>
              <w:rPr>
                <w:rFonts w:ascii="Arial" w:hAnsi="Arial" w:cs="Arial"/>
                <w:sz w:val="22"/>
                <w:lang w:val="en-GB"/>
              </w:rPr>
            </w:pPr>
          </w:p>
        </w:tc>
        <w:tc>
          <w:tcPr>
            <w:tcW w:w="328" w:type="pct"/>
            <w:vMerge/>
          </w:tcPr>
          <w:p w14:paraId="0AEFEA86" w14:textId="77777777" w:rsidR="00BD0FB8" w:rsidRPr="00C713E3" w:rsidRDefault="00BD0FB8" w:rsidP="00DD0393">
            <w:pPr>
              <w:jc w:val="both"/>
              <w:rPr>
                <w:rFonts w:ascii="Arial" w:hAnsi="Arial" w:cs="Arial"/>
                <w:sz w:val="22"/>
                <w:lang w:val="en-GB"/>
              </w:rPr>
            </w:pPr>
          </w:p>
        </w:tc>
        <w:tc>
          <w:tcPr>
            <w:tcW w:w="278" w:type="pct"/>
            <w:vMerge/>
          </w:tcPr>
          <w:p w14:paraId="3104C0DE"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E67C23E" w14:textId="77777777" w:rsidR="00BD0FB8" w:rsidRPr="00CC14C0" w:rsidRDefault="00BD0FB8" w:rsidP="00DD0393">
            <w:pPr>
              <w:jc w:val="both"/>
              <w:rPr>
                <w:rFonts w:ascii="Arial" w:hAnsi="Arial" w:cs="Arial"/>
                <w:lang w:val="en-GB"/>
              </w:rPr>
            </w:pPr>
          </w:p>
        </w:tc>
        <w:tc>
          <w:tcPr>
            <w:tcW w:w="210" w:type="pct"/>
            <w:gridSpan w:val="5"/>
            <w:vMerge/>
          </w:tcPr>
          <w:p w14:paraId="0D9383D7"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6F35953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4)</w:t>
            </w:r>
          </w:p>
        </w:tc>
        <w:tc>
          <w:tcPr>
            <w:tcW w:w="1875" w:type="pct"/>
            <w:gridSpan w:val="4"/>
          </w:tcPr>
          <w:p w14:paraId="75AB1F9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inappropriate container(s), and</w:t>
            </w:r>
          </w:p>
        </w:tc>
        <w:tc>
          <w:tcPr>
            <w:tcW w:w="276" w:type="pct"/>
            <w:gridSpan w:val="2"/>
          </w:tcPr>
          <w:p w14:paraId="40E813B6" w14:textId="77777777" w:rsidR="00BD0FB8" w:rsidRPr="00C713E3" w:rsidRDefault="00BD0FB8" w:rsidP="00DD0393">
            <w:pPr>
              <w:jc w:val="both"/>
              <w:rPr>
                <w:rFonts w:ascii="Arial" w:hAnsi="Arial" w:cs="Arial"/>
                <w:lang w:val="en-GB"/>
              </w:rPr>
            </w:pPr>
          </w:p>
        </w:tc>
        <w:tc>
          <w:tcPr>
            <w:tcW w:w="279" w:type="pct"/>
          </w:tcPr>
          <w:p w14:paraId="224912F2" w14:textId="77777777" w:rsidR="00BD0FB8" w:rsidRPr="00C713E3" w:rsidRDefault="00BD0FB8" w:rsidP="00DD0393">
            <w:pPr>
              <w:jc w:val="both"/>
              <w:rPr>
                <w:rFonts w:ascii="Arial" w:hAnsi="Arial" w:cs="Arial"/>
                <w:lang w:val="en-GB"/>
              </w:rPr>
            </w:pPr>
          </w:p>
        </w:tc>
        <w:tc>
          <w:tcPr>
            <w:tcW w:w="961" w:type="pct"/>
            <w:vMerge/>
          </w:tcPr>
          <w:p w14:paraId="6868A1FB" w14:textId="77777777" w:rsidR="00BD0FB8" w:rsidRPr="00C713E3" w:rsidRDefault="00BD0FB8" w:rsidP="00DD0393">
            <w:pPr>
              <w:jc w:val="both"/>
              <w:rPr>
                <w:rFonts w:ascii="Arial" w:hAnsi="Arial" w:cs="Arial"/>
                <w:lang w:val="en-GB"/>
              </w:rPr>
            </w:pPr>
          </w:p>
        </w:tc>
      </w:tr>
      <w:tr w:rsidR="00CE7C0A" w:rsidRPr="00C713E3" w14:paraId="2577004D" w14:textId="77777777" w:rsidTr="00593E32">
        <w:trPr>
          <w:cantSplit/>
        </w:trPr>
        <w:tc>
          <w:tcPr>
            <w:tcW w:w="165" w:type="pct"/>
            <w:vMerge/>
          </w:tcPr>
          <w:p w14:paraId="56AAE6D4" w14:textId="77777777" w:rsidR="00BD0FB8" w:rsidRPr="00C713E3" w:rsidRDefault="00BD0FB8" w:rsidP="00DD0393">
            <w:pPr>
              <w:jc w:val="both"/>
              <w:rPr>
                <w:rFonts w:ascii="Arial" w:hAnsi="Arial" w:cs="Arial"/>
                <w:sz w:val="22"/>
                <w:lang w:val="en-GB"/>
              </w:rPr>
            </w:pPr>
          </w:p>
        </w:tc>
        <w:tc>
          <w:tcPr>
            <w:tcW w:w="328" w:type="pct"/>
            <w:vMerge/>
          </w:tcPr>
          <w:p w14:paraId="75662AC1" w14:textId="77777777" w:rsidR="00BD0FB8" w:rsidRPr="00C713E3" w:rsidRDefault="00BD0FB8" w:rsidP="00DD0393">
            <w:pPr>
              <w:jc w:val="both"/>
              <w:rPr>
                <w:rFonts w:ascii="Arial" w:hAnsi="Arial" w:cs="Arial"/>
                <w:sz w:val="22"/>
                <w:lang w:val="en-GB"/>
              </w:rPr>
            </w:pPr>
          </w:p>
        </w:tc>
        <w:tc>
          <w:tcPr>
            <w:tcW w:w="278" w:type="pct"/>
            <w:vMerge/>
          </w:tcPr>
          <w:p w14:paraId="6B8322D9"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20DCDF09" w14:textId="77777777" w:rsidR="00BD0FB8" w:rsidRPr="00CC14C0" w:rsidRDefault="00BD0FB8" w:rsidP="00DD0393">
            <w:pPr>
              <w:jc w:val="both"/>
              <w:rPr>
                <w:rFonts w:ascii="Arial" w:hAnsi="Arial" w:cs="Arial"/>
                <w:lang w:val="en-GB"/>
              </w:rPr>
            </w:pPr>
          </w:p>
        </w:tc>
        <w:tc>
          <w:tcPr>
            <w:tcW w:w="210" w:type="pct"/>
            <w:gridSpan w:val="5"/>
            <w:vMerge/>
          </w:tcPr>
          <w:p w14:paraId="54652E04"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48A32FD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5)</w:t>
            </w:r>
          </w:p>
        </w:tc>
        <w:tc>
          <w:tcPr>
            <w:tcW w:w="1875" w:type="pct"/>
            <w:gridSpan w:val="4"/>
          </w:tcPr>
          <w:p w14:paraId="376E08A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insufficient sample volume.</w:t>
            </w:r>
          </w:p>
        </w:tc>
        <w:tc>
          <w:tcPr>
            <w:tcW w:w="276" w:type="pct"/>
            <w:gridSpan w:val="2"/>
          </w:tcPr>
          <w:p w14:paraId="134F5440" w14:textId="77777777" w:rsidR="00BD0FB8" w:rsidRPr="00C713E3" w:rsidRDefault="00BD0FB8" w:rsidP="00DD0393">
            <w:pPr>
              <w:jc w:val="both"/>
              <w:rPr>
                <w:rFonts w:ascii="Arial" w:hAnsi="Arial" w:cs="Arial"/>
                <w:lang w:val="en-GB"/>
              </w:rPr>
            </w:pPr>
          </w:p>
        </w:tc>
        <w:tc>
          <w:tcPr>
            <w:tcW w:w="279" w:type="pct"/>
          </w:tcPr>
          <w:p w14:paraId="655FE3B4" w14:textId="77777777" w:rsidR="00BD0FB8" w:rsidRPr="00C713E3" w:rsidRDefault="00BD0FB8" w:rsidP="00DD0393">
            <w:pPr>
              <w:jc w:val="both"/>
              <w:rPr>
                <w:rFonts w:ascii="Arial" w:hAnsi="Arial" w:cs="Arial"/>
                <w:lang w:val="en-GB"/>
              </w:rPr>
            </w:pPr>
          </w:p>
        </w:tc>
        <w:tc>
          <w:tcPr>
            <w:tcW w:w="961" w:type="pct"/>
            <w:vMerge/>
          </w:tcPr>
          <w:p w14:paraId="2AAF6308" w14:textId="77777777" w:rsidR="00BD0FB8" w:rsidRPr="00C713E3" w:rsidRDefault="00BD0FB8" w:rsidP="00DD0393">
            <w:pPr>
              <w:jc w:val="both"/>
              <w:rPr>
                <w:rFonts w:ascii="Arial" w:hAnsi="Arial" w:cs="Arial"/>
                <w:lang w:val="en-GB"/>
              </w:rPr>
            </w:pPr>
          </w:p>
        </w:tc>
      </w:tr>
      <w:tr w:rsidR="00CE7C0A" w:rsidRPr="00C713E3" w14:paraId="329665E0" w14:textId="77777777" w:rsidTr="00593E32">
        <w:trPr>
          <w:cantSplit/>
        </w:trPr>
        <w:tc>
          <w:tcPr>
            <w:tcW w:w="165" w:type="pct"/>
            <w:vMerge/>
          </w:tcPr>
          <w:p w14:paraId="61534E01" w14:textId="77777777" w:rsidR="00BD0FB8" w:rsidRPr="00C713E3" w:rsidRDefault="00BD0FB8" w:rsidP="00DD0393">
            <w:pPr>
              <w:jc w:val="both"/>
              <w:rPr>
                <w:rFonts w:ascii="Arial" w:hAnsi="Arial" w:cs="Arial"/>
                <w:sz w:val="22"/>
                <w:lang w:val="en-GB"/>
              </w:rPr>
            </w:pPr>
          </w:p>
        </w:tc>
        <w:tc>
          <w:tcPr>
            <w:tcW w:w="328" w:type="pct"/>
            <w:vMerge/>
          </w:tcPr>
          <w:p w14:paraId="53E479DE" w14:textId="77777777" w:rsidR="00BD0FB8" w:rsidRPr="00C713E3" w:rsidRDefault="00BD0FB8" w:rsidP="00DD0393">
            <w:pPr>
              <w:jc w:val="both"/>
              <w:rPr>
                <w:rFonts w:ascii="Arial" w:hAnsi="Arial" w:cs="Arial"/>
                <w:sz w:val="22"/>
                <w:lang w:val="en-GB"/>
              </w:rPr>
            </w:pPr>
          </w:p>
        </w:tc>
        <w:tc>
          <w:tcPr>
            <w:tcW w:w="278" w:type="pct"/>
            <w:vMerge/>
          </w:tcPr>
          <w:p w14:paraId="7F241D00"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277983A9" w14:textId="77777777" w:rsidR="00BD0FB8" w:rsidRPr="00CC14C0" w:rsidRDefault="00BD0FB8" w:rsidP="00DD0393">
            <w:pPr>
              <w:jc w:val="both"/>
              <w:rPr>
                <w:rFonts w:ascii="Arial" w:hAnsi="Arial" w:cs="Arial"/>
                <w:lang w:val="en-GB"/>
              </w:rPr>
            </w:pPr>
          </w:p>
        </w:tc>
        <w:tc>
          <w:tcPr>
            <w:tcW w:w="210" w:type="pct"/>
            <w:gridSpan w:val="5"/>
          </w:tcPr>
          <w:p w14:paraId="7BBCAB3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w:t>
            </w:r>
          </w:p>
        </w:tc>
        <w:tc>
          <w:tcPr>
            <w:tcW w:w="2085" w:type="pct"/>
            <w:gridSpan w:val="6"/>
          </w:tcPr>
          <w:p w14:paraId="1000EEA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When a compromised clinically critical or irreplaceable sample is accepted, after consideration of the risk to patient safety, the final report shall indicate the nature of the problem and where applicable, advising caution when interpreting results that can be affected.</w:t>
            </w:r>
          </w:p>
        </w:tc>
        <w:tc>
          <w:tcPr>
            <w:tcW w:w="276" w:type="pct"/>
            <w:gridSpan w:val="2"/>
          </w:tcPr>
          <w:p w14:paraId="0ED0C481" w14:textId="77777777" w:rsidR="00BD0FB8" w:rsidRPr="00C713E3" w:rsidRDefault="00BD0FB8" w:rsidP="00DD0393">
            <w:pPr>
              <w:jc w:val="both"/>
              <w:rPr>
                <w:rFonts w:ascii="Arial" w:hAnsi="Arial" w:cs="Arial"/>
                <w:lang w:val="en-GB"/>
              </w:rPr>
            </w:pPr>
          </w:p>
        </w:tc>
        <w:tc>
          <w:tcPr>
            <w:tcW w:w="279" w:type="pct"/>
          </w:tcPr>
          <w:p w14:paraId="7A0F4D0B" w14:textId="77777777" w:rsidR="00BD0FB8" w:rsidRPr="00C713E3" w:rsidRDefault="00BD0FB8" w:rsidP="00DD0393">
            <w:pPr>
              <w:jc w:val="both"/>
              <w:rPr>
                <w:rFonts w:ascii="Arial" w:hAnsi="Arial" w:cs="Arial"/>
                <w:lang w:val="en-GB"/>
              </w:rPr>
            </w:pPr>
          </w:p>
        </w:tc>
        <w:tc>
          <w:tcPr>
            <w:tcW w:w="961" w:type="pct"/>
          </w:tcPr>
          <w:p w14:paraId="380BAA70" w14:textId="77777777" w:rsidR="00BD0FB8" w:rsidRPr="00C713E3" w:rsidRDefault="00BD0FB8" w:rsidP="00DD0393">
            <w:pPr>
              <w:jc w:val="both"/>
              <w:rPr>
                <w:rFonts w:ascii="Arial" w:hAnsi="Arial" w:cs="Arial"/>
                <w:lang w:val="en-GB"/>
              </w:rPr>
            </w:pPr>
          </w:p>
        </w:tc>
      </w:tr>
      <w:tr w:rsidR="00CE7C0A" w:rsidRPr="00C713E3" w14:paraId="56629E0B" w14:textId="77777777" w:rsidTr="00593E32">
        <w:trPr>
          <w:cantSplit/>
        </w:trPr>
        <w:tc>
          <w:tcPr>
            <w:tcW w:w="165" w:type="pct"/>
            <w:vMerge/>
          </w:tcPr>
          <w:p w14:paraId="4ECF1E63" w14:textId="77777777" w:rsidR="00BD0FB8" w:rsidRPr="00C713E3" w:rsidRDefault="00BD0FB8" w:rsidP="00DD0393">
            <w:pPr>
              <w:jc w:val="both"/>
              <w:rPr>
                <w:rFonts w:ascii="Arial" w:hAnsi="Arial" w:cs="Arial"/>
                <w:sz w:val="22"/>
                <w:lang w:val="en-GB"/>
              </w:rPr>
            </w:pPr>
          </w:p>
        </w:tc>
        <w:tc>
          <w:tcPr>
            <w:tcW w:w="328" w:type="pct"/>
            <w:vMerge/>
          </w:tcPr>
          <w:p w14:paraId="7ACD97E6" w14:textId="77777777" w:rsidR="00BD0FB8" w:rsidRPr="00C713E3" w:rsidRDefault="00BD0FB8" w:rsidP="00DD0393">
            <w:pPr>
              <w:jc w:val="both"/>
              <w:rPr>
                <w:rFonts w:ascii="Arial" w:hAnsi="Arial" w:cs="Arial"/>
                <w:sz w:val="22"/>
                <w:lang w:val="en-GB"/>
              </w:rPr>
            </w:pPr>
          </w:p>
        </w:tc>
        <w:tc>
          <w:tcPr>
            <w:tcW w:w="278" w:type="pct"/>
            <w:vMerge w:val="restart"/>
          </w:tcPr>
          <w:p w14:paraId="3C494DE3" w14:textId="77777777" w:rsidR="00BD0FB8" w:rsidRPr="00CC14C0" w:rsidRDefault="00BD0FB8" w:rsidP="00DD0393">
            <w:pPr>
              <w:ind w:left="-144" w:right="-144"/>
              <w:jc w:val="center"/>
              <w:rPr>
                <w:rFonts w:ascii="Arial" w:hAnsi="Arial" w:cs="Arial"/>
                <w:b/>
                <w:bCs/>
                <w:lang w:val="en-GB"/>
              </w:rPr>
            </w:pPr>
            <w:r w:rsidRPr="00CC14C0">
              <w:rPr>
                <w:rFonts w:ascii="Arial" w:hAnsi="Arial" w:cs="Arial"/>
                <w:b/>
                <w:bCs/>
                <w:lang w:val="en-GB"/>
              </w:rPr>
              <w:t>7.2.7</w:t>
            </w:r>
          </w:p>
        </w:tc>
        <w:tc>
          <w:tcPr>
            <w:tcW w:w="4229" w:type="pct"/>
            <w:gridSpan w:val="24"/>
          </w:tcPr>
          <w:p w14:paraId="633DD6B4" w14:textId="77777777" w:rsidR="00BD0FB8" w:rsidRPr="00CC14C0" w:rsidRDefault="00BD0FB8" w:rsidP="00DD0393">
            <w:pPr>
              <w:jc w:val="both"/>
              <w:rPr>
                <w:rFonts w:ascii="Arial" w:hAnsi="Arial" w:cs="Arial"/>
                <w:lang w:val="en-GB"/>
              </w:rPr>
            </w:pPr>
            <w:r w:rsidRPr="00CC14C0">
              <w:rPr>
                <w:rFonts w:ascii="Arial" w:hAnsi="Arial" w:cs="Arial"/>
                <w:b/>
                <w:bCs/>
              </w:rPr>
              <w:t>Pre-examination handling, preparation, and storage</w:t>
            </w:r>
          </w:p>
        </w:tc>
      </w:tr>
      <w:tr w:rsidR="00CE7C0A" w:rsidRPr="00C713E3" w14:paraId="72405115" w14:textId="77777777" w:rsidTr="00593E32">
        <w:trPr>
          <w:cantSplit/>
        </w:trPr>
        <w:tc>
          <w:tcPr>
            <w:tcW w:w="165" w:type="pct"/>
            <w:vMerge/>
          </w:tcPr>
          <w:p w14:paraId="2055DFFE" w14:textId="77777777" w:rsidR="00BD0FB8" w:rsidRPr="00C713E3" w:rsidRDefault="00BD0FB8" w:rsidP="00DD0393">
            <w:pPr>
              <w:jc w:val="both"/>
              <w:rPr>
                <w:rFonts w:ascii="Arial" w:hAnsi="Arial" w:cs="Arial"/>
                <w:sz w:val="22"/>
                <w:lang w:val="en-GB"/>
              </w:rPr>
            </w:pPr>
          </w:p>
        </w:tc>
        <w:tc>
          <w:tcPr>
            <w:tcW w:w="328" w:type="pct"/>
            <w:vMerge/>
          </w:tcPr>
          <w:p w14:paraId="197EDE81" w14:textId="77777777" w:rsidR="00BD0FB8" w:rsidRPr="00C713E3" w:rsidRDefault="00BD0FB8" w:rsidP="00DD0393">
            <w:pPr>
              <w:jc w:val="both"/>
              <w:rPr>
                <w:rFonts w:ascii="Arial" w:hAnsi="Arial" w:cs="Arial"/>
                <w:sz w:val="22"/>
                <w:lang w:val="en-GB"/>
              </w:rPr>
            </w:pPr>
          </w:p>
        </w:tc>
        <w:tc>
          <w:tcPr>
            <w:tcW w:w="278" w:type="pct"/>
            <w:vMerge/>
          </w:tcPr>
          <w:p w14:paraId="332ABC6D" w14:textId="77777777" w:rsidR="00BD0FB8" w:rsidRPr="00CC14C0" w:rsidRDefault="00BD0FB8" w:rsidP="00DD0393">
            <w:pPr>
              <w:ind w:left="-144" w:right="-144"/>
              <w:jc w:val="center"/>
              <w:rPr>
                <w:rFonts w:ascii="Arial" w:hAnsi="Arial" w:cs="Arial"/>
                <w:lang w:val="en-GB"/>
              </w:rPr>
            </w:pPr>
          </w:p>
        </w:tc>
        <w:tc>
          <w:tcPr>
            <w:tcW w:w="418" w:type="pct"/>
            <w:gridSpan w:val="9"/>
          </w:tcPr>
          <w:p w14:paraId="098B78F8"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7.2.7.1</w:t>
            </w:r>
          </w:p>
        </w:tc>
        <w:tc>
          <w:tcPr>
            <w:tcW w:w="2295" w:type="pct"/>
            <w:gridSpan w:val="11"/>
          </w:tcPr>
          <w:p w14:paraId="46AC6DA1"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Sample protection</w:t>
            </w:r>
          </w:p>
          <w:p w14:paraId="5FF6816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procedures and appropriate facilities for securing patient samples, ensuring sample integrity and preventing loss or damage during, handling, preparation and storage.</w:t>
            </w:r>
          </w:p>
        </w:tc>
        <w:tc>
          <w:tcPr>
            <w:tcW w:w="276" w:type="pct"/>
            <w:gridSpan w:val="2"/>
          </w:tcPr>
          <w:p w14:paraId="0ECFCE1A" w14:textId="77777777" w:rsidR="00BD0FB8" w:rsidRPr="00C713E3" w:rsidRDefault="00BD0FB8" w:rsidP="00DD0393">
            <w:pPr>
              <w:jc w:val="both"/>
              <w:rPr>
                <w:rFonts w:ascii="Arial" w:hAnsi="Arial" w:cs="Arial"/>
                <w:lang w:val="en-GB"/>
              </w:rPr>
            </w:pPr>
          </w:p>
        </w:tc>
        <w:tc>
          <w:tcPr>
            <w:tcW w:w="279" w:type="pct"/>
          </w:tcPr>
          <w:p w14:paraId="552261F5" w14:textId="77777777" w:rsidR="00BD0FB8" w:rsidRPr="00C713E3" w:rsidRDefault="00BD0FB8" w:rsidP="00DD0393">
            <w:pPr>
              <w:jc w:val="both"/>
              <w:rPr>
                <w:rFonts w:ascii="Arial" w:hAnsi="Arial" w:cs="Arial"/>
                <w:lang w:val="en-GB"/>
              </w:rPr>
            </w:pPr>
          </w:p>
        </w:tc>
        <w:tc>
          <w:tcPr>
            <w:tcW w:w="961" w:type="pct"/>
          </w:tcPr>
          <w:p w14:paraId="2314DBC8" w14:textId="77777777" w:rsidR="00BD0FB8" w:rsidRPr="00C713E3" w:rsidRDefault="00BD0FB8" w:rsidP="00DD0393">
            <w:pPr>
              <w:jc w:val="both"/>
              <w:rPr>
                <w:rFonts w:ascii="Arial" w:hAnsi="Arial" w:cs="Arial"/>
                <w:lang w:val="en-GB"/>
              </w:rPr>
            </w:pPr>
          </w:p>
        </w:tc>
      </w:tr>
      <w:tr w:rsidR="00CE7C0A" w:rsidRPr="00C713E3" w14:paraId="4609131F" w14:textId="77777777" w:rsidTr="00593E32">
        <w:trPr>
          <w:cantSplit/>
        </w:trPr>
        <w:tc>
          <w:tcPr>
            <w:tcW w:w="165" w:type="pct"/>
            <w:vMerge/>
          </w:tcPr>
          <w:p w14:paraId="28739322" w14:textId="77777777" w:rsidR="00BD0FB8" w:rsidRPr="00C713E3" w:rsidRDefault="00BD0FB8" w:rsidP="00DD0393">
            <w:pPr>
              <w:jc w:val="both"/>
              <w:rPr>
                <w:rFonts w:ascii="Arial" w:hAnsi="Arial" w:cs="Arial"/>
                <w:sz w:val="22"/>
                <w:lang w:val="en-GB"/>
              </w:rPr>
            </w:pPr>
          </w:p>
        </w:tc>
        <w:tc>
          <w:tcPr>
            <w:tcW w:w="328" w:type="pct"/>
            <w:vMerge/>
          </w:tcPr>
          <w:p w14:paraId="74E0469B" w14:textId="77777777" w:rsidR="00BD0FB8" w:rsidRPr="00C713E3" w:rsidRDefault="00BD0FB8" w:rsidP="00DD0393">
            <w:pPr>
              <w:jc w:val="both"/>
              <w:rPr>
                <w:rFonts w:ascii="Arial" w:hAnsi="Arial" w:cs="Arial"/>
                <w:sz w:val="22"/>
                <w:lang w:val="en-GB"/>
              </w:rPr>
            </w:pPr>
          </w:p>
        </w:tc>
        <w:tc>
          <w:tcPr>
            <w:tcW w:w="278" w:type="pct"/>
            <w:vMerge/>
          </w:tcPr>
          <w:p w14:paraId="5B019E8B" w14:textId="77777777" w:rsidR="00BD0FB8" w:rsidRPr="00CC14C0" w:rsidRDefault="00BD0FB8" w:rsidP="00DD0393">
            <w:pPr>
              <w:ind w:left="-144" w:right="-144"/>
              <w:jc w:val="center"/>
              <w:rPr>
                <w:rFonts w:ascii="Arial" w:hAnsi="Arial" w:cs="Arial"/>
                <w:lang w:val="en-GB"/>
              </w:rPr>
            </w:pPr>
          </w:p>
        </w:tc>
        <w:tc>
          <w:tcPr>
            <w:tcW w:w="418" w:type="pct"/>
            <w:gridSpan w:val="9"/>
          </w:tcPr>
          <w:p w14:paraId="682C2C9C"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7.2.7.2</w:t>
            </w:r>
          </w:p>
        </w:tc>
        <w:tc>
          <w:tcPr>
            <w:tcW w:w="2295" w:type="pct"/>
            <w:gridSpan w:val="11"/>
          </w:tcPr>
          <w:p w14:paraId="01B84F04"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Criteria for additional examination requests</w:t>
            </w:r>
          </w:p>
          <w:p w14:paraId="16BC06F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Laboratory procedures shall include time limits for requesting additional examinations on the same sample.</w:t>
            </w:r>
          </w:p>
        </w:tc>
        <w:tc>
          <w:tcPr>
            <w:tcW w:w="276" w:type="pct"/>
            <w:gridSpan w:val="2"/>
          </w:tcPr>
          <w:p w14:paraId="466452FA" w14:textId="77777777" w:rsidR="00BD0FB8" w:rsidRPr="00C713E3" w:rsidRDefault="00BD0FB8" w:rsidP="00DD0393">
            <w:pPr>
              <w:jc w:val="both"/>
              <w:rPr>
                <w:rFonts w:ascii="Arial" w:hAnsi="Arial" w:cs="Arial"/>
                <w:lang w:val="en-GB"/>
              </w:rPr>
            </w:pPr>
          </w:p>
        </w:tc>
        <w:tc>
          <w:tcPr>
            <w:tcW w:w="279" w:type="pct"/>
          </w:tcPr>
          <w:p w14:paraId="11D02D78" w14:textId="77777777" w:rsidR="00BD0FB8" w:rsidRPr="00C713E3" w:rsidRDefault="00BD0FB8" w:rsidP="00DD0393">
            <w:pPr>
              <w:jc w:val="both"/>
              <w:rPr>
                <w:rFonts w:ascii="Arial" w:hAnsi="Arial" w:cs="Arial"/>
                <w:lang w:val="en-GB"/>
              </w:rPr>
            </w:pPr>
          </w:p>
        </w:tc>
        <w:tc>
          <w:tcPr>
            <w:tcW w:w="961" w:type="pct"/>
          </w:tcPr>
          <w:p w14:paraId="7A6D169A" w14:textId="77777777" w:rsidR="00BD0FB8" w:rsidRPr="00C713E3" w:rsidRDefault="00BD0FB8" w:rsidP="00DD0393">
            <w:pPr>
              <w:jc w:val="both"/>
              <w:rPr>
                <w:rFonts w:ascii="Arial" w:hAnsi="Arial" w:cs="Arial"/>
                <w:lang w:val="en-GB"/>
              </w:rPr>
            </w:pPr>
          </w:p>
        </w:tc>
      </w:tr>
      <w:tr w:rsidR="00CE7C0A" w:rsidRPr="00C713E3" w14:paraId="20C15381" w14:textId="77777777" w:rsidTr="00593E32">
        <w:trPr>
          <w:cantSplit/>
        </w:trPr>
        <w:tc>
          <w:tcPr>
            <w:tcW w:w="165" w:type="pct"/>
            <w:vMerge/>
          </w:tcPr>
          <w:p w14:paraId="652F6BCB" w14:textId="77777777" w:rsidR="00BD0FB8" w:rsidRPr="00C713E3" w:rsidRDefault="00BD0FB8" w:rsidP="00DD0393">
            <w:pPr>
              <w:jc w:val="both"/>
              <w:rPr>
                <w:rFonts w:ascii="Arial" w:hAnsi="Arial" w:cs="Arial"/>
                <w:sz w:val="22"/>
                <w:lang w:val="en-GB"/>
              </w:rPr>
            </w:pPr>
          </w:p>
        </w:tc>
        <w:tc>
          <w:tcPr>
            <w:tcW w:w="328" w:type="pct"/>
            <w:vMerge/>
            <w:tcBorders>
              <w:bottom w:val="nil"/>
            </w:tcBorders>
          </w:tcPr>
          <w:p w14:paraId="67473B49" w14:textId="77777777" w:rsidR="00BD0FB8" w:rsidRPr="00C713E3" w:rsidRDefault="00BD0FB8" w:rsidP="00DD0393">
            <w:pPr>
              <w:jc w:val="both"/>
              <w:rPr>
                <w:rFonts w:ascii="Arial" w:hAnsi="Arial" w:cs="Arial"/>
                <w:sz w:val="22"/>
                <w:lang w:val="en-GB"/>
              </w:rPr>
            </w:pPr>
          </w:p>
        </w:tc>
        <w:tc>
          <w:tcPr>
            <w:tcW w:w="278" w:type="pct"/>
            <w:vMerge/>
          </w:tcPr>
          <w:p w14:paraId="32BA58FB" w14:textId="77777777" w:rsidR="00BD0FB8" w:rsidRPr="00CC14C0" w:rsidRDefault="00BD0FB8" w:rsidP="00DD0393">
            <w:pPr>
              <w:ind w:left="-144" w:right="-144"/>
              <w:jc w:val="center"/>
              <w:rPr>
                <w:rFonts w:ascii="Arial" w:hAnsi="Arial" w:cs="Arial"/>
                <w:lang w:val="en-GB"/>
              </w:rPr>
            </w:pPr>
          </w:p>
        </w:tc>
        <w:tc>
          <w:tcPr>
            <w:tcW w:w="418" w:type="pct"/>
            <w:gridSpan w:val="9"/>
          </w:tcPr>
          <w:p w14:paraId="31F45985"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7.2.7.3</w:t>
            </w:r>
          </w:p>
        </w:tc>
        <w:tc>
          <w:tcPr>
            <w:tcW w:w="2295" w:type="pct"/>
            <w:gridSpan w:val="11"/>
          </w:tcPr>
          <w:p w14:paraId="061B0FF9"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Sample stability</w:t>
            </w:r>
          </w:p>
          <w:p w14:paraId="57406FF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Considering the stability of the analyte in a primary sample, the time between sample collection and performing the examination shall be specified and monitored where relevant.</w:t>
            </w:r>
          </w:p>
        </w:tc>
        <w:tc>
          <w:tcPr>
            <w:tcW w:w="276" w:type="pct"/>
            <w:gridSpan w:val="2"/>
          </w:tcPr>
          <w:p w14:paraId="5E142C86" w14:textId="77777777" w:rsidR="00BD0FB8" w:rsidRPr="00C713E3" w:rsidRDefault="00BD0FB8" w:rsidP="00DD0393">
            <w:pPr>
              <w:jc w:val="both"/>
              <w:rPr>
                <w:rFonts w:ascii="Arial" w:hAnsi="Arial" w:cs="Arial"/>
                <w:lang w:val="en-GB"/>
              </w:rPr>
            </w:pPr>
          </w:p>
        </w:tc>
        <w:tc>
          <w:tcPr>
            <w:tcW w:w="279" w:type="pct"/>
          </w:tcPr>
          <w:p w14:paraId="46FCE9B2" w14:textId="77777777" w:rsidR="00BD0FB8" w:rsidRPr="00C713E3" w:rsidRDefault="00BD0FB8" w:rsidP="00DD0393">
            <w:pPr>
              <w:jc w:val="both"/>
              <w:rPr>
                <w:rFonts w:ascii="Arial" w:hAnsi="Arial" w:cs="Arial"/>
                <w:lang w:val="en-GB"/>
              </w:rPr>
            </w:pPr>
          </w:p>
        </w:tc>
        <w:tc>
          <w:tcPr>
            <w:tcW w:w="961" w:type="pct"/>
          </w:tcPr>
          <w:p w14:paraId="6F9E2369" w14:textId="77777777" w:rsidR="00BD0FB8" w:rsidRPr="00C713E3" w:rsidRDefault="00BD0FB8" w:rsidP="00DD0393">
            <w:pPr>
              <w:jc w:val="both"/>
              <w:rPr>
                <w:rFonts w:ascii="Arial" w:hAnsi="Arial" w:cs="Arial"/>
                <w:lang w:val="en-GB"/>
              </w:rPr>
            </w:pPr>
          </w:p>
        </w:tc>
      </w:tr>
      <w:tr w:rsidR="00CE7C0A" w:rsidRPr="00C713E3" w14:paraId="28DF5DF1" w14:textId="77777777" w:rsidTr="00593E32">
        <w:trPr>
          <w:cantSplit/>
        </w:trPr>
        <w:tc>
          <w:tcPr>
            <w:tcW w:w="165" w:type="pct"/>
            <w:vMerge/>
          </w:tcPr>
          <w:p w14:paraId="33AD461E" w14:textId="77777777" w:rsidR="00BD0FB8" w:rsidRPr="00C713E3" w:rsidRDefault="00BD0FB8" w:rsidP="00DD0393">
            <w:pPr>
              <w:rPr>
                <w:rFonts w:ascii="Arial" w:hAnsi="Arial" w:cs="Arial"/>
                <w:sz w:val="22"/>
                <w:lang w:val="en-GB"/>
              </w:rPr>
            </w:pPr>
          </w:p>
        </w:tc>
        <w:tc>
          <w:tcPr>
            <w:tcW w:w="328" w:type="pct"/>
            <w:vMerge w:val="restart"/>
          </w:tcPr>
          <w:p w14:paraId="1967C6F7" w14:textId="77777777" w:rsidR="00BD0FB8" w:rsidRPr="00CC14C0" w:rsidRDefault="00BD0FB8" w:rsidP="00DD0393">
            <w:pPr>
              <w:pStyle w:val="Footer"/>
              <w:tabs>
                <w:tab w:val="clear" w:pos="4320"/>
                <w:tab w:val="clear" w:pos="8640"/>
              </w:tabs>
              <w:ind w:left="-720" w:right="-720"/>
              <w:jc w:val="center"/>
              <w:rPr>
                <w:rFonts w:ascii="Arial" w:hAnsi="Arial" w:cs="Arial"/>
                <w:b/>
                <w:lang w:val="en-GB"/>
              </w:rPr>
            </w:pPr>
            <w:r w:rsidRPr="00CC14C0">
              <w:rPr>
                <w:rFonts w:ascii="Arial" w:hAnsi="Arial" w:cs="Arial"/>
                <w:b/>
                <w:lang w:val="en-GB"/>
              </w:rPr>
              <w:t>7.3</w:t>
            </w:r>
          </w:p>
        </w:tc>
        <w:tc>
          <w:tcPr>
            <w:tcW w:w="4507" w:type="pct"/>
            <w:gridSpan w:val="25"/>
          </w:tcPr>
          <w:p w14:paraId="3D48B1F2" w14:textId="77777777" w:rsidR="00BD0FB8" w:rsidRPr="00CC14C0" w:rsidRDefault="00BD0FB8" w:rsidP="00DD0393">
            <w:pPr>
              <w:rPr>
                <w:rFonts w:ascii="Arial" w:hAnsi="Arial" w:cs="Arial"/>
                <w:b/>
                <w:lang w:val="en-GB"/>
              </w:rPr>
            </w:pPr>
            <w:r w:rsidRPr="00CC14C0">
              <w:rPr>
                <w:rFonts w:ascii="Arial" w:hAnsi="Arial" w:cs="Arial"/>
                <w:b/>
                <w:lang w:val="en-GB"/>
              </w:rPr>
              <w:t>Examination processes</w:t>
            </w:r>
          </w:p>
        </w:tc>
      </w:tr>
      <w:tr w:rsidR="00CE7C0A" w:rsidRPr="00C713E3" w14:paraId="7A76D4AE" w14:textId="77777777" w:rsidTr="00593E32">
        <w:trPr>
          <w:cantSplit/>
        </w:trPr>
        <w:tc>
          <w:tcPr>
            <w:tcW w:w="165" w:type="pct"/>
            <w:vMerge/>
          </w:tcPr>
          <w:p w14:paraId="1C23B5E7" w14:textId="77777777" w:rsidR="00BD0FB8" w:rsidRPr="00C713E3" w:rsidRDefault="00BD0FB8" w:rsidP="00DD0393">
            <w:pPr>
              <w:jc w:val="both"/>
              <w:rPr>
                <w:rFonts w:ascii="Arial" w:hAnsi="Arial" w:cs="Arial"/>
                <w:sz w:val="22"/>
                <w:lang w:val="en-GB"/>
              </w:rPr>
            </w:pPr>
          </w:p>
        </w:tc>
        <w:tc>
          <w:tcPr>
            <w:tcW w:w="328" w:type="pct"/>
            <w:vMerge/>
          </w:tcPr>
          <w:p w14:paraId="2106201C" w14:textId="77777777" w:rsidR="00BD0FB8" w:rsidRPr="00C713E3" w:rsidRDefault="00BD0FB8" w:rsidP="00DD0393">
            <w:pPr>
              <w:jc w:val="both"/>
              <w:rPr>
                <w:rFonts w:ascii="Arial" w:hAnsi="Arial" w:cs="Arial"/>
                <w:sz w:val="22"/>
                <w:lang w:val="en-GB"/>
              </w:rPr>
            </w:pPr>
          </w:p>
        </w:tc>
        <w:tc>
          <w:tcPr>
            <w:tcW w:w="278" w:type="pct"/>
            <w:vMerge w:val="restart"/>
          </w:tcPr>
          <w:p w14:paraId="030A86B3" w14:textId="77777777" w:rsidR="00BD0FB8" w:rsidRPr="00CC14C0" w:rsidRDefault="00BD0FB8" w:rsidP="00DD0393">
            <w:pPr>
              <w:ind w:left="-144" w:right="-144"/>
              <w:jc w:val="center"/>
              <w:rPr>
                <w:rFonts w:ascii="Arial" w:hAnsi="Arial" w:cs="Arial"/>
                <w:b/>
                <w:bCs/>
                <w:lang w:val="en-GB"/>
              </w:rPr>
            </w:pPr>
            <w:r w:rsidRPr="00CC14C0">
              <w:rPr>
                <w:rFonts w:ascii="Arial" w:hAnsi="Arial" w:cs="Arial"/>
                <w:b/>
                <w:bCs/>
                <w:lang w:val="en-GB"/>
              </w:rPr>
              <w:t>7.3.1</w:t>
            </w:r>
          </w:p>
        </w:tc>
        <w:tc>
          <w:tcPr>
            <w:tcW w:w="4229" w:type="pct"/>
            <w:gridSpan w:val="24"/>
          </w:tcPr>
          <w:p w14:paraId="45DE412A" w14:textId="77777777" w:rsidR="00BD0FB8" w:rsidRPr="00CC14C0" w:rsidRDefault="00BD0FB8" w:rsidP="00DD0393">
            <w:pPr>
              <w:jc w:val="both"/>
              <w:rPr>
                <w:rFonts w:ascii="Arial" w:hAnsi="Arial" w:cs="Arial"/>
                <w:lang w:val="en-GB"/>
              </w:rPr>
            </w:pPr>
            <w:r w:rsidRPr="00CC14C0">
              <w:rPr>
                <w:rFonts w:ascii="Arial" w:hAnsi="Arial" w:cs="Arial"/>
                <w:b/>
                <w:bCs/>
              </w:rPr>
              <w:t>General</w:t>
            </w:r>
          </w:p>
        </w:tc>
      </w:tr>
      <w:tr w:rsidR="00CE7C0A" w:rsidRPr="00C713E3" w14:paraId="1F617C02" w14:textId="77777777" w:rsidTr="00593E32">
        <w:trPr>
          <w:cantSplit/>
        </w:trPr>
        <w:tc>
          <w:tcPr>
            <w:tcW w:w="165" w:type="pct"/>
            <w:vMerge/>
          </w:tcPr>
          <w:p w14:paraId="3BCA01AF" w14:textId="77777777" w:rsidR="00BD0FB8" w:rsidRPr="00C713E3" w:rsidRDefault="00BD0FB8" w:rsidP="00DD0393">
            <w:pPr>
              <w:jc w:val="both"/>
              <w:rPr>
                <w:rFonts w:ascii="Arial" w:hAnsi="Arial" w:cs="Arial"/>
                <w:sz w:val="22"/>
                <w:lang w:val="en-GB"/>
              </w:rPr>
            </w:pPr>
          </w:p>
        </w:tc>
        <w:tc>
          <w:tcPr>
            <w:tcW w:w="328" w:type="pct"/>
            <w:vMerge/>
          </w:tcPr>
          <w:p w14:paraId="4FAF74C2" w14:textId="77777777" w:rsidR="00BD0FB8" w:rsidRPr="00C713E3" w:rsidRDefault="00BD0FB8" w:rsidP="00DD0393">
            <w:pPr>
              <w:jc w:val="both"/>
              <w:rPr>
                <w:rFonts w:ascii="Arial" w:hAnsi="Arial" w:cs="Arial"/>
                <w:sz w:val="22"/>
                <w:lang w:val="en-GB"/>
              </w:rPr>
            </w:pPr>
          </w:p>
        </w:tc>
        <w:tc>
          <w:tcPr>
            <w:tcW w:w="278" w:type="pct"/>
            <w:vMerge/>
          </w:tcPr>
          <w:p w14:paraId="191F1CAE" w14:textId="77777777" w:rsidR="00BD0FB8" w:rsidRPr="00CC14C0" w:rsidRDefault="00BD0FB8" w:rsidP="00DD0393">
            <w:pPr>
              <w:ind w:left="-144" w:right="-144"/>
              <w:jc w:val="center"/>
              <w:rPr>
                <w:rFonts w:ascii="Arial" w:hAnsi="Arial" w:cs="Arial"/>
                <w:lang w:val="en-GB"/>
              </w:rPr>
            </w:pPr>
          </w:p>
        </w:tc>
        <w:tc>
          <w:tcPr>
            <w:tcW w:w="209" w:type="pct"/>
            <w:gridSpan w:val="2"/>
          </w:tcPr>
          <w:p w14:paraId="599C0FC2" w14:textId="77777777" w:rsidR="00BD0FB8" w:rsidRPr="00CC14C0" w:rsidRDefault="00BD0FB8" w:rsidP="00DD0393">
            <w:pPr>
              <w:jc w:val="both"/>
              <w:rPr>
                <w:rFonts w:ascii="Arial" w:hAnsi="Arial" w:cs="Arial"/>
              </w:rPr>
            </w:pPr>
            <w:r w:rsidRPr="00CC14C0">
              <w:rPr>
                <w:rFonts w:ascii="Arial" w:hAnsi="Arial" w:cs="Arial"/>
              </w:rPr>
              <w:t>a)</w:t>
            </w:r>
          </w:p>
        </w:tc>
        <w:tc>
          <w:tcPr>
            <w:tcW w:w="2503" w:type="pct"/>
            <w:gridSpan w:val="18"/>
          </w:tcPr>
          <w:p w14:paraId="5315696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select and use examination methods which have been validated for their intended use to assure the clinical accuracy of the examination for patient testing.</w:t>
            </w:r>
          </w:p>
          <w:p w14:paraId="777A86A3" w14:textId="77777777" w:rsidR="00BD0FB8" w:rsidRPr="00CC14C0" w:rsidRDefault="00BD0FB8" w:rsidP="00DD0393">
            <w:pPr>
              <w:autoSpaceDE w:val="0"/>
              <w:autoSpaceDN w:val="0"/>
              <w:adjustRightInd w:val="0"/>
              <w:jc w:val="both"/>
              <w:rPr>
                <w:rFonts w:ascii="Arial" w:hAnsi="Arial" w:cs="Arial"/>
              </w:rPr>
            </w:pPr>
          </w:p>
          <w:p w14:paraId="328C07B6" w14:textId="77777777" w:rsidR="00BD0FB8" w:rsidRPr="00CC14C0" w:rsidRDefault="00BD0FB8" w:rsidP="00DD0393">
            <w:pPr>
              <w:autoSpaceDE w:val="0"/>
              <w:autoSpaceDN w:val="0"/>
              <w:adjustRightInd w:val="0"/>
              <w:jc w:val="both"/>
              <w:rPr>
                <w:rFonts w:ascii="Arial" w:hAnsi="Arial" w:cs="Arial"/>
                <w:i/>
                <w:iCs/>
              </w:rPr>
            </w:pPr>
            <w:r w:rsidRPr="00CC14C0">
              <w:rPr>
                <w:rFonts w:ascii="Arial" w:hAnsi="Arial" w:cs="Arial"/>
                <w:i/>
                <w:iCs/>
              </w:rPr>
              <w:t xml:space="preserve">NOTE Preferred methods are those specified in the instructions for use of in vitro diagnostic medical devices or those that have been published in established/authoritative textbooks, peer-reviewed texts, or journals, or in international and national consensus standards or guidelines, or national or regional regulations. </w:t>
            </w:r>
          </w:p>
        </w:tc>
        <w:tc>
          <w:tcPr>
            <w:tcW w:w="276" w:type="pct"/>
            <w:gridSpan w:val="2"/>
          </w:tcPr>
          <w:p w14:paraId="4110AB8E" w14:textId="77777777" w:rsidR="00BD0FB8" w:rsidRPr="00C713E3" w:rsidRDefault="00BD0FB8" w:rsidP="00DD0393">
            <w:pPr>
              <w:jc w:val="both"/>
              <w:rPr>
                <w:rFonts w:ascii="Arial" w:hAnsi="Arial" w:cs="Arial"/>
                <w:lang w:val="en-GB"/>
              </w:rPr>
            </w:pPr>
          </w:p>
        </w:tc>
        <w:tc>
          <w:tcPr>
            <w:tcW w:w="279" w:type="pct"/>
          </w:tcPr>
          <w:p w14:paraId="379249A4" w14:textId="77777777" w:rsidR="00BD0FB8" w:rsidRPr="00C713E3" w:rsidRDefault="00BD0FB8" w:rsidP="00DD0393">
            <w:pPr>
              <w:jc w:val="both"/>
              <w:rPr>
                <w:rFonts w:ascii="Arial" w:hAnsi="Arial" w:cs="Arial"/>
                <w:lang w:val="en-GB"/>
              </w:rPr>
            </w:pPr>
          </w:p>
        </w:tc>
        <w:tc>
          <w:tcPr>
            <w:tcW w:w="961" w:type="pct"/>
          </w:tcPr>
          <w:p w14:paraId="021FF75E" w14:textId="77777777" w:rsidR="00BD0FB8" w:rsidRPr="00C713E3" w:rsidRDefault="00BD0FB8" w:rsidP="00DD0393">
            <w:pPr>
              <w:jc w:val="both"/>
              <w:rPr>
                <w:rFonts w:ascii="Arial" w:hAnsi="Arial" w:cs="Arial"/>
                <w:lang w:val="en-GB"/>
              </w:rPr>
            </w:pPr>
          </w:p>
        </w:tc>
      </w:tr>
      <w:tr w:rsidR="00CE7C0A" w:rsidRPr="00C713E3" w14:paraId="0F027954" w14:textId="77777777" w:rsidTr="00593E32">
        <w:trPr>
          <w:cantSplit/>
        </w:trPr>
        <w:tc>
          <w:tcPr>
            <w:tcW w:w="165" w:type="pct"/>
            <w:vMerge/>
          </w:tcPr>
          <w:p w14:paraId="79DF2EAB" w14:textId="77777777" w:rsidR="00BD0FB8" w:rsidRPr="00C713E3" w:rsidRDefault="00BD0FB8" w:rsidP="00DD0393">
            <w:pPr>
              <w:jc w:val="both"/>
              <w:rPr>
                <w:rFonts w:ascii="Arial" w:hAnsi="Arial" w:cs="Arial"/>
                <w:sz w:val="22"/>
                <w:lang w:val="en-GB"/>
              </w:rPr>
            </w:pPr>
          </w:p>
        </w:tc>
        <w:tc>
          <w:tcPr>
            <w:tcW w:w="328" w:type="pct"/>
            <w:vMerge/>
          </w:tcPr>
          <w:p w14:paraId="020E5414" w14:textId="77777777" w:rsidR="00BD0FB8" w:rsidRPr="00C713E3" w:rsidRDefault="00BD0FB8" w:rsidP="00DD0393">
            <w:pPr>
              <w:jc w:val="both"/>
              <w:rPr>
                <w:rFonts w:ascii="Arial" w:hAnsi="Arial" w:cs="Arial"/>
                <w:sz w:val="22"/>
                <w:lang w:val="en-GB"/>
              </w:rPr>
            </w:pPr>
          </w:p>
        </w:tc>
        <w:tc>
          <w:tcPr>
            <w:tcW w:w="278" w:type="pct"/>
            <w:vMerge/>
          </w:tcPr>
          <w:p w14:paraId="7ABC43C7" w14:textId="77777777" w:rsidR="00BD0FB8" w:rsidRPr="00CC14C0" w:rsidRDefault="00BD0FB8" w:rsidP="00DD0393">
            <w:pPr>
              <w:ind w:left="-144" w:right="-144"/>
              <w:jc w:val="center"/>
              <w:rPr>
                <w:rFonts w:ascii="Arial" w:hAnsi="Arial" w:cs="Arial"/>
                <w:lang w:val="en-GB"/>
              </w:rPr>
            </w:pPr>
          </w:p>
        </w:tc>
        <w:tc>
          <w:tcPr>
            <w:tcW w:w="209" w:type="pct"/>
            <w:gridSpan w:val="2"/>
          </w:tcPr>
          <w:p w14:paraId="23811232" w14:textId="77777777" w:rsidR="00BD0FB8" w:rsidRPr="00CC14C0" w:rsidRDefault="00BD0FB8" w:rsidP="00DD0393">
            <w:pPr>
              <w:jc w:val="both"/>
              <w:rPr>
                <w:rFonts w:ascii="Arial" w:hAnsi="Arial" w:cs="Arial"/>
              </w:rPr>
            </w:pPr>
            <w:r w:rsidRPr="00CC14C0">
              <w:rPr>
                <w:rFonts w:ascii="Arial" w:hAnsi="Arial" w:cs="Arial"/>
              </w:rPr>
              <w:t>b)</w:t>
            </w:r>
          </w:p>
        </w:tc>
        <w:tc>
          <w:tcPr>
            <w:tcW w:w="2503" w:type="pct"/>
            <w:gridSpan w:val="18"/>
          </w:tcPr>
          <w:p w14:paraId="29A3DE1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performance specifications for each examination method shall relate to the intended use of that examination and its impact on patient care.</w:t>
            </w:r>
          </w:p>
        </w:tc>
        <w:tc>
          <w:tcPr>
            <w:tcW w:w="276" w:type="pct"/>
            <w:gridSpan w:val="2"/>
          </w:tcPr>
          <w:p w14:paraId="0E8C98C3" w14:textId="77777777" w:rsidR="00BD0FB8" w:rsidRPr="00C713E3" w:rsidRDefault="00BD0FB8" w:rsidP="00DD0393">
            <w:pPr>
              <w:jc w:val="both"/>
              <w:rPr>
                <w:rFonts w:ascii="Arial" w:hAnsi="Arial" w:cs="Arial"/>
                <w:lang w:val="en-GB"/>
              </w:rPr>
            </w:pPr>
          </w:p>
        </w:tc>
        <w:tc>
          <w:tcPr>
            <w:tcW w:w="279" w:type="pct"/>
          </w:tcPr>
          <w:p w14:paraId="42CD3A58" w14:textId="77777777" w:rsidR="00BD0FB8" w:rsidRPr="00C713E3" w:rsidRDefault="00BD0FB8" w:rsidP="00DD0393">
            <w:pPr>
              <w:jc w:val="both"/>
              <w:rPr>
                <w:rFonts w:ascii="Arial" w:hAnsi="Arial" w:cs="Arial"/>
                <w:lang w:val="en-GB"/>
              </w:rPr>
            </w:pPr>
          </w:p>
        </w:tc>
        <w:tc>
          <w:tcPr>
            <w:tcW w:w="961" w:type="pct"/>
          </w:tcPr>
          <w:p w14:paraId="56442313" w14:textId="77777777" w:rsidR="00BD0FB8" w:rsidRPr="00C713E3" w:rsidRDefault="00BD0FB8" w:rsidP="00DD0393">
            <w:pPr>
              <w:jc w:val="both"/>
              <w:rPr>
                <w:rFonts w:ascii="Arial" w:hAnsi="Arial" w:cs="Arial"/>
                <w:lang w:val="en-GB"/>
              </w:rPr>
            </w:pPr>
          </w:p>
        </w:tc>
      </w:tr>
      <w:tr w:rsidR="00CE7C0A" w:rsidRPr="00C713E3" w14:paraId="366C895C" w14:textId="77777777" w:rsidTr="00593E32">
        <w:trPr>
          <w:cantSplit/>
        </w:trPr>
        <w:tc>
          <w:tcPr>
            <w:tcW w:w="165" w:type="pct"/>
            <w:vMerge/>
          </w:tcPr>
          <w:p w14:paraId="6CF554CB" w14:textId="77777777" w:rsidR="00BD0FB8" w:rsidRPr="00C713E3" w:rsidRDefault="00BD0FB8" w:rsidP="00DD0393">
            <w:pPr>
              <w:jc w:val="both"/>
              <w:rPr>
                <w:rFonts w:ascii="Arial" w:hAnsi="Arial" w:cs="Arial"/>
                <w:sz w:val="22"/>
                <w:lang w:val="en-GB"/>
              </w:rPr>
            </w:pPr>
          </w:p>
        </w:tc>
        <w:tc>
          <w:tcPr>
            <w:tcW w:w="328" w:type="pct"/>
            <w:vMerge/>
          </w:tcPr>
          <w:p w14:paraId="1AC2E250" w14:textId="77777777" w:rsidR="00BD0FB8" w:rsidRPr="00C713E3" w:rsidRDefault="00BD0FB8" w:rsidP="00DD0393">
            <w:pPr>
              <w:jc w:val="both"/>
              <w:rPr>
                <w:rFonts w:ascii="Arial" w:hAnsi="Arial" w:cs="Arial"/>
                <w:sz w:val="22"/>
                <w:lang w:val="en-GB"/>
              </w:rPr>
            </w:pPr>
          </w:p>
        </w:tc>
        <w:tc>
          <w:tcPr>
            <w:tcW w:w="278" w:type="pct"/>
            <w:vMerge/>
          </w:tcPr>
          <w:p w14:paraId="4170E690" w14:textId="77777777" w:rsidR="00BD0FB8" w:rsidRPr="00CC14C0" w:rsidRDefault="00BD0FB8" w:rsidP="00DD0393">
            <w:pPr>
              <w:ind w:left="-144" w:right="-144"/>
              <w:jc w:val="center"/>
              <w:rPr>
                <w:rFonts w:ascii="Arial" w:hAnsi="Arial" w:cs="Arial"/>
                <w:lang w:val="en-GB"/>
              </w:rPr>
            </w:pPr>
          </w:p>
        </w:tc>
        <w:tc>
          <w:tcPr>
            <w:tcW w:w="209" w:type="pct"/>
            <w:gridSpan w:val="2"/>
          </w:tcPr>
          <w:p w14:paraId="2349F170" w14:textId="77777777" w:rsidR="00BD0FB8" w:rsidRPr="00CC14C0" w:rsidRDefault="00BD0FB8" w:rsidP="00DD0393">
            <w:pPr>
              <w:jc w:val="both"/>
              <w:rPr>
                <w:rFonts w:ascii="Arial" w:hAnsi="Arial" w:cs="Arial"/>
              </w:rPr>
            </w:pPr>
            <w:r w:rsidRPr="00CC14C0">
              <w:rPr>
                <w:rFonts w:ascii="Arial" w:hAnsi="Arial" w:cs="Arial"/>
              </w:rPr>
              <w:t>c)</w:t>
            </w:r>
          </w:p>
        </w:tc>
        <w:tc>
          <w:tcPr>
            <w:tcW w:w="2503" w:type="pct"/>
            <w:gridSpan w:val="18"/>
          </w:tcPr>
          <w:p w14:paraId="66C0285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All procedures and supporting documentation, such as instructions, standards, manuals and reference data relevant to the laboratory activities, shall be kept up to date and be readily available to personnel (see 8.3).</w:t>
            </w:r>
          </w:p>
        </w:tc>
        <w:tc>
          <w:tcPr>
            <w:tcW w:w="276" w:type="pct"/>
            <w:gridSpan w:val="2"/>
          </w:tcPr>
          <w:p w14:paraId="74D82C21" w14:textId="77777777" w:rsidR="00BD0FB8" w:rsidRPr="00C713E3" w:rsidRDefault="00BD0FB8" w:rsidP="00DD0393">
            <w:pPr>
              <w:jc w:val="both"/>
              <w:rPr>
                <w:rFonts w:ascii="Arial" w:hAnsi="Arial" w:cs="Arial"/>
                <w:lang w:val="en-GB"/>
              </w:rPr>
            </w:pPr>
          </w:p>
        </w:tc>
        <w:tc>
          <w:tcPr>
            <w:tcW w:w="279" w:type="pct"/>
          </w:tcPr>
          <w:p w14:paraId="2421D35E" w14:textId="77777777" w:rsidR="00BD0FB8" w:rsidRPr="00C713E3" w:rsidRDefault="00BD0FB8" w:rsidP="00DD0393">
            <w:pPr>
              <w:jc w:val="both"/>
              <w:rPr>
                <w:rFonts w:ascii="Arial" w:hAnsi="Arial" w:cs="Arial"/>
                <w:lang w:val="en-GB"/>
              </w:rPr>
            </w:pPr>
          </w:p>
        </w:tc>
        <w:tc>
          <w:tcPr>
            <w:tcW w:w="961" w:type="pct"/>
          </w:tcPr>
          <w:p w14:paraId="40B68DD9" w14:textId="77777777" w:rsidR="00BD0FB8" w:rsidRPr="00C713E3" w:rsidRDefault="00BD0FB8" w:rsidP="00DD0393">
            <w:pPr>
              <w:jc w:val="both"/>
              <w:rPr>
                <w:rFonts w:ascii="Arial" w:hAnsi="Arial" w:cs="Arial"/>
                <w:lang w:val="en-GB"/>
              </w:rPr>
            </w:pPr>
          </w:p>
        </w:tc>
      </w:tr>
      <w:tr w:rsidR="00CE7C0A" w:rsidRPr="00C713E3" w14:paraId="4A28B812" w14:textId="77777777" w:rsidTr="00593E32">
        <w:trPr>
          <w:cantSplit/>
        </w:trPr>
        <w:tc>
          <w:tcPr>
            <w:tcW w:w="165" w:type="pct"/>
            <w:vMerge/>
          </w:tcPr>
          <w:p w14:paraId="7CDE6BDB" w14:textId="77777777" w:rsidR="00BD0FB8" w:rsidRPr="00C713E3" w:rsidRDefault="00BD0FB8" w:rsidP="00DD0393">
            <w:pPr>
              <w:jc w:val="both"/>
              <w:rPr>
                <w:rFonts w:ascii="Arial" w:hAnsi="Arial" w:cs="Arial"/>
                <w:sz w:val="22"/>
                <w:lang w:val="en-GB"/>
              </w:rPr>
            </w:pPr>
          </w:p>
        </w:tc>
        <w:tc>
          <w:tcPr>
            <w:tcW w:w="328" w:type="pct"/>
            <w:vMerge/>
          </w:tcPr>
          <w:p w14:paraId="7BDC9DCD" w14:textId="77777777" w:rsidR="00BD0FB8" w:rsidRPr="00C713E3" w:rsidRDefault="00BD0FB8" w:rsidP="00DD0393">
            <w:pPr>
              <w:jc w:val="both"/>
              <w:rPr>
                <w:rFonts w:ascii="Arial" w:hAnsi="Arial" w:cs="Arial"/>
                <w:sz w:val="22"/>
                <w:lang w:val="en-GB"/>
              </w:rPr>
            </w:pPr>
          </w:p>
        </w:tc>
        <w:tc>
          <w:tcPr>
            <w:tcW w:w="278" w:type="pct"/>
            <w:vMerge/>
          </w:tcPr>
          <w:p w14:paraId="599EBB61" w14:textId="77777777" w:rsidR="00BD0FB8" w:rsidRPr="00CC14C0" w:rsidRDefault="00BD0FB8" w:rsidP="00DD0393">
            <w:pPr>
              <w:ind w:left="-144" w:right="-144"/>
              <w:jc w:val="center"/>
              <w:rPr>
                <w:rFonts w:ascii="Arial" w:hAnsi="Arial" w:cs="Arial"/>
                <w:lang w:val="en-GB"/>
              </w:rPr>
            </w:pPr>
          </w:p>
        </w:tc>
        <w:tc>
          <w:tcPr>
            <w:tcW w:w="209" w:type="pct"/>
            <w:gridSpan w:val="2"/>
          </w:tcPr>
          <w:p w14:paraId="39876675" w14:textId="77777777" w:rsidR="00BD0FB8" w:rsidRPr="00CC14C0" w:rsidRDefault="00BD0FB8" w:rsidP="00DD0393">
            <w:pPr>
              <w:jc w:val="both"/>
              <w:rPr>
                <w:rFonts w:ascii="Arial" w:hAnsi="Arial" w:cs="Arial"/>
              </w:rPr>
            </w:pPr>
            <w:r w:rsidRPr="00CC14C0">
              <w:rPr>
                <w:rFonts w:ascii="Arial" w:hAnsi="Arial" w:cs="Arial"/>
              </w:rPr>
              <w:t>d)</w:t>
            </w:r>
          </w:p>
        </w:tc>
        <w:tc>
          <w:tcPr>
            <w:tcW w:w="2503" w:type="pct"/>
            <w:gridSpan w:val="18"/>
          </w:tcPr>
          <w:p w14:paraId="1A7277C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Personnel shall follow established procedures and the identity of persons performing significant activities in examination processes be recorded, including POCT operators.</w:t>
            </w:r>
          </w:p>
        </w:tc>
        <w:tc>
          <w:tcPr>
            <w:tcW w:w="276" w:type="pct"/>
            <w:gridSpan w:val="2"/>
          </w:tcPr>
          <w:p w14:paraId="346944D7" w14:textId="77777777" w:rsidR="00BD0FB8" w:rsidRPr="00C713E3" w:rsidRDefault="00BD0FB8" w:rsidP="00DD0393">
            <w:pPr>
              <w:jc w:val="both"/>
              <w:rPr>
                <w:rFonts w:ascii="Arial" w:hAnsi="Arial" w:cs="Arial"/>
                <w:lang w:val="en-GB"/>
              </w:rPr>
            </w:pPr>
          </w:p>
        </w:tc>
        <w:tc>
          <w:tcPr>
            <w:tcW w:w="279" w:type="pct"/>
          </w:tcPr>
          <w:p w14:paraId="4582AD25" w14:textId="77777777" w:rsidR="00BD0FB8" w:rsidRPr="00C713E3" w:rsidRDefault="00BD0FB8" w:rsidP="00DD0393">
            <w:pPr>
              <w:jc w:val="both"/>
              <w:rPr>
                <w:rFonts w:ascii="Arial" w:hAnsi="Arial" w:cs="Arial"/>
                <w:lang w:val="en-GB"/>
              </w:rPr>
            </w:pPr>
          </w:p>
        </w:tc>
        <w:tc>
          <w:tcPr>
            <w:tcW w:w="961" w:type="pct"/>
          </w:tcPr>
          <w:p w14:paraId="41393165" w14:textId="77777777" w:rsidR="00BD0FB8" w:rsidRPr="00C713E3" w:rsidRDefault="00BD0FB8" w:rsidP="00DD0393">
            <w:pPr>
              <w:jc w:val="both"/>
              <w:rPr>
                <w:rFonts w:ascii="Arial" w:hAnsi="Arial" w:cs="Arial"/>
                <w:lang w:val="en-GB"/>
              </w:rPr>
            </w:pPr>
          </w:p>
        </w:tc>
      </w:tr>
      <w:tr w:rsidR="00CE7C0A" w:rsidRPr="00C713E3" w14:paraId="0F7C6151" w14:textId="77777777" w:rsidTr="00593E32">
        <w:trPr>
          <w:cantSplit/>
        </w:trPr>
        <w:tc>
          <w:tcPr>
            <w:tcW w:w="165" w:type="pct"/>
            <w:vMerge/>
          </w:tcPr>
          <w:p w14:paraId="172A7637" w14:textId="77777777" w:rsidR="00BD0FB8" w:rsidRPr="00C713E3" w:rsidRDefault="00BD0FB8" w:rsidP="00DD0393">
            <w:pPr>
              <w:jc w:val="both"/>
              <w:rPr>
                <w:rFonts w:ascii="Arial" w:hAnsi="Arial" w:cs="Arial"/>
                <w:sz w:val="22"/>
                <w:lang w:val="en-GB"/>
              </w:rPr>
            </w:pPr>
          </w:p>
        </w:tc>
        <w:tc>
          <w:tcPr>
            <w:tcW w:w="328" w:type="pct"/>
            <w:vMerge/>
          </w:tcPr>
          <w:p w14:paraId="5305D021" w14:textId="77777777" w:rsidR="00BD0FB8" w:rsidRPr="00C713E3" w:rsidRDefault="00BD0FB8" w:rsidP="00DD0393">
            <w:pPr>
              <w:jc w:val="both"/>
              <w:rPr>
                <w:rFonts w:ascii="Arial" w:hAnsi="Arial" w:cs="Arial"/>
                <w:sz w:val="22"/>
                <w:lang w:val="en-GB"/>
              </w:rPr>
            </w:pPr>
          </w:p>
        </w:tc>
        <w:tc>
          <w:tcPr>
            <w:tcW w:w="278" w:type="pct"/>
            <w:vMerge/>
          </w:tcPr>
          <w:p w14:paraId="210E6C04" w14:textId="77777777" w:rsidR="00BD0FB8" w:rsidRPr="00CC14C0" w:rsidRDefault="00BD0FB8" w:rsidP="00DD0393">
            <w:pPr>
              <w:ind w:left="-144" w:right="-144"/>
              <w:jc w:val="center"/>
              <w:rPr>
                <w:rFonts w:ascii="Arial" w:hAnsi="Arial" w:cs="Arial"/>
                <w:lang w:val="en-GB"/>
              </w:rPr>
            </w:pPr>
          </w:p>
        </w:tc>
        <w:tc>
          <w:tcPr>
            <w:tcW w:w="209" w:type="pct"/>
            <w:gridSpan w:val="2"/>
          </w:tcPr>
          <w:p w14:paraId="415289C1" w14:textId="77777777" w:rsidR="00BD0FB8" w:rsidRPr="00CC14C0" w:rsidRDefault="00BD0FB8" w:rsidP="00DD0393">
            <w:pPr>
              <w:jc w:val="both"/>
              <w:rPr>
                <w:rFonts w:ascii="Arial" w:hAnsi="Arial" w:cs="Arial"/>
              </w:rPr>
            </w:pPr>
            <w:r w:rsidRPr="00CC14C0">
              <w:rPr>
                <w:rFonts w:ascii="Arial" w:hAnsi="Arial" w:cs="Arial"/>
              </w:rPr>
              <w:t>e)</w:t>
            </w:r>
          </w:p>
        </w:tc>
        <w:tc>
          <w:tcPr>
            <w:tcW w:w="2503" w:type="pct"/>
            <w:gridSpan w:val="18"/>
          </w:tcPr>
          <w:p w14:paraId="167B82B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Authorized personnel shall periodically evaluate the examination methods provided by the laboratory to ensure they are clinically appropriate for the requests received.</w:t>
            </w:r>
          </w:p>
        </w:tc>
        <w:tc>
          <w:tcPr>
            <w:tcW w:w="276" w:type="pct"/>
            <w:gridSpan w:val="2"/>
          </w:tcPr>
          <w:p w14:paraId="1B52528A" w14:textId="77777777" w:rsidR="00BD0FB8" w:rsidRPr="00C713E3" w:rsidRDefault="00BD0FB8" w:rsidP="00DD0393">
            <w:pPr>
              <w:jc w:val="both"/>
              <w:rPr>
                <w:rFonts w:ascii="Arial" w:hAnsi="Arial" w:cs="Arial"/>
                <w:lang w:val="en-GB"/>
              </w:rPr>
            </w:pPr>
          </w:p>
        </w:tc>
        <w:tc>
          <w:tcPr>
            <w:tcW w:w="279" w:type="pct"/>
          </w:tcPr>
          <w:p w14:paraId="40354A7B" w14:textId="77777777" w:rsidR="00BD0FB8" w:rsidRPr="00C713E3" w:rsidRDefault="00BD0FB8" w:rsidP="00DD0393">
            <w:pPr>
              <w:jc w:val="both"/>
              <w:rPr>
                <w:rFonts w:ascii="Arial" w:hAnsi="Arial" w:cs="Arial"/>
                <w:lang w:val="en-GB"/>
              </w:rPr>
            </w:pPr>
          </w:p>
        </w:tc>
        <w:tc>
          <w:tcPr>
            <w:tcW w:w="961" w:type="pct"/>
          </w:tcPr>
          <w:p w14:paraId="57771C0F" w14:textId="77777777" w:rsidR="00BD0FB8" w:rsidRPr="00C713E3" w:rsidRDefault="00BD0FB8" w:rsidP="00DD0393">
            <w:pPr>
              <w:jc w:val="both"/>
              <w:rPr>
                <w:rFonts w:ascii="Arial" w:hAnsi="Arial" w:cs="Arial"/>
                <w:lang w:val="en-GB"/>
              </w:rPr>
            </w:pPr>
          </w:p>
        </w:tc>
      </w:tr>
      <w:tr w:rsidR="00CE7C0A" w:rsidRPr="00C713E3" w14:paraId="1E01F144" w14:textId="77777777" w:rsidTr="00593E32">
        <w:trPr>
          <w:cantSplit/>
        </w:trPr>
        <w:tc>
          <w:tcPr>
            <w:tcW w:w="165" w:type="pct"/>
            <w:vMerge/>
          </w:tcPr>
          <w:p w14:paraId="31AE0930" w14:textId="77777777" w:rsidR="00BD0FB8" w:rsidRPr="00C713E3" w:rsidRDefault="00BD0FB8" w:rsidP="00DD0393">
            <w:pPr>
              <w:jc w:val="both"/>
              <w:rPr>
                <w:rFonts w:ascii="Arial" w:hAnsi="Arial" w:cs="Arial"/>
                <w:sz w:val="22"/>
                <w:lang w:val="en-GB"/>
              </w:rPr>
            </w:pPr>
          </w:p>
        </w:tc>
        <w:tc>
          <w:tcPr>
            <w:tcW w:w="328" w:type="pct"/>
            <w:vMerge/>
          </w:tcPr>
          <w:p w14:paraId="7CA34914" w14:textId="77777777" w:rsidR="00BD0FB8" w:rsidRPr="00C713E3" w:rsidRDefault="00BD0FB8" w:rsidP="00DD0393">
            <w:pPr>
              <w:jc w:val="both"/>
              <w:rPr>
                <w:rFonts w:ascii="Arial" w:hAnsi="Arial" w:cs="Arial"/>
                <w:sz w:val="22"/>
                <w:lang w:val="en-GB"/>
              </w:rPr>
            </w:pPr>
          </w:p>
        </w:tc>
        <w:tc>
          <w:tcPr>
            <w:tcW w:w="278" w:type="pct"/>
            <w:vMerge w:val="restart"/>
          </w:tcPr>
          <w:p w14:paraId="1F3791E2"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7.3.2</w:t>
            </w:r>
          </w:p>
        </w:tc>
        <w:tc>
          <w:tcPr>
            <w:tcW w:w="4229" w:type="pct"/>
            <w:gridSpan w:val="24"/>
          </w:tcPr>
          <w:p w14:paraId="31E44A44" w14:textId="77777777" w:rsidR="00BD0FB8" w:rsidRPr="00CC14C0" w:rsidRDefault="00BD0FB8" w:rsidP="00DD0393">
            <w:pPr>
              <w:jc w:val="both"/>
              <w:rPr>
                <w:rFonts w:ascii="Arial" w:hAnsi="Arial" w:cs="Arial"/>
                <w:lang w:val="en-GB"/>
              </w:rPr>
            </w:pPr>
            <w:r w:rsidRPr="00CC14C0">
              <w:rPr>
                <w:rFonts w:ascii="Arial" w:hAnsi="Arial" w:cs="Arial"/>
                <w:b/>
                <w:bCs/>
              </w:rPr>
              <w:t xml:space="preserve">Verification of examination methods </w:t>
            </w:r>
          </w:p>
        </w:tc>
      </w:tr>
      <w:tr w:rsidR="00CE7C0A" w:rsidRPr="00C713E3" w14:paraId="51D1AE7F" w14:textId="77777777" w:rsidTr="00593E32">
        <w:trPr>
          <w:cantSplit/>
        </w:trPr>
        <w:tc>
          <w:tcPr>
            <w:tcW w:w="165" w:type="pct"/>
            <w:vMerge/>
          </w:tcPr>
          <w:p w14:paraId="4B917A05" w14:textId="77777777" w:rsidR="00BD0FB8" w:rsidRPr="00C713E3" w:rsidRDefault="00BD0FB8" w:rsidP="00DD0393">
            <w:pPr>
              <w:jc w:val="both"/>
              <w:rPr>
                <w:rFonts w:ascii="Arial" w:hAnsi="Arial" w:cs="Arial"/>
                <w:sz w:val="22"/>
                <w:lang w:val="en-GB"/>
              </w:rPr>
            </w:pPr>
          </w:p>
        </w:tc>
        <w:tc>
          <w:tcPr>
            <w:tcW w:w="328" w:type="pct"/>
            <w:vMerge/>
          </w:tcPr>
          <w:p w14:paraId="2702F420" w14:textId="77777777" w:rsidR="00BD0FB8" w:rsidRPr="00C713E3" w:rsidRDefault="00BD0FB8" w:rsidP="00DD0393">
            <w:pPr>
              <w:jc w:val="both"/>
              <w:rPr>
                <w:rFonts w:ascii="Arial" w:hAnsi="Arial" w:cs="Arial"/>
                <w:sz w:val="22"/>
                <w:lang w:val="en-GB"/>
              </w:rPr>
            </w:pPr>
          </w:p>
        </w:tc>
        <w:tc>
          <w:tcPr>
            <w:tcW w:w="278" w:type="pct"/>
            <w:vMerge/>
          </w:tcPr>
          <w:p w14:paraId="375C2F17" w14:textId="77777777" w:rsidR="00BD0FB8" w:rsidRPr="00CC14C0" w:rsidRDefault="00BD0FB8" w:rsidP="00DD0393">
            <w:pPr>
              <w:ind w:left="-144" w:right="-144"/>
              <w:jc w:val="center"/>
              <w:rPr>
                <w:rFonts w:ascii="Arial" w:hAnsi="Arial" w:cs="Arial"/>
                <w:lang w:val="en-GB"/>
              </w:rPr>
            </w:pPr>
          </w:p>
        </w:tc>
        <w:tc>
          <w:tcPr>
            <w:tcW w:w="209" w:type="pct"/>
            <w:gridSpan w:val="2"/>
          </w:tcPr>
          <w:p w14:paraId="6687596C" w14:textId="77777777" w:rsidR="00BD0FB8" w:rsidRPr="00CC14C0" w:rsidRDefault="00BD0FB8" w:rsidP="00DD0393">
            <w:pPr>
              <w:jc w:val="both"/>
              <w:rPr>
                <w:rFonts w:ascii="Arial" w:hAnsi="Arial" w:cs="Arial"/>
              </w:rPr>
            </w:pPr>
            <w:r w:rsidRPr="00CC14C0">
              <w:rPr>
                <w:rFonts w:ascii="Arial" w:hAnsi="Arial" w:cs="Arial"/>
              </w:rPr>
              <w:t>a)</w:t>
            </w:r>
          </w:p>
        </w:tc>
        <w:tc>
          <w:tcPr>
            <w:tcW w:w="2503" w:type="pct"/>
            <w:gridSpan w:val="18"/>
          </w:tcPr>
          <w:p w14:paraId="717E7CC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a procedure to verify that it can properly perform examination methods before introducing into use, by ensuring that the required performance, as specified by the manufacturer or method, can be achieved.</w:t>
            </w:r>
          </w:p>
        </w:tc>
        <w:tc>
          <w:tcPr>
            <w:tcW w:w="276" w:type="pct"/>
            <w:gridSpan w:val="2"/>
          </w:tcPr>
          <w:p w14:paraId="1C865B8E" w14:textId="77777777" w:rsidR="00BD0FB8" w:rsidRPr="00C713E3" w:rsidRDefault="00BD0FB8" w:rsidP="00DD0393">
            <w:pPr>
              <w:jc w:val="both"/>
              <w:rPr>
                <w:rFonts w:ascii="Arial" w:hAnsi="Arial" w:cs="Arial"/>
                <w:lang w:val="en-GB"/>
              </w:rPr>
            </w:pPr>
          </w:p>
        </w:tc>
        <w:tc>
          <w:tcPr>
            <w:tcW w:w="279" w:type="pct"/>
          </w:tcPr>
          <w:p w14:paraId="697307F6" w14:textId="77777777" w:rsidR="00BD0FB8" w:rsidRPr="00C713E3" w:rsidRDefault="00BD0FB8" w:rsidP="00DD0393">
            <w:pPr>
              <w:jc w:val="both"/>
              <w:rPr>
                <w:rFonts w:ascii="Arial" w:hAnsi="Arial" w:cs="Arial"/>
                <w:lang w:val="en-GB"/>
              </w:rPr>
            </w:pPr>
          </w:p>
        </w:tc>
        <w:tc>
          <w:tcPr>
            <w:tcW w:w="961" w:type="pct"/>
          </w:tcPr>
          <w:p w14:paraId="7D055D1A" w14:textId="77777777" w:rsidR="00BD0FB8" w:rsidRPr="00C713E3" w:rsidRDefault="00BD0FB8" w:rsidP="00DD0393">
            <w:pPr>
              <w:jc w:val="both"/>
              <w:rPr>
                <w:rFonts w:ascii="Arial" w:hAnsi="Arial" w:cs="Arial"/>
                <w:lang w:val="en-GB"/>
              </w:rPr>
            </w:pPr>
          </w:p>
        </w:tc>
      </w:tr>
      <w:tr w:rsidR="00CE7C0A" w:rsidRPr="00C713E3" w14:paraId="68C6C8C7" w14:textId="77777777" w:rsidTr="00593E32">
        <w:trPr>
          <w:cantSplit/>
        </w:trPr>
        <w:tc>
          <w:tcPr>
            <w:tcW w:w="165" w:type="pct"/>
            <w:vMerge/>
          </w:tcPr>
          <w:p w14:paraId="7420284F" w14:textId="77777777" w:rsidR="00BD0FB8" w:rsidRPr="00C713E3" w:rsidRDefault="00BD0FB8" w:rsidP="00DD0393">
            <w:pPr>
              <w:jc w:val="both"/>
              <w:rPr>
                <w:rFonts w:ascii="Arial" w:hAnsi="Arial" w:cs="Arial"/>
                <w:sz w:val="22"/>
                <w:lang w:val="en-GB"/>
              </w:rPr>
            </w:pPr>
          </w:p>
        </w:tc>
        <w:tc>
          <w:tcPr>
            <w:tcW w:w="328" w:type="pct"/>
            <w:vMerge/>
          </w:tcPr>
          <w:p w14:paraId="10B7474D" w14:textId="77777777" w:rsidR="00BD0FB8" w:rsidRPr="00C713E3" w:rsidRDefault="00BD0FB8" w:rsidP="00DD0393">
            <w:pPr>
              <w:jc w:val="both"/>
              <w:rPr>
                <w:rFonts w:ascii="Arial" w:hAnsi="Arial" w:cs="Arial"/>
                <w:sz w:val="22"/>
                <w:lang w:val="en-GB"/>
              </w:rPr>
            </w:pPr>
          </w:p>
        </w:tc>
        <w:tc>
          <w:tcPr>
            <w:tcW w:w="278" w:type="pct"/>
            <w:vMerge/>
          </w:tcPr>
          <w:p w14:paraId="62371E53" w14:textId="77777777" w:rsidR="00BD0FB8" w:rsidRPr="00CC14C0" w:rsidRDefault="00BD0FB8" w:rsidP="00DD0393">
            <w:pPr>
              <w:ind w:left="-144" w:right="-144"/>
              <w:jc w:val="center"/>
              <w:rPr>
                <w:rFonts w:ascii="Arial" w:hAnsi="Arial" w:cs="Arial"/>
                <w:lang w:val="en-GB"/>
              </w:rPr>
            </w:pPr>
          </w:p>
        </w:tc>
        <w:tc>
          <w:tcPr>
            <w:tcW w:w="209" w:type="pct"/>
            <w:gridSpan w:val="2"/>
          </w:tcPr>
          <w:p w14:paraId="77934FAF" w14:textId="77777777" w:rsidR="00BD0FB8" w:rsidRPr="00CC14C0" w:rsidRDefault="00BD0FB8" w:rsidP="00DD0393">
            <w:pPr>
              <w:jc w:val="both"/>
              <w:rPr>
                <w:rFonts w:ascii="Arial" w:hAnsi="Arial" w:cs="Arial"/>
              </w:rPr>
            </w:pPr>
            <w:r w:rsidRPr="00CC14C0">
              <w:rPr>
                <w:rFonts w:ascii="Arial" w:hAnsi="Arial" w:cs="Arial"/>
              </w:rPr>
              <w:t>b)</w:t>
            </w:r>
          </w:p>
        </w:tc>
        <w:tc>
          <w:tcPr>
            <w:tcW w:w="2503" w:type="pct"/>
            <w:gridSpan w:val="18"/>
          </w:tcPr>
          <w:p w14:paraId="6964DE3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performance specifications for the examination method confirmed during the verification process shall be those relevant to the intended use of the examination results.</w:t>
            </w:r>
          </w:p>
        </w:tc>
        <w:tc>
          <w:tcPr>
            <w:tcW w:w="276" w:type="pct"/>
            <w:gridSpan w:val="2"/>
          </w:tcPr>
          <w:p w14:paraId="5DAEB921" w14:textId="77777777" w:rsidR="00BD0FB8" w:rsidRPr="00C713E3" w:rsidRDefault="00BD0FB8" w:rsidP="00DD0393">
            <w:pPr>
              <w:jc w:val="both"/>
              <w:rPr>
                <w:rFonts w:ascii="Arial" w:hAnsi="Arial" w:cs="Arial"/>
                <w:lang w:val="en-GB"/>
              </w:rPr>
            </w:pPr>
          </w:p>
        </w:tc>
        <w:tc>
          <w:tcPr>
            <w:tcW w:w="279" w:type="pct"/>
          </w:tcPr>
          <w:p w14:paraId="13010134" w14:textId="77777777" w:rsidR="00BD0FB8" w:rsidRPr="00C713E3" w:rsidRDefault="00BD0FB8" w:rsidP="00DD0393">
            <w:pPr>
              <w:jc w:val="both"/>
              <w:rPr>
                <w:rFonts w:ascii="Arial" w:hAnsi="Arial" w:cs="Arial"/>
                <w:lang w:val="en-GB"/>
              </w:rPr>
            </w:pPr>
          </w:p>
        </w:tc>
        <w:tc>
          <w:tcPr>
            <w:tcW w:w="961" w:type="pct"/>
          </w:tcPr>
          <w:p w14:paraId="2897F60B" w14:textId="77777777" w:rsidR="00BD0FB8" w:rsidRPr="00C713E3" w:rsidRDefault="00BD0FB8" w:rsidP="00DD0393">
            <w:pPr>
              <w:jc w:val="both"/>
              <w:rPr>
                <w:rFonts w:ascii="Arial" w:hAnsi="Arial" w:cs="Arial"/>
                <w:lang w:val="en-GB"/>
              </w:rPr>
            </w:pPr>
          </w:p>
        </w:tc>
      </w:tr>
      <w:tr w:rsidR="00CE7C0A" w:rsidRPr="00C713E3" w14:paraId="2A9FF351" w14:textId="77777777" w:rsidTr="00593E32">
        <w:trPr>
          <w:cantSplit/>
        </w:trPr>
        <w:tc>
          <w:tcPr>
            <w:tcW w:w="165" w:type="pct"/>
            <w:vMerge/>
          </w:tcPr>
          <w:p w14:paraId="2D1170C2" w14:textId="77777777" w:rsidR="00BD0FB8" w:rsidRPr="00C713E3" w:rsidRDefault="00BD0FB8" w:rsidP="00DD0393">
            <w:pPr>
              <w:jc w:val="both"/>
              <w:rPr>
                <w:rFonts w:ascii="Arial" w:hAnsi="Arial" w:cs="Arial"/>
                <w:sz w:val="22"/>
                <w:lang w:val="en-GB"/>
              </w:rPr>
            </w:pPr>
          </w:p>
        </w:tc>
        <w:tc>
          <w:tcPr>
            <w:tcW w:w="328" w:type="pct"/>
            <w:vMerge/>
          </w:tcPr>
          <w:p w14:paraId="111F7CA0" w14:textId="77777777" w:rsidR="00BD0FB8" w:rsidRPr="00C713E3" w:rsidRDefault="00BD0FB8" w:rsidP="00DD0393">
            <w:pPr>
              <w:jc w:val="both"/>
              <w:rPr>
                <w:rFonts w:ascii="Arial" w:hAnsi="Arial" w:cs="Arial"/>
                <w:sz w:val="22"/>
                <w:lang w:val="en-GB"/>
              </w:rPr>
            </w:pPr>
          </w:p>
        </w:tc>
        <w:tc>
          <w:tcPr>
            <w:tcW w:w="278" w:type="pct"/>
            <w:vMerge/>
          </w:tcPr>
          <w:p w14:paraId="7FFCB7CD" w14:textId="77777777" w:rsidR="00BD0FB8" w:rsidRPr="00CC14C0" w:rsidRDefault="00BD0FB8" w:rsidP="00DD0393">
            <w:pPr>
              <w:ind w:left="-144" w:right="-144"/>
              <w:jc w:val="center"/>
              <w:rPr>
                <w:rFonts w:ascii="Arial" w:hAnsi="Arial" w:cs="Arial"/>
                <w:lang w:val="en-GB"/>
              </w:rPr>
            </w:pPr>
          </w:p>
        </w:tc>
        <w:tc>
          <w:tcPr>
            <w:tcW w:w="209" w:type="pct"/>
            <w:gridSpan w:val="2"/>
          </w:tcPr>
          <w:p w14:paraId="1D241DB9" w14:textId="77777777" w:rsidR="00BD0FB8" w:rsidRPr="00CC14C0" w:rsidRDefault="00BD0FB8" w:rsidP="00DD0393">
            <w:pPr>
              <w:jc w:val="both"/>
              <w:rPr>
                <w:rFonts w:ascii="Arial" w:hAnsi="Arial" w:cs="Arial"/>
              </w:rPr>
            </w:pPr>
            <w:r w:rsidRPr="00CC14C0">
              <w:rPr>
                <w:rFonts w:ascii="Arial" w:hAnsi="Arial" w:cs="Arial"/>
              </w:rPr>
              <w:t>c)</w:t>
            </w:r>
          </w:p>
        </w:tc>
        <w:tc>
          <w:tcPr>
            <w:tcW w:w="2503" w:type="pct"/>
            <w:gridSpan w:val="18"/>
          </w:tcPr>
          <w:p w14:paraId="0D950B9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ensure the extent of the verification of examination methods is sufficient to ensure the validity of results pertinent to clinical decision making.</w:t>
            </w:r>
          </w:p>
        </w:tc>
        <w:tc>
          <w:tcPr>
            <w:tcW w:w="276" w:type="pct"/>
            <w:gridSpan w:val="2"/>
          </w:tcPr>
          <w:p w14:paraId="29E9667C" w14:textId="77777777" w:rsidR="00BD0FB8" w:rsidRPr="00C713E3" w:rsidRDefault="00BD0FB8" w:rsidP="00DD0393">
            <w:pPr>
              <w:jc w:val="both"/>
              <w:rPr>
                <w:rFonts w:ascii="Arial" w:hAnsi="Arial" w:cs="Arial"/>
                <w:lang w:val="en-GB"/>
              </w:rPr>
            </w:pPr>
          </w:p>
        </w:tc>
        <w:tc>
          <w:tcPr>
            <w:tcW w:w="279" w:type="pct"/>
          </w:tcPr>
          <w:p w14:paraId="7A0D6E59" w14:textId="77777777" w:rsidR="00BD0FB8" w:rsidRPr="00C713E3" w:rsidRDefault="00BD0FB8" w:rsidP="00DD0393">
            <w:pPr>
              <w:jc w:val="both"/>
              <w:rPr>
                <w:rFonts w:ascii="Arial" w:hAnsi="Arial" w:cs="Arial"/>
                <w:lang w:val="en-GB"/>
              </w:rPr>
            </w:pPr>
          </w:p>
        </w:tc>
        <w:tc>
          <w:tcPr>
            <w:tcW w:w="961" w:type="pct"/>
          </w:tcPr>
          <w:p w14:paraId="704F3B39" w14:textId="77777777" w:rsidR="00BD0FB8" w:rsidRPr="00C713E3" w:rsidRDefault="00BD0FB8" w:rsidP="00DD0393">
            <w:pPr>
              <w:jc w:val="both"/>
              <w:rPr>
                <w:rFonts w:ascii="Arial" w:hAnsi="Arial" w:cs="Arial"/>
                <w:lang w:val="en-GB"/>
              </w:rPr>
            </w:pPr>
          </w:p>
        </w:tc>
      </w:tr>
      <w:tr w:rsidR="00CE7C0A" w:rsidRPr="00C713E3" w14:paraId="2D57FF95" w14:textId="77777777" w:rsidTr="00593E32">
        <w:trPr>
          <w:cantSplit/>
        </w:trPr>
        <w:tc>
          <w:tcPr>
            <w:tcW w:w="165" w:type="pct"/>
            <w:vMerge/>
          </w:tcPr>
          <w:p w14:paraId="55463CC5" w14:textId="77777777" w:rsidR="00BD0FB8" w:rsidRPr="00C713E3" w:rsidRDefault="00BD0FB8" w:rsidP="00DD0393">
            <w:pPr>
              <w:jc w:val="both"/>
              <w:rPr>
                <w:rFonts w:ascii="Arial" w:hAnsi="Arial" w:cs="Arial"/>
                <w:sz w:val="22"/>
                <w:lang w:val="en-GB"/>
              </w:rPr>
            </w:pPr>
          </w:p>
        </w:tc>
        <w:tc>
          <w:tcPr>
            <w:tcW w:w="328" w:type="pct"/>
            <w:vMerge/>
          </w:tcPr>
          <w:p w14:paraId="02964350" w14:textId="77777777" w:rsidR="00BD0FB8" w:rsidRPr="00C713E3" w:rsidRDefault="00BD0FB8" w:rsidP="00DD0393">
            <w:pPr>
              <w:jc w:val="both"/>
              <w:rPr>
                <w:rFonts w:ascii="Arial" w:hAnsi="Arial" w:cs="Arial"/>
                <w:sz w:val="22"/>
                <w:lang w:val="en-GB"/>
              </w:rPr>
            </w:pPr>
          </w:p>
        </w:tc>
        <w:tc>
          <w:tcPr>
            <w:tcW w:w="278" w:type="pct"/>
            <w:vMerge/>
          </w:tcPr>
          <w:p w14:paraId="59A0FD32" w14:textId="77777777" w:rsidR="00BD0FB8" w:rsidRPr="00CC14C0" w:rsidRDefault="00BD0FB8" w:rsidP="00DD0393">
            <w:pPr>
              <w:ind w:left="-144" w:right="-144"/>
              <w:jc w:val="center"/>
              <w:rPr>
                <w:rFonts w:ascii="Arial" w:hAnsi="Arial" w:cs="Arial"/>
                <w:lang w:val="en-GB"/>
              </w:rPr>
            </w:pPr>
          </w:p>
        </w:tc>
        <w:tc>
          <w:tcPr>
            <w:tcW w:w="209" w:type="pct"/>
            <w:gridSpan w:val="2"/>
          </w:tcPr>
          <w:p w14:paraId="101E5CA8" w14:textId="77777777" w:rsidR="00BD0FB8" w:rsidRPr="00CC14C0" w:rsidRDefault="00BD0FB8" w:rsidP="00DD0393">
            <w:pPr>
              <w:jc w:val="both"/>
              <w:rPr>
                <w:rFonts w:ascii="Arial" w:hAnsi="Arial" w:cs="Arial"/>
              </w:rPr>
            </w:pPr>
            <w:r w:rsidRPr="00CC14C0">
              <w:rPr>
                <w:rFonts w:ascii="Arial" w:hAnsi="Arial" w:cs="Arial"/>
              </w:rPr>
              <w:t>d)</w:t>
            </w:r>
          </w:p>
        </w:tc>
        <w:tc>
          <w:tcPr>
            <w:tcW w:w="2503" w:type="pct"/>
            <w:gridSpan w:val="18"/>
          </w:tcPr>
          <w:p w14:paraId="77D55C5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Personnel with the appropriate authorization and competence shall review the verification results and record whether the results meet the specified requirements.</w:t>
            </w:r>
          </w:p>
        </w:tc>
        <w:tc>
          <w:tcPr>
            <w:tcW w:w="276" w:type="pct"/>
            <w:gridSpan w:val="2"/>
          </w:tcPr>
          <w:p w14:paraId="4F436D9C" w14:textId="77777777" w:rsidR="00BD0FB8" w:rsidRPr="00C713E3" w:rsidRDefault="00BD0FB8" w:rsidP="00DD0393">
            <w:pPr>
              <w:jc w:val="both"/>
              <w:rPr>
                <w:rFonts w:ascii="Arial" w:hAnsi="Arial" w:cs="Arial"/>
                <w:lang w:val="en-GB"/>
              </w:rPr>
            </w:pPr>
          </w:p>
        </w:tc>
        <w:tc>
          <w:tcPr>
            <w:tcW w:w="279" w:type="pct"/>
          </w:tcPr>
          <w:p w14:paraId="68D0DFF2" w14:textId="77777777" w:rsidR="00BD0FB8" w:rsidRPr="00C713E3" w:rsidRDefault="00BD0FB8" w:rsidP="00DD0393">
            <w:pPr>
              <w:jc w:val="both"/>
              <w:rPr>
                <w:rFonts w:ascii="Arial" w:hAnsi="Arial" w:cs="Arial"/>
                <w:lang w:val="en-GB"/>
              </w:rPr>
            </w:pPr>
          </w:p>
        </w:tc>
        <w:tc>
          <w:tcPr>
            <w:tcW w:w="961" w:type="pct"/>
          </w:tcPr>
          <w:p w14:paraId="302C44CB" w14:textId="77777777" w:rsidR="00BD0FB8" w:rsidRPr="00C713E3" w:rsidRDefault="00BD0FB8" w:rsidP="00DD0393">
            <w:pPr>
              <w:jc w:val="both"/>
              <w:rPr>
                <w:rFonts w:ascii="Arial" w:hAnsi="Arial" w:cs="Arial"/>
                <w:lang w:val="en-GB"/>
              </w:rPr>
            </w:pPr>
          </w:p>
        </w:tc>
      </w:tr>
      <w:tr w:rsidR="00CE7C0A" w:rsidRPr="00C713E3" w14:paraId="12E62907" w14:textId="77777777" w:rsidTr="00593E32">
        <w:trPr>
          <w:cantSplit/>
        </w:trPr>
        <w:tc>
          <w:tcPr>
            <w:tcW w:w="165" w:type="pct"/>
            <w:vMerge/>
          </w:tcPr>
          <w:p w14:paraId="23F4B6D2" w14:textId="77777777" w:rsidR="00BD0FB8" w:rsidRPr="00C713E3" w:rsidRDefault="00BD0FB8" w:rsidP="00DD0393">
            <w:pPr>
              <w:jc w:val="both"/>
              <w:rPr>
                <w:rFonts w:ascii="Arial" w:hAnsi="Arial" w:cs="Arial"/>
                <w:sz w:val="22"/>
                <w:lang w:val="en-GB"/>
              </w:rPr>
            </w:pPr>
          </w:p>
        </w:tc>
        <w:tc>
          <w:tcPr>
            <w:tcW w:w="328" w:type="pct"/>
            <w:vMerge/>
          </w:tcPr>
          <w:p w14:paraId="7E1658E6" w14:textId="77777777" w:rsidR="00BD0FB8" w:rsidRPr="00C713E3" w:rsidRDefault="00BD0FB8" w:rsidP="00DD0393">
            <w:pPr>
              <w:jc w:val="both"/>
              <w:rPr>
                <w:rFonts w:ascii="Arial" w:hAnsi="Arial" w:cs="Arial"/>
                <w:sz w:val="22"/>
                <w:lang w:val="en-GB"/>
              </w:rPr>
            </w:pPr>
          </w:p>
        </w:tc>
        <w:tc>
          <w:tcPr>
            <w:tcW w:w="278" w:type="pct"/>
            <w:vMerge/>
          </w:tcPr>
          <w:p w14:paraId="3A5D5BC0" w14:textId="77777777" w:rsidR="00BD0FB8" w:rsidRPr="00CC14C0" w:rsidRDefault="00BD0FB8" w:rsidP="00DD0393">
            <w:pPr>
              <w:ind w:left="-144" w:right="-144"/>
              <w:jc w:val="center"/>
              <w:rPr>
                <w:rFonts w:ascii="Arial" w:hAnsi="Arial" w:cs="Arial"/>
                <w:lang w:val="en-GB"/>
              </w:rPr>
            </w:pPr>
          </w:p>
        </w:tc>
        <w:tc>
          <w:tcPr>
            <w:tcW w:w="209" w:type="pct"/>
            <w:gridSpan w:val="2"/>
          </w:tcPr>
          <w:p w14:paraId="2A95B9AE" w14:textId="77777777" w:rsidR="00BD0FB8" w:rsidRPr="00CC14C0" w:rsidRDefault="00BD0FB8" w:rsidP="00DD0393">
            <w:pPr>
              <w:jc w:val="both"/>
              <w:rPr>
                <w:rFonts w:ascii="Arial" w:hAnsi="Arial" w:cs="Arial"/>
              </w:rPr>
            </w:pPr>
            <w:r w:rsidRPr="00CC14C0">
              <w:rPr>
                <w:rFonts w:ascii="Arial" w:hAnsi="Arial" w:cs="Arial"/>
              </w:rPr>
              <w:t>e)</w:t>
            </w:r>
          </w:p>
        </w:tc>
        <w:tc>
          <w:tcPr>
            <w:tcW w:w="2503" w:type="pct"/>
            <w:gridSpan w:val="18"/>
          </w:tcPr>
          <w:p w14:paraId="4D01156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If a method is revised by the issuing body, the laboratory shall repeat verification to the extent necessary.</w:t>
            </w:r>
          </w:p>
        </w:tc>
        <w:tc>
          <w:tcPr>
            <w:tcW w:w="276" w:type="pct"/>
            <w:gridSpan w:val="2"/>
          </w:tcPr>
          <w:p w14:paraId="3D9E5440" w14:textId="77777777" w:rsidR="00BD0FB8" w:rsidRPr="00C713E3" w:rsidRDefault="00BD0FB8" w:rsidP="00DD0393">
            <w:pPr>
              <w:jc w:val="both"/>
              <w:rPr>
                <w:rFonts w:ascii="Arial" w:hAnsi="Arial" w:cs="Arial"/>
                <w:lang w:val="en-GB"/>
              </w:rPr>
            </w:pPr>
          </w:p>
        </w:tc>
        <w:tc>
          <w:tcPr>
            <w:tcW w:w="279" w:type="pct"/>
          </w:tcPr>
          <w:p w14:paraId="7E12FA8E" w14:textId="77777777" w:rsidR="00BD0FB8" w:rsidRPr="00C713E3" w:rsidRDefault="00BD0FB8" w:rsidP="00DD0393">
            <w:pPr>
              <w:jc w:val="both"/>
              <w:rPr>
                <w:rFonts w:ascii="Arial" w:hAnsi="Arial" w:cs="Arial"/>
                <w:lang w:val="en-GB"/>
              </w:rPr>
            </w:pPr>
          </w:p>
        </w:tc>
        <w:tc>
          <w:tcPr>
            <w:tcW w:w="961" w:type="pct"/>
          </w:tcPr>
          <w:p w14:paraId="39231B96" w14:textId="77777777" w:rsidR="00BD0FB8" w:rsidRPr="00C713E3" w:rsidRDefault="00BD0FB8" w:rsidP="00DD0393">
            <w:pPr>
              <w:jc w:val="both"/>
              <w:rPr>
                <w:rFonts w:ascii="Arial" w:hAnsi="Arial" w:cs="Arial"/>
                <w:lang w:val="en-GB"/>
              </w:rPr>
            </w:pPr>
          </w:p>
        </w:tc>
      </w:tr>
      <w:tr w:rsidR="00CE7C0A" w:rsidRPr="00C713E3" w14:paraId="12662B34" w14:textId="77777777" w:rsidTr="00593E32">
        <w:trPr>
          <w:cantSplit/>
        </w:trPr>
        <w:tc>
          <w:tcPr>
            <w:tcW w:w="165" w:type="pct"/>
            <w:vMerge/>
          </w:tcPr>
          <w:p w14:paraId="22C0BBB9" w14:textId="77777777" w:rsidR="00BD0FB8" w:rsidRPr="00C713E3" w:rsidRDefault="00BD0FB8" w:rsidP="00DD0393">
            <w:pPr>
              <w:jc w:val="both"/>
              <w:rPr>
                <w:rFonts w:ascii="Arial" w:hAnsi="Arial" w:cs="Arial"/>
                <w:sz w:val="22"/>
                <w:lang w:val="en-GB"/>
              </w:rPr>
            </w:pPr>
          </w:p>
        </w:tc>
        <w:tc>
          <w:tcPr>
            <w:tcW w:w="328" w:type="pct"/>
            <w:vMerge/>
          </w:tcPr>
          <w:p w14:paraId="56EE7B4D" w14:textId="77777777" w:rsidR="00BD0FB8" w:rsidRPr="00C713E3" w:rsidRDefault="00BD0FB8" w:rsidP="00DD0393">
            <w:pPr>
              <w:jc w:val="both"/>
              <w:rPr>
                <w:rFonts w:ascii="Arial" w:hAnsi="Arial" w:cs="Arial"/>
                <w:sz w:val="22"/>
                <w:lang w:val="en-GB"/>
              </w:rPr>
            </w:pPr>
          </w:p>
        </w:tc>
        <w:tc>
          <w:tcPr>
            <w:tcW w:w="278" w:type="pct"/>
            <w:vMerge/>
          </w:tcPr>
          <w:p w14:paraId="15FD23AC" w14:textId="77777777" w:rsidR="00BD0FB8" w:rsidRPr="00CC14C0" w:rsidRDefault="00BD0FB8" w:rsidP="00DD0393">
            <w:pPr>
              <w:ind w:left="-144" w:right="-144"/>
              <w:jc w:val="center"/>
              <w:rPr>
                <w:rFonts w:ascii="Arial" w:hAnsi="Arial" w:cs="Arial"/>
                <w:lang w:val="en-GB"/>
              </w:rPr>
            </w:pPr>
          </w:p>
        </w:tc>
        <w:tc>
          <w:tcPr>
            <w:tcW w:w="209" w:type="pct"/>
            <w:gridSpan w:val="2"/>
            <w:vMerge w:val="restart"/>
          </w:tcPr>
          <w:p w14:paraId="2B4E4A23" w14:textId="77777777" w:rsidR="00BD0FB8" w:rsidRPr="00CC14C0" w:rsidRDefault="00BD0FB8" w:rsidP="00DD0393">
            <w:pPr>
              <w:jc w:val="both"/>
              <w:rPr>
                <w:rFonts w:ascii="Arial" w:hAnsi="Arial" w:cs="Arial"/>
              </w:rPr>
            </w:pPr>
            <w:r w:rsidRPr="00CC14C0">
              <w:rPr>
                <w:rFonts w:ascii="Arial" w:hAnsi="Arial" w:cs="Arial"/>
              </w:rPr>
              <w:t>f)</w:t>
            </w:r>
          </w:p>
        </w:tc>
        <w:tc>
          <w:tcPr>
            <w:tcW w:w="2503" w:type="pct"/>
            <w:gridSpan w:val="18"/>
          </w:tcPr>
          <w:p w14:paraId="757EF39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following records of verification shall be retained:</w:t>
            </w:r>
          </w:p>
        </w:tc>
        <w:tc>
          <w:tcPr>
            <w:tcW w:w="276" w:type="pct"/>
            <w:gridSpan w:val="2"/>
          </w:tcPr>
          <w:p w14:paraId="2253974A" w14:textId="77777777" w:rsidR="00BD0FB8" w:rsidRPr="00C713E3" w:rsidRDefault="00BD0FB8" w:rsidP="00DD0393">
            <w:pPr>
              <w:jc w:val="both"/>
              <w:rPr>
                <w:rFonts w:ascii="Arial" w:hAnsi="Arial" w:cs="Arial"/>
                <w:lang w:val="en-GB"/>
              </w:rPr>
            </w:pPr>
          </w:p>
        </w:tc>
        <w:tc>
          <w:tcPr>
            <w:tcW w:w="279" w:type="pct"/>
          </w:tcPr>
          <w:p w14:paraId="7BDFA49B" w14:textId="77777777" w:rsidR="00BD0FB8" w:rsidRPr="00C713E3" w:rsidRDefault="00BD0FB8" w:rsidP="00DD0393">
            <w:pPr>
              <w:jc w:val="both"/>
              <w:rPr>
                <w:rFonts w:ascii="Arial" w:hAnsi="Arial" w:cs="Arial"/>
                <w:lang w:val="en-GB"/>
              </w:rPr>
            </w:pPr>
          </w:p>
        </w:tc>
        <w:tc>
          <w:tcPr>
            <w:tcW w:w="961" w:type="pct"/>
            <w:vMerge w:val="restart"/>
          </w:tcPr>
          <w:p w14:paraId="4DBACD63" w14:textId="77777777" w:rsidR="00BD0FB8" w:rsidRPr="00C713E3" w:rsidRDefault="00BD0FB8" w:rsidP="00DD0393">
            <w:pPr>
              <w:jc w:val="both"/>
              <w:rPr>
                <w:rFonts w:ascii="Arial" w:hAnsi="Arial" w:cs="Arial"/>
                <w:lang w:val="en-GB"/>
              </w:rPr>
            </w:pPr>
          </w:p>
        </w:tc>
      </w:tr>
      <w:tr w:rsidR="00CE7C0A" w:rsidRPr="00C713E3" w14:paraId="0D716ECF" w14:textId="77777777" w:rsidTr="00593E32">
        <w:trPr>
          <w:cantSplit/>
        </w:trPr>
        <w:tc>
          <w:tcPr>
            <w:tcW w:w="165" w:type="pct"/>
            <w:vMerge/>
          </w:tcPr>
          <w:p w14:paraId="7494345E" w14:textId="77777777" w:rsidR="00BD0FB8" w:rsidRPr="00C713E3" w:rsidRDefault="00BD0FB8" w:rsidP="00DD0393">
            <w:pPr>
              <w:jc w:val="both"/>
              <w:rPr>
                <w:rFonts w:ascii="Arial" w:hAnsi="Arial" w:cs="Arial"/>
                <w:sz w:val="22"/>
                <w:lang w:val="en-GB"/>
              </w:rPr>
            </w:pPr>
          </w:p>
        </w:tc>
        <w:tc>
          <w:tcPr>
            <w:tcW w:w="328" w:type="pct"/>
            <w:vMerge/>
          </w:tcPr>
          <w:p w14:paraId="74A9E91D" w14:textId="77777777" w:rsidR="00BD0FB8" w:rsidRPr="00C713E3" w:rsidRDefault="00BD0FB8" w:rsidP="00DD0393">
            <w:pPr>
              <w:jc w:val="both"/>
              <w:rPr>
                <w:rFonts w:ascii="Arial" w:hAnsi="Arial" w:cs="Arial"/>
                <w:sz w:val="22"/>
                <w:lang w:val="en-GB"/>
              </w:rPr>
            </w:pPr>
          </w:p>
        </w:tc>
        <w:tc>
          <w:tcPr>
            <w:tcW w:w="278" w:type="pct"/>
            <w:vMerge/>
          </w:tcPr>
          <w:p w14:paraId="3560FE30" w14:textId="77777777" w:rsidR="00BD0FB8" w:rsidRPr="00CC14C0" w:rsidRDefault="00BD0FB8" w:rsidP="00DD0393">
            <w:pPr>
              <w:ind w:left="-144" w:right="-144"/>
              <w:jc w:val="center"/>
              <w:rPr>
                <w:rFonts w:ascii="Arial" w:hAnsi="Arial" w:cs="Arial"/>
                <w:lang w:val="en-GB"/>
              </w:rPr>
            </w:pPr>
          </w:p>
        </w:tc>
        <w:tc>
          <w:tcPr>
            <w:tcW w:w="209" w:type="pct"/>
            <w:gridSpan w:val="2"/>
            <w:vMerge/>
          </w:tcPr>
          <w:p w14:paraId="65044CA1" w14:textId="77777777" w:rsidR="00BD0FB8" w:rsidRPr="00CC14C0" w:rsidRDefault="00BD0FB8" w:rsidP="00DD0393">
            <w:pPr>
              <w:jc w:val="both"/>
              <w:rPr>
                <w:rFonts w:ascii="Arial" w:hAnsi="Arial" w:cs="Arial"/>
              </w:rPr>
            </w:pPr>
          </w:p>
        </w:tc>
        <w:tc>
          <w:tcPr>
            <w:tcW w:w="278" w:type="pct"/>
            <w:gridSpan w:val="8"/>
          </w:tcPr>
          <w:p w14:paraId="70FCAA7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2226" w:type="pct"/>
            <w:gridSpan w:val="10"/>
          </w:tcPr>
          <w:p w14:paraId="2825236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performance specifications to be achieved,</w:t>
            </w:r>
          </w:p>
        </w:tc>
        <w:tc>
          <w:tcPr>
            <w:tcW w:w="276" w:type="pct"/>
            <w:gridSpan w:val="2"/>
          </w:tcPr>
          <w:p w14:paraId="33CBDD7E" w14:textId="77777777" w:rsidR="00BD0FB8" w:rsidRPr="00C713E3" w:rsidRDefault="00BD0FB8" w:rsidP="00DD0393">
            <w:pPr>
              <w:jc w:val="both"/>
              <w:rPr>
                <w:rFonts w:ascii="Arial" w:hAnsi="Arial" w:cs="Arial"/>
                <w:lang w:val="en-GB"/>
              </w:rPr>
            </w:pPr>
          </w:p>
        </w:tc>
        <w:tc>
          <w:tcPr>
            <w:tcW w:w="279" w:type="pct"/>
          </w:tcPr>
          <w:p w14:paraId="2EFCF1A8" w14:textId="77777777" w:rsidR="00BD0FB8" w:rsidRPr="00C713E3" w:rsidRDefault="00BD0FB8" w:rsidP="00DD0393">
            <w:pPr>
              <w:jc w:val="both"/>
              <w:rPr>
                <w:rFonts w:ascii="Arial" w:hAnsi="Arial" w:cs="Arial"/>
                <w:lang w:val="en-GB"/>
              </w:rPr>
            </w:pPr>
          </w:p>
        </w:tc>
        <w:tc>
          <w:tcPr>
            <w:tcW w:w="961" w:type="pct"/>
            <w:vMerge/>
          </w:tcPr>
          <w:p w14:paraId="38CF8D6D" w14:textId="77777777" w:rsidR="00BD0FB8" w:rsidRPr="00C713E3" w:rsidRDefault="00BD0FB8" w:rsidP="00DD0393">
            <w:pPr>
              <w:jc w:val="both"/>
              <w:rPr>
                <w:rFonts w:ascii="Arial" w:hAnsi="Arial" w:cs="Arial"/>
                <w:lang w:val="en-GB"/>
              </w:rPr>
            </w:pPr>
          </w:p>
        </w:tc>
      </w:tr>
      <w:tr w:rsidR="00CE7C0A" w:rsidRPr="00C713E3" w14:paraId="1E8F3A72" w14:textId="77777777" w:rsidTr="00593E32">
        <w:trPr>
          <w:cantSplit/>
        </w:trPr>
        <w:tc>
          <w:tcPr>
            <w:tcW w:w="165" w:type="pct"/>
            <w:vMerge/>
          </w:tcPr>
          <w:p w14:paraId="53B4B75E" w14:textId="77777777" w:rsidR="00BD0FB8" w:rsidRPr="00C713E3" w:rsidRDefault="00BD0FB8" w:rsidP="00DD0393">
            <w:pPr>
              <w:jc w:val="both"/>
              <w:rPr>
                <w:rFonts w:ascii="Arial" w:hAnsi="Arial" w:cs="Arial"/>
                <w:sz w:val="22"/>
                <w:lang w:val="en-GB"/>
              </w:rPr>
            </w:pPr>
          </w:p>
        </w:tc>
        <w:tc>
          <w:tcPr>
            <w:tcW w:w="328" w:type="pct"/>
            <w:vMerge/>
          </w:tcPr>
          <w:p w14:paraId="56EB6584" w14:textId="77777777" w:rsidR="00BD0FB8" w:rsidRPr="00C713E3" w:rsidRDefault="00BD0FB8" w:rsidP="00DD0393">
            <w:pPr>
              <w:jc w:val="both"/>
              <w:rPr>
                <w:rFonts w:ascii="Arial" w:hAnsi="Arial" w:cs="Arial"/>
                <w:sz w:val="22"/>
                <w:lang w:val="en-GB"/>
              </w:rPr>
            </w:pPr>
          </w:p>
        </w:tc>
        <w:tc>
          <w:tcPr>
            <w:tcW w:w="278" w:type="pct"/>
            <w:vMerge/>
          </w:tcPr>
          <w:p w14:paraId="1FA26706" w14:textId="77777777" w:rsidR="00BD0FB8" w:rsidRPr="00CC14C0" w:rsidRDefault="00BD0FB8" w:rsidP="00DD0393">
            <w:pPr>
              <w:ind w:left="-144" w:right="-144"/>
              <w:jc w:val="center"/>
              <w:rPr>
                <w:rFonts w:ascii="Arial" w:hAnsi="Arial" w:cs="Arial"/>
                <w:lang w:val="en-GB"/>
              </w:rPr>
            </w:pPr>
          </w:p>
        </w:tc>
        <w:tc>
          <w:tcPr>
            <w:tcW w:w="209" w:type="pct"/>
            <w:gridSpan w:val="2"/>
            <w:vMerge/>
          </w:tcPr>
          <w:p w14:paraId="34572480" w14:textId="77777777" w:rsidR="00BD0FB8" w:rsidRPr="00CC14C0" w:rsidRDefault="00BD0FB8" w:rsidP="00DD0393">
            <w:pPr>
              <w:jc w:val="both"/>
              <w:rPr>
                <w:rFonts w:ascii="Arial" w:hAnsi="Arial" w:cs="Arial"/>
              </w:rPr>
            </w:pPr>
          </w:p>
        </w:tc>
        <w:tc>
          <w:tcPr>
            <w:tcW w:w="278" w:type="pct"/>
            <w:gridSpan w:val="8"/>
          </w:tcPr>
          <w:p w14:paraId="0E201BB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2226" w:type="pct"/>
            <w:gridSpan w:val="10"/>
          </w:tcPr>
          <w:p w14:paraId="00D5085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results obtained, and</w:t>
            </w:r>
          </w:p>
        </w:tc>
        <w:tc>
          <w:tcPr>
            <w:tcW w:w="276" w:type="pct"/>
            <w:gridSpan w:val="2"/>
          </w:tcPr>
          <w:p w14:paraId="07ACB910" w14:textId="77777777" w:rsidR="00BD0FB8" w:rsidRPr="00C713E3" w:rsidRDefault="00BD0FB8" w:rsidP="00DD0393">
            <w:pPr>
              <w:jc w:val="both"/>
              <w:rPr>
                <w:rFonts w:ascii="Arial" w:hAnsi="Arial" w:cs="Arial"/>
                <w:lang w:val="en-GB"/>
              </w:rPr>
            </w:pPr>
          </w:p>
        </w:tc>
        <w:tc>
          <w:tcPr>
            <w:tcW w:w="279" w:type="pct"/>
          </w:tcPr>
          <w:p w14:paraId="08443FAF" w14:textId="77777777" w:rsidR="00BD0FB8" w:rsidRPr="00C713E3" w:rsidRDefault="00BD0FB8" w:rsidP="00DD0393">
            <w:pPr>
              <w:jc w:val="both"/>
              <w:rPr>
                <w:rFonts w:ascii="Arial" w:hAnsi="Arial" w:cs="Arial"/>
                <w:lang w:val="en-GB"/>
              </w:rPr>
            </w:pPr>
          </w:p>
        </w:tc>
        <w:tc>
          <w:tcPr>
            <w:tcW w:w="961" w:type="pct"/>
            <w:vMerge/>
          </w:tcPr>
          <w:p w14:paraId="3D4BC346" w14:textId="77777777" w:rsidR="00BD0FB8" w:rsidRPr="00C713E3" w:rsidRDefault="00BD0FB8" w:rsidP="00DD0393">
            <w:pPr>
              <w:jc w:val="both"/>
              <w:rPr>
                <w:rFonts w:ascii="Arial" w:hAnsi="Arial" w:cs="Arial"/>
                <w:lang w:val="en-GB"/>
              </w:rPr>
            </w:pPr>
          </w:p>
        </w:tc>
      </w:tr>
      <w:tr w:rsidR="00CE7C0A" w:rsidRPr="00C713E3" w14:paraId="78ED029D" w14:textId="77777777" w:rsidTr="00593E32">
        <w:trPr>
          <w:cantSplit/>
        </w:trPr>
        <w:tc>
          <w:tcPr>
            <w:tcW w:w="165" w:type="pct"/>
            <w:vMerge/>
          </w:tcPr>
          <w:p w14:paraId="77C1F9AF" w14:textId="77777777" w:rsidR="00BD0FB8" w:rsidRPr="00C713E3" w:rsidRDefault="00BD0FB8" w:rsidP="00DD0393">
            <w:pPr>
              <w:jc w:val="both"/>
              <w:rPr>
                <w:rFonts w:ascii="Arial" w:hAnsi="Arial" w:cs="Arial"/>
                <w:sz w:val="22"/>
                <w:lang w:val="en-GB"/>
              </w:rPr>
            </w:pPr>
          </w:p>
        </w:tc>
        <w:tc>
          <w:tcPr>
            <w:tcW w:w="328" w:type="pct"/>
            <w:vMerge/>
          </w:tcPr>
          <w:p w14:paraId="67949958" w14:textId="77777777" w:rsidR="00BD0FB8" w:rsidRPr="00C713E3" w:rsidRDefault="00BD0FB8" w:rsidP="00DD0393">
            <w:pPr>
              <w:jc w:val="both"/>
              <w:rPr>
                <w:rFonts w:ascii="Arial" w:hAnsi="Arial" w:cs="Arial"/>
                <w:sz w:val="22"/>
                <w:lang w:val="en-GB"/>
              </w:rPr>
            </w:pPr>
          </w:p>
        </w:tc>
        <w:tc>
          <w:tcPr>
            <w:tcW w:w="278" w:type="pct"/>
            <w:vMerge/>
          </w:tcPr>
          <w:p w14:paraId="4ACBBF07" w14:textId="77777777" w:rsidR="00BD0FB8" w:rsidRPr="00CC14C0" w:rsidRDefault="00BD0FB8" w:rsidP="00DD0393">
            <w:pPr>
              <w:ind w:left="-144" w:right="-144"/>
              <w:jc w:val="center"/>
              <w:rPr>
                <w:rFonts w:ascii="Arial" w:hAnsi="Arial" w:cs="Arial"/>
                <w:lang w:val="en-GB"/>
              </w:rPr>
            </w:pPr>
          </w:p>
        </w:tc>
        <w:tc>
          <w:tcPr>
            <w:tcW w:w="209" w:type="pct"/>
            <w:gridSpan w:val="2"/>
            <w:vMerge/>
          </w:tcPr>
          <w:p w14:paraId="056C4544" w14:textId="77777777" w:rsidR="00BD0FB8" w:rsidRPr="00CC14C0" w:rsidRDefault="00BD0FB8" w:rsidP="00DD0393">
            <w:pPr>
              <w:jc w:val="both"/>
              <w:rPr>
                <w:rFonts w:ascii="Arial" w:hAnsi="Arial" w:cs="Arial"/>
                <w:lang w:val="en-GB"/>
              </w:rPr>
            </w:pPr>
          </w:p>
        </w:tc>
        <w:tc>
          <w:tcPr>
            <w:tcW w:w="278" w:type="pct"/>
            <w:gridSpan w:val="8"/>
          </w:tcPr>
          <w:p w14:paraId="25A9ED6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2226" w:type="pct"/>
            <w:gridSpan w:val="10"/>
          </w:tcPr>
          <w:p w14:paraId="0304C4D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 statement of whether the performance specifications were achieved and if not, action taken.</w:t>
            </w:r>
          </w:p>
        </w:tc>
        <w:tc>
          <w:tcPr>
            <w:tcW w:w="276" w:type="pct"/>
            <w:gridSpan w:val="2"/>
          </w:tcPr>
          <w:p w14:paraId="68FFFF5C" w14:textId="77777777" w:rsidR="00BD0FB8" w:rsidRPr="00C713E3" w:rsidRDefault="00BD0FB8" w:rsidP="00DD0393">
            <w:pPr>
              <w:jc w:val="both"/>
              <w:rPr>
                <w:rFonts w:ascii="Arial" w:hAnsi="Arial" w:cs="Arial"/>
                <w:lang w:val="en-GB"/>
              </w:rPr>
            </w:pPr>
          </w:p>
        </w:tc>
        <w:tc>
          <w:tcPr>
            <w:tcW w:w="279" w:type="pct"/>
          </w:tcPr>
          <w:p w14:paraId="3FF4606A" w14:textId="77777777" w:rsidR="00BD0FB8" w:rsidRPr="00C713E3" w:rsidRDefault="00BD0FB8" w:rsidP="00DD0393">
            <w:pPr>
              <w:jc w:val="both"/>
              <w:rPr>
                <w:rFonts w:ascii="Arial" w:hAnsi="Arial" w:cs="Arial"/>
                <w:lang w:val="en-GB"/>
              </w:rPr>
            </w:pPr>
          </w:p>
        </w:tc>
        <w:tc>
          <w:tcPr>
            <w:tcW w:w="961" w:type="pct"/>
            <w:vMerge/>
          </w:tcPr>
          <w:p w14:paraId="1D2393E2" w14:textId="77777777" w:rsidR="00BD0FB8" w:rsidRPr="00C713E3" w:rsidRDefault="00BD0FB8" w:rsidP="00DD0393">
            <w:pPr>
              <w:jc w:val="both"/>
              <w:rPr>
                <w:rFonts w:ascii="Arial" w:hAnsi="Arial" w:cs="Arial"/>
                <w:lang w:val="en-GB"/>
              </w:rPr>
            </w:pPr>
          </w:p>
        </w:tc>
      </w:tr>
      <w:tr w:rsidR="00CE7C0A" w:rsidRPr="00C713E3" w14:paraId="4569CB7C" w14:textId="77777777" w:rsidTr="00593E32">
        <w:trPr>
          <w:cantSplit/>
        </w:trPr>
        <w:tc>
          <w:tcPr>
            <w:tcW w:w="165" w:type="pct"/>
            <w:vMerge/>
          </w:tcPr>
          <w:p w14:paraId="378A461C" w14:textId="77777777" w:rsidR="00BD0FB8" w:rsidRPr="00C713E3" w:rsidRDefault="00BD0FB8" w:rsidP="00DD0393">
            <w:pPr>
              <w:jc w:val="both"/>
              <w:rPr>
                <w:rFonts w:ascii="Arial" w:hAnsi="Arial" w:cs="Arial"/>
                <w:sz w:val="22"/>
                <w:lang w:val="en-GB"/>
              </w:rPr>
            </w:pPr>
          </w:p>
        </w:tc>
        <w:tc>
          <w:tcPr>
            <w:tcW w:w="328" w:type="pct"/>
            <w:vMerge/>
          </w:tcPr>
          <w:p w14:paraId="4EB06A6D" w14:textId="77777777" w:rsidR="00BD0FB8" w:rsidRPr="00C713E3" w:rsidRDefault="00BD0FB8" w:rsidP="00DD0393">
            <w:pPr>
              <w:jc w:val="both"/>
              <w:rPr>
                <w:rFonts w:ascii="Arial" w:hAnsi="Arial" w:cs="Arial"/>
                <w:sz w:val="22"/>
                <w:lang w:val="en-GB"/>
              </w:rPr>
            </w:pPr>
          </w:p>
        </w:tc>
        <w:tc>
          <w:tcPr>
            <w:tcW w:w="278" w:type="pct"/>
            <w:vMerge w:val="restart"/>
          </w:tcPr>
          <w:p w14:paraId="60EFB1A9"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7.3.3</w:t>
            </w:r>
          </w:p>
        </w:tc>
        <w:tc>
          <w:tcPr>
            <w:tcW w:w="4229" w:type="pct"/>
            <w:gridSpan w:val="24"/>
          </w:tcPr>
          <w:p w14:paraId="667F86F8"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Validation of examination methods</w:t>
            </w:r>
          </w:p>
        </w:tc>
      </w:tr>
      <w:tr w:rsidR="00CE7C0A" w:rsidRPr="00C713E3" w14:paraId="67AC7C7D" w14:textId="77777777" w:rsidTr="00593E32">
        <w:trPr>
          <w:cantSplit/>
        </w:trPr>
        <w:tc>
          <w:tcPr>
            <w:tcW w:w="165" w:type="pct"/>
            <w:vMerge/>
          </w:tcPr>
          <w:p w14:paraId="06B02366" w14:textId="77777777" w:rsidR="00BD0FB8" w:rsidRPr="00C713E3" w:rsidRDefault="00BD0FB8" w:rsidP="00DD0393">
            <w:pPr>
              <w:jc w:val="both"/>
              <w:rPr>
                <w:rFonts w:ascii="Arial" w:hAnsi="Arial" w:cs="Arial"/>
                <w:sz w:val="22"/>
                <w:lang w:val="en-GB"/>
              </w:rPr>
            </w:pPr>
          </w:p>
        </w:tc>
        <w:tc>
          <w:tcPr>
            <w:tcW w:w="328" w:type="pct"/>
            <w:vMerge/>
          </w:tcPr>
          <w:p w14:paraId="2E4AC13E" w14:textId="77777777" w:rsidR="00BD0FB8" w:rsidRPr="00C713E3" w:rsidRDefault="00BD0FB8" w:rsidP="00DD0393">
            <w:pPr>
              <w:jc w:val="both"/>
              <w:rPr>
                <w:rFonts w:ascii="Arial" w:hAnsi="Arial" w:cs="Arial"/>
                <w:sz w:val="22"/>
                <w:lang w:val="en-GB"/>
              </w:rPr>
            </w:pPr>
          </w:p>
        </w:tc>
        <w:tc>
          <w:tcPr>
            <w:tcW w:w="278" w:type="pct"/>
            <w:vMerge/>
          </w:tcPr>
          <w:p w14:paraId="04E4426A" w14:textId="77777777" w:rsidR="00BD0FB8" w:rsidRPr="00CC14C0" w:rsidRDefault="00BD0FB8" w:rsidP="00DD0393">
            <w:pPr>
              <w:ind w:left="-142" w:right="-142"/>
              <w:jc w:val="center"/>
              <w:rPr>
                <w:rFonts w:ascii="Arial" w:hAnsi="Arial" w:cs="Arial"/>
                <w:lang w:val="en-GB"/>
              </w:rPr>
            </w:pPr>
          </w:p>
        </w:tc>
        <w:tc>
          <w:tcPr>
            <w:tcW w:w="209" w:type="pct"/>
            <w:gridSpan w:val="2"/>
            <w:vMerge w:val="restart"/>
          </w:tcPr>
          <w:p w14:paraId="43D49CA6" w14:textId="77777777" w:rsidR="00BD0FB8" w:rsidRPr="00CC14C0" w:rsidRDefault="00BD0FB8" w:rsidP="00DD0393">
            <w:pPr>
              <w:jc w:val="both"/>
              <w:rPr>
                <w:rFonts w:ascii="Arial" w:hAnsi="Arial" w:cs="Arial"/>
              </w:rPr>
            </w:pPr>
            <w:r w:rsidRPr="00CC14C0">
              <w:rPr>
                <w:rFonts w:ascii="Arial" w:hAnsi="Arial" w:cs="Arial"/>
              </w:rPr>
              <w:t>a)</w:t>
            </w:r>
          </w:p>
        </w:tc>
        <w:tc>
          <w:tcPr>
            <w:tcW w:w="2503" w:type="pct"/>
            <w:gridSpan w:val="18"/>
          </w:tcPr>
          <w:p w14:paraId="4E8A525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validate examination methods derived from the following sources:</w:t>
            </w:r>
          </w:p>
        </w:tc>
        <w:tc>
          <w:tcPr>
            <w:tcW w:w="276" w:type="pct"/>
            <w:gridSpan w:val="2"/>
          </w:tcPr>
          <w:p w14:paraId="2B868D42" w14:textId="77777777" w:rsidR="00BD0FB8" w:rsidRPr="00C713E3" w:rsidRDefault="00BD0FB8" w:rsidP="00DD0393">
            <w:pPr>
              <w:jc w:val="both"/>
              <w:rPr>
                <w:rFonts w:ascii="Arial" w:hAnsi="Arial" w:cs="Arial"/>
                <w:lang w:val="en-GB"/>
              </w:rPr>
            </w:pPr>
          </w:p>
        </w:tc>
        <w:tc>
          <w:tcPr>
            <w:tcW w:w="279" w:type="pct"/>
          </w:tcPr>
          <w:p w14:paraId="63E5DDCA" w14:textId="77777777" w:rsidR="00BD0FB8" w:rsidRPr="00C713E3" w:rsidRDefault="00BD0FB8" w:rsidP="00DD0393">
            <w:pPr>
              <w:jc w:val="both"/>
              <w:rPr>
                <w:rFonts w:ascii="Arial" w:hAnsi="Arial" w:cs="Arial"/>
                <w:lang w:val="en-GB"/>
              </w:rPr>
            </w:pPr>
          </w:p>
        </w:tc>
        <w:tc>
          <w:tcPr>
            <w:tcW w:w="961" w:type="pct"/>
            <w:vMerge w:val="restart"/>
          </w:tcPr>
          <w:p w14:paraId="047A6CCC" w14:textId="77777777" w:rsidR="00BD0FB8" w:rsidRPr="00C713E3" w:rsidRDefault="00BD0FB8" w:rsidP="00DD0393">
            <w:pPr>
              <w:jc w:val="both"/>
              <w:rPr>
                <w:rFonts w:ascii="Arial" w:hAnsi="Arial" w:cs="Arial"/>
                <w:lang w:val="en-GB"/>
              </w:rPr>
            </w:pPr>
          </w:p>
        </w:tc>
      </w:tr>
      <w:tr w:rsidR="00CE7C0A" w:rsidRPr="00C713E3" w14:paraId="7365ED9F" w14:textId="77777777" w:rsidTr="00593E32">
        <w:trPr>
          <w:cantSplit/>
        </w:trPr>
        <w:tc>
          <w:tcPr>
            <w:tcW w:w="165" w:type="pct"/>
            <w:vMerge/>
          </w:tcPr>
          <w:p w14:paraId="5F30B1F5" w14:textId="77777777" w:rsidR="00BD0FB8" w:rsidRPr="00C713E3" w:rsidRDefault="00BD0FB8" w:rsidP="00DD0393">
            <w:pPr>
              <w:jc w:val="both"/>
              <w:rPr>
                <w:rFonts w:ascii="Arial" w:hAnsi="Arial" w:cs="Arial"/>
                <w:sz w:val="22"/>
                <w:lang w:val="en-GB"/>
              </w:rPr>
            </w:pPr>
          </w:p>
        </w:tc>
        <w:tc>
          <w:tcPr>
            <w:tcW w:w="328" w:type="pct"/>
            <w:vMerge/>
          </w:tcPr>
          <w:p w14:paraId="6A27E914" w14:textId="77777777" w:rsidR="00BD0FB8" w:rsidRPr="00C713E3" w:rsidRDefault="00BD0FB8" w:rsidP="00DD0393">
            <w:pPr>
              <w:jc w:val="both"/>
              <w:rPr>
                <w:rFonts w:ascii="Arial" w:hAnsi="Arial" w:cs="Arial"/>
                <w:sz w:val="22"/>
                <w:lang w:val="en-GB"/>
              </w:rPr>
            </w:pPr>
          </w:p>
        </w:tc>
        <w:tc>
          <w:tcPr>
            <w:tcW w:w="278" w:type="pct"/>
            <w:vMerge/>
          </w:tcPr>
          <w:p w14:paraId="1825A5BF"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77543F10" w14:textId="77777777" w:rsidR="00BD0FB8" w:rsidRPr="00CC14C0" w:rsidRDefault="00BD0FB8" w:rsidP="00DD0393">
            <w:pPr>
              <w:jc w:val="both"/>
              <w:rPr>
                <w:rFonts w:ascii="Arial" w:hAnsi="Arial" w:cs="Arial"/>
              </w:rPr>
            </w:pPr>
          </w:p>
        </w:tc>
        <w:tc>
          <w:tcPr>
            <w:tcW w:w="278" w:type="pct"/>
            <w:gridSpan w:val="8"/>
          </w:tcPr>
          <w:p w14:paraId="76044F3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2226" w:type="pct"/>
            <w:gridSpan w:val="10"/>
          </w:tcPr>
          <w:p w14:paraId="1E60858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laboratory designed or developed methods;</w:t>
            </w:r>
          </w:p>
        </w:tc>
        <w:tc>
          <w:tcPr>
            <w:tcW w:w="276" w:type="pct"/>
            <w:gridSpan w:val="2"/>
          </w:tcPr>
          <w:p w14:paraId="77EFE9C1" w14:textId="77777777" w:rsidR="00BD0FB8" w:rsidRPr="00C713E3" w:rsidRDefault="00BD0FB8" w:rsidP="00DD0393">
            <w:pPr>
              <w:jc w:val="both"/>
              <w:rPr>
                <w:rFonts w:ascii="Arial" w:hAnsi="Arial" w:cs="Arial"/>
                <w:lang w:val="en-GB"/>
              </w:rPr>
            </w:pPr>
          </w:p>
        </w:tc>
        <w:tc>
          <w:tcPr>
            <w:tcW w:w="279" w:type="pct"/>
          </w:tcPr>
          <w:p w14:paraId="49E77D29" w14:textId="77777777" w:rsidR="00BD0FB8" w:rsidRPr="00C713E3" w:rsidRDefault="00BD0FB8" w:rsidP="00DD0393">
            <w:pPr>
              <w:jc w:val="both"/>
              <w:rPr>
                <w:rFonts w:ascii="Arial" w:hAnsi="Arial" w:cs="Arial"/>
                <w:lang w:val="en-GB"/>
              </w:rPr>
            </w:pPr>
          </w:p>
        </w:tc>
        <w:tc>
          <w:tcPr>
            <w:tcW w:w="961" w:type="pct"/>
            <w:vMerge/>
          </w:tcPr>
          <w:p w14:paraId="50B96509" w14:textId="77777777" w:rsidR="00BD0FB8" w:rsidRPr="00C713E3" w:rsidRDefault="00BD0FB8" w:rsidP="00DD0393">
            <w:pPr>
              <w:jc w:val="both"/>
              <w:rPr>
                <w:rFonts w:ascii="Arial" w:hAnsi="Arial" w:cs="Arial"/>
                <w:lang w:val="en-GB"/>
              </w:rPr>
            </w:pPr>
          </w:p>
        </w:tc>
      </w:tr>
      <w:tr w:rsidR="00CE7C0A" w:rsidRPr="00C713E3" w14:paraId="686A7BE6" w14:textId="77777777" w:rsidTr="00593E32">
        <w:trPr>
          <w:cantSplit/>
        </w:trPr>
        <w:tc>
          <w:tcPr>
            <w:tcW w:w="165" w:type="pct"/>
            <w:vMerge/>
          </w:tcPr>
          <w:p w14:paraId="2859E76C" w14:textId="77777777" w:rsidR="00BD0FB8" w:rsidRPr="00C713E3" w:rsidRDefault="00BD0FB8" w:rsidP="00DD0393">
            <w:pPr>
              <w:jc w:val="both"/>
              <w:rPr>
                <w:rFonts w:ascii="Arial" w:hAnsi="Arial" w:cs="Arial"/>
                <w:sz w:val="22"/>
                <w:lang w:val="en-GB"/>
              </w:rPr>
            </w:pPr>
          </w:p>
        </w:tc>
        <w:tc>
          <w:tcPr>
            <w:tcW w:w="328" w:type="pct"/>
            <w:vMerge/>
          </w:tcPr>
          <w:p w14:paraId="1C0FDB0D" w14:textId="77777777" w:rsidR="00BD0FB8" w:rsidRPr="00C713E3" w:rsidRDefault="00BD0FB8" w:rsidP="00DD0393">
            <w:pPr>
              <w:jc w:val="both"/>
              <w:rPr>
                <w:rFonts w:ascii="Arial" w:hAnsi="Arial" w:cs="Arial"/>
                <w:sz w:val="22"/>
                <w:lang w:val="en-GB"/>
              </w:rPr>
            </w:pPr>
          </w:p>
        </w:tc>
        <w:tc>
          <w:tcPr>
            <w:tcW w:w="278" w:type="pct"/>
            <w:vMerge/>
          </w:tcPr>
          <w:p w14:paraId="275339C5"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3EDC0F50" w14:textId="77777777" w:rsidR="00BD0FB8" w:rsidRPr="00CC14C0" w:rsidRDefault="00BD0FB8" w:rsidP="00DD0393">
            <w:pPr>
              <w:jc w:val="both"/>
              <w:rPr>
                <w:rFonts w:ascii="Arial" w:hAnsi="Arial" w:cs="Arial"/>
              </w:rPr>
            </w:pPr>
          </w:p>
        </w:tc>
        <w:tc>
          <w:tcPr>
            <w:tcW w:w="278" w:type="pct"/>
            <w:gridSpan w:val="8"/>
          </w:tcPr>
          <w:p w14:paraId="1B44344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2226" w:type="pct"/>
            <w:gridSpan w:val="10"/>
          </w:tcPr>
          <w:p w14:paraId="229539F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methods used outside their originally intended scope (i.e. outside of the manufacturer's instructions for use, or original validated measurement range; third party reagents used on instruments other than intended instruments and where no validation data are available);</w:t>
            </w:r>
          </w:p>
        </w:tc>
        <w:tc>
          <w:tcPr>
            <w:tcW w:w="276" w:type="pct"/>
            <w:gridSpan w:val="2"/>
          </w:tcPr>
          <w:p w14:paraId="51DD93D8" w14:textId="77777777" w:rsidR="00BD0FB8" w:rsidRPr="00C713E3" w:rsidRDefault="00BD0FB8" w:rsidP="00DD0393">
            <w:pPr>
              <w:jc w:val="both"/>
              <w:rPr>
                <w:rFonts w:ascii="Arial" w:hAnsi="Arial" w:cs="Arial"/>
                <w:lang w:val="en-GB"/>
              </w:rPr>
            </w:pPr>
          </w:p>
        </w:tc>
        <w:tc>
          <w:tcPr>
            <w:tcW w:w="279" w:type="pct"/>
          </w:tcPr>
          <w:p w14:paraId="3C7D9A83" w14:textId="77777777" w:rsidR="00BD0FB8" w:rsidRPr="00C713E3" w:rsidRDefault="00BD0FB8" w:rsidP="00DD0393">
            <w:pPr>
              <w:jc w:val="both"/>
              <w:rPr>
                <w:rFonts w:ascii="Arial" w:hAnsi="Arial" w:cs="Arial"/>
                <w:lang w:val="en-GB"/>
              </w:rPr>
            </w:pPr>
          </w:p>
        </w:tc>
        <w:tc>
          <w:tcPr>
            <w:tcW w:w="961" w:type="pct"/>
            <w:vMerge/>
          </w:tcPr>
          <w:p w14:paraId="399D73A6" w14:textId="77777777" w:rsidR="00BD0FB8" w:rsidRPr="00C713E3" w:rsidRDefault="00BD0FB8" w:rsidP="00DD0393">
            <w:pPr>
              <w:jc w:val="both"/>
              <w:rPr>
                <w:rFonts w:ascii="Arial" w:hAnsi="Arial" w:cs="Arial"/>
                <w:lang w:val="en-GB"/>
              </w:rPr>
            </w:pPr>
          </w:p>
        </w:tc>
      </w:tr>
      <w:tr w:rsidR="00CE7C0A" w:rsidRPr="00C713E3" w14:paraId="31D60B95" w14:textId="77777777" w:rsidTr="00593E32">
        <w:trPr>
          <w:cantSplit/>
        </w:trPr>
        <w:tc>
          <w:tcPr>
            <w:tcW w:w="165" w:type="pct"/>
            <w:vMerge/>
          </w:tcPr>
          <w:p w14:paraId="5820032A" w14:textId="77777777" w:rsidR="00BD0FB8" w:rsidRPr="00C713E3" w:rsidRDefault="00BD0FB8" w:rsidP="00DD0393">
            <w:pPr>
              <w:jc w:val="both"/>
              <w:rPr>
                <w:rFonts w:ascii="Arial" w:hAnsi="Arial" w:cs="Arial"/>
                <w:sz w:val="22"/>
                <w:lang w:val="en-GB"/>
              </w:rPr>
            </w:pPr>
          </w:p>
        </w:tc>
        <w:tc>
          <w:tcPr>
            <w:tcW w:w="328" w:type="pct"/>
            <w:vMerge/>
          </w:tcPr>
          <w:p w14:paraId="5F264F94" w14:textId="77777777" w:rsidR="00BD0FB8" w:rsidRPr="00C713E3" w:rsidRDefault="00BD0FB8" w:rsidP="00DD0393">
            <w:pPr>
              <w:jc w:val="both"/>
              <w:rPr>
                <w:rFonts w:ascii="Arial" w:hAnsi="Arial" w:cs="Arial"/>
                <w:sz w:val="22"/>
                <w:lang w:val="en-GB"/>
              </w:rPr>
            </w:pPr>
          </w:p>
        </w:tc>
        <w:tc>
          <w:tcPr>
            <w:tcW w:w="278" w:type="pct"/>
            <w:vMerge/>
          </w:tcPr>
          <w:p w14:paraId="5BC7BB21"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1862BD14" w14:textId="77777777" w:rsidR="00BD0FB8" w:rsidRPr="00CC14C0" w:rsidRDefault="00BD0FB8" w:rsidP="00DD0393">
            <w:pPr>
              <w:jc w:val="both"/>
              <w:rPr>
                <w:rFonts w:ascii="Arial" w:hAnsi="Arial" w:cs="Arial"/>
              </w:rPr>
            </w:pPr>
          </w:p>
        </w:tc>
        <w:tc>
          <w:tcPr>
            <w:tcW w:w="278" w:type="pct"/>
            <w:gridSpan w:val="8"/>
          </w:tcPr>
          <w:p w14:paraId="1EFC64C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2226" w:type="pct"/>
            <w:gridSpan w:val="10"/>
          </w:tcPr>
          <w:p w14:paraId="53B42A0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validated methods subsequently modified.</w:t>
            </w:r>
          </w:p>
        </w:tc>
        <w:tc>
          <w:tcPr>
            <w:tcW w:w="276" w:type="pct"/>
            <w:gridSpan w:val="2"/>
          </w:tcPr>
          <w:p w14:paraId="41BDE7D3" w14:textId="77777777" w:rsidR="00BD0FB8" w:rsidRPr="00C713E3" w:rsidRDefault="00BD0FB8" w:rsidP="00DD0393">
            <w:pPr>
              <w:jc w:val="both"/>
              <w:rPr>
                <w:rFonts w:ascii="Arial" w:hAnsi="Arial" w:cs="Arial"/>
                <w:lang w:val="en-GB"/>
              </w:rPr>
            </w:pPr>
          </w:p>
        </w:tc>
        <w:tc>
          <w:tcPr>
            <w:tcW w:w="279" w:type="pct"/>
          </w:tcPr>
          <w:p w14:paraId="2D735ED9" w14:textId="77777777" w:rsidR="00BD0FB8" w:rsidRPr="00C713E3" w:rsidRDefault="00BD0FB8" w:rsidP="00DD0393">
            <w:pPr>
              <w:jc w:val="both"/>
              <w:rPr>
                <w:rFonts w:ascii="Arial" w:hAnsi="Arial" w:cs="Arial"/>
                <w:lang w:val="en-GB"/>
              </w:rPr>
            </w:pPr>
          </w:p>
        </w:tc>
        <w:tc>
          <w:tcPr>
            <w:tcW w:w="961" w:type="pct"/>
            <w:vMerge/>
          </w:tcPr>
          <w:p w14:paraId="3E0A7277" w14:textId="77777777" w:rsidR="00BD0FB8" w:rsidRPr="00C713E3" w:rsidRDefault="00BD0FB8" w:rsidP="00DD0393">
            <w:pPr>
              <w:jc w:val="both"/>
              <w:rPr>
                <w:rFonts w:ascii="Arial" w:hAnsi="Arial" w:cs="Arial"/>
                <w:lang w:val="en-GB"/>
              </w:rPr>
            </w:pPr>
          </w:p>
        </w:tc>
      </w:tr>
      <w:tr w:rsidR="00CE7C0A" w:rsidRPr="00C713E3" w14:paraId="4A5A3D0C" w14:textId="77777777" w:rsidTr="00593E32">
        <w:trPr>
          <w:cantSplit/>
        </w:trPr>
        <w:tc>
          <w:tcPr>
            <w:tcW w:w="165" w:type="pct"/>
            <w:vMerge/>
          </w:tcPr>
          <w:p w14:paraId="7B87307C" w14:textId="77777777" w:rsidR="00BD0FB8" w:rsidRPr="00C713E3" w:rsidRDefault="00BD0FB8" w:rsidP="00DD0393">
            <w:pPr>
              <w:jc w:val="both"/>
              <w:rPr>
                <w:rFonts w:ascii="Arial" w:hAnsi="Arial" w:cs="Arial"/>
                <w:sz w:val="22"/>
                <w:lang w:val="en-GB"/>
              </w:rPr>
            </w:pPr>
          </w:p>
        </w:tc>
        <w:tc>
          <w:tcPr>
            <w:tcW w:w="328" w:type="pct"/>
            <w:vMerge/>
          </w:tcPr>
          <w:p w14:paraId="0C5C11B1" w14:textId="77777777" w:rsidR="00BD0FB8" w:rsidRPr="00C713E3" w:rsidRDefault="00BD0FB8" w:rsidP="00DD0393">
            <w:pPr>
              <w:jc w:val="both"/>
              <w:rPr>
                <w:rFonts w:ascii="Arial" w:hAnsi="Arial" w:cs="Arial"/>
                <w:sz w:val="22"/>
                <w:lang w:val="en-GB"/>
              </w:rPr>
            </w:pPr>
          </w:p>
        </w:tc>
        <w:tc>
          <w:tcPr>
            <w:tcW w:w="278" w:type="pct"/>
            <w:vMerge/>
          </w:tcPr>
          <w:p w14:paraId="431F6487" w14:textId="77777777" w:rsidR="00BD0FB8" w:rsidRPr="00CC14C0" w:rsidRDefault="00BD0FB8" w:rsidP="00DD0393">
            <w:pPr>
              <w:ind w:left="-142" w:right="-142"/>
              <w:jc w:val="center"/>
              <w:rPr>
                <w:rFonts w:ascii="Arial" w:hAnsi="Arial" w:cs="Arial"/>
                <w:lang w:val="en-GB"/>
              </w:rPr>
            </w:pPr>
          </w:p>
        </w:tc>
        <w:tc>
          <w:tcPr>
            <w:tcW w:w="209" w:type="pct"/>
            <w:gridSpan w:val="2"/>
          </w:tcPr>
          <w:p w14:paraId="266075D9" w14:textId="77777777" w:rsidR="00BD0FB8" w:rsidRPr="00CC14C0" w:rsidRDefault="00BD0FB8" w:rsidP="00DD0393">
            <w:pPr>
              <w:jc w:val="both"/>
              <w:rPr>
                <w:rFonts w:ascii="Arial" w:hAnsi="Arial" w:cs="Arial"/>
              </w:rPr>
            </w:pPr>
            <w:r w:rsidRPr="00CC14C0">
              <w:rPr>
                <w:rFonts w:ascii="Arial" w:hAnsi="Arial" w:cs="Arial"/>
              </w:rPr>
              <w:t>b)</w:t>
            </w:r>
          </w:p>
        </w:tc>
        <w:tc>
          <w:tcPr>
            <w:tcW w:w="2503" w:type="pct"/>
            <w:gridSpan w:val="18"/>
          </w:tcPr>
          <w:p w14:paraId="5D95C16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validation shall be as extensive as is necessary and confirm, through the provision of objective evidence in the form of performance specifications, that the specific requirements for the intended use of the examination have been fulfilled. The laboratory shall ensure that the extent of validation of an examination method is sufficient to ensure the validity of results pertinent to clinical decision making.</w:t>
            </w:r>
          </w:p>
        </w:tc>
        <w:tc>
          <w:tcPr>
            <w:tcW w:w="276" w:type="pct"/>
            <w:gridSpan w:val="2"/>
          </w:tcPr>
          <w:p w14:paraId="55294F67" w14:textId="77777777" w:rsidR="00BD0FB8" w:rsidRPr="00C713E3" w:rsidRDefault="00BD0FB8" w:rsidP="00DD0393">
            <w:pPr>
              <w:jc w:val="both"/>
              <w:rPr>
                <w:rFonts w:ascii="Arial" w:hAnsi="Arial" w:cs="Arial"/>
                <w:lang w:val="en-GB"/>
              </w:rPr>
            </w:pPr>
          </w:p>
        </w:tc>
        <w:tc>
          <w:tcPr>
            <w:tcW w:w="279" w:type="pct"/>
          </w:tcPr>
          <w:p w14:paraId="2CD80B18" w14:textId="77777777" w:rsidR="00BD0FB8" w:rsidRPr="00C713E3" w:rsidRDefault="00BD0FB8" w:rsidP="00DD0393">
            <w:pPr>
              <w:jc w:val="both"/>
              <w:rPr>
                <w:rFonts w:ascii="Arial" w:hAnsi="Arial" w:cs="Arial"/>
                <w:lang w:val="en-GB"/>
              </w:rPr>
            </w:pPr>
          </w:p>
        </w:tc>
        <w:tc>
          <w:tcPr>
            <w:tcW w:w="961" w:type="pct"/>
          </w:tcPr>
          <w:p w14:paraId="772E680A" w14:textId="77777777" w:rsidR="00BD0FB8" w:rsidRPr="00C713E3" w:rsidRDefault="00BD0FB8" w:rsidP="00DD0393">
            <w:pPr>
              <w:jc w:val="both"/>
              <w:rPr>
                <w:rFonts w:ascii="Arial" w:hAnsi="Arial" w:cs="Arial"/>
                <w:lang w:val="en-GB"/>
              </w:rPr>
            </w:pPr>
          </w:p>
        </w:tc>
      </w:tr>
      <w:tr w:rsidR="00CE7C0A" w:rsidRPr="00C713E3" w14:paraId="6131DF8B" w14:textId="77777777" w:rsidTr="00593E32">
        <w:trPr>
          <w:cantSplit/>
        </w:trPr>
        <w:tc>
          <w:tcPr>
            <w:tcW w:w="165" w:type="pct"/>
            <w:vMerge/>
          </w:tcPr>
          <w:p w14:paraId="02E4C11E" w14:textId="77777777" w:rsidR="00BD0FB8" w:rsidRPr="00C713E3" w:rsidRDefault="00BD0FB8" w:rsidP="00DD0393">
            <w:pPr>
              <w:jc w:val="both"/>
              <w:rPr>
                <w:rFonts w:ascii="Arial" w:hAnsi="Arial" w:cs="Arial"/>
                <w:sz w:val="22"/>
                <w:lang w:val="en-GB"/>
              </w:rPr>
            </w:pPr>
          </w:p>
        </w:tc>
        <w:tc>
          <w:tcPr>
            <w:tcW w:w="328" w:type="pct"/>
            <w:vMerge/>
          </w:tcPr>
          <w:p w14:paraId="1CD14184" w14:textId="77777777" w:rsidR="00BD0FB8" w:rsidRPr="00C713E3" w:rsidRDefault="00BD0FB8" w:rsidP="00DD0393">
            <w:pPr>
              <w:jc w:val="both"/>
              <w:rPr>
                <w:rFonts w:ascii="Arial" w:hAnsi="Arial" w:cs="Arial"/>
                <w:sz w:val="22"/>
                <w:lang w:val="en-GB"/>
              </w:rPr>
            </w:pPr>
          </w:p>
        </w:tc>
        <w:tc>
          <w:tcPr>
            <w:tcW w:w="278" w:type="pct"/>
            <w:vMerge/>
          </w:tcPr>
          <w:p w14:paraId="22CB1F7A" w14:textId="77777777" w:rsidR="00BD0FB8" w:rsidRPr="00CC14C0" w:rsidRDefault="00BD0FB8" w:rsidP="00DD0393">
            <w:pPr>
              <w:ind w:left="-142" w:right="-142"/>
              <w:jc w:val="center"/>
              <w:rPr>
                <w:rFonts w:ascii="Arial" w:hAnsi="Arial" w:cs="Arial"/>
                <w:lang w:val="en-GB"/>
              </w:rPr>
            </w:pPr>
          </w:p>
        </w:tc>
        <w:tc>
          <w:tcPr>
            <w:tcW w:w="209" w:type="pct"/>
            <w:gridSpan w:val="2"/>
          </w:tcPr>
          <w:p w14:paraId="6583507A" w14:textId="77777777" w:rsidR="00BD0FB8" w:rsidRPr="00CC14C0" w:rsidRDefault="00BD0FB8" w:rsidP="00DD0393">
            <w:pPr>
              <w:jc w:val="both"/>
              <w:rPr>
                <w:rFonts w:ascii="Arial" w:hAnsi="Arial" w:cs="Arial"/>
              </w:rPr>
            </w:pPr>
            <w:r w:rsidRPr="00CC14C0">
              <w:rPr>
                <w:rFonts w:ascii="Arial" w:hAnsi="Arial" w:cs="Arial"/>
              </w:rPr>
              <w:t>c)</w:t>
            </w:r>
          </w:p>
        </w:tc>
        <w:tc>
          <w:tcPr>
            <w:tcW w:w="2503" w:type="pct"/>
            <w:gridSpan w:val="18"/>
          </w:tcPr>
          <w:p w14:paraId="79B34B4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Personnel with the appropriate authorization and competence shall review the validation results and record whether the results meet the specified requirements.</w:t>
            </w:r>
          </w:p>
        </w:tc>
        <w:tc>
          <w:tcPr>
            <w:tcW w:w="276" w:type="pct"/>
            <w:gridSpan w:val="2"/>
          </w:tcPr>
          <w:p w14:paraId="6E5B153D" w14:textId="77777777" w:rsidR="00BD0FB8" w:rsidRPr="00C713E3" w:rsidRDefault="00BD0FB8" w:rsidP="00DD0393">
            <w:pPr>
              <w:jc w:val="both"/>
              <w:rPr>
                <w:rFonts w:ascii="Arial" w:hAnsi="Arial" w:cs="Arial"/>
                <w:lang w:val="en-GB"/>
              </w:rPr>
            </w:pPr>
          </w:p>
        </w:tc>
        <w:tc>
          <w:tcPr>
            <w:tcW w:w="279" w:type="pct"/>
          </w:tcPr>
          <w:p w14:paraId="374AC583" w14:textId="77777777" w:rsidR="00BD0FB8" w:rsidRPr="00C713E3" w:rsidRDefault="00BD0FB8" w:rsidP="00DD0393">
            <w:pPr>
              <w:jc w:val="both"/>
              <w:rPr>
                <w:rFonts w:ascii="Arial" w:hAnsi="Arial" w:cs="Arial"/>
                <w:lang w:val="en-GB"/>
              </w:rPr>
            </w:pPr>
          </w:p>
        </w:tc>
        <w:tc>
          <w:tcPr>
            <w:tcW w:w="961" w:type="pct"/>
          </w:tcPr>
          <w:p w14:paraId="4A881246" w14:textId="77777777" w:rsidR="00BD0FB8" w:rsidRPr="00C713E3" w:rsidRDefault="00BD0FB8" w:rsidP="00DD0393">
            <w:pPr>
              <w:jc w:val="both"/>
              <w:rPr>
                <w:rFonts w:ascii="Arial" w:hAnsi="Arial" w:cs="Arial"/>
                <w:lang w:val="en-GB"/>
              </w:rPr>
            </w:pPr>
          </w:p>
        </w:tc>
      </w:tr>
      <w:tr w:rsidR="00CE7C0A" w:rsidRPr="00C713E3" w14:paraId="4F982F57" w14:textId="77777777" w:rsidTr="00593E32">
        <w:trPr>
          <w:cantSplit/>
        </w:trPr>
        <w:tc>
          <w:tcPr>
            <w:tcW w:w="165" w:type="pct"/>
            <w:vMerge/>
          </w:tcPr>
          <w:p w14:paraId="5159C8B6" w14:textId="77777777" w:rsidR="00BD0FB8" w:rsidRPr="00C713E3" w:rsidRDefault="00BD0FB8" w:rsidP="00DD0393">
            <w:pPr>
              <w:jc w:val="both"/>
              <w:rPr>
                <w:rFonts w:ascii="Arial" w:hAnsi="Arial" w:cs="Arial"/>
                <w:sz w:val="22"/>
                <w:lang w:val="en-GB"/>
              </w:rPr>
            </w:pPr>
          </w:p>
        </w:tc>
        <w:tc>
          <w:tcPr>
            <w:tcW w:w="328" w:type="pct"/>
            <w:vMerge/>
          </w:tcPr>
          <w:p w14:paraId="7C75D990" w14:textId="77777777" w:rsidR="00BD0FB8" w:rsidRPr="00C713E3" w:rsidRDefault="00BD0FB8" w:rsidP="00DD0393">
            <w:pPr>
              <w:jc w:val="both"/>
              <w:rPr>
                <w:rFonts w:ascii="Arial" w:hAnsi="Arial" w:cs="Arial"/>
                <w:sz w:val="22"/>
                <w:lang w:val="en-GB"/>
              </w:rPr>
            </w:pPr>
          </w:p>
        </w:tc>
        <w:tc>
          <w:tcPr>
            <w:tcW w:w="278" w:type="pct"/>
            <w:vMerge/>
          </w:tcPr>
          <w:p w14:paraId="50285549" w14:textId="77777777" w:rsidR="00BD0FB8" w:rsidRPr="00CC14C0" w:rsidRDefault="00BD0FB8" w:rsidP="00DD0393">
            <w:pPr>
              <w:ind w:left="-142" w:right="-142"/>
              <w:jc w:val="center"/>
              <w:rPr>
                <w:rFonts w:ascii="Arial" w:hAnsi="Arial" w:cs="Arial"/>
                <w:lang w:val="en-GB"/>
              </w:rPr>
            </w:pPr>
          </w:p>
        </w:tc>
        <w:tc>
          <w:tcPr>
            <w:tcW w:w="209" w:type="pct"/>
            <w:gridSpan w:val="2"/>
          </w:tcPr>
          <w:p w14:paraId="365CA19E" w14:textId="77777777" w:rsidR="00BD0FB8" w:rsidRPr="00CC14C0" w:rsidRDefault="00BD0FB8" w:rsidP="00DD0393">
            <w:pPr>
              <w:jc w:val="both"/>
              <w:rPr>
                <w:rFonts w:ascii="Arial" w:hAnsi="Arial" w:cs="Arial"/>
              </w:rPr>
            </w:pPr>
            <w:r w:rsidRPr="00CC14C0">
              <w:rPr>
                <w:rFonts w:ascii="Arial" w:hAnsi="Arial" w:cs="Arial"/>
              </w:rPr>
              <w:t>d)</w:t>
            </w:r>
          </w:p>
        </w:tc>
        <w:tc>
          <w:tcPr>
            <w:tcW w:w="2503" w:type="pct"/>
            <w:gridSpan w:val="18"/>
          </w:tcPr>
          <w:p w14:paraId="1AB10AE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When changes are proposed to a validated examination method, the clinical impact shall be reviewed, and a decision made as to whether to implement the modified method.</w:t>
            </w:r>
          </w:p>
        </w:tc>
        <w:tc>
          <w:tcPr>
            <w:tcW w:w="276" w:type="pct"/>
            <w:gridSpan w:val="2"/>
          </w:tcPr>
          <w:p w14:paraId="14FC3E53" w14:textId="77777777" w:rsidR="00BD0FB8" w:rsidRPr="00C713E3" w:rsidRDefault="00BD0FB8" w:rsidP="00DD0393">
            <w:pPr>
              <w:jc w:val="both"/>
              <w:rPr>
                <w:rFonts w:ascii="Arial" w:hAnsi="Arial" w:cs="Arial"/>
                <w:lang w:val="en-GB"/>
              </w:rPr>
            </w:pPr>
          </w:p>
        </w:tc>
        <w:tc>
          <w:tcPr>
            <w:tcW w:w="279" w:type="pct"/>
          </w:tcPr>
          <w:p w14:paraId="2BEFBA0A" w14:textId="77777777" w:rsidR="00BD0FB8" w:rsidRPr="00C713E3" w:rsidRDefault="00BD0FB8" w:rsidP="00DD0393">
            <w:pPr>
              <w:jc w:val="both"/>
              <w:rPr>
                <w:rFonts w:ascii="Arial" w:hAnsi="Arial" w:cs="Arial"/>
                <w:lang w:val="en-GB"/>
              </w:rPr>
            </w:pPr>
          </w:p>
        </w:tc>
        <w:tc>
          <w:tcPr>
            <w:tcW w:w="961" w:type="pct"/>
          </w:tcPr>
          <w:p w14:paraId="26C0DAD7" w14:textId="77777777" w:rsidR="00BD0FB8" w:rsidRPr="00C713E3" w:rsidRDefault="00BD0FB8" w:rsidP="00DD0393">
            <w:pPr>
              <w:jc w:val="both"/>
              <w:rPr>
                <w:rFonts w:ascii="Arial" w:hAnsi="Arial" w:cs="Arial"/>
                <w:lang w:val="en-GB"/>
              </w:rPr>
            </w:pPr>
          </w:p>
        </w:tc>
      </w:tr>
      <w:tr w:rsidR="00CE7C0A" w:rsidRPr="00C713E3" w14:paraId="31988B1A" w14:textId="77777777" w:rsidTr="00593E32">
        <w:trPr>
          <w:cantSplit/>
        </w:trPr>
        <w:tc>
          <w:tcPr>
            <w:tcW w:w="165" w:type="pct"/>
            <w:vMerge/>
          </w:tcPr>
          <w:p w14:paraId="1C5CF027" w14:textId="77777777" w:rsidR="00BD0FB8" w:rsidRPr="00C713E3" w:rsidRDefault="00BD0FB8" w:rsidP="00DD0393">
            <w:pPr>
              <w:jc w:val="both"/>
              <w:rPr>
                <w:rFonts w:ascii="Arial" w:hAnsi="Arial" w:cs="Arial"/>
                <w:sz w:val="22"/>
                <w:lang w:val="en-GB"/>
              </w:rPr>
            </w:pPr>
          </w:p>
        </w:tc>
        <w:tc>
          <w:tcPr>
            <w:tcW w:w="328" w:type="pct"/>
            <w:vMerge/>
          </w:tcPr>
          <w:p w14:paraId="3475CFF3" w14:textId="77777777" w:rsidR="00BD0FB8" w:rsidRPr="00C713E3" w:rsidRDefault="00BD0FB8" w:rsidP="00DD0393">
            <w:pPr>
              <w:jc w:val="both"/>
              <w:rPr>
                <w:rFonts w:ascii="Arial" w:hAnsi="Arial" w:cs="Arial"/>
                <w:sz w:val="22"/>
                <w:lang w:val="en-GB"/>
              </w:rPr>
            </w:pPr>
          </w:p>
        </w:tc>
        <w:tc>
          <w:tcPr>
            <w:tcW w:w="278" w:type="pct"/>
            <w:vMerge/>
          </w:tcPr>
          <w:p w14:paraId="26B77791" w14:textId="77777777" w:rsidR="00BD0FB8" w:rsidRPr="00CC14C0" w:rsidRDefault="00BD0FB8" w:rsidP="00DD0393">
            <w:pPr>
              <w:ind w:left="-142" w:right="-142"/>
              <w:jc w:val="center"/>
              <w:rPr>
                <w:rFonts w:ascii="Arial" w:hAnsi="Arial" w:cs="Arial"/>
                <w:lang w:val="en-GB"/>
              </w:rPr>
            </w:pPr>
          </w:p>
        </w:tc>
        <w:tc>
          <w:tcPr>
            <w:tcW w:w="209" w:type="pct"/>
            <w:gridSpan w:val="2"/>
            <w:vMerge w:val="restart"/>
          </w:tcPr>
          <w:p w14:paraId="6772CACB" w14:textId="77777777" w:rsidR="00BD0FB8" w:rsidRPr="00CC14C0" w:rsidRDefault="00BD0FB8" w:rsidP="00DD0393">
            <w:pPr>
              <w:jc w:val="both"/>
              <w:rPr>
                <w:rFonts w:ascii="Arial" w:hAnsi="Arial" w:cs="Arial"/>
              </w:rPr>
            </w:pPr>
            <w:r w:rsidRPr="00CC14C0">
              <w:rPr>
                <w:rFonts w:ascii="Arial" w:hAnsi="Arial" w:cs="Arial"/>
              </w:rPr>
              <w:t>e)</w:t>
            </w:r>
          </w:p>
        </w:tc>
        <w:tc>
          <w:tcPr>
            <w:tcW w:w="2503" w:type="pct"/>
            <w:gridSpan w:val="18"/>
          </w:tcPr>
          <w:p w14:paraId="39DAB4C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following records of validation shall be retained:</w:t>
            </w:r>
          </w:p>
        </w:tc>
        <w:tc>
          <w:tcPr>
            <w:tcW w:w="276" w:type="pct"/>
            <w:gridSpan w:val="2"/>
          </w:tcPr>
          <w:p w14:paraId="1655E068" w14:textId="77777777" w:rsidR="00BD0FB8" w:rsidRPr="00C713E3" w:rsidRDefault="00BD0FB8" w:rsidP="00DD0393">
            <w:pPr>
              <w:jc w:val="both"/>
              <w:rPr>
                <w:rFonts w:ascii="Arial" w:hAnsi="Arial" w:cs="Arial"/>
                <w:lang w:val="en-GB"/>
              </w:rPr>
            </w:pPr>
          </w:p>
        </w:tc>
        <w:tc>
          <w:tcPr>
            <w:tcW w:w="279" w:type="pct"/>
          </w:tcPr>
          <w:p w14:paraId="778EAC67" w14:textId="77777777" w:rsidR="00BD0FB8" w:rsidRPr="00C713E3" w:rsidRDefault="00BD0FB8" w:rsidP="00DD0393">
            <w:pPr>
              <w:jc w:val="both"/>
              <w:rPr>
                <w:rFonts w:ascii="Arial" w:hAnsi="Arial" w:cs="Arial"/>
                <w:lang w:val="en-GB"/>
              </w:rPr>
            </w:pPr>
          </w:p>
        </w:tc>
        <w:tc>
          <w:tcPr>
            <w:tcW w:w="961" w:type="pct"/>
            <w:vMerge w:val="restart"/>
          </w:tcPr>
          <w:p w14:paraId="3778D538" w14:textId="77777777" w:rsidR="00BD0FB8" w:rsidRPr="00C713E3" w:rsidRDefault="00BD0FB8" w:rsidP="00DD0393">
            <w:pPr>
              <w:jc w:val="both"/>
              <w:rPr>
                <w:rFonts w:ascii="Arial" w:hAnsi="Arial" w:cs="Arial"/>
                <w:lang w:val="en-GB"/>
              </w:rPr>
            </w:pPr>
          </w:p>
        </w:tc>
      </w:tr>
      <w:tr w:rsidR="00CE7C0A" w:rsidRPr="00C713E3" w14:paraId="7586FE9C" w14:textId="77777777" w:rsidTr="00593E32">
        <w:trPr>
          <w:cantSplit/>
        </w:trPr>
        <w:tc>
          <w:tcPr>
            <w:tcW w:w="165" w:type="pct"/>
            <w:vMerge/>
          </w:tcPr>
          <w:p w14:paraId="441D4268" w14:textId="77777777" w:rsidR="00BD0FB8" w:rsidRPr="00C713E3" w:rsidRDefault="00BD0FB8" w:rsidP="00DD0393">
            <w:pPr>
              <w:jc w:val="both"/>
              <w:rPr>
                <w:rFonts w:ascii="Arial" w:hAnsi="Arial" w:cs="Arial"/>
                <w:sz w:val="22"/>
                <w:lang w:val="en-GB"/>
              </w:rPr>
            </w:pPr>
          </w:p>
        </w:tc>
        <w:tc>
          <w:tcPr>
            <w:tcW w:w="328" w:type="pct"/>
            <w:vMerge/>
          </w:tcPr>
          <w:p w14:paraId="31896114" w14:textId="77777777" w:rsidR="00BD0FB8" w:rsidRPr="00C713E3" w:rsidRDefault="00BD0FB8" w:rsidP="00DD0393">
            <w:pPr>
              <w:jc w:val="both"/>
              <w:rPr>
                <w:rFonts w:ascii="Arial" w:hAnsi="Arial" w:cs="Arial"/>
                <w:sz w:val="22"/>
                <w:lang w:val="en-GB"/>
              </w:rPr>
            </w:pPr>
          </w:p>
        </w:tc>
        <w:tc>
          <w:tcPr>
            <w:tcW w:w="278" w:type="pct"/>
            <w:vMerge/>
          </w:tcPr>
          <w:p w14:paraId="7E5E192C"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7AF8B62D" w14:textId="77777777" w:rsidR="00BD0FB8" w:rsidRPr="00CC14C0" w:rsidRDefault="00BD0FB8" w:rsidP="00DD0393">
            <w:pPr>
              <w:jc w:val="both"/>
              <w:rPr>
                <w:rFonts w:ascii="Arial" w:hAnsi="Arial" w:cs="Arial"/>
              </w:rPr>
            </w:pPr>
          </w:p>
        </w:tc>
        <w:tc>
          <w:tcPr>
            <w:tcW w:w="278" w:type="pct"/>
            <w:gridSpan w:val="8"/>
          </w:tcPr>
          <w:p w14:paraId="3271CCA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2226" w:type="pct"/>
            <w:gridSpan w:val="10"/>
          </w:tcPr>
          <w:p w14:paraId="52C57A6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the validation procedure used; </w:t>
            </w:r>
          </w:p>
        </w:tc>
        <w:tc>
          <w:tcPr>
            <w:tcW w:w="276" w:type="pct"/>
            <w:gridSpan w:val="2"/>
          </w:tcPr>
          <w:p w14:paraId="7CF4FFA1" w14:textId="77777777" w:rsidR="00BD0FB8" w:rsidRPr="00C713E3" w:rsidRDefault="00BD0FB8" w:rsidP="00DD0393">
            <w:pPr>
              <w:jc w:val="both"/>
              <w:rPr>
                <w:rFonts w:ascii="Arial" w:hAnsi="Arial" w:cs="Arial"/>
                <w:lang w:val="en-GB"/>
              </w:rPr>
            </w:pPr>
          </w:p>
        </w:tc>
        <w:tc>
          <w:tcPr>
            <w:tcW w:w="279" w:type="pct"/>
          </w:tcPr>
          <w:p w14:paraId="5DFFB142" w14:textId="77777777" w:rsidR="00BD0FB8" w:rsidRPr="00C713E3" w:rsidRDefault="00BD0FB8" w:rsidP="00DD0393">
            <w:pPr>
              <w:jc w:val="both"/>
              <w:rPr>
                <w:rFonts w:ascii="Arial" w:hAnsi="Arial" w:cs="Arial"/>
                <w:lang w:val="en-GB"/>
              </w:rPr>
            </w:pPr>
          </w:p>
        </w:tc>
        <w:tc>
          <w:tcPr>
            <w:tcW w:w="961" w:type="pct"/>
            <w:vMerge/>
          </w:tcPr>
          <w:p w14:paraId="35400EDD" w14:textId="77777777" w:rsidR="00BD0FB8" w:rsidRPr="00C713E3" w:rsidRDefault="00BD0FB8" w:rsidP="00DD0393">
            <w:pPr>
              <w:jc w:val="both"/>
              <w:rPr>
                <w:rFonts w:ascii="Arial" w:hAnsi="Arial" w:cs="Arial"/>
                <w:lang w:val="en-GB"/>
              </w:rPr>
            </w:pPr>
          </w:p>
        </w:tc>
      </w:tr>
      <w:tr w:rsidR="00CE7C0A" w:rsidRPr="00C713E3" w14:paraId="6C4B435B" w14:textId="77777777" w:rsidTr="00593E32">
        <w:trPr>
          <w:cantSplit/>
        </w:trPr>
        <w:tc>
          <w:tcPr>
            <w:tcW w:w="165" w:type="pct"/>
            <w:vMerge/>
          </w:tcPr>
          <w:p w14:paraId="56E2AE11" w14:textId="77777777" w:rsidR="00BD0FB8" w:rsidRPr="00C713E3" w:rsidRDefault="00BD0FB8" w:rsidP="00DD0393">
            <w:pPr>
              <w:jc w:val="both"/>
              <w:rPr>
                <w:rFonts w:ascii="Arial" w:hAnsi="Arial" w:cs="Arial"/>
                <w:sz w:val="22"/>
                <w:lang w:val="en-GB"/>
              </w:rPr>
            </w:pPr>
          </w:p>
        </w:tc>
        <w:tc>
          <w:tcPr>
            <w:tcW w:w="328" w:type="pct"/>
            <w:vMerge/>
          </w:tcPr>
          <w:p w14:paraId="513CA4B5" w14:textId="77777777" w:rsidR="00BD0FB8" w:rsidRPr="00C713E3" w:rsidRDefault="00BD0FB8" w:rsidP="00DD0393">
            <w:pPr>
              <w:jc w:val="both"/>
              <w:rPr>
                <w:rFonts w:ascii="Arial" w:hAnsi="Arial" w:cs="Arial"/>
                <w:sz w:val="22"/>
                <w:lang w:val="en-GB"/>
              </w:rPr>
            </w:pPr>
          </w:p>
        </w:tc>
        <w:tc>
          <w:tcPr>
            <w:tcW w:w="278" w:type="pct"/>
            <w:vMerge/>
          </w:tcPr>
          <w:p w14:paraId="1E878820"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507DFB55" w14:textId="77777777" w:rsidR="00BD0FB8" w:rsidRPr="00CC14C0" w:rsidRDefault="00BD0FB8" w:rsidP="00DD0393">
            <w:pPr>
              <w:jc w:val="both"/>
              <w:rPr>
                <w:rFonts w:ascii="Arial" w:hAnsi="Arial" w:cs="Arial"/>
              </w:rPr>
            </w:pPr>
          </w:p>
        </w:tc>
        <w:tc>
          <w:tcPr>
            <w:tcW w:w="278" w:type="pct"/>
            <w:gridSpan w:val="8"/>
          </w:tcPr>
          <w:p w14:paraId="0C1FBF3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2226" w:type="pct"/>
            <w:gridSpan w:val="10"/>
          </w:tcPr>
          <w:p w14:paraId="38F6E0C5"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specific requirements for the intended use;</w:t>
            </w:r>
          </w:p>
        </w:tc>
        <w:tc>
          <w:tcPr>
            <w:tcW w:w="276" w:type="pct"/>
            <w:gridSpan w:val="2"/>
          </w:tcPr>
          <w:p w14:paraId="7219A5DA" w14:textId="77777777" w:rsidR="00BD0FB8" w:rsidRPr="00C713E3" w:rsidRDefault="00BD0FB8" w:rsidP="00DD0393">
            <w:pPr>
              <w:jc w:val="both"/>
              <w:rPr>
                <w:rFonts w:ascii="Arial" w:hAnsi="Arial" w:cs="Arial"/>
                <w:lang w:val="en-GB"/>
              </w:rPr>
            </w:pPr>
          </w:p>
        </w:tc>
        <w:tc>
          <w:tcPr>
            <w:tcW w:w="279" w:type="pct"/>
          </w:tcPr>
          <w:p w14:paraId="5CFC968D" w14:textId="77777777" w:rsidR="00BD0FB8" w:rsidRPr="00C713E3" w:rsidRDefault="00BD0FB8" w:rsidP="00DD0393">
            <w:pPr>
              <w:jc w:val="both"/>
              <w:rPr>
                <w:rFonts w:ascii="Arial" w:hAnsi="Arial" w:cs="Arial"/>
                <w:lang w:val="en-GB"/>
              </w:rPr>
            </w:pPr>
          </w:p>
        </w:tc>
        <w:tc>
          <w:tcPr>
            <w:tcW w:w="961" w:type="pct"/>
            <w:vMerge/>
          </w:tcPr>
          <w:p w14:paraId="612890E3" w14:textId="77777777" w:rsidR="00BD0FB8" w:rsidRPr="00C713E3" w:rsidRDefault="00BD0FB8" w:rsidP="00DD0393">
            <w:pPr>
              <w:jc w:val="both"/>
              <w:rPr>
                <w:rFonts w:ascii="Arial" w:hAnsi="Arial" w:cs="Arial"/>
                <w:lang w:val="en-GB"/>
              </w:rPr>
            </w:pPr>
          </w:p>
        </w:tc>
      </w:tr>
      <w:tr w:rsidR="00CE7C0A" w:rsidRPr="00C713E3" w14:paraId="7AA06BA8" w14:textId="77777777" w:rsidTr="00593E32">
        <w:trPr>
          <w:cantSplit/>
        </w:trPr>
        <w:tc>
          <w:tcPr>
            <w:tcW w:w="165" w:type="pct"/>
            <w:vMerge/>
          </w:tcPr>
          <w:p w14:paraId="1E63F3AB" w14:textId="77777777" w:rsidR="00BD0FB8" w:rsidRPr="00C713E3" w:rsidRDefault="00BD0FB8" w:rsidP="00DD0393">
            <w:pPr>
              <w:jc w:val="both"/>
              <w:rPr>
                <w:rFonts w:ascii="Arial" w:hAnsi="Arial" w:cs="Arial"/>
                <w:sz w:val="22"/>
                <w:lang w:val="en-GB"/>
              </w:rPr>
            </w:pPr>
          </w:p>
        </w:tc>
        <w:tc>
          <w:tcPr>
            <w:tcW w:w="328" w:type="pct"/>
            <w:vMerge/>
          </w:tcPr>
          <w:p w14:paraId="7B87B977" w14:textId="77777777" w:rsidR="00BD0FB8" w:rsidRPr="00C713E3" w:rsidRDefault="00BD0FB8" w:rsidP="00DD0393">
            <w:pPr>
              <w:jc w:val="both"/>
              <w:rPr>
                <w:rFonts w:ascii="Arial" w:hAnsi="Arial" w:cs="Arial"/>
                <w:sz w:val="22"/>
                <w:lang w:val="en-GB"/>
              </w:rPr>
            </w:pPr>
          </w:p>
        </w:tc>
        <w:tc>
          <w:tcPr>
            <w:tcW w:w="278" w:type="pct"/>
            <w:vMerge/>
          </w:tcPr>
          <w:p w14:paraId="20E2FBF9"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3EE94F1B" w14:textId="77777777" w:rsidR="00BD0FB8" w:rsidRPr="00CC14C0" w:rsidRDefault="00BD0FB8" w:rsidP="00DD0393">
            <w:pPr>
              <w:jc w:val="both"/>
              <w:rPr>
                <w:rFonts w:ascii="Arial" w:hAnsi="Arial" w:cs="Arial"/>
              </w:rPr>
            </w:pPr>
          </w:p>
        </w:tc>
        <w:tc>
          <w:tcPr>
            <w:tcW w:w="278" w:type="pct"/>
            <w:gridSpan w:val="8"/>
          </w:tcPr>
          <w:p w14:paraId="178C9BD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2226" w:type="pct"/>
            <w:gridSpan w:val="10"/>
          </w:tcPr>
          <w:p w14:paraId="0844846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determination of the performance specifications of the method;</w:t>
            </w:r>
          </w:p>
        </w:tc>
        <w:tc>
          <w:tcPr>
            <w:tcW w:w="276" w:type="pct"/>
            <w:gridSpan w:val="2"/>
          </w:tcPr>
          <w:p w14:paraId="4798BE82" w14:textId="77777777" w:rsidR="00BD0FB8" w:rsidRPr="00C713E3" w:rsidRDefault="00BD0FB8" w:rsidP="00DD0393">
            <w:pPr>
              <w:jc w:val="both"/>
              <w:rPr>
                <w:rFonts w:ascii="Arial" w:hAnsi="Arial" w:cs="Arial"/>
                <w:lang w:val="en-GB"/>
              </w:rPr>
            </w:pPr>
          </w:p>
        </w:tc>
        <w:tc>
          <w:tcPr>
            <w:tcW w:w="279" w:type="pct"/>
          </w:tcPr>
          <w:p w14:paraId="49D15F90" w14:textId="77777777" w:rsidR="00BD0FB8" w:rsidRPr="00C713E3" w:rsidRDefault="00BD0FB8" w:rsidP="00DD0393">
            <w:pPr>
              <w:jc w:val="both"/>
              <w:rPr>
                <w:rFonts w:ascii="Arial" w:hAnsi="Arial" w:cs="Arial"/>
                <w:lang w:val="en-GB"/>
              </w:rPr>
            </w:pPr>
          </w:p>
        </w:tc>
        <w:tc>
          <w:tcPr>
            <w:tcW w:w="961" w:type="pct"/>
            <w:vMerge/>
          </w:tcPr>
          <w:p w14:paraId="004BE518" w14:textId="77777777" w:rsidR="00BD0FB8" w:rsidRPr="00C713E3" w:rsidRDefault="00BD0FB8" w:rsidP="00DD0393">
            <w:pPr>
              <w:jc w:val="both"/>
              <w:rPr>
                <w:rFonts w:ascii="Arial" w:hAnsi="Arial" w:cs="Arial"/>
                <w:lang w:val="en-GB"/>
              </w:rPr>
            </w:pPr>
          </w:p>
        </w:tc>
      </w:tr>
      <w:tr w:rsidR="00CE7C0A" w:rsidRPr="00C713E3" w14:paraId="4EC9C503" w14:textId="77777777" w:rsidTr="00593E32">
        <w:trPr>
          <w:cantSplit/>
        </w:trPr>
        <w:tc>
          <w:tcPr>
            <w:tcW w:w="165" w:type="pct"/>
            <w:vMerge/>
          </w:tcPr>
          <w:p w14:paraId="774F1719" w14:textId="77777777" w:rsidR="00BD0FB8" w:rsidRPr="00C713E3" w:rsidRDefault="00BD0FB8" w:rsidP="00DD0393">
            <w:pPr>
              <w:jc w:val="both"/>
              <w:rPr>
                <w:rFonts w:ascii="Arial" w:hAnsi="Arial" w:cs="Arial"/>
                <w:sz w:val="22"/>
                <w:lang w:val="en-GB"/>
              </w:rPr>
            </w:pPr>
          </w:p>
        </w:tc>
        <w:tc>
          <w:tcPr>
            <w:tcW w:w="328" w:type="pct"/>
            <w:vMerge/>
          </w:tcPr>
          <w:p w14:paraId="3036071B" w14:textId="77777777" w:rsidR="00BD0FB8" w:rsidRPr="00C713E3" w:rsidRDefault="00BD0FB8" w:rsidP="00DD0393">
            <w:pPr>
              <w:jc w:val="both"/>
              <w:rPr>
                <w:rFonts w:ascii="Arial" w:hAnsi="Arial" w:cs="Arial"/>
                <w:sz w:val="22"/>
                <w:lang w:val="en-GB"/>
              </w:rPr>
            </w:pPr>
          </w:p>
        </w:tc>
        <w:tc>
          <w:tcPr>
            <w:tcW w:w="278" w:type="pct"/>
            <w:vMerge/>
          </w:tcPr>
          <w:p w14:paraId="23BB5560"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64C7110D" w14:textId="77777777" w:rsidR="00BD0FB8" w:rsidRPr="00CC14C0" w:rsidRDefault="00BD0FB8" w:rsidP="00DD0393">
            <w:pPr>
              <w:jc w:val="both"/>
              <w:rPr>
                <w:rFonts w:ascii="Arial" w:hAnsi="Arial" w:cs="Arial"/>
              </w:rPr>
            </w:pPr>
          </w:p>
        </w:tc>
        <w:tc>
          <w:tcPr>
            <w:tcW w:w="278" w:type="pct"/>
            <w:gridSpan w:val="8"/>
          </w:tcPr>
          <w:p w14:paraId="43E5FD0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4)</w:t>
            </w:r>
          </w:p>
        </w:tc>
        <w:tc>
          <w:tcPr>
            <w:tcW w:w="2226" w:type="pct"/>
            <w:gridSpan w:val="10"/>
          </w:tcPr>
          <w:p w14:paraId="6928150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results obtained;</w:t>
            </w:r>
          </w:p>
        </w:tc>
        <w:tc>
          <w:tcPr>
            <w:tcW w:w="276" w:type="pct"/>
            <w:gridSpan w:val="2"/>
          </w:tcPr>
          <w:p w14:paraId="41BBD5E8" w14:textId="77777777" w:rsidR="00BD0FB8" w:rsidRPr="00C713E3" w:rsidRDefault="00BD0FB8" w:rsidP="00DD0393">
            <w:pPr>
              <w:jc w:val="both"/>
              <w:rPr>
                <w:rFonts w:ascii="Arial" w:hAnsi="Arial" w:cs="Arial"/>
                <w:lang w:val="en-GB"/>
              </w:rPr>
            </w:pPr>
          </w:p>
        </w:tc>
        <w:tc>
          <w:tcPr>
            <w:tcW w:w="279" w:type="pct"/>
          </w:tcPr>
          <w:p w14:paraId="5E0A04BD" w14:textId="77777777" w:rsidR="00BD0FB8" w:rsidRPr="00C713E3" w:rsidRDefault="00BD0FB8" w:rsidP="00DD0393">
            <w:pPr>
              <w:jc w:val="both"/>
              <w:rPr>
                <w:rFonts w:ascii="Arial" w:hAnsi="Arial" w:cs="Arial"/>
                <w:lang w:val="en-GB"/>
              </w:rPr>
            </w:pPr>
          </w:p>
        </w:tc>
        <w:tc>
          <w:tcPr>
            <w:tcW w:w="961" w:type="pct"/>
            <w:vMerge/>
          </w:tcPr>
          <w:p w14:paraId="4164B03C" w14:textId="77777777" w:rsidR="00BD0FB8" w:rsidRPr="00C713E3" w:rsidRDefault="00BD0FB8" w:rsidP="00DD0393">
            <w:pPr>
              <w:jc w:val="both"/>
              <w:rPr>
                <w:rFonts w:ascii="Arial" w:hAnsi="Arial" w:cs="Arial"/>
                <w:lang w:val="en-GB"/>
              </w:rPr>
            </w:pPr>
          </w:p>
        </w:tc>
      </w:tr>
      <w:tr w:rsidR="00CE7C0A" w:rsidRPr="00C713E3" w14:paraId="4FEC928C" w14:textId="77777777" w:rsidTr="00593E32">
        <w:trPr>
          <w:cantSplit/>
        </w:trPr>
        <w:tc>
          <w:tcPr>
            <w:tcW w:w="165" w:type="pct"/>
            <w:vMerge/>
          </w:tcPr>
          <w:p w14:paraId="2D97EE6A" w14:textId="77777777" w:rsidR="00BD0FB8" w:rsidRPr="00C713E3" w:rsidRDefault="00BD0FB8" w:rsidP="00DD0393">
            <w:pPr>
              <w:jc w:val="both"/>
              <w:rPr>
                <w:rFonts w:ascii="Arial" w:hAnsi="Arial" w:cs="Arial"/>
                <w:sz w:val="22"/>
                <w:lang w:val="en-GB"/>
              </w:rPr>
            </w:pPr>
          </w:p>
        </w:tc>
        <w:tc>
          <w:tcPr>
            <w:tcW w:w="328" w:type="pct"/>
            <w:vMerge/>
          </w:tcPr>
          <w:p w14:paraId="38A228AF" w14:textId="77777777" w:rsidR="00BD0FB8" w:rsidRPr="00C713E3" w:rsidRDefault="00BD0FB8" w:rsidP="00DD0393">
            <w:pPr>
              <w:jc w:val="both"/>
              <w:rPr>
                <w:rFonts w:ascii="Arial" w:hAnsi="Arial" w:cs="Arial"/>
                <w:sz w:val="22"/>
                <w:lang w:val="en-GB"/>
              </w:rPr>
            </w:pPr>
          </w:p>
        </w:tc>
        <w:tc>
          <w:tcPr>
            <w:tcW w:w="278" w:type="pct"/>
            <w:vMerge/>
          </w:tcPr>
          <w:p w14:paraId="3FFF82B0" w14:textId="77777777" w:rsidR="00BD0FB8" w:rsidRPr="00CC14C0" w:rsidRDefault="00BD0FB8" w:rsidP="00DD0393">
            <w:pPr>
              <w:ind w:left="-142" w:right="-142"/>
              <w:jc w:val="center"/>
              <w:rPr>
                <w:rFonts w:ascii="Arial" w:hAnsi="Arial" w:cs="Arial"/>
                <w:lang w:val="en-GB"/>
              </w:rPr>
            </w:pPr>
          </w:p>
        </w:tc>
        <w:tc>
          <w:tcPr>
            <w:tcW w:w="209" w:type="pct"/>
            <w:gridSpan w:val="2"/>
            <w:vMerge/>
          </w:tcPr>
          <w:p w14:paraId="48456DDB" w14:textId="77777777" w:rsidR="00BD0FB8" w:rsidRPr="00CC14C0" w:rsidRDefault="00BD0FB8" w:rsidP="00DD0393">
            <w:pPr>
              <w:jc w:val="both"/>
              <w:rPr>
                <w:rFonts w:ascii="Arial" w:hAnsi="Arial" w:cs="Arial"/>
              </w:rPr>
            </w:pPr>
          </w:p>
        </w:tc>
        <w:tc>
          <w:tcPr>
            <w:tcW w:w="278" w:type="pct"/>
            <w:gridSpan w:val="8"/>
          </w:tcPr>
          <w:p w14:paraId="2A94552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5)</w:t>
            </w:r>
          </w:p>
        </w:tc>
        <w:tc>
          <w:tcPr>
            <w:tcW w:w="2226" w:type="pct"/>
            <w:gridSpan w:val="10"/>
          </w:tcPr>
          <w:p w14:paraId="0B5A6F04" w14:textId="11DBDAC0" w:rsidR="00041447" w:rsidRPr="00CC14C0" w:rsidRDefault="00BD0FB8" w:rsidP="00DD0393">
            <w:pPr>
              <w:autoSpaceDE w:val="0"/>
              <w:autoSpaceDN w:val="0"/>
              <w:adjustRightInd w:val="0"/>
              <w:jc w:val="both"/>
              <w:rPr>
                <w:rFonts w:ascii="Arial" w:hAnsi="Arial" w:cs="Arial"/>
              </w:rPr>
            </w:pPr>
            <w:r w:rsidRPr="00CC14C0">
              <w:rPr>
                <w:rFonts w:ascii="Arial" w:hAnsi="Arial" w:cs="Arial"/>
              </w:rPr>
              <w:t>a statement on the validity of the method, detailing its fitness for the intended use.</w:t>
            </w:r>
          </w:p>
        </w:tc>
        <w:tc>
          <w:tcPr>
            <w:tcW w:w="276" w:type="pct"/>
            <w:gridSpan w:val="2"/>
          </w:tcPr>
          <w:p w14:paraId="2761A2A1" w14:textId="77777777" w:rsidR="00BD0FB8" w:rsidRPr="00C713E3" w:rsidRDefault="00BD0FB8" w:rsidP="00DD0393">
            <w:pPr>
              <w:jc w:val="both"/>
              <w:rPr>
                <w:rFonts w:ascii="Arial" w:hAnsi="Arial" w:cs="Arial"/>
                <w:lang w:val="en-GB"/>
              </w:rPr>
            </w:pPr>
          </w:p>
        </w:tc>
        <w:tc>
          <w:tcPr>
            <w:tcW w:w="279" w:type="pct"/>
          </w:tcPr>
          <w:p w14:paraId="67A8BA7A" w14:textId="77777777" w:rsidR="00BD0FB8" w:rsidRPr="00C713E3" w:rsidRDefault="00BD0FB8" w:rsidP="00DD0393">
            <w:pPr>
              <w:jc w:val="both"/>
              <w:rPr>
                <w:rFonts w:ascii="Arial" w:hAnsi="Arial" w:cs="Arial"/>
                <w:lang w:val="en-GB"/>
              </w:rPr>
            </w:pPr>
          </w:p>
        </w:tc>
        <w:tc>
          <w:tcPr>
            <w:tcW w:w="961" w:type="pct"/>
            <w:vMerge/>
          </w:tcPr>
          <w:p w14:paraId="4F06B8CE" w14:textId="77777777" w:rsidR="00BD0FB8" w:rsidRPr="00C713E3" w:rsidRDefault="00BD0FB8" w:rsidP="00DD0393">
            <w:pPr>
              <w:jc w:val="both"/>
              <w:rPr>
                <w:rFonts w:ascii="Arial" w:hAnsi="Arial" w:cs="Arial"/>
                <w:lang w:val="en-GB"/>
              </w:rPr>
            </w:pPr>
          </w:p>
        </w:tc>
      </w:tr>
      <w:tr w:rsidR="00CE7C0A" w:rsidRPr="00C713E3" w14:paraId="6A2F79D3" w14:textId="77777777" w:rsidTr="00593E32">
        <w:trPr>
          <w:cantSplit/>
        </w:trPr>
        <w:tc>
          <w:tcPr>
            <w:tcW w:w="165" w:type="pct"/>
            <w:vMerge/>
          </w:tcPr>
          <w:p w14:paraId="41BEEB49" w14:textId="77777777" w:rsidR="00BD0FB8" w:rsidRPr="00C713E3" w:rsidRDefault="00BD0FB8" w:rsidP="00DD0393">
            <w:pPr>
              <w:jc w:val="both"/>
              <w:rPr>
                <w:rFonts w:ascii="Arial" w:hAnsi="Arial" w:cs="Arial"/>
                <w:sz w:val="22"/>
                <w:lang w:val="en-GB"/>
              </w:rPr>
            </w:pPr>
          </w:p>
        </w:tc>
        <w:tc>
          <w:tcPr>
            <w:tcW w:w="328" w:type="pct"/>
            <w:vMerge/>
          </w:tcPr>
          <w:p w14:paraId="545534F9" w14:textId="77777777" w:rsidR="00BD0FB8" w:rsidRPr="00C713E3" w:rsidRDefault="00BD0FB8" w:rsidP="00DD0393">
            <w:pPr>
              <w:jc w:val="both"/>
              <w:rPr>
                <w:rFonts w:ascii="Arial" w:hAnsi="Arial" w:cs="Arial"/>
                <w:sz w:val="22"/>
                <w:lang w:val="en-GB"/>
              </w:rPr>
            </w:pPr>
          </w:p>
        </w:tc>
        <w:tc>
          <w:tcPr>
            <w:tcW w:w="278" w:type="pct"/>
            <w:vMerge w:val="restart"/>
          </w:tcPr>
          <w:p w14:paraId="63DE0C0C"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7.3.4</w:t>
            </w:r>
          </w:p>
        </w:tc>
        <w:tc>
          <w:tcPr>
            <w:tcW w:w="4229" w:type="pct"/>
            <w:gridSpan w:val="24"/>
          </w:tcPr>
          <w:p w14:paraId="58810F29"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Evaluation of measurement uncertainty (MU)</w:t>
            </w:r>
          </w:p>
        </w:tc>
      </w:tr>
      <w:tr w:rsidR="00CE7C0A" w:rsidRPr="00C713E3" w14:paraId="0BF185F2" w14:textId="77777777" w:rsidTr="00593E32">
        <w:trPr>
          <w:cantSplit/>
        </w:trPr>
        <w:tc>
          <w:tcPr>
            <w:tcW w:w="165" w:type="pct"/>
            <w:vMerge/>
          </w:tcPr>
          <w:p w14:paraId="3A617D01" w14:textId="77777777" w:rsidR="00BD0FB8" w:rsidRPr="00C713E3" w:rsidRDefault="00BD0FB8" w:rsidP="00DD0393">
            <w:pPr>
              <w:jc w:val="both"/>
              <w:rPr>
                <w:rFonts w:ascii="Arial" w:hAnsi="Arial" w:cs="Arial"/>
                <w:sz w:val="22"/>
                <w:lang w:val="en-GB"/>
              </w:rPr>
            </w:pPr>
          </w:p>
        </w:tc>
        <w:tc>
          <w:tcPr>
            <w:tcW w:w="328" w:type="pct"/>
            <w:vMerge/>
          </w:tcPr>
          <w:p w14:paraId="490551AD" w14:textId="77777777" w:rsidR="00BD0FB8" w:rsidRPr="00C713E3" w:rsidRDefault="00BD0FB8" w:rsidP="00DD0393">
            <w:pPr>
              <w:jc w:val="both"/>
              <w:rPr>
                <w:rFonts w:ascii="Arial" w:hAnsi="Arial" w:cs="Arial"/>
                <w:sz w:val="22"/>
                <w:lang w:val="en-GB"/>
              </w:rPr>
            </w:pPr>
          </w:p>
        </w:tc>
        <w:tc>
          <w:tcPr>
            <w:tcW w:w="278" w:type="pct"/>
            <w:vMerge/>
          </w:tcPr>
          <w:p w14:paraId="6C1B2A2B" w14:textId="77777777" w:rsidR="00BD0FB8" w:rsidRPr="00CC14C0" w:rsidRDefault="00BD0FB8" w:rsidP="00DD0393">
            <w:pPr>
              <w:ind w:left="-144" w:right="-144"/>
              <w:jc w:val="center"/>
              <w:rPr>
                <w:rFonts w:ascii="Arial" w:hAnsi="Arial" w:cs="Arial"/>
                <w:lang w:val="en-GB"/>
              </w:rPr>
            </w:pPr>
          </w:p>
        </w:tc>
        <w:tc>
          <w:tcPr>
            <w:tcW w:w="209" w:type="pct"/>
            <w:gridSpan w:val="2"/>
          </w:tcPr>
          <w:p w14:paraId="692DA908" w14:textId="77777777" w:rsidR="00BD0FB8" w:rsidRPr="00CC14C0" w:rsidRDefault="00BD0FB8" w:rsidP="00DD0393">
            <w:pPr>
              <w:jc w:val="both"/>
              <w:rPr>
                <w:rFonts w:ascii="Arial" w:hAnsi="Arial" w:cs="Arial"/>
              </w:rPr>
            </w:pPr>
            <w:r w:rsidRPr="00CC14C0">
              <w:rPr>
                <w:rFonts w:ascii="Arial" w:hAnsi="Arial" w:cs="Arial"/>
              </w:rPr>
              <w:t>a)</w:t>
            </w:r>
          </w:p>
        </w:tc>
        <w:tc>
          <w:tcPr>
            <w:tcW w:w="2503" w:type="pct"/>
            <w:gridSpan w:val="18"/>
          </w:tcPr>
          <w:p w14:paraId="17BA8A0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MU of measured quantity values shall be evaluated and maintained for its intended use, where relevant. The MU shall be compared against performance specifications and documented.</w:t>
            </w:r>
          </w:p>
          <w:p w14:paraId="6A4DD428" w14:textId="77777777" w:rsidR="00BD0FB8" w:rsidRPr="00CC14C0" w:rsidRDefault="00BD0FB8" w:rsidP="00DD0393">
            <w:pPr>
              <w:autoSpaceDE w:val="0"/>
              <w:autoSpaceDN w:val="0"/>
              <w:adjustRightInd w:val="0"/>
              <w:jc w:val="both"/>
              <w:rPr>
                <w:rFonts w:ascii="Arial" w:hAnsi="Arial" w:cs="Arial"/>
              </w:rPr>
            </w:pPr>
          </w:p>
          <w:p w14:paraId="46D0E36A" w14:textId="77777777" w:rsidR="00BD0FB8" w:rsidRPr="00CC14C0" w:rsidRDefault="00BD0FB8" w:rsidP="00DD0393">
            <w:pPr>
              <w:autoSpaceDE w:val="0"/>
              <w:autoSpaceDN w:val="0"/>
              <w:adjustRightInd w:val="0"/>
              <w:jc w:val="both"/>
              <w:rPr>
                <w:rFonts w:ascii="Arial" w:hAnsi="Arial" w:cs="Arial"/>
                <w:i/>
                <w:iCs/>
              </w:rPr>
            </w:pPr>
            <w:r w:rsidRPr="00CC14C0">
              <w:rPr>
                <w:rFonts w:ascii="Arial" w:hAnsi="Arial" w:cs="Arial"/>
                <w:i/>
                <w:iCs/>
              </w:rPr>
              <w:t xml:space="preserve">NOTE ISO/TS 20914 provides details on these activities together with examples. </w:t>
            </w:r>
          </w:p>
        </w:tc>
        <w:tc>
          <w:tcPr>
            <w:tcW w:w="276" w:type="pct"/>
            <w:gridSpan w:val="2"/>
          </w:tcPr>
          <w:p w14:paraId="56B12E07" w14:textId="77777777" w:rsidR="00BD0FB8" w:rsidRPr="00C713E3" w:rsidRDefault="00BD0FB8" w:rsidP="00DD0393">
            <w:pPr>
              <w:jc w:val="both"/>
              <w:rPr>
                <w:rFonts w:ascii="Arial" w:hAnsi="Arial" w:cs="Arial"/>
                <w:lang w:val="en-GB"/>
              </w:rPr>
            </w:pPr>
          </w:p>
        </w:tc>
        <w:tc>
          <w:tcPr>
            <w:tcW w:w="279" w:type="pct"/>
          </w:tcPr>
          <w:p w14:paraId="663F982F" w14:textId="77777777" w:rsidR="00BD0FB8" w:rsidRPr="00C713E3" w:rsidRDefault="00BD0FB8" w:rsidP="00DD0393">
            <w:pPr>
              <w:jc w:val="both"/>
              <w:rPr>
                <w:rFonts w:ascii="Arial" w:hAnsi="Arial" w:cs="Arial"/>
                <w:lang w:val="en-GB"/>
              </w:rPr>
            </w:pPr>
          </w:p>
        </w:tc>
        <w:tc>
          <w:tcPr>
            <w:tcW w:w="961" w:type="pct"/>
          </w:tcPr>
          <w:p w14:paraId="30BE3484" w14:textId="77777777" w:rsidR="00BD0FB8" w:rsidRPr="00C713E3" w:rsidRDefault="00BD0FB8" w:rsidP="00DD0393">
            <w:pPr>
              <w:jc w:val="both"/>
              <w:rPr>
                <w:rFonts w:ascii="Arial" w:hAnsi="Arial" w:cs="Arial"/>
                <w:lang w:val="en-GB"/>
              </w:rPr>
            </w:pPr>
          </w:p>
        </w:tc>
      </w:tr>
      <w:tr w:rsidR="00CE7C0A" w:rsidRPr="00C713E3" w14:paraId="7D2DC9BF" w14:textId="77777777" w:rsidTr="00593E32">
        <w:trPr>
          <w:cantSplit/>
        </w:trPr>
        <w:tc>
          <w:tcPr>
            <w:tcW w:w="165" w:type="pct"/>
            <w:vMerge/>
          </w:tcPr>
          <w:p w14:paraId="4BAC4E29" w14:textId="77777777" w:rsidR="00BD0FB8" w:rsidRPr="00C713E3" w:rsidRDefault="00BD0FB8" w:rsidP="00DD0393">
            <w:pPr>
              <w:jc w:val="both"/>
              <w:rPr>
                <w:rFonts w:ascii="Arial" w:hAnsi="Arial" w:cs="Arial"/>
                <w:sz w:val="22"/>
                <w:lang w:val="en-GB"/>
              </w:rPr>
            </w:pPr>
          </w:p>
        </w:tc>
        <w:tc>
          <w:tcPr>
            <w:tcW w:w="328" w:type="pct"/>
            <w:vMerge/>
          </w:tcPr>
          <w:p w14:paraId="2C3F4C0B" w14:textId="77777777" w:rsidR="00BD0FB8" w:rsidRPr="00C713E3" w:rsidRDefault="00BD0FB8" w:rsidP="00DD0393">
            <w:pPr>
              <w:jc w:val="both"/>
              <w:rPr>
                <w:rFonts w:ascii="Arial" w:hAnsi="Arial" w:cs="Arial"/>
                <w:sz w:val="22"/>
                <w:lang w:val="en-GB"/>
              </w:rPr>
            </w:pPr>
          </w:p>
        </w:tc>
        <w:tc>
          <w:tcPr>
            <w:tcW w:w="278" w:type="pct"/>
            <w:vMerge/>
          </w:tcPr>
          <w:p w14:paraId="135510F9" w14:textId="77777777" w:rsidR="00BD0FB8" w:rsidRPr="00CC14C0" w:rsidRDefault="00BD0FB8" w:rsidP="00DD0393">
            <w:pPr>
              <w:ind w:left="-144" w:right="-144"/>
              <w:jc w:val="center"/>
              <w:rPr>
                <w:rFonts w:ascii="Arial" w:hAnsi="Arial" w:cs="Arial"/>
                <w:lang w:val="en-GB"/>
              </w:rPr>
            </w:pPr>
          </w:p>
        </w:tc>
        <w:tc>
          <w:tcPr>
            <w:tcW w:w="209" w:type="pct"/>
            <w:gridSpan w:val="2"/>
          </w:tcPr>
          <w:p w14:paraId="4178E52B" w14:textId="77777777" w:rsidR="00BD0FB8" w:rsidRPr="00CC14C0" w:rsidRDefault="00BD0FB8" w:rsidP="00DD0393">
            <w:pPr>
              <w:jc w:val="both"/>
              <w:rPr>
                <w:rFonts w:ascii="Arial" w:hAnsi="Arial" w:cs="Arial"/>
              </w:rPr>
            </w:pPr>
            <w:r w:rsidRPr="00CC14C0">
              <w:rPr>
                <w:rFonts w:ascii="Arial" w:hAnsi="Arial" w:cs="Arial"/>
              </w:rPr>
              <w:t>b)</w:t>
            </w:r>
          </w:p>
        </w:tc>
        <w:tc>
          <w:tcPr>
            <w:tcW w:w="2503" w:type="pct"/>
            <w:gridSpan w:val="18"/>
          </w:tcPr>
          <w:p w14:paraId="55FC6BC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MU evaluations shall be regularly reviewed.</w:t>
            </w:r>
          </w:p>
        </w:tc>
        <w:tc>
          <w:tcPr>
            <w:tcW w:w="276" w:type="pct"/>
            <w:gridSpan w:val="2"/>
          </w:tcPr>
          <w:p w14:paraId="4FBE8961" w14:textId="77777777" w:rsidR="00BD0FB8" w:rsidRPr="00C713E3" w:rsidRDefault="00BD0FB8" w:rsidP="00DD0393">
            <w:pPr>
              <w:jc w:val="both"/>
              <w:rPr>
                <w:rFonts w:ascii="Arial" w:hAnsi="Arial" w:cs="Arial"/>
                <w:lang w:val="en-GB"/>
              </w:rPr>
            </w:pPr>
          </w:p>
        </w:tc>
        <w:tc>
          <w:tcPr>
            <w:tcW w:w="279" w:type="pct"/>
          </w:tcPr>
          <w:p w14:paraId="5BA925E7" w14:textId="77777777" w:rsidR="00BD0FB8" w:rsidRPr="00C713E3" w:rsidRDefault="00BD0FB8" w:rsidP="00DD0393">
            <w:pPr>
              <w:jc w:val="both"/>
              <w:rPr>
                <w:rFonts w:ascii="Arial" w:hAnsi="Arial" w:cs="Arial"/>
                <w:lang w:val="en-GB"/>
              </w:rPr>
            </w:pPr>
          </w:p>
        </w:tc>
        <w:tc>
          <w:tcPr>
            <w:tcW w:w="961" w:type="pct"/>
          </w:tcPr>
          <w:p w14:paraId="031FFCB1" w14:textId="77777777" w:rsidR="00BD0FB8" w:rsidRPr="00C713E3" w:rsidRDefault="00BD0FB8" w:rsidP="00DD0393">
            <w:pPr>
              <w:jc w:val="both"/>
              <w:rPr>
                <w:rFonts w:ascii="Arial" w:hAnsi="Arial" w:cs="Arial"/>
                <w:lang w:val="en-GB"/>
              </w:rPr>
            </w:pPr>
          </w:p>
        </w:tc>
      </w:tr>
      <w:tr w:rsidR="00CE7C0A" w:rsidRPr="00C713E3" w14:paraId="0F00C370" w14:textId="77777777" w:rsidTr="00593E32">
        <w:trPr>
          <w:cantSplit/>
        </w:trPr>
        <w:tc>
          <w:tcPr>
            <w:tcW w:w="165" w:type="pct"/>
            <w:vMerge/>
          </w:tcPr>
          <w:p w14:paraId="60A18E1C" w14:textId="77777777" w:rsidR="00BD0FB8" w:rsidRPr="00C713E3" w:rsidRDefault="00BD0FB8" w:rsidP="00DD0393">
            <w:pPr>
              <w:jc w:val="both"/>
              <w:rPr>
                <w:rFonts w:ascii="Arial" w:hAnsi="Arial" w:cs="Arial"/>
                <w:sz w:val="22"/>
                <w:lang w:val="en-GB"/>
              </w:rPr>
            </w:pPr>
          </w:p>
        </w:tc>
        <w:tc>
          <w:tcPr>
            <w:tcW w:w="328" w:type="pct"/>
            <w:vMerge/>
          </w:tcPr>
          <w:p w14:paraId="30D5C454" w14:textId="77777777" w:rsidR="00BD0FB8" w:rsidRPr="00C713E3" w:rsidRDefault="00BD0FB8" w:rsidP="00DD0393">
            <w:pPr>
              <w:jc w:val="both"/>
              <w:rPr>
                <w:rFonts w:ascii="Arial" w:hAnsi="Arial" w:cs="Arial"/>
                <w:sz w:val="22"/>
                <w:lang w:val="en-GB"/>
              </w:rPr>
            </w:pPr>
          </w:p>
        </w:tc>
        <w:tc>
          <w:tcPr>
            <w:tcW w:w="278" w:type="pct"/>
            <w:vMerge/>
          </w:tcPr>
          <w:p w14:paraId="13D9A389" w14:textId="77777777" w:rsidR="00BD0FB8" w:rsidRPr="00CC14C0" w:rsidRDefault="00BD0FB8" w:rsidP="00DD0393">
            <w:pPr>
              <w:ind w:left="-144" w:right="-144"/>
              <w:jc w:val="center"/>
              <w:rPr>
                <w:rFonts w:ascii="Arial" w:hAnsi="Arial" w:cs="Arial"/>
                <w:lang w:val="en-GB"/>
              </w:rPr>
            </w:pPr>
          </w:p>
        </w:tc>
        <w:tc>
          <w:tcPr>
            <w:tcW w:w="209" w:type="pct"/>
            <w:gridSpan w:val="2"/>
          </w:tcPr>
          <w:p w14:paraId="1F636A28" w14:textId="77777777" w:rsidR="00BD0FB8" w:rsidRPr="00CC14C0" w:rsidRDefault="00BD0FB8" w:rsidP="00DD0393">
            <w:pPr>
              <w:jc w:val="both"/>
              <w:rPr>
                <w:rFonts w:ascii="Arial" w:hAnsi="Arial" w:cs="Arial"/>
              </w:rPr>
            </w:pPr>
            <w:r w:rsidRPr="00CC14C0">
              <w:rPr>
                <w:rFonts w:ascii="Arial" w:hAnsi="Arial" w:cs="Arial"/>
              </w:rPr>
              <w:t>c)</w:t>
            </w:r>
          </w:p>
        </w:tc>
        <w:tc>
          <w:tcPr>
            <w:tcW w:w="2503" w:type="pct"/>
            <w:gridSpan w:val="18"/>
          </w:tcPr>
          <w:p w14:paraId="43EC3A8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For examination procedures where evaluation of MU is not possible or relevant, the rationale for exclusion from MU estimation shall be documented.</w:t>
            </w:r>
          </w:p>
        </w:tc>
        <w:tc>
          <w:tcPr>
            <w:tcW w:w="276" w:type="pct"/>
            <w:gridSpan w:val="2"/>
          </w:tcPr>
          <w:p w14:paraId="588E1725" w14:textId="77777777" w:rsidR="00BD0FB8" w:rsidRPr="00C713E3" w:rsidRDefault="00BD0FB8" w:rsidP="00DD0393">
            <w:pPr>
              <w:jc w:val="both"/>
              <w:rPr>
                <w:rFonts w:ascii="Arial" w:hAnsi="Arial" w:cs="Arial"/>
                <w:lang w:val="en-GB"/>
              </w:rPr>
            </w:pPr>
          </w:p>
        </w:tc>
        <w:tc>
          <w:tcPr>
            <w:tcW w:w="279" w:type="pct"/>
          </w:tcPr>
          <w:p w14:paraId="5E1AD8EE" w14:textId="77777777" w:rsidR="00BD0FB8" w:rsidRPr="00C713E3" w:rsidRDefault="00BD0FB8" w:rsidP="00DD0393">
            <w:pPr>
              <w:jc w:val="both"/>
              <w:rPr>
                <w:rFonts w:ascii="Arial" w:hAnsi="Arial" w:cs="Arial"/>
                <w:lang w:val="en-GB"/>
              </w:rPr>
            </w:pPr>
          </w:p>
        </w:tc>
        <w:tc>
          <w:tcPr>
            <w:tcW w:w="961" w:type="pct"/>
          </w:tcPr>
          <w:p w14:paraId="47011148" w14:textId="77777777" w:rsidR="00BD0FB8" w:rsidRPr="00C713E3" w:rsidRDefault="00BD0FB8" w:rsidP="00DD0393">
            <w:pPr>
              <w:jc w:val="both"/>
              <w:rPr>
                <w:rFonts w:ascii="Arial" w:hAnsi="Arial" w:cs="Arial"/>
                <w:lang w:val="en-GB"/>
              </w:rPr>
            </w:pPr>
          </w:p>
        </w:tc>
      </w:tr>
      <w:tr w:rsidR="00CE7C0A" w:rsidRPr="00C713E3" w14:paraId="24693724" w14:textId="77777777" w:rsidTr="00593E32">
        <w:trPr>
          <w:cantSplit/>
        </w:trPr>
        <w:tc>
          <w:tcPr>
            <w:tcW w:w="165" w:type="pct"/>
            <w:vMerge/>
          </w:tcPr>
          <w:p w14:paraId="2B564FB8" w14:textId="77777777" w:rsidR="00BD0FB8" w:rsidRPr="00C713E3" w:rsidRDefault="00BD0FB8" w:rsidP="00DD0393">
            <w:pPr>
              <w:jc w:val="both"/>
              <w:rPr>
                <w:rFonts w:ascii="Arial" w:hAnsi="Arial" w:cs="Arial"/>
                <w:sz w:val="22"/>
                <w:lang w:val="en-GB"/>
              </w:rPr>
            </w:pPr>
          </w:p>
        </w:tc>
        <w:tc>
          <w:tcPr>
            <w:tcW w:w="328" w:type="pct"/>
            <w:vMerge/>
          </w:tcPr>
          <w:p w14:paraId="293D09E1" w14:textId="77777777" w:rsidR="00BD0FB8" w:rsidRPr="00C713E3" w:rsidRDefault="00BD0FB8" w:rsidP="00DD0393">
            <w:pPr>
              <w:jc w:val="both"/>
              <w:rPr>
                <w:rFonts w:ascii="Arial" w:hAnsi="Arial" w:cs="Arial"/>
                <w:sz w:val="22"/>
                <w:lang w:val="en-GB"/>
              </w:rPr>
            </w:pPr>
          </w:p>
        </w:tc>
        <w:tc>
          <w:tcPr>
            <w:tcW w:w="278" w:type="pct"/>
            <w:vMerge/>
          </w:tcPr>
          <w:p w14:paraId="25B0D3E2" w14:textId="77777777" w:rsidR="00BD0FB8" w:rsidRPr="00CC14C0" w:rsidRDefault="00BD0FB8" w:rsidP="00DD0393">
            <w:pPr>
              <w:ind w:left="-144" w:right="-144"/>
              <w:jc w:val="center"/>
              <w:rPr>
                <w:rFonts w:ascii="Arial" w:hAnsi="Arial" w:cs="Arial"/>
                <w:lang w:val="en-GB"/>
              </w:rPr>
            </w:pPr>
          </w:p>
        </w:tc>
        <w:tc>
          <w:tcPr>
            <w:tcW w:w="209" w:type="pct"/>
            <w:gridSpan w:val="2"/>
          </w:tcPr>
          <w:p w14:paraId="0BBD4219" w14:textId="77777777" w:rsidR="00BD0FB8" w:rsidRPr="00CC14C0" w:rsidRDefault="00BD0FB8" w:rsidP="00DD0393">
            <w:pPr>
              <w:jc w:val="both"/>
              <w:rPr>
                <w:rFonts w:ascii="Arial" w:hAnsi="Arial" w:cs="Arial"/>
              </w:rPr>
            </w:pPr>
            <w:r w:rsidRPr="00CC14C0">
              <w:rPr>
                <w:rFonts w:ascii="Arial" w:hAnsi="Arial" w:cs="Arial"/>
              </w:rPr>
              <w:t>d)</w:t>
            </w:r>
          </w:p>
        </w:tc>
        <w:tc>
          <w:tcPr>
            <w:tcW w:w="2503" w:type="pct"/>
            <w:gridSpan w:val="18"/>
          </w:tcPr>
          <w:p w14:paraId="769D670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MU information shall be made available to laboratory users on request.</w:t>
            </w:r>
          </w:p>
        </w:tc>
        <w:tc>
          <w:tcPr>
            <w:tcW w:w="276" w:type="pct"/>
            <w:gridSpan w:val="2"/>
          </w:tcPr>
          <w:p w14:paraId="0F85C532" w14:textId="77777777" w:rsidR="00BD0FB8" w:rsidRPr="00C713E3" w:rsidRDefault="00BD0FB8" w:rsidP="00DD0393">
            <w:pPr>
              <w:jc w:val="both"/>
              <w:rPr>
                <w:rFonts w:ascii="Arial" w:hAnsi="Arial" w:cs="Arial"/>
                <w:lang w:val="en-GB"/>
              </w:rPr>
            </w:pPr>
          </w:p>
        </w:tc>
        <w:tc>
          <w:tcPr>
            <w:tcW w:w="279" w:type="pct"/>
          </w:tcPr>
          <w:p w14:paraId="19EAC03F" w14:textId="77777777" w:rsidR="00BD0FB8" w:rsidRPr="00C713E3" w:rsidRDefault="00BD0FB8" w:rsidP="00DD0393">
            <w:pPr>
              <w:jc w:val="both"/>
              <w:rPr>
                <w:rFonts w:ascii="Arial" w:hAnsi="Arial" w:cs="Arial"/>
                <w:lang w:val="en-GB"/>
              </w:rPr>
            </w:pPr>
          </w:p>
        </w:tc>
        <w:tc>
          <w:tcPr>
            <w:tcW w:w="961" w:type="pct"/>
          </w:tcPr>
          <w:p w14:paraId="5DDDE363" w14:textId="77777777" w:rsidR="00BD0FB8" w:rsidRPr="00C713E3" w:rsidRDefault="00BD0FB8" w:rsidP="00DD0393">
            <w:pPr>
              <w:jc w:val="both"/>
              <w:rPr>
                <w:rFonts w:ascii="Arial" w:hAnsi="Arial" w:cs="Arial"/>
                <w:lang w:val="en-GB"/>
              </w:rPr>
            </w:pPr>
          </w:p>
        </w:tc>
      </w:tr>
      <w:tr w:rsidR="00CE7C0A" w:rsidRPr="00C713E3" w14:paraId="5481B9F6" w14:textId="77777777" w:rsidTr="00593E32">
        <w:trPr>
          <w:cantSplit/>
        </w:trPr>
        <w:tc>
          <w:tcPr>
            <w:tcW w:w="165" w:type="pct"/>
            <w:vMerge/>
          </w:tcPr>
          <w:p w14:paraId="73752250" w14:textId="77777777" w:rsidR="00BD0FB8" w:rsidRPr="00C713E3" w:rsidRDefault="00BD0FB8" w:rsidP="00DD0393">
            <w:pPr>
              <w:jc w:val="both"/>
              <w:rPr>
                <w:rFonts w:ascii="Arial" w:hAnsi="Arial" w:cs="Arial"/>
                <w:sz w:val="22"/>
                <w:lang w:val="en-GB"/>
              </w:rPr>
            </w:pPr>
          </w:p>
        </w:tc>
        <w:tc>
          <w:tcPr>
            <w:tcW w:w="328" w:type="pct"/>
            <w:vMerge/>
          </w:tcPr>
          <w:p w14:paraId="6FB246C7" w14:textId="77777777" w:rsidR="00BD0FB8" w:rsidRPr="00C713E3" w:rsidRDefault="00BD0FB8" w:rsidP="00DD0393">
            <w:pPr>
              <w:jc w:val="both"/>
              <w:rPr>
                <w:rFonts w:ascii="Arial" w:hAnsi="Arial" w:cs="Arial"/>
                <w:sz w:val="22"/>
                <w:lang w:val="en-GB"/>
              </w:rPr>
            </w:pPr>
          </w:p>
        </w:tc>
        <w:tc>
          <w:tcPr>
            <w:tcW w:w="278" w:type="pct"/>
            <w:vMerge/>
          </w:tcPr>
          <w:p w14:paraId="255239E7" w14:textId="77777777" w:rsidR="00BD0FB8" w:rsidRPr="00CC14C0" w:rsidRDefault="00BD0FB8" w:rsidP="00DD0393">
            <w:pPr>
              <w:ind w:left="-144" w:right="-144"/>
              <w:jc w:val="center"/>
              <w:rPr>
                <w:rFonts w:ascii="Arial" w:hAnsi="Arial" w:cs="Arial"/>
                <w:lang w:val="en-GB"/>
              </w:rPr>
            </w:pPr>
          </w:p>
        </w:tc>
        <w:tc>
          <w:tcPr>
            <w:tcW w:w="209" w:type="pct"/>
            <w:gridSpan w:val="2"/>
          </w:tcPr>
          <w:p w14:paraId="5E842543" w14:textId="77777777" w:rsidR="00BD0FB8" w:rsidRPr="00CC14C0" w:rsidRDefault="00BD0FB8" w:rsidP="00DD0393">
            <w:pPr>
              <w:jc w:val="both"/>
              <w:rPr>
                <w:rFonts w:ascii="Arial" w:hAnsi="Arial" w:cs="Arial"/>
              </w:rPr>
            </w:pPr>
            <w:r w:rsidRPr="00CC14C0">
              <w:rPr>
                <w:rFonts w:ascii="Arial" w:hAnsi="Arial" w:cs="Arial"/>
              </w:rPr>
              <w:t>e)</w:t>
            </w:r>
          </w:p>
        </w:tc>
        <w:tc>
          <w:tcPr>
            <w:tcW w:w="2503" w:type="pct"/>
            <w:gridSpan w:val="18"/>
          </w:tcPr>
          <w:p w14:paraId="0E966D1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When users have inquiries on MU, the laboratory’s response shall take into account other sources of uncertainty, such as, but not limited to biological variation.</w:t>
            </w:r>
          </w:p>
        </w:tc>
        <w:tc>
          <w:tcPr>
            <w:tcW w:w="276" w:type="pct"/>
            <w:gridSpan w:val="2"/>
          </w:tcPr>
          <w:p w14:paraId="3BE38E21" w14:textId="77777777" w:rsidR="00BD0FB8" w:rsidRPr="00C713E3" w:rsidRDefault="00BD0FB8" w:rsidP="00DD0393">
            <w:pPr>
              <w:jc w:val="both"/>
              <w:rPr>
                <w:rFonts w:ascii="Arial" w:hAnsi="Arial" w:cs="Arial"/>
                <w:lang w:val="en-GB"/>
              </w:rPr>
            </w:pPr>
          </w:p>
        </w:tc>
        <w:tc>
          <w:tcPr>
            <w:tcW w:w="279" w:type="pct"/>
          </w:tcPr>
          <w:p w14:paraId="23D0571D" w14:textId="77777777" w:rsidR="00BD0FB8" w:rsidRPr="00C713E3" w:rsidRDefault="00BD0FB8" w:rsidP="00DD0393">
            <w:pPr>
              <w:jc w:val="both"/>
              <w:rPr>
                <w:rFonts w:ascii="Arial" w:hAnsi="Arial" w:cs="Arial"/>
                <w:lang w:val="en-GB"/>
              </w:rPr>
            </w:pPr>
          </w:p>
        </w:tc>
        <w:tc>
          <w:tcPr>
            <w:tcW w:w="961" w:type="pct"/>
          </w:tcPr>
          <w:p w14:paraId="0AAAC62F" w14:textId="77777777" w:rsidR="00BD0FB8" w:rsidRPr="00C713E3" w:rsidRDefault="00BD0FB8" w:rsidP="00DD0393">
            <w:pPr>
              <w:jc w:val="both"/>
              <w:rPr>
                <w:rFonts w:ascii="Arial" w:hAnsi="Arial" w:cs="Arial"/>
                <w:lang w:val="en-GB"/>
              </w:rPr>
            </w:pPr>
          </w:p>
        </w:tc>
      </w:tr>
      <w:tr w:rsidR="00CE7C0A" w:rsidRPr="00C713E3" w14:paraId="4BF04590" w14:textId="77777777" w:rsidTr="00593E32">
        <w:trPr>
          <w:cantSplit/>
        </w:trPr>
        <w:tc>
          <w:tcPr>
            <w:tcW w:w="165" w:type="pct"/>
            <w:vMerge/>
          </w:tcPr>
          <w:p w14:paraId="0FC7F7C0" w14:textId="77777777" w:rsidR="00BD0FB8" w:rsidRPr="00C713E3" w:rsidRDefault="00BD0FB8" w:rsidP="00DD0393">
            <w:pPr>
              <w:jc w:val="both"/>
              <w:rPr>
                <w:rFonts w:ascii="Arial" w:hAnsi="Arial" w:cs="Arial"/>
                <w:sz w:val="22"/>
                <w:lang w:val="en-GB"/>
              </w:rPr>
            </w:pPr>
          </w:p>
        </w:tc>
        <w:tc>
          <w:tcPr>
            <w:tcW w:w="328" w:type="pct"/>
            <w:vMerge/>
          </w:tcPr>
          <w:p w14:paraId="05782B03" w14:textId="77777777" w:rsidR="00BD0FB8" w:rsidRPr="00C713E3" w:rsidRDefault="00BD0FB8" w:rsidP="00DD0393">
            <w:pPr>
              <w:jc w:val="both"/>
              <w:rPr>
                <w:rFonts w:ascii="Arial" w:hAnsi="Arial" w:cs="Arial"/>
                <w:sz w:val="22"/>
                <w:lang w:val="en-GB"/>
              </w:rPr>
            </w:pPr>
          </w:p>
        </w:tc>
        <w:tc>
          <w:tcPr>
            <w:tcW w:w="278" w:type="pct"/>
            <w:vMerge/>
          </w:tcPr>
          <w:p w14:paraId="6E16D6A6" w14:textId="77777777" w:rsidR="00BD0FB8" w:rsidRPr="00CC14C0" w:rsidRDefault="00BD0FB8" w:rsidP="00DD0393">
            <w:pPr>
              <w:ind w:left="-144" w:right="-144"/>
              <w:jc w:val="center"/>
              <w:rPr>
                <w:rFonts w:ascii="Arial" w:hAnsi="Arial" w:cs="Arial"/>
                <w:lang w:val="en-GB"/>
              </w:rPr>
            </w:pPr>
          </w:p>
        </w:tc>
        <w:tc>
          <w:tcPr>
            <w:tcW w:w="209" w:type="pct"/>
            <w:gridSpan w:val="2"/>
          </w:tcPr>
          <w:p w14:paraId="7D357FDC" w14:textId="77777777" w:rsidR="00BD0FB8" w:rsidRPr="00CC14C0" w:rsidRDefault="00BD0FB8" w:rsidP="00DD0393">
            <w:pPr>
              <w:jc w:val="both"/>
              <w:rPr>
                <w:rFonts w:ascii="Arial" w:hAnsi="Arial" w:cs="Arial"/>
              </w:rPr>
            </w:pPr>
            <w:r w:rsidRPr="00CC14C0">
              <w:rPr>
                <w:rFonts w:ascii="Arial" w:hAnsi="Arial" w:cs="Arial"/>
              </w:rPr>
              <w:t>f)</w:t>
            </w:r>
          </w:p>
        </w:tc>
        <w:tc>
          <w:tcPr>
            <w:tcW w:w="2503" w:type="pct"/>
            <w:gridSpan w:val="18"/>
          </w:tcPr>
          <w:p w14:paraId="087707F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If the qualitative result of an examination relies on a test which produces quantitative output data and is specified as positive or negative, based on a threshold, MU in the output quantity shall be estimated using representative positive and negative samples.</w:t>
            </w:r>
          </w:p>
        </w:tc>
        <w:tc>
          <w:tcPr>
            <w:tcW w:w="276" w:type="pct"/>
            <w:gridSpan w:val="2"/>
          </w:tcPr>
          <w:p w14:paraId="59788D7A" w14:textId="77777777" w:rsidR="00BD0FB8" w:rsidRPr="00C713E3" w:rsidRDefault="00BD0FB8" w:rsidP="00DD0393">
            <w:pPr>
              <w:jc w:val="both"/>
              <w:rPr>
                <w:rFonts w:ascii="Arial" w:hAnsi="Arial" w:cs="Arial"/>
                <w:lang w:val="en-GB"/>
              </w:rPr>
            </w:pPr>
          </w:p>
        </w:tc>
        <w:tc>
          <w:tcPr>
            <w:tcW w:w="279" w:type="pct"/>
          </w:tcPr>
          <w:p w14:paraId="00D874DD" w14:textId="77777777" w:rsidR="00BD0FB8" w:rsidRPr="00C713E3" w:rsidRDefault="00BD0FB8" w:rsidP="00DD0393">
            <w:pPr>
              <w:jc w:val="both"/>
              <w:rPr>
                <w:rFonts w:ascii="Arial" w:hAnsi="Arial" w:cs="Arial"/>
                <w:lang w:val="en-GB"/>
              </w:rPr>
            </w:pPr>
          </w:p>
        </w:tc>
        <w:tc>
          <w:tcPr>
            <w:tcW w:w="961" w:type="pct"/>
          </w:tcPr>
          <w:p w14:paraId="0B07F936" w14:textId="77777777" w:rsidR="00BD0FB8" w:rsidRPr="00C713E3" w:rsidRDefault="00BD0FB8" w:rsidP="00DD0393">
            <w:pPr>
              <w:jc w:val="both"/>
              <w:rPr>
                <w:rFonts w:ascii="Arial" w:hAnsi="Arial" w:cs="Arial"/>
                <w:lang w:val="en-GB"/>
              </w:rPr>
            </w:pPr>
          </w:p>
        </w:tc>
      </w:tr>
      <w:tr w:rsidR="00CE7C0A" w:rsidRPr="00C713E3" w14:paraId="51B91FCE" w14:textId="77777777" w:rsidTr="00593E32">
        <w:trPr>
          <w:cantSplit/>
        </w:trPr>
        <w:tc>
          <w:tcPr>
            <w:tcW w:w="165" w:type="pct"/>
            <w:vMerge/>
          </w:tcPr>
          <w:p w14:paraId="5BA98C73" w14:textId="77777777" w:rsidR="00BD0FB8" w:rsidRPr="00C713E3" w:rsidRDefault="00BD0FB8" w:rsidP="00DD0393">
            <w:pPr>
              <w:jc w:val="both"/>
              <w:rPr>
                <w:rFonts w:ascii="Arial" w:hAnsi="Arial" w:cs="Arial"/>
                <w:sz w:val="22"/>
                <w:lang w:val="en-GB"/>
              </w:rPr>
            </w:pPr>
          </w:p>
        </w:tc>
        <w:tc>
          <w:tcPr>
            <w:tcW w:w="328" w:type="pct"/>
            <w:vMerge/>
          </w:tcPr>
          <w:p w14:paraId="127E05ED" w14:textId="77777777" w:rsidR="00BD0FB8" w:rsidRPr="00C713E3" w:rsidRDefault="00BD0FB8" w:rsidP="00DD0393">
            <w:pPr>
              <w:jc w:val="both"/>
              <w:rPr>
                <w:rFonts w:ascii="Arial" w:hAnsi="Arial" w:cs="Arial"/>
                <w:sz w:val="22"/>
                <w:lang w:val="en-GB"/>
              </w:rPr>
            </w:pPr>
          </w:p>
        </w:tc>
        <w:tc>
          <w:tcPr>
            <w:tcW w:w="278" w:type="pct"/>
            <w:vMerge/>
          </w:tcPr>
          <w:p w14:paraId="07B60907" w14:textId="77777777" w:rsidR="00BD0FB8" w:rsidRPr="00CC14C0" w:rsidRDefault="00BD0FB8" w:rsidP="00DD0393">
            <w:pPr>
              <w:ind w:left="-144" w:right="-144"/>
              <w:jc w:val="center"/>
              <w:rPr>
                <w:rFonts w:ascii="Arial" w:hAnsi="Arial" w:cs="Arial"/>
                <w:lang w:val="en-GB"/>
              </w:rPr>
            </w:pPr>
          </w:p>
        </w:tc>
        <w:tc>
          <w:tcPr>
            <w:tcW w:w="209" w:type="pct"/>
            <w:gridSpan w:val="2"/>
          </w:tcPr>
          <w:p w14:paraId="6D85004C" w14:textId="77777777" w:rsidR="00BD0FB8" w:rsidRPr="00CC14C0" w:rsidRDefault="00BD0FB8" w:rsidP="00DD0393">
            <w:pPr>
              <w:jc w:val="both"/>
              <w:rPr>
                <w:rFonts w:ascii="Arial" w:hAnsi="Arial" w:cs="Arial"/>
              </w:rPr>
            </w:pPr>
            <w:r w:rsidRPr="00CC14C0">
              <w:rPr>
                <w:rFonts w:ascii="Arial" w:hAnsi="Arial" w:cs="Arial"/>
              </w:rPr>
              <w:t>g)</w:t>
            </w:r>
          </w:p>
        </w:tc>
        <w:tc>
          <w:tcPr>
            <w:tcW w:w="2503" w:type="pct"/>
            <w:gridSpan w:val="18"/>
          </w:tcPr>
          <w:p w14:paraId="22694AA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For examinations with qualitative results, MU in intermediate measurement steps or IQC results which produce quantitative data should also be considered for key (high risk) parts of the process.</w:t>
            </w:r>
          </w:p>
        </w:tc>
        <w:tc>
          <w:tcPr>
            <w:tcW w:w="276" w:type="pct"/>
            <w:gridSpan w:val="2"/>
          </w:tcPr>
          <w:p w14:paraId="3C611FC3" w14:textId="77777777" w:rsidR="00BD0FB8" w:rsidRPr="00C713E3" w:rsidRDefault="00BD0FB8" w:rsidP="00DD0393">
            <w:pPr>
              <w:jc w:val="both"/>
              <w:rPr>
                <w:rFonts w:ascii="Arial" w:hAnsi="Arial" w:cs="Arial"/>
                <w:lang w:val="en-GB"/>
              </w:rPr>
            </w:pPr>
          </w:p>
        </w:tc>
        <w:tc>
          <w:tcPr>
            <w:tcW w:w="279" w:type="pct"/>
          </w:tcPr>
          <w:p w14:paraId="750C5FCB" w14:textId="77777777" w:rsidR="00BD0FB8" w:rsidRPr="00C713E3" w:rsidRDefault="00BD0FB8" w:rsidP="00DD0393">
            <w:pPr>
              <w:jc w:val="both"/>
              <w:rPr>
                <w:rFonts w:ascii="Arial" w:hAnsi="Arial" w:cs="Arial"/>
                <w:lang w:val="en-GB"/>
              </w:rPr>
            </w:pPr>
          </w:p>
        </w:tc>
        <w:tc>
          <w:tcPr>
            <w:tcW w:w="961" w:type="pct"/>
          </w:tcPr>
          <w:p w14:paraId="76C3D46C" w14:textId="77777777" w:rsidR="00BD0FB8" w:rsidRPr="00C713E3" w:rsidRDefault="00BD0FB8" w:rsidP="00DD0393">
            <w:pPr>
              <w:jc w:val="both"/>
              <w:rPr>
                <w:rFonts w:ascii="Arial" w:hAnsi="Arial" w:cs="Arial"/>
                <w:lang w:val="en-GB"/>
              </w:rPr>
            </w:pPr>
          </w:p>
        </w:tc>
      </w:tr>
      <w:tr w:rsidR="00CE7C0A" w:rsidRPr="00C713E3" w14:paraId="73B6D682" w14:textId="77777777" w:rsidTr="00593E32">
        <w:trPr>
          <w:cantSplit/>
        </w:trPr>
        <w:tc>
          <w:tcPr>
            <w:tcW w:w="165" w:type="pct"/>
            <w:vMerge/>
          </w:tcPr>
          <w:p w14:paraId="46060351" w14:textId="77777777" w:rsidR="00BD0FB8" w:rsidRPr="00C713E3" w:rsidRDefault="00BD0FB8" w:rsidP="00DD0393">
            <w:pPr>
              <w:jc w:val="both"/>
              <w:rPr>
                <w:rFonts w:ascii="Arial" w:hAnsi="Arial" w:cs="Arial"/>
                <w:sz w:val="22"/>
                <w:lang w:val="en-GB"/>
              </w:rPr>
            </w:pPr>
          </w:p>
        </w:tc>
        <w:tc>
          <w:tcPr>
            <w:tcW w:w="328" w:type="pct"/>
            <w:vMerge/>
          </w:tcPr>
          <w:p w14:paraId="6FBA2053" w14:textId="77777777" w:rsidR="00BD0FB8" w:rsidRPr="00C713E3" w:rsidRDefault="00BD0FB8" w:rsidP="00DD0393">
            <w:pPr>
              <w:jc w:val="both"/>
              <w:rPr>
                <w:rFonts w:ascii="Arial" w:hAnsi="Arial" w:cs="Arial"/>
                <w:sz w:val="22"/>
                <w:lang w:val="en-GB"/>
              </w:rPr>
            </w:pPr>
          </w:p>
        </w:tc>
        <w:tc>
          <w:tcPr>
            <w:tcW w:w="278" w:type="pct"/>
            <w:vMerge/>
          </w:tcPr>
          <w:p w14:paraId="5277118D" w14:textId="77777777" w:rsidR="00BD0FB8" w:rsidRPr="00CC14C0" w:rsidRDefault="00BD0FB8" w:rsidP="00DD0393">
            <w:pPr>
              <w:ind w:left="-144" w:right="-144"/>
              <w:jc w:val="center"/>
              <w:rPr>
                <w:rFonts w:ascii="Arial" w:hAnsi="Arial" w:cs="Arial"/>
                <w:lang w:val="en-GB"/>
              </w:rPr>
            </w:pPr>
          </w:p>
        </w:tc>
        <w:tc>
          <w:tcPr>
            <w:tcW w:w="209" w:type="pct"/>
            <w:gridSpan w:val="2"/>
          </w:tcPr>
          <w:p w14:paraId="3CE942BD" w14:textId="77777777" w:rsidR="00BD0FB8" w:rsidRPr="00CC14C0" w:rsidRDefault="00BD0FB8" w:rsidP="00DD0393">
            <w:pPr>
              <w:jc w:val="both"/>
              <w:rPr>
                <w:rFonts w:ascii="Arial" w:hAnsi="Arial" w:cs="Arial"/>
              </w:rPr>
            </w:pPr>
            <w:r w:rsidRPr="00CC14C0">
              <w:rPr>
                <w:rFonts w:ascii="Arial" w:hAnsi="Arial" w:cs="Arial"/>
              </w:rPr>
              <w:t>h)</w:t>
            </w:r>
          </w:p>
        </w:tc>
        <w:tc>
          <w:tcPr>
            <w:tcW w:w="2503" w:type="pct"/>
            <w:gridSpan w:val="18"/>
          </w:tcPr>
          <w:p w14:paraId="5BB2117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MU should be taken into consideration when performing verification or validation of a method, when relevant.</w:t>
            </w:r>
          </w:p>
        </w:tc>
        <w:tc>
          <w:tcPr>
            <w:tcW w:w="276" w:type="pct"/>
            <w:gridSpan w:val="2"/>
          </w:tcPr>
          <w:p w14:paraId="59541283" w14:textId="77777777" w:rsidR="00BD0FB8" w:rsidRPr="00C713E3" w:rsidRDefault="00BD0FB8" w:rsidP="00DD0393">
            <w:pPr>
              <w:jc w:val="both"/>
              <w:rPr>
                <w:rFonts w:ascii="Arial" w:hAnsi="Arial" w:cs="Arial"/>
                <w:lang w:val="en-GB"/>
              </w:rPr>
            </w:pPr>
          </w:p>
        </w:tc>
        <w:tc>
          <w:tcPr>
            <w:tcW w:w="279" w:type="pct"/>
          </w:tcPr>
          <w:p w14:paraId="09570C1A" w14:textId="77777777" w:rsidR="00BD0FB8" w:rsidRPr="00C713E3" w:rsidRDefault="00BD0FB8" w:rsidP="00DD0393">
            <w:pPr>
              <w:jc w:val="both"/>
              <w:rPr>
                <w:rFonts w:ascii="Arial" w:hAnsi="Arial" w:cs="Arial"/>
                <w:lang w:val="en-GB"/>
              </w:rPr>
            </w:pPr>
          </w:p>
        </w:tc>
        <w:tc>
          <w:tcPr>
            <w:tcW w:w="961" w:type="pct"/>
          </w:tcPr>
          <w:p w14:paraId="6B77F31F" w14:textId="77777777" w:rsidR="00BD0FB8" w:rsidRPr="00C713E3" w:rsidRDefault="00BD0FB8" w:rsidP="00DD0393">
            <w:pPr>
              <w:jc w:val="both"/>
              <w:rPr>
                <w:rFonts w:ascii="Arial" w:hAnsi="Arial" w:cs="Arial"/>
                <w:lang w:val="en-GB"/>
              </w:rPr>
            </w:pPr>
          </w:p>
        </w:tc>
      </w:tr>
      <w:tr w:rsidR="00CE7C0A" w:rsidRPr="00C713E3" w14:paraId="51E4549B" w14:textId="77777777" w:rsidTr="00593E32">
        <w:trPr>
          <w:cantSplit/>
        </w:trPr>
        <w:tc>
          <w:tcPr>
            <w:tcW w:w="165" w:type="pct"/>
            <w:vMerge/>
          </w:tcPr>
          <w:p w14:paraId="485028F2" w14:textId="77777777" w:rsidR="00BD0FB8" w:rsidRPr="00C713E3" w:rsidRDefault="00BD0FB8" w:rsidP="00DD0393">
            <w:pPr>
              <w:jc w:val="both"/>
              <w:rPr>
                <w:rFonts w:ascii="Arial" w:hAnsi="Arial" w:cs="Arial"/>
                <w:sz w:val="22"/>
                <w:lang w:val="en-GB"/>
              </w:rPr>
            </w:pPr>
          </w:p>
        </w:tc>
        <w:tc>
          <w:tcPr>
            <w:tcW w:w="328" w:type="pct"/>
            <w:vMerge/>
          </w:tcPr>
          <w:p w14:paraId="463F9F29" w14:textId="77777777" w:rsidR="00BD0FB8" w:rsidRPr="00C713E3" w:rsidRDefault="00BD0FB8" w:rsidP="00DD0393">
            <w:pPr>
              <w:jc w:val="both"/>
              <w:rPr>
                <w:rFonts w:ascii="Arial" w:hAnsi="Arial" w:cs="Arial"/>
                <w:sz w:val="22"/>
                <w:lang w:val="en-GB"/>
              </w:rPr>
            </w:pPr>
          </w:p>
        </w:tc>
        <w:tc>
          <w:tcPr>
            <w:tcW w:w="278" w:type="pct"/>
            <w:vMerge w:val="restart"/>
          </w:tcPr>
          <w:p w14:paraId="11C9BA2B" w14:textId="77777777" w:rsidR="00BD0FB8" w:rsidRPr="00CC14C0" w:rsidRDefault="00BD0FB8" w:rsidP="00DD0393">
            <w:pPr>
              <w:ind w:left="-142" w:right="-142"/>
              <w:jc w:val="center"/>
              <w:rPr>
                <w:rFonts w:ascii="Arial" w:hAnsi="Arial" w:cs="Arial"/>
                <w:b/>
                <w:bCs/>
                <w:lang w:val="en-GB"/>
              </w:rPr>
            </w:pPr>
            <w:r w:rsidRPr="00CC14C0">
              <w:rPr>
                <w:rFonts w:ascii="Arial" w:hAnsi="Arial" w:cs="Arial"/>
                <w:b/>
                <w:bCs/>
                <w:lang w:val="en-GB"/>
              </w:rPr>
              <w:t>7.3.5</w:t>
            </w:r>
          </w:p>
        </w:tc>
        <w:tc>
          <w:tcPr>
            <w:tcW w:w="2712" w:type="pct"/>
            <w:gridSpan w:val="20"/>
          </w:tcPr>
          <w:p w14:paraId="02F7C809"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Biological reference intervals and clinical decision limits</w:t>
            </w:r>
          </w:p>
          <w:p w14:paraId="76C1AE86" w14:textId="77777777" w:rsidR="00BD0FB8" w:rsidRPr="00CC14C0" w:rsidRDefault="00BD0FB8" w:rsidP="00DD0393">
            <w:pPr>
              <w:autoSpaceDE w:val="0"/>
              <w:autoSpaceDN w:val="0"/>
              <w:adjustRightInd w:val="0"/>
              <w:jc w:val="both"/>
              <w:rPr>
                <w:rFonts w:ascii="Arial" w:hAnsi="Arial" w:cs="Arial"/>
              </w:rPr>
            </w:pPr>
          </w:p>
          <w:p w14:paraId="7F513FC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Biological reference intervals and clinical decision limits, when needed for interpretation of examination results, shall be defined and communicated to users.</w:t>
            </w:r>
          </w:p>
        </w:tc>
        <w:tc>
          <w:tcPr>
            <w:tcW w:w="276" w:type="pct"/>
            <w:gridSpan w:val="2"/>
          </w:tcPr>
          <w:p w14:paraId="6B093BEA" w14:textId="77777777" w:rsidR="00BD0FB8" w:rsidRPr="00C713E3" w:rsidRDefault="00BD0FB8" w:rsidP="00DD0393">
            <w:pPr>
              <w:jc w:val="both"/>
              <w:rPr>
                <w:rFonts w:ascii="Arial" w:hAnsi="Arial" w:cs="Arial"/>
                <w:lang w:val="en-GB"/>
              </w:rPr>
            </w:pPr>
          </w:p>
        </w:tc>
        <w:tc>
          <w:tcPr>
            <w:tcW w:w="279" w:type="pct"/>
          </w:tcPr>
          <w:p w14:paraId="5C4C72DF" w14:textId="77777777" w:rsidR="00BD0FB8" w:rsidRPr="00C713E3" w:rsidRDefault="00BD0FB8" w:rsidP="00DD0393">
            <w:pPr>
              <w:jc w:val="both"/>
              <w:rPr>
                <w:rFonts w:ascii="Arial" w:hAnsi="Arial" w:cs="Arial"/>
                <w:lang w:val="en-GB"/>
              </w:rPr>
            </w:pPr>
          </w:p>
        </w:tc>
        <w:tc>
          <w:tcPr>
            <w:tcW w:w="961" w:type="pct"/>
          </w:tcPr>
          <w:p w14:paraId="7BDFC061" w14:textId="77777777" w:rsidR="00BD0FB8" w:rsidRPr="00C713E3" w:rsidRDefault="00BD0FB8" w:rsidP="00DD0393">
            <w:pPr>
              <w:jc w:val="both"/>
              <w:rPr>
                <w:rFonts w:ascii="Arial" w:hAnsi="Arial" w:cs="Arial"/>
                <w:lang w:val="en-GB"/>
              </w:rPr>
            </w:pPr>
          </w:p>
        </w:tc>
      </w:tr>
      <w:tr w:rsidR="00CE7C0A" w:rsidRPr="00C713E3" w14:paraId="2929A83C" w14:textId="77777777" w:rsidTr="00593E32">
        <w:trPr>
          <w:cantSplit/>
        </w:trPr>
        <w:tc>
          <w:tcPr>
            <w:tcW w:w="165" w:type="pct"/>
            <w:vMerge/>
          </w:tcPr>
          <w:p w14:paraId="3F8E9274" w14:textId="77777777" w:rsidR="00BD0FB8" w:rsidRPr="00C713E3" w:rsidRDefault="00BD0FB8" w:rsidP="00DD0393">
            <w:pPr>
              <w:jc w:val="both"/>
              <w:rPr>
                <w:rFonts w:ascii="Arial" w:hAnsi="Arial" w:cs="Arial"/>
                <w:sz w:val="22"/>
                <w:lang w:val="en-GB"/>
              </w:rPr>
            </w:pPr>
          </w:p>
        </w:tc>
        <w:tc>
          <w:tcPr>
            <w:tcW w:w="328" w:type="pct"/>
            <w:vMerge/>
          </w:tcPr>
          <w:p w14:paraId="5B95454E" w14:textId="77777777" w:rsidR="00BD0FB8" w:rsidRPr="00C713E3" w:rsidRDefault="00BD0FB8" w:rsidP="00DD0393">
            <w:pPr>
              <w:jc w:val="both"/>
              <w:rPr>
                <w:rFonts w:ascii="Arial" w:hAnsi="Arial" w:cs="Arial"/>
                <w:sz w:val="22"/>
                <w:lang w:val="en-GB"/>
              </w:rPr>
            </w:pPr>
          </w:p>
        </w:tc>
        <w:tc>
          <w:tcPr>
            <w:tcW w:w="278" w:type="pct"/>
            <w:vMerge/>
          </w:tcPr>
          <w:p w14:paraId="0890A106" w14:textId="77777777" w:rsidR="00BD0FB8" w:rsidRPr="00CC14C0" w:rsidRDefault="00BD0FB8" w:rsidP="00DD0393">
            <w:pPr>
              <w:ind w:left="-144" w:right="-144"/>
              <w:jc w:val="center"/>
              <w:rPr>
                <w:rFonts w:ascii="Arial" w:hAnsi="Arial" w:cs="Arial"/>
                <w:lang w:val="en-GB"/>
              </w:rPr>
            </w:pPr>
          </w:p>
        </w:tc>
        <w:tc>
          <w:tcPr>
            <w:tcW w:w="209" w:type="pct"/>
            <w:gridSpan w:val="2"/>
          </w:tcPr>
          <w:p w14:paraId="2F7E14EF" w14:textId="77777777" w:rsidR="00BD0FB8" w:rsidRPr="00CC14C0" w:rsidRDefault="00BD0FB8" w:rsidP="00DD0393">
            <w:pPr>
              <w:jc w:val="both"/>
              <w:rPr>
                <w:rFonts w:ascii="Arial" w:hAnsi="Arial" w:cs="Arial"/>
              </w:rPr>
            </w:pPr>
            <w:r w:rsidRPr="00CC14C0">
              <w:rPr>
                <w:rFonts w:ascii="Arial" w:hAnsi="Arial" w:cs="Arial"/>
              </w:rPr>
              <w:t>a)</w:t>
            </w:r>
          </w:p>
        </w:tc>
        <w:tc>
          <w:tcPr>
            <w:tcW w:w="2503" w:type="pct"/>
            <w:gridSpan w:val="18"/>
          </w:tcPr>
          <w:p w14:paraId="12F5DFA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Biological reference intervals and clinical decision limits shall be defined, and their basis recorded, to reflect the patient population served by the laboratory, while considering the risk to patients.</w:t>
            </w:r>
          </w:p>
          <w:p w14:paraId="7D92DB4B" w14:textId="77777777" w:rsidR="00BD0FB8" w:rsidRPr="00CC14C0" w:rsidRDefault="00BD0FB8" w:rsidP="00DD0393">
            <w:pPr>
              <w:autoSpaceDE w:val="0"/>
              <w:autoSpaceDN w:val="0"/>
              <w:adjustRightInd w:val="0"/>
              <w:jc w:val="both"/>
              <w:rPr>
                <w:rFonts w:ascii="Arial" w:hAnsi="Arial" w:cs="Arial"/>
              </w:rPr>
            </w:pPr>
          </w:p>
          <w:p w14:paraId="05F3B839" w14:textId="77777777" w:rsidR="00BD0FB8" w:rsidRPr="00CC14C0" w:rsidRDefault="00BD0FB8" w:rsidP="00DD0393">
            <w:pPr>
              <w:autoSpaceDE w:val="0"/>
              <w:autoSpaceDN w:val="0"/>
              <w:adjustRightInd w:val="0"/>
              <w:jc w:val="both"/>
              <w:rPr>
                <w:rFonts w:ascii="Arial" w:hAnsi="Arial" w:cs="Arial"/>
                <w:i/>
                <w:iCs/>
              </w:rPr>
            </w:pPr>
            <w:r w:rsidRPr="00CC14C0">
              <w:rPr>
                <w:rFonts w:ascii="Arial" w:hAnsi="Arial" w:cs="Arial"/>
                <w:i/>
                <w:iCs/>
              </w:rPr>
              <w:t>NOTE Biological reference values, provided by the manufacturer can be used by the laboratory, if the population base of these values is verified and deemed acceptable by the laboratory.</w:t>
            </w:r>
          </w:p>
        </w:tc>
        <w:tc>
          <w:tcPr>
            <w:tcW w:w="276" w:type="pct"/>
            <w:gridSpan w:val="2"/>
          </w:tcPr>
          <w:p w14:paraId="71EF0C70" w14:textId="77777777" w:rsidR="00BD0FB8" w:rsidRPr="00C713E3" w:rsidRDefault="00BD0FB8" w:rsidP="00DD0393">
            <w:pPr>
              <w:jc w:val="both"/>
              <w:rPr>
                <w:rFonts w:ascii="Arial" w:hAnsi="Arial" w:cs="Arial"/>
                <w:lang w:val="en-GB"/>
              </w:rPr>
            </w:pPr>
          </w:p>
        </w:tc>
        <w:tc>
          <w:tcPr>
            <w:tcW w:w="279" w:type="pct"/>
          </w:tcPr>
          <w:p w14:paraId="7ABD2B8E" w14:textId="77777777" w:rsidR="00BD0FB8" w:rsidRPr="00C713E3" w:rsidRDefault="00BD0FB8" w:rsidP="00DD0393">
            <w:pPr>
              <w:jc w:val="both"/>
              <w:rPr>
                <w:rFonts w:ascii="Arial" w:hAnsi="Arial" w:cs="Arial"/>
                <w:lang w:val="en-GB"/>
              </w:rPr>
            </w:pPr>
          </w:p>
        </w:tc>
        <w:tc>
          <w:tcPr>
            <w:tcW w:w="961" w:type="pct"/>
          </w:tcPr>
          <w:p w14:paraId="463CE4FD" w14:textId="77777777" w:rsidR="00BD0FB8" w:rsidRPr="00C713E3" w:rsidRDefault="00BD0FB8" w:rsidP="00DD0393">
            <w:pPr>
              <w:jc w:val="both"/>
              <w:rPr>
                <w:rFonts w:ascii="Arial" w:hAnsi="Arial" w:cs="Arial"/>
                <w:lang w:val="en-GB"/>
              </w:rPr>
            </w:pPr>
          </w:p>
        </w:tc>
      </w:tr>
      <w:tr w:rsidR="00CE7C0A" w:rsidRPr="00C713E3" w14:paraId="7EE3A43B" w14:textId="77777777" w:rsidTr="00593E32">
        <w:trPr>
          <w:cantSplit/>
        </w:trPr>
        <w:tc>
          <w:tcPr>
            <w:tcW w:w="165" w:type="pct"/>
            <w:vMerge/>
          </w:tcPr>
          <w:p w14:paraId="3E27D5F8" w14:textId="77777777" w:rsidR="00BD0FB8" w:rsidRPr="00C713E3" w:rsidRDefault="00BD0FB8" w:rsidP="00DD0393">
            <w:pPr>
              <w:jc w:val="both"/>
              <w:rPr>
                <w:rFonts w:ascii="Arial" w:hAnsi="Arial" w:cs="Arial"/>
                <w:sz w:val="22"/>
                <w:lang w:val="en-GB"/>
              </w:rPr>
            </w:pPr>
          </w:p>
        </w:tc>
        <w:tc>
          <w:tcPr>
            <w:tcW w:w="328" w:type="pct"/>
            <w:vMerge/>
          </w:tcPr>
          <w:p w14:paraId="19487293" w14:textId="77777777" w:rsidR="00BD0FB8" w:rsidRPr="00C713E3" w:rsidRDefault="00BD0FB8" w:rsidP="00DD0393">
            <w:pPr>
              <w:jc w:val="both"/>
              <w:rPr>
                <w:rFonts w:ascii="Arial" w:hAnsi="Arial" w:cs="Arial"/>
                <w:sz w:val="22"/>
                <w:lang w:val="en-GB"/>
              </w:rPr>
            </w:pPr>
          </w:p>
        </w:tc>
        <w:tc>
          <w:tcPr>
            <w:tcW w:w="278" w:type="pct"/>
            <w:vMerge/>
          </w:tcPr>
          <w:p w14:paraId="0B601EF6" w14:textId="77777777" w:rsidR="00BD0FB8" w:rsidRPr="00CC14C0" w:rsidRDefault="00BD0FB8" w:rsidP="00DD0393">
            <w:pPr>
              <w:ind w:left="-144" w:right="-144"/>
              <w:jc w:val="center"/>
              <w:rPr>
                <w:rFonts w:ascii="Arial" w:hAnsi="Arial" w:cs="Arial"/>
                <w:lang w:val="en-GB"/>
              </w:rPr>
            </w:pPr>
          </w:p>
        </w:tc>
        <w:tc>
          <w:tcPr>
            <w:tcW w:w="209" w:type="pct"/>
            <w:gridSpan w:val="2"/>
          </w:tcPr>
          <w:p w14:paraId="019087A2" w14:textId="77777777" w:rsidR="00BD0FB8" w:rsidRPr="00CC14C0" w:rsidRDefault="00BD0FB8" w:rsidP="00DD0393">
            <w:pPr>
              <w:jc w:val="both"/>
              <w:rPr>
                <w:rFonts w:ascii="Arial" w:hAnsi="Arial" w:cs="Arial"/>
              </w:rPr>
            </w:pPr>
            <w:r w:rsidRPr="00CC14C0">
              <w:rPr>
                <w:rFonts w:ascii="Arial" w:hAnsi="Arial" w:cs="Arial"/>
              </w:rPr>
              <w:t>b)</w:t>
            </w:r>
          </w:p>
        </w:tc>
        <w:tc>
          <w:tcPr>
            <w:tcW w:w="2503" w:type="pct"/>
            <w:gridSpan w:val="18"/>
          </w:tcPr>
          <w:p w14:paraId="20AFF12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Biological reference intervals and clinical decision limits shall be periodically reviewed, and any changes communicated to users. </w:t>
            </w:r>
          </w:p>
        </w:tc>
        <w:tc>
          <w:tcPr>
            <w:tcW w:w="276" w:type="pct"/>
            <w:gridSpan w:val="2"/>
          </w:tcPr>
          <w:p w14:paraId="18C3FBFB" w14:textId="77777777" w:rsidR="00BD0FB8" w:rsidRPr="00C713E3" w:rsidRDefault="00BD0FB8" w:rsidP="00DD0393">
            <w:pPr>
              <w:jc w:val="both"/>
              <w:rPr>
                <w:rFonts w:ascii="Arial" w:hAnsi="Arial" w:cs="Arial"/>
                <w:lang w:val="en-GB"/>
              </w:rPr>
            </w:pPr>
          </w:p>
        </w:tc>
        <w:tc>
          <w:tcPr>
            <w:tcW w:w="279" w:type="pct"/>
          </w:tcPr>
          <w:p w14:paraId="31A686BE" w14:textId="77777777" w:rsidR="00BD0FB8" w:rsidRPr="00C713E3" w:rsidRDefault="00BD0FB8" w:rsidP="00DD0393">
            <w:pPr>
              <w:jc w:val="both"/>
              <w:rPr>
                <w:rFonts w:ascii="Arial" w:hAnsi="Arial" w:cs="Arial"/>
                <w:lang w:val="en-GB"/>
              </w:rPr>
            </w:pPr>
          </w:p>
        </w:tc>
        <w:tc>
          <w:tcPr>
            <w:tcW w:w="961" w:type="pct"/>
          </w:tcPr>
          <w:p w14:paraId="5C8BEBD8" w14:textId="77777777" w:rsidR="00BD0FB8" w:rsidRPr="00C713E3" w:rsidRDefault="00BD0FB8" w:rsidP="00DD0393">
            <w:pPr>
              <w:jc w:val="both"/>
              <w:rPr>
                <w:rFonts w:ascii="Arial" w:hAnsi="Arial" w:cs="Arial"/>
                <w:lang w:val="en-GB"/>
              </w:rPr>
            </w:pPr>
          </w:p>
        </w:tc>
      </w:tr>
      <w:tr w:rsidR="00CE7C0A" w:rsidRPr="00C713E3" w14:paraId="338903B8" w14:textId="77777777" w:rsidTr="00593E32">
        <w:trPr>
          <w:cantSplit/>
        </w:trPr>
        <w:tc>
          <w:tcPr>
            <w:tcW w:w="165" w:type="pct"/>
            <w:vMerge/>
          </w:tcPr>
          <w:p w14:paraId="7E205D05" w14:textId="77777777" w:rsidR="00BD0FB8" w:rsidRPr="00C713E3" w:rsidRDefault="00BD0FB8" w:rsidP="00DD0393">
            <w:pPr>
              <w:jc w:val="both"/>
              <w:rPr>
                <w:rFonts w:ascii="Arial" w:hAnsi="Arial" w:cs="Arial"/>
                <w:sz w:val="22"/>
                <w:lang w:val="en-GB"/>
              </w:rPr>
            </w:pPr>
          </w:p>
        </w:tc>
        <w:tc>
          <w:tcPr>
            <w:tcW w:w="328" w:type="pct"/>
            <w:vMerge/>
          </w:tcPr>
          <w:p w14:paraId="3A9D971B" w14:textId="77777777" w:rsidR="00BD0FB8" w:rsidRPr="00C713E3" w:rsidRDefault="00BD0FB8" w:rsidP="00DD0393">
            <w:pPr>
              <w:jc w:val="both"/>
              <w:rPr>
                <w:rFonts w:ascii="Arial" w:hAnsi="Arial" w:cs="Arial"/>
                <w:sz w:val="22"/>
                <w:lang w:val="en-GB"/>
              </w:rPr>
            </w:pPr>
          </w:p>
        </w:tc>
        <w:tc>
          <w:tcPr>
            <w:tcW w:w="278" w:type="pct"/>
            <w:vMerge/>
          </w:tcPr>
          <w:p w14:paraId="4ABABE40" w14:textId="77777777" w:rsidR="00BD0FB8" w:rsidRPr="00CC14C0" w:rsidRDefault="00BD0FB8" w:rsidP="00DD0393">
            <w:pPr>
              <w:ind w:left="-144" w:right="-144"/>
              <w:jc w:val="center"/>
              <w:rPr>
                <w:rFonts w:ascii="Arial" w:hAnsi="Arial" w:cs="Arial"/>
                <w:lang w:val="en-GB"/>
              </w:rPr>
            </w:pPr>
          </w:p>
        </w:tc>
        <w:tc>
          <w:tcPr>
            <w:tcW w:w="209" w:type="pct"/>
            <w:gridSpan w:val="2"/>
          </w:tcPr>
          <w:p w14:paraId="7921761D" w14:textId="77777777" w:rsidR="00BD0FB8" w:rsidRPr="00CC14C0" w:rsidRDefault="00BD0FB8" w:rsidP="00DD0393">
            <w:pPr>
              <w:jc w:val="both"/>
              <w:rPr>
                <w:rFonts w:ascii="Arial" w:hAnsi="Arial" w:cs="Arial"/>
              </w:rPr>
            </w:pPr>
            <w:r w:rsidRPr="00CC14C0">
              <w:rPr>
                <w:rFonts w:ascii="Arial" w:hAnsi="Arial" w:cs="Arial"/>
              </w:rPr>
              <w:t>c)</w:t>
            </w:r>
          </w:p>
        </w:tc>
        <w:tc>
          <w:tcPr>
            <w:tcW w:w="2503" w:type="pct"/>
            <w:gridSpan w:val="18"/>
          </w:tcPr>
          <w:p w14:paraId="13BD20B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When changes are made to an examination or pre-examination method, the laboratory shall review the impact on associated biological reference intervals and clinical decision limits and communicate to the users when applicable.</w:t>
            </w:r>
          </w:p>
        </w:tc>
        <w:tc>
          <w:tcPr>
            <w:tcW w:w="276" w:type="pct"/>
            <w:gridSpan w:val="2"/>
          </w:tcPr>
          <w:p w14:paraId="599CA86D" w14:textId="77777777" w:rsidR="00BD0FB8" w:rsidRPr="00C713E3" w:rsidRDefault="00BD0FB8" w:rsidP="00DD0393">
            <w:pPr>
              <w:jc w:val="both"/>
              <w:rPr>
                <w:rFonts w:ascii="Arial" w:hAnsi="Arial" w:cs="Arial"/>
                <w:lang w:val="en-GB"/>
              </w:rPr>
            </w:pPr>
          </w:p>
        </w:tc>
        <w:tc>
          <w:tcPr>
            <w:tcW w:w="279" w:type="pct"/>
          </w:tcPr>
          <w:p w14:paraId="69F65448" w14:textId="77777777" w:rsidR="00BD0FB8" w:rsidRPr="00C713E3" w:rsidRDefault="00BD0FB8" w:rsidP="00DD0393">
            <w:pPr>
              <w:jc w:val="both"/>
              <w:rPr>
                <w:rFonts w:ascii="Arial" w:hAnsi="Arial" w:cs="Arial"/>
                <w:lang w:val="en-GB"/>
              </w:rPr>
            </w:pPr>
          </w:p>
        </w:tc>
        <w:tc>
          <w:tcPr>
            <w:tcW w:w="961" w:type="pct"/>
          </w:tcPr>
          <w:p w14:paraId="2A0C4392" w14:textId="77777777" w:rsidR="00BD0FB8" w:rsidRPr="00C713E3" w:rsidRDefault="00BD0FB8" w:rsidP="00DD0393">
            <w:pPr>
              <w:jc w:val="both"/>
              <w:rPr>
                <w:rFonts w:ascii="Arial" w:hAnsi="Arial" w:cs="Arial"/>
                <w:lang w:val="en-GB"/>
              </w:rPr>
            </w:pPr>
          </w:p>
        </w:tc>
      </w:tr>
      <w:tr w:rsidR="00CE7C0A" w:rsidRPr="00C713E3" w14:paraId="07CEB1D7" w14:textId="77777777" w:rsidTr="00593E32">
        <w:trPr>
          <w:cantSplit/>
        </w:trPr>
        <w:tc>
          <w:tcPr>
            <w:tcW w:w="165" w:type="pct"/>
            <w:vMerge/>
          </w:tcPr>
          <w:p w14:paraId="2A606EDB" w14:textId="77777777" w:rsidR="00BD0FB8" w:rsidRPr="00C713E3" w:rsidRDefault="00BD0FB8" w:rsidP="00DD0393">
            <w:pPr>
              <w:jc w:val="both"/>
              <w:rPr>
                <w:rFonts w:ascii="Arial" w:hAnsi="Arial" w:cs="Arial"/>
                <w:sz w:val="22"/>
                <w:lang w:val="en-GB"/>
              </w:rPr>
            </w:pPr>
          </w:p>
        </w:tc>
        <w:tc>
          <w:tcPr>
            <w:tcW w:w="328" w:type="pct"/>
            <w:vMerge/>
          </w:tcPr>
          <w:p w14:paraId="50898633" w14:textId="77777777" w:rsidR="00BD0FB8" w:rsidRPr="00C713E3" w:rsidRDefault="00BD0FB8" w:rsidP="00DD0393">
            <w:pPr>
              <w:jc w:val="both"/>
              <w:rPr>
                <w:rFonts w:ascii="Arial" w:hAnsi="Arial" w:cs="Arial"/>
                <w:sz w:val="22"/>
                <w:lang w:val="en-GB"/>
              </w:rPr>
            </w:pPr>
          </w:p>
        </w:tc>
        <w:tc>
          <w:tcPr>
            <w:tcW w:w="278" w:type="pct"/>
            <w:vMerge/>
          </w:tcPr>
          <w:p w14:paraId="46EE26AC" w14:textId="77777777" w:rsidR="00BD0FB8" w:rsidRPr="00CC14C0" w:rsidRDefault="00BD0FB8" w:rsidP="00DD0393">
            <w:pPr>
              <w:ind w:left="-144" w:right="-144"/>
              <w:jc w:val="center"/>
              <w:rPr>
                <w:rFonts w:ascii="Arial" w:hAnsi="Arial" w:cs="Arial"/>
                <w:lang w:val="en-GB"/>
              </w:rPr>
            </w:pPr>
          </w:p>
        </w:tc>
        <w:tc>
          <w:tcPr>
            <w:tcW w:w="209" w:type="pct"/>
            <w:gridSpan w:val="2"/>
          </w:tcPr>
          <w:p w14:paraId="394E6DA6" w14:textId="77777777" w:rsidR="00BD0FB8" w:rsidRPr="00CC14C0" w:rsidRDefault="00BD0FB8" w:rsidP="00DD0393">
            <w:pPr>
              <w:jc w:val="both"/>
              <w:rPr>
                <w:rFonts w:ascii="Arial" w:hAnsi="Arial" w:cs="Arial"/>
              </w:rPr>
            </w:pPr>
            <w:r w:rsidRPr="00CC14C0">
              <w:rPr>
                <w:rFonts w:ascii="Arial" w:hAnsi="Arial" w:cs="Arial"/>
              </w:rPr>
              <w:t>d)</w:t>
            </w:r>
          </w:p>
        </w:tc>
        <w:tc>
          <w:tcPr>
            <w:tcW w:w="2503" w:type="pct"/>
            <w:gridSpan w:val="18"/>
          </w:tcPr>
          <w:p w14:paraId="10D158F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For examinations that identify presence or absence of a characteristic, the biological reference interval is the characteristic to be identified, e.g. genetic examinations.</w:t>
            </w:r>
          </w:p>
        </w:tc>
        <w:tc>
          <w:tcPr>
            <w:tcW w:w="276" w:type="pct"/>
            <w:gridSpan w:val="2"/>
          </w:tcPr>
          <w:p w14:paraId="4A4FBA07" w14:textId="77777777" w:rsidR="00BD0FB8" w:rsidRPr="00C713E3" w:rsidRDefault="00BD0FB8" w:rsidP="00DD0393">
            <w:pPr>
              <w:jc w:val="both"/>
              <w:rPr>
                <w:rFonts w:ascii="Arial" w:hAnsi="Arial" w:cs="Arial"/>
                <w:lang w:val="en-GB"/>
              </w:rPr>
            </w:pPr>
          </w:p>
        </w:tc>
        <w:tc>
          <w:tcPr>
            <w:tcW w:w="279" w:type="pct"/>
          </w:tcPr>
          <w:p w14:paraId="6FA06965" w14:textId="77777777" w:rsidR="00BD0FB8" w:rsidRPr="00C713E3" w:rsidRDefault="00BD0FB8" w:rsidP="00DD0393">
            <w:pPr>
              <w:jc w:val="both"/>
              <w:rPr>
                <w:rFonts w:ascii="Arial" w:hAnsi="Arial" w:cs="Arial"/>
                <w:lang w:val="en-GB"/>
              </w:rPr>
            </w:pPr>
          </w:p>
        </w:tc>
        <w:tc>
          <w:tcPr>
            <w:tcW w:w="961" w:type="pct"/>
          </w:tcPr>
          <w:p w14:paraId="77F83323" w14:textId="77777777" w:rsidR="00BD0FB8" w:rsidRPr="00C713E3" w:rsidRDefault="00BD0FB8" w:rsidP="00DD0393">
            <w:pPr>
              <w:jc w:val="both"/>
              <w:rPr>
                <w:rFonts w:ascii="Arial" w:hAnsi="Arial" w:cs="Arial"/>
                <w:lang w:val="en-GB"/>
              </w:rPr>
            </w:pPr>
          </w:p>
        </w:tc>
      </w:tr>
      <w:tr w:rsidR="00CE7C0A" w:rsidRPr="00C713E3" w14:paraId="5D716FE0" w14:textId="77777777" w:rsidTr="00593E32">
        <w:trPr>
          <w:cantSplit/>
        </w:trPr>
        <w:tc>
          <w:tcPr>
            <w:tcW w:w="165" w:type="pct"/>
            <w:vMerge/>
          </w:tcPr>
          <w:p w14:paraId="1F893CC8" w14:textId="77777777" w:rsidR="00BD0FB8" w:rsidRPr="00C713E3" w:rsidRDefault="00BD0FB8" w:rsidP="00DD0393">
            <w:pPr>
              <w:jc w:val="both"/>
              <w:rPr>
                <w:rFonts w:ascii="Arial" w:hAnsi="Arial" w:cs="Arial"/>
                <w:sz w:val="22"/>
                <w:lang w:val="en-GB"/>
              </w:rPr>
            </w:pPr>
          </w:p>
        </w:tc>
        <w:tc>
          <w:tcPr>
            <w:tcW w:w="328" w:type="pct"/>
            <w:vMerge/>
          </w:tcPr>
          <w:p w14:paraId="6EED768E" w14:textId="77777777" w:rsidR="00BD0FB8" w:rsidRPr="00C713E3" w:rsidRDefault="00BD0FB8" w:rsidP="00DD0393">
            <w:pPr>
              <w:jc w:val="both"/>
              <w:rPr>
                <w:rFonts w:ascii="Arial" w:hAnsi="Arial" w:cs="Arial"/>
                <w:sz w:val="22"/>
                <w:lang w:val="en-GB"/>
              </w:rPr>
            </w:pPr>
          </w:p>
        </w:tc>
        <w:tc>
          <w:tcPr>
            <w:tcW w:w="278" w:type="pct"/>
            <w:vMerge w:val="restart"/>
          </w:tcPr>
          <w:p w14:paraId="26EA24BE" w14:textId="77777777" w:rsidR="00BD0FB8" w:rsidRPr="00CC14C0" w:rsidRDefault="00BD0FB8" w:rsidP="00DD0393">
            <w:pPr>
              <w:ind w:left="-144" w:right="-144"/>
              <w:jc w:val="center"/>
              <w:rPr>
                <w:rFonts w:ascii="Arial" w:hAnsi="Arial" w:cs="Arial"/>
                <w:b/>
                <w:bCs/>
                <w:lang w:val="en-GB"/>
              </w:rPr>
            </w:pPr>
            <w:r w:rsidRPr="00CC14C0">
              <w:rPr>
                <w:rFonts w:ascii="Arial" w:hAnsi="Arial" w:cs="Arial"/>
                <w:b/>
                <w:bCs/>
                <w:lang w:val="en-GB"/>
              </w:rPr>
              <w:t>7.3.6</w:t>
            </w:r>
          </w:p>
        </w:tc>
        <w:tc>
          <w:tcPr>
            <w:tcW w:w="4229" w:type="pct"/>
            <w:gridSpan w:val="24"/>
          </w:tcPr>
          <w:p w14:paraId="7F9049F0"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Documentation of examination procedures</w:t>
            </w:r>
          </w:p>
        </w:tc>
      </w:tr>
      <w:tr w:rsidR="00CE7C0A" w:rsidRPr="00C713E3" w14:paraId="0FD9E1E5" w14:textId="77777777" w:rsidTr="00593E32">
        <w:trPr>
          <w:cantSplit/>
        </w:trPr>
        <w:tc>
          <w:tcPr>
            <w:tcW w:w="165" w:type="pct"/>
            <w:vMerge/>
          </w:tcPr>
          <w:p w14:paraId="63DDCF98" w14:textId="77777777" w:rsidR="00BD0FB8" w:rsidRPr="00C713E3" w:rsidRDefault="00BD0FB8" w:rsidP="00DD0393">
            <w:pPr>
              <w:jc w:val="both"/>
              <w:rPr>
                <w:rFonts w:ascii="Arial" w:hAnsi="Arial" w:cs="Arial"/>
                <w:sz w:val="22"/>
                <w:lang w:val="en-GB"/>
              </w:rPr>
            </w:pPr>
          </w:p>
        </w:tc>
        <w:tc>
          <w:tcPr>
            <w:tcW w:w="328" w:type="pct"/>
            <w:vMerge/>
          </w:tcPr>
          <w:p w14:paraId="4F71F7A6" w14:textId="77777777" w:rsidR="00BD0FB8" w:rsidRPr="00C713E3" w:rsidRDefault="00BD0FB8" w:rsidP="00DD0393">
            <w:pPr>
              <w:jc w:val="both"/>
              <w:rPr>
                <w:rFonts w:ascii="Arial" w:hAnsi="Arial" w:cs="Arial"/>
                <w:sz w:val="22"/>
                <w:lang w:val="en-GB"/>
              </w:rPr>
            </w:pPr>
          </w:p>
        </w:tc>
        <w:tc>
          <w:tcPr>
            <w:tcW w:w="278" w:type="pct"/>
            <w:vMerge/>
          </w:tcPr>
          <w:p w14:paraId="623677B1" w14:textId="77777777" w:rsidR="00BD0FB8" w:rsidRPr="00CC14C0" w:rsidRDefault="00BD0FB8" w:rsidP="00DD0393">
            <w:pPr>
              <w:ind w:left="-144" w:right="-144"/>
              <w:jc w:val="center"/>
              <w:rPr>
                <w:rFonts w:ascii="Arial" w:hAnsi="Arial" w:cs="Arial"/>
                <w:lang w:val="en-GB"/>
              </w:rPr>
            </w:pPr>
          </w:p>
        </w:tc>
        <w:tc>
          <w:tcPr>
            <w:tcW w:w="209" w:type="pct"/>
            <w:gridSpan w:val="2"/>
          </w:tcPr>
          <w:p w14:paraId="5E9A99B7" w14:textId="77777777" w:rsidR="00BD0FB8" w:rsidRPr="00CC14C0" w:rsidRDefault="00BD0FB8" w:rsidP="00DD0393">
            <w:pPr>
              <w:jc w:val="both"/>
              <w:rPr>
                <w:rFonts w:ascii="Arial" w:hAnsi="Arial" w:cs="Arial"/>
              </w:rPr>
            </w:pPr>
            <w:r w:rsidRPr="00CC14C0">
              <w:rPr>
                <w:rFonts w:ascii="Arial" w:hAnsi="Arial" w:cs="Arial"/>
              </w:rPr>
              <w:t>a)</w:t>
            </w:r>
          </w:p>
        </w:tc>
        <w:tc>
          <w:tcPr>
            <w:tcW w:w="2503" w:type="pct"/>
            <w:gridSpan w:val="18"/>
          </w:tcPr>
          <w:p w14:paraId="6C07E83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document its examination procedures to the extent necessary to ensure the consistent application of its activities and the validity of its results.</w:t>
            </w:r>
          </w:p>
        </w:tc>
        <w:tc>
          <w:tcPr>
            <w:tcW w:w="276" w:type="pct"/>
            <w:gridSpan w:val="2"/>
          </w:tcPr>
          <w:p w14:paraId="06641439" w14:textId="77777777" w:rsidR="00BD0FB8" w:rsidRPr="00C713E3" w:rsidRDefault="00BD0FB8" w:rsidP="00DD0393">
            <w:pPr>
              <w:jc w:val="both"/>
              <w:rPr>
                <w:rFonts w:ascii="Arial" w:hAnsi="Arial" w:cs="Arial"/>
                <w:lang w:val="en-GB"/>
              </w:rPr>
            </w:pPr>
          </w:p>
        </w:tc>
        <w:tc>
          <w:tcPr>
            <w:tcW w:w="279" w:type="pct"/>
          </w:tcPr>
          <w:p w14:paraId="48686F9A" w14:textId="77777777" w:rsidR="00BD0FB8" w:rsidRPr="00C713E3" w:rsidRDefault="00BD0FB8" w:rsidP="00DD0393">
            <w:pPr>
              <w:jc w:val="both"/>
              <w:rPr>
                <w:rFonts w:ascii="Arial" w:hAnsi="Arial" w:cs="Arial"/>
                <w:lang w:val="en-GB"/>
              </w:rPr>
            </w:pPr>
          </w:p>
        </w:tc>
        <w:tc>
          <w:tcPr>
            <w:tcW w:w="961" w:type="pct"/>
          </w:tcPr>
          <w:p w14:paraId="698E36D1" w14:textId="77777777" w:rsidR="00BD0FB8" w:rsidRPr="00C713E3" w:rsidRDefault="00BD0FB8" w:rsidP="00DD0393">
            <w:pPr>
              <w:jc w:val="both"/>
              <w:rPr>
                <w:rFonts w:ascii="Arial" w:hAnsi="Arial" w:cs="Arial"/>
                <w:lang w:val="en-GB"/>
              </w:rPr>
            </w:pPr>
          </w:p>
        </w:tc>
      </w:tr>
      <w:tr w:rsidR="00CE7C0A" w:rsidRPr="00C713E3" w14:paraId="2B80881A" w14:textId="77777777" w:rsidTr="00593E32">
        <w:trPr>
          <w:cantSplit/>
        </w:trPr>
        <w:tc>
          <w:tcPr>
            <w:tcW w:w="165" w:type="pct"/>
            <w:vMerge/>
          </w:tcPr>
          <w:p w14:paraId="34BBCC3C" w14:textId="77777777" w:rsidR="00BD0FB8" w:rsidRPr="00C713E3" w:rsidRDefault="00BD0FB8" w:rsidP="00DD0393">
            <w:pPr>
              <w:jc w:val="both"/>
              <w:rPr>
                <w:rFonts w:ascii="Arial" w:hAnsi="Arial" w:cs="Arial"/>
                <w:sz w:val="22"/>
                <w:lang w:val="en-GB"/>
              </w:rPr>
            </w:pPr>
          </w:p>
        </w:tc>
        <w:tc>
          <w:tcPr>
            <w:tcW w:w="328" w:type="pct"/>
            <w:vMerge/>
          </w:tcPr>
          <w:p w14:paraId="2396DC8F" w14:textId="77777777" w:rsidR="00BD0FB8" w:rsidRPr="00C713E3" w:rsidRDefault="00BD0FB8" w:rsidP="00DD0393">
            <w:pPr>
              <w:jc w:val="both"/>
              <w:rPr>
                <w:rFonts w:ascii="Arial" w:hAnsi="Arial" w:cs="Arial"/>
                <w:sz w:val="22"/>
                <w:lang w:val="en-GB"/>
              </w:rPr>
            </w:pPr>
          </w:p>
        </w:tc>
        <w:tc>
          <w:tcPr>
            <w:tcW w:w="278" w:type="pct"/>
            <w:vMerge/>
          </w:tcPr>
          <w:p w14:paraId="6D982DB7" w14:textId="77777777" w:rsidR="00BD0FB8" w:rsidRPr="00CC14C0" w:rsidRDefault="00BD0FB8" w:rsidP="00DD0393">
            <w:pPr>
              <w:ind w:left="-144" w:right="-144"/>
              <w:jc w:val="center"/>
              <w:rPr>
                <w:rFonts w:ascii="Arial" w:hAnsi="Arial" w:cs="Arial"/>
                <w:lang w:val="en-GB"/>
              </w:rPr>
            </w:pPr>
          </w:p>
        </w:tc>
        <w:tc>
          <w:tcPr>
            <w:tcW w:w="209" w:type="pct"/>
            <w:gridSpan w:val="2"/>
          </w:tcPr>
          <w:p w14:paraId="021EC889" w14:textId="77777777" w:rsidR="00BD0FB8" w:rsidRPr="00CC14C0" w:rsidRDefault="00BD0FB8" w:rsidP="00DD0393">
            <w:pPr>
              <w:jc w:val="both"/>
              <w:rPr>
                <w:rFonts w:ascii="Arial" w:hAnsi="Arial" w:cs="Arial"/>
              </w:rPr>
            </w:pPr>
            <w:r w:rsidRPr="00CC14C0">
              <w:rPr>
                <w:rFonts w:ascii="Arial" w:hAnsi="Arial" w:cs="Arial"/>
              </w:rPr>
              <w:t>b)</w:t>
            </w:r>
          </w:p>
        </w:tc>
        <w:tc>
          <w:tcPr>
            <w:tcW w:w="2503" w:type="pct"/>
            <w:gridSpan w:val="18"/>
          </w:tcPr>
          <w:p w14:paraId="71FFD76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Procedures shall be written in a language understood by laboratory personnel and be available in appropriate locations.</w:t>
            </w:r>
          </w:p>
        </w:tc>
        <w:tc>
          <w:tcPr>
            <w:tcW w:w="276" w:type="pct"/>
            <w:gridSpan w:val="2"/>
          </w:tcPr>
          <w:p w14:paraId="7EF78DFE" w14:textId="77777777" w:rsidR="00BD0FB8" w:rsidRPr="00C713E3" w:rsidRDefault="00BD0FB8" w:rsidP="00DD0393">
            <w:pPr>
              <w:jc w:val="both"/>
              <w:rPr>
                <w:rFonts w:ascii="Arial" w:hAnsi="Arial" w:cs="Arial"/>
                <w:lang w:val="en-GB"/>
              </w:rPr>
            </w:pPr>
          </w:p>
        </w:tc>
        <w:tc>
          <w:tcPr>
            <w:tcW w:w="279" w:type="pct"/>
          </w:tcPr>
          <w:p w14:paraId="7A0F38B0" w14:textId="77777777" w:rsidR="00BD0FB8" w:rsidRPr="00C713E3" w:rsidRDefault="00BD0FB8" w:rsidP="00DD0393">
            <w:pPr>
              <w:jc w:val="both"/>
              <w:rPr>
                <w:rFonts w:ascii="Arial" w:hAnsi="Arial" w:cs="Arial"/>
                <w:lang w:val="en-GB"/>
              </w:rPr>
            </w:pPr>
          </w:p>
        </w:tc>
        <w:tc>
          <w:tcPr>
            <w:tcW w:w="961" w:type="pct"/>
          </w:tcPr>
          <w:p w14:paraId="34FEBC09" w14:textId="77777777" w:rsidR="00BD0FB8" w:rsidRPr="00C713E3" w:rsidRDefault="00BD0FB8" w:rsidP="00DD0393">
            <w:pPr>
              <w:jc w:val="both"/>
              <w:rPr>
                <w:rFonts w:ascii="Arial" w:hAnsi="Arial" w:cs="Arial"/>
                <w:lang w:val="en-GB"/>
              </w:rPr>
            </w:pPr>
          </w:p>
        </w:tc>
      </w:tr>
      <w:tr w:rsidR="00CE7C0A" w:rsidRPr="00C713E3" w14:paraId="3F4B3731" w14:textId="77777777" w:rsidTr="00593E32">
        <w:trPr>
          <w:cantSplit/>
        </w:trPr>
        <w:tc>
          <w:tcPr>
            <w:tcW w:w="165" w:type="pct"/>
            <w:vMerge/>
          </w:tcPr>
          <w:p w14:paraId="7CF21752" w14:textId="77777777" w:rsidR="00BD0FB8" w:rsidRPr="00C713E3" w:rsidRDefault="00BD0FB8" w:rsidP="00DD0393">
            <w:pPr>
              <w:jc w:val="both"/>
              <w:rPr>
                <w:rFonts w:ascii="Arial" w:hAnsi="Arial" w:cs="Arial"/>
                <w:sz w:val="22"/>
                <w:lang w:val="en-GB"/>
              </w:rPr>
            </w:pPr>
          </w:p>
        </w:tc>
        <w:tc>
          <w:tcPr>
            <w:tcW w:w="328" w:type="pct"/>
            <w:vMerge/>
          </w:tcPr>
          <w:p w14:paraId="6E75A8BC" w14:textId="77777777" w:rsidR="00BD0FB8" w:rsidRPr="00C713E3" w:rsidRDefault="00BD0FB8" w:rsidP="00DD0393">
            <w:pPr>
              <w:jc w:val="both"/>
              <w:rPr>
                <w:rFonts w:ascii="Arial" w:hAnsi="Arial" w:cs="Arial"/>
                <w:sz w:val="22"/>
                <w:lang w:val="en-GB"/>
              </w:rPr>
            </w:pPr>
          </w:p>
        </w:tc>
        <w:tc>
          <w:tcPr>
            <w:tcW w:w="278" w:type="pct"/>
            <w:vMerge/>
          </w:tcPr>
          <w:p w14:paraId="32D72F8E" w14:textId="77777777" w:rsidR="00BD0FB8" w:rsidRPr="00CC14C0" w:rsidRDefault="00BD0FB8" w:rsidP="00DD0393">
            <w:pPr>
              <w:ind w:left="-144" w:right="-144"/>
              <w:jc w:val="center"/>
              <w:rPr>
                <w:rFonts w:ascii="Arial" w:hAnsi="Arial" w:cs="Arial"/>
                <w:lang w:val="en-GB"/>
              </w:rPr>
            </w:pPr>
          </w:p>
        </w:tc>
        <w:tc>
          <w:tcPr>
            <w:tcW w:w="209" w:type="pct"/>
            <w:gridSpan w:val="2"/>
          </w:tcPr>
          <w:p w14:paraId="04482CC9" w14:textId="77777777" w:rsidR="00BD0FB8" w:rsidRPr="00CC14C0" w:rsidRDefault="00BD0FB8" w:rsidP="00DD0393">
            <w:pPr>
              <w:jc w:val="both"/>
              <w:rPr>
                <w:rFonts w:ascii="Arial" w:hAnsi="Arial" w:cs="Arial"/>
              </w:rPr>
            </w:pPr>
            <w:r w:rsidRPr="00CC14C0">
              <w:rPr>
                <w:rFonts w:ascii="Arial" w:hAnsi="Arial" w:cs="Arial"/>
              </w:rPr>
              <w:t>c)</w:t>
            </w:r>
          </w:p>
        </w:tc>
        <w:tc>
          <w:tcPr>
            <w:tcW w:w="2503" w:type="pct"/>
            <w:gridSpan w:val="18"/>
          </w:tcPr>
          <w:p w14:paraId="5FEAD87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Any abbreviated document content shall correspond to the procedure.</w:t>
            </w:r>
          </w:p>
          <w:p w14:paraId="4F7EFE9C" w14:textId="77777777" w:rsidR="00BD0FB8" w:rsidRPr="00CC14C0" w:rsidRDefault="00BD0FB8" w:rsidP="00DD0393">
            <w:pPr>
              <w:autoSpaceDE w:val="0"/>
              <w:autoSpaceDN w:val="0"/>
              <w:adjustRightInd w:val="0"/>
              <w:jc w:val="both"/>
              <w:rPr>
                <w:rFonts w:ascii="Arial" w:hAnsi="Arial" w:cs="Arial"/>
              </w:rPr>
            </w:pPr>
          </w:p>
          <w:p w14:paraId="55FA750C" w14:textId="77777777" w:rsidR="00BD0FB8" w:rsidRPr="00CC14C0" w:rsidRDefault="00BD0FB8" w:rsidP="00DD0393">
            <w:pPr>
              <w:autoSpaceDE w:val="0"/>
              <w:autoSpaceDN w:val="0"/>
              <w:adjustRightInd w:val="0"/>
              <w:jc w:val="both"/>
              <w:rPr>
                <w:rFonts w:ascii="Arial" w:hAnsi="Arial" w:cs="Arial"/>
                <w:i/>
                <w:iCs/>
              </w:rPr>
            </w:pPr>
            <w:r w:rsidRPr="00CC14C0">
              <w:rPr>
                <w:rFonts w:ascii="Arial" w:hAnsi="Arial" w:cs="Arial"/>
                <w:i/>
                <w:iCs/>
              </w:rPr>
              <w:t>NOTE Working instructions, flow process diagrams or similar systems that summarize key information are acceptable for use as a quick reference at the workbench, provided that a full procedure is available for reference and that the summarized information is updated as needed, concurrently with the full procedure update.</w:t>
            </w:r>
          </w:p>
        </w:tc>
        <w:tc>
          <w:tcPr>
            <w:tcW w:w="276" w:type="pct"/>
            <w:gridSpan w:val="2"/>
          </w:tcPr>
          <w:p w14:paraId="0469270D" w14:textId="77777777" w:rsidR="00BD0FB8" w:rsidRPr="00C713E3" w:rsidRDefault="00BD0FB8" w:rsidP="00DD0393">
            <w:pPr>
              <w:jc w:val="both"/>
              <w:rPr>
                <w:rFonts w:ascii="Arial" w:hAnsi="Arial" w:cs="Arial"/>
                <w:lang w:val="en-GB"/>
              </w:rPr>
            </w:pPr>
          </w:p>
        </w:tc>
        <w:tc>
          <w:tcPr>
            <w:tcW w:w="279" w:type="pct"/>
          </w:tcPr>
          <w:p w14:paraId="510BE175" w14:textId="77777777" w:rsidR="00BD0FB8" w:rsidRPr="00C713E3" w:rsidRDefault="00BD0FB8" w:rsidP="00DD0393">
            <w:pPr>
              <w:jc w:val="both"/>
              <w:rPr>
                <w:rFonts w:ascii="Arial" w:hAnsi="Arial" w:cs="Arial"/>
                <w:lang w:val="en-GB"/>
              </w:rPr>
            </w:pPr>
          </w:p>
        </w:tc>
        <w:tc>
          <w:tcPr>
            <w:tcW w:w="961" w:type="pct"/>
          </w:tcPr>
          <w:p w14:paraId="4FD52723" w14:textId="77777777" w:rsidR="00BD0FB8" w:rsidRPr="00C713E3" w:rsidRDefault="00BD0FB8" w:rsidP="00DD0393">
            <w:pPr>
              <w:jc w:val="both"/>
              <w:rPr>
                <w:rFonts w:ascii="Arial" w:hAnsi="Arial" w:cs="Arial"/>
                <w:lang w:val="en-GB"/>
              </w:rPr>
            </w:pPr>
          </w:p>
        </w:tc>
      </w:tr>
      <w:tr w:rsidR="00CE7C0A" w:rsidRPr="00C713E3" w14:paraId="58ECB670" w14:textId="77777777" w:rsidTr="00593E32">
        <w:trPr>
          <w:cantSplit/>
        </w:trPr>
        <w:tc>
          <w:tcPr>
            <w:tcW w:w="165" w:type="pct"/>
            <w:vMerge/>
          </w:tcPr>
          <w:p w14:paraId="43912599" w14:textId="77777777" w:rsidR="00BD0FB8" w:rsidRPr="00C713E3" w:rsidRDefault="00BD0FB8" w:rsidP="00DD0393">
            <w:pPr>
              <w:jc w:val="both"/>
              <w:rPr>
                <w:rFonts w:ascii="Arial" w:hAnsi="Arial" w:cs="Arial"/>
                <w:sz w:val="22"/>
                <w:lang w:val="en-GB"/>
              </w:rPr>
            </w:pPr>
          </w:p>
        </w:tc>
        <w:tc>
          <w:tcPr>
            <w:tcW w:w="328" w:type="pct"/>
            <w:vMerge/>
          </w:tcPr>
          <w:p w14:paraId="325C2D68" w14:textId="77777777" w:rsidR="00BD0FB8" w:rsidRPr="00C713E3" w:rsidRDefault="00BD0FB8" w:rsidP="00DD0393">
            <w:pPr>
              <w:jc w:val="both"/>
              <w:rPr>
                <w:rFonts w:ascii="Arial" w:hAnsi="Arial" w:cs="Arial"/>
                <w:sz w:val="22"/>
                <w:lang w:val="en-GB"/>
              </w:rPr>
            </w:pPr>
          </w:p>
        </w:tc>
        <w:tc>
          <w:tcPr>
            <w:tcW w:w="278" w:type="pct"/>
            <w:vMerge/>
          </w:tcPr>
          <w:p w14:paraId="1546CBEC" w14:textId="77777777" w:rsidR="00BD0FB8" w:rsidRPr="00CC14C0" w:rsidRDefault="00BD0FB8" w:rsidP="00DD0393">
            <w:pPr>
              <w:ind w:left="-144" w:right="-144"/>
              <w:jc w:val="center"/>
              <w:rPr>
                <w:rFonts w:ascii="Arial" w:hAnsi="Arial" w:cs="Arial"/>
                <w:lang w:val="en-GB"/>
              </w:rPr>
            </w:pPr>
          </w:p>
        </w:tc>
        <w:tc>
          <w:tcPr>
            <w:tcW w:w="209" w:type="pct"/>
            <w:gridSpan w:val="2"/>
          </w:tcPr>
          <w:p w14:paraId="5809C7BE" w14:textId="77777777" w:rsidR="00BD0FB8" w:rsidRPr="00CC14C0" w:rsidRDefault="00BD0FB8" w:rsidP="00DD0393">
            <w:pPr>
              <w:jc w:val="both"/>
              <w:rPr>
                <w:rFonts w:ascii="Arial" w:hAnsi="Arial" w:cs="Arial"/>
              </w:rPr>
            </w:pPr>
            <w:r w:rsidRPr="00CC14C0">
              <w:rPr>
                <w:rFonts w:ascii="Arial" w:hAnsi="Arial" w:cs="Arial"/>
              </w:rPr>
              <w:t>d)</w:t>
            </w:r>
          </w:p>
        </w:tc>
        <w:tc>
          <w:tcPr>
            <w:tcW w:w="2503" w:type="pct"/>
            <w:gridSpan w:val="18"/>
          </w:tcPr>
          <w:p w14:paraId="0A40A7E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Information from product instructions for use, that contain sufficient information, can be incorporated into procedures by reference.</w:t>
            </w:r>
          </w:p>
        </w:tc>
        <w:tc>
          <w:tcPr>
            <w:tcW w:w="276" w:type="pct"/>
            <w:gridSpan w:val="2"/>
          </w:tcPr>
          <w:p w14:paraId="6D7627A0" w14:textId="77777777" w:rsidR="00BD0FB8" w:rsidRPr="00C713E3" w:rsidRDefault="00BD0FB8" w:rsidP="00DD0393">
            <w:pPr>
              <w:jc w:val="both"/>
              <w:rPr>
                <w:rFonts w:ascii="Arial" w:hAnsi="Arial" w:cs="Arial"/>
                <w:lang w:val="en-GB"/>
              </w:rPr>
            </w:pPr>
          </w:p>
        </w:tc>
        <w:tc>
          <w:tcPr>
            <w:tcW w:w="279" w:type="pct"/>
          </w:tcPr>
          <w:p w14:paraId="68DB15BD" w14:textId="77777777" w:rsidR="00BD0FB8" w:rsidRPr="00C713E3" w:rsidRDefault="00BD0FB8" w:rsidP="00DD0393">
            <w:pPr>
              <w:jc w:val="both"/>
              <w:rPr>
                <w:rFonts w:ascii="Arial" w:hAnsi="Arial" w:cs="Arial"/>
                <w:lang w:val="en-GB"/>
              </w:rPr>
            </w:pPr>
          </w:p>
        </w:tc>
        <w:tc>
          <w:tcPr>
            <w:tcW w:w="961" w:type="pct"/>
          </w:tcPr>
          <w:p w14:paraId="37DDF42A" w14:textId="77777777" w:rsidR="00BD0FB8" w:rsidRPr="00C713E3" w:rsidRDefault="00BD0FB8" w:rsidP="00DD0393">
            <w:pPr>
              <w:jc w:val="both"/>
              <w:rPr>
                <w:rFonts w:ascii="Arial" w:hAnsi="Arial" w:cs="Arial"/>
                <w:lang w:val="en-GB"/>
              </w:rPr>
            </w:pPr>
          </w:p>
        </w:tc>
      </w:tr>
      <w:tr w:rsidR="00CE7C0A" w:rsidRPr="00C713E3" w14:paraId="582F5B60" w14:textId="77777777" w:rsidTr="00593E32">
        <w:trPr>
          <w:cantSplit/>
        </w:trPr>
        <w:tc>
          <w:tcPr>
            <w:tcW w:w="165" w:type="pct"/>
            <w:vMerge/>
          </w:tcPr>
          <w:p w14:paraId="0C1FD5F6" w14:textId="77777777" w:rsidR="00BD0FB8" w:rsidRPr="00C713E3" w:rsidRDefault="00BD0FB8" w:rsidP="00DD0393">
            <w:pPr>
              <w:jc w:val="both"/>
              <w:rPr>
                <w:rFonts w:ascii="Arial" w:hAnsi="Arial" w:cs="Arial"/>
                <w:sz w:val="22"/>
                <w:lang w:val="en-GB"/>
              </w:rPr>
            </w:pPr>
          </w:p>
        </w:tc>
        <w:tc>
          <w:tcPr>
            <w:tcW w:w="328" w:type="pct"/>
            <w:vMerge/>
          </w:tcPr>
          <w:p w14:paraId="3C5FE7BA" w14:textId="77777777" w:rsidR="00BD0FB8" w:rsidRPr="00C713E3" w:rsidRDefault="00BD0FB8" w:rsidP="00DD0393">
            <w:pPr>
              <w:jc w:val="both"/>
              <w:rPr>
                <w:rFonts w:ascii="Arial" w:hAnsi="Arial" w:cs="Arial"/>
                <w:sz w:val="22"/>
                <w:lang w:val="en-GB"/>
              </w:rPr>
            </w:pPr>
          </w:p>
        </w:tc>
        <w:tc>
          <w:tcPr>
            <w:tcW w:w="278" w:type="pct"/>
            <w:vMerge/>
          </w:tcPr>
          <w:p w14:paraId="4649AE99" w14:textId="77777777" w:rsidR="00BD0FB8" w:rsidRPr="00CC14C0" w:rsidRDefault="00BD0FB8" w:rsidP="00DD0393">
            <w:pPr>
              <w:ind w:left="-144" w:right="-144"/>
              <w:jc w:val="center"/>
              <w:rPr>
                <w:rFonts w:ascii="Arial" w:hAnsi="Arial" w:cs="Arial"/>
                <w:lang w:val="en-GB"/>
              </w:rPr>
            </w:pPr>
          </w:p>
        </w:tc>
        <w:tc>
          <w:tcPr>
            <w:tcW w:w="209" w:type="pct"/>
            <w:gridSpan w:val="2"/>
          </w:tcPr>
          <w:p w14:paraId="13BC103B" w14:textId="77777777" w:rsidR="00BD0FB8" w:rsidRPr="00CC14C0" w:rsidRDefault="00BD0FB8" w:rsidP="00DD0393">
            <w:pPr>
              <w:jc w:val="both"/>
              <w:rPr>
                <w:rFonts w:ascii="Arial" w:hAnsi="Arial" w:cs="Arial"/>
              </w:rPr>
            </w:pPr>
            <w:r w:rsidRPr="00CC14C0">
              <w:rPr>
                <w:rFonts w:ascii="Arial" w:hAnsi="Arial" w:cs="Arial"/>
              </w:rPr>
              <w:t>e)</w:t>
            </w:r>
          </w:p>
        </w:tc>
        <w:tc>
          <w:tcPr>
            <w:tcW w:w="2503" w:type="pct"/>
            <w:gridSpan w:val="18"/>
          </w:tcPr>
          <w:p w14:paraId="30C7697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When the laboratory makes a validated change to an examination procedure which could affect interpretation of results, the implications of this shall be explained to users.</w:t>
            </w:r>
          </w:p>
        </w:tc>
        <w:tc>
          <w:tcPr>
            <w:tcW w:w="276" w:type="pct"/>
            <w:gridSpan w:val="2"/>
          </w:tcPr>
          <w:p w14:paraId="6D25153A" w14:textId="77777777" w:rsidR="00BD0FB8" w:rsidRPr="00C713E3" w:rsidRDefault="00BD0FB8" w:rsidP="00DD0393">
            <w:pPr>
              <w:jc w:val="both"/>
              <w:rPr>
                <w:rFonts w:ascii="Arial" w:hAnsi="Arial" w:cs="Arial"/>
                <w:lang w:val="en-GB"/>
              </w:rPr>
            </w:pPr>
          </w:p>
        </w:tc>
        <w:tc>
          <w:tcPr>
            <w:tcW w:w="279" w:type="pct"/>
          </w:tcPr>
          <w:p w14:paraId="42AC319B" w14:textId="77777777" w:rsidR="00BD0FB8" w:rsidRPr="00C713E3" w:rsidRDefault="00BD0FB8" w:rsidP="00DD0393">
            <w:pPr>
              <w:jc w:val="both"/>
              <w:rPr>
                <w:rFonts w:ascii="Arial" w:hAnsi="Arial" w:cs="Arial"/>
                <w:lang w:val="en-GB"/>
              </w:rPr>
            </w:pPr>
          </w:p>
        </w:tc>
        <w:tc>
          <w:tcPr>
            <w:tcW w:w="961" w:type="pct"/>
          </w:tcPr>
          <w:p w14:paraId="62F7D190" w14:textId="77777777" w:rsidR="00BD0FB8" w:rsidRPr="00C713E3" w:rsidRDefault="00BD0FB8" w:rsidP="00DD0393">
            <w:pPr>
              <w:jc w:val="both"/>
              <w:rPr>
                <w:rFonts w:ascii="Arial" w:hAnsi="Arial" w:cs="Arial"/>
                <w:lang w:val="en-GB"/>
              </w:rPr>
            </w:pPr>
          </w:p>
        </w:tc>
      </w:tr>
      <w:tr w:rsidR="00CE7C0A" w:rsidRPr="00C713E3" w14:paraId="3DDD6425" w14:textId="77777777" w:rsidTr="00593E32">
        <w:trPr>
          <w:cantSplit/>
        </w:trPr>
        <w:tc>
          <w:tcPr>
            <w:tcW w:w="165" w:type="pct"/>
            <w:vMerge/>
          </w:tcPr>
          <w:p w14:paraId="2BD15874" w14:textId="77777777" w:rsidR="00BD0FB8" w:rsidRPr="00C713E3" w:rsidRDefault="00BD0FB8" w:rsidP="00DD0393">
            <w:pPr>
              <w:jc w:val="both"/>
              <w:rPr>
                <w:rFonts w:ascii="Arial" w:hAnsi="Arial" w:cs="Arial"/>
                <w:sz w:val="22"/>
                <w:lang w:val="en-GB"/>
              </w:rPr>
            </w:pPr>
          </w:p>
        </w:tc>
        <w:tc>
          <w:tcPr>
            <w:tcW w:w="328" w:type="pct"/>
            <w:vMerge/>
          </w:tcPr>
          <w:p w14:paraId="193B272B" w14:textId="77777777" w:rsidR="00BD0FB8" w:rsidRPr="00C713E3" w:rsidRDefault="00BD0FB8" w:rsidP="00DD0393">
            <w:pPr>
              <w:jc w:val="both"/>
              <w:rPr>
                <w:rFonts w:ascii="Arial" w:hAnsi="Arial" w:cs="Arial"/>
                <w:sz w:val="22"/>
                <w:lang w:val="en-GB"/>
              </w:rPr>
            </w:pPr>
          </w:p>
        </w:tc>
        <w:tc>
          <w:tcPr>
            <w:tcW w:w="278" w:type="pct"/>
            <w:vMerge/>
          </w:tcPr>
          <w:p w14:paraId="0D5A6BF9" w14:textId="77777777" w:rsidR="00BD0FB8" w:rsidRPr="00CC14C0" w:rsidRDefault="00BD0FB8" w:rsidP="00DD0393">
            <w:pPr>
              <w:ind w:left="-144" w:right="-144"/>
              <w:jc w:val="center"/>
              <w:rPr>
                <w:rFonts w:ascii="Arial" w:hAnsi="Arial" w:cs="Arial"/>
                <w:lang w:val="en-GB"/>
              </w:rPr>
            </w:pPr>
          </w:p>
        </w:tc>
        <w:tc>
          <w:tcPr>
            <w:tcW w:w="209" w:type="pct"/>
            <w:gridSpan w:val="2"/>
          </w:tcPr>
          <w:p w14:paraId="60ECF0A5" w14:textId="77777777" w:rsidR="00BD0FB8" w:rsidRPr="00CC14C0" w:rsidRDefault="00BD0FB8" w:rsidP="00DD0393">
            <w:pPr>
              <w:jc w:val="both"/>
              <w:rPr>
                <w:rFonts w:ascii="Arial" w:hAnsi="Arial" w:cs="Arial"/>
              </w:rPr>
            </w:pPr>
            <w:r w:rsidRPr="00CC14C0">
              <w:rPr>
                <w:rFonts w:ascii="Arial" w:hAnsi="Arial" w:cs="Arial"/>
              </w:rPr>
              <w:t>f)</w:t>
            </w:r>
          </w:p>
        </w:tc>
        <w:tc>
          <w:tcPr>
            <w:tcW w:w="2503" w:type="pct"/>
            <w:gridSpan w:val="18"/>
          </w:tcPr>
          <w:p w14:paraId="7CD8C4D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All documents associated with the examination process shall be subject to document control (see 8.3).</w:t>
            </w:r>
          </w:p>
        </w:tc>
        <w:tc>
          <w:tcPr>
            <w:tcW w:w="276" w:type="pct"/>
            <w:gridSpan w:val="2"/>
          </w:tcPr>
          <w:p w14:paraId="2303DF85" w14:textId="77777777" w:rsidR="00BD0FB8" w:rsidRPr="00C713E3" w:rsidRDefault="00BD0FB8" w:rsidP="00DD0393">
            <w:pPr>
              <w:jc w:val="both"/>
              <w:rPr>
                <w:rFonts w:ascii="Arial" w:hAnsi="Arial" w:cs="Arial"/>
                <w:lang w:val="en-GB"/>
              </w:rPr>
            </w:pPr>
          </w:p>
        </w:tc>
        <w:tc>
          <w:tcPr>
            <w:tcW w:w="279" w:type="pct"/>
          </w:tcPr>
          <w:p w14:paraId="66A2B75F" w14:textId="77777777" w:rsidR="00BD0FB8" w:rsidRPr="00C713E3" w:rsidRDefault="00BD0FB8" w:rsidP="00DD0393">
            <w:pPr>
              <w:jc w:val="both"/>
              <w:rPr>
                <w:rFonts w:ascii="Arial" w:hAnsi="Arial" w:cs="Arial"/>
                <w:lang w:val="en-GB"/>
              </w:rPr>
            </w:pPr>
          </w:p>
        </w:tc>
        <w:tc>
          <w:tcPr>
            <w:tcW w:w="961" w:type="pct"/>
          </w:tcPr>
          <w:p w14:paraId="0B61B159" w14:textId="77777777" w:rsidR="00BD0FB8" w:rsidRPr="00C713E3" w:rsidRDefault="00BD0FB8" w:rsidP="00DD0393">
            <w:pPr>
              <w:jc w:val="both"/>
              <w:rPr>
                <w:rFonts w:ascii="Arial" w:hAnsi="Arial" w:cs="Arial"/>
                <w:lang w:val="en-GB"/>
              </w:rPr>
            </w:pPr>
          </w:p>
        </w:tc>
      </w:tr>
      <w:tr w:rsidR="00CE7C0A" w:rsidRPr="00C713E3" w14:paraId="041845E3" w14:textId="77777777" w:rsidTr="00593E32">
        <w:trPr>
          <w:cantSplit/>
        </w:trPr>
        <w:tc>
          <w:tcPr>
            <w:tcW w:w="165" w:type="pct"/>
            <w:vMerge/>
          </w:tcPr>
          <w:p w14:paraId="7157BDD9" w14:textId="77777777" w:rsidR="00BD0FB8" w:rsidRPr="00C713E3" w:rsidRDefault="00BD0FB8" w:rsidP="00DD0393">
            <w:pPr>
              <w:jc w:val="both"/>
              <w:rPr>
                <w:rFonts w:ascii="Arial" w:hAnsi="Arial" w:cs="Arial"/>
                <w:sz w:val="22"/>
                <w:lang w:val="en-GB"/>
              </w:rPr>
            </w:pPr>
          </w:p>
        </w:tc>
        <w:tc>
          <w:tcPr>
            <w:tcW w:w="328" w:type="pct"/>
            <w:vMerge/>
          </w:tcPr>
          <w:p w14:paraId="4E1B28F0" w14:textId="77777777" w:rsidR="00BD0FB8" w:rsidRPr="00C713E3" w:rsidRDefault="00BD0FB8" w:rsidP="00DD0393">
            <w:pPr>
              <w:jc w:val="both"/>
              <w:rPr>
                <w:rFonts w:ascii="Arial" w:hAnsi="Arial" w:cs="Arial"/>
                <w:sz w:val="22"/>
                <w:lang w:val="en-GB"/>
              </w:rPr>
            </w:pPr>
          </w:p>
        </w:tc>
        <w:tc>
          <w:tcPr>
            <w:tcW w:w="278" w:type="pct"/>
            <w:vMerge w:val="restart"/>
          </w:tcPr>
          <w:p w14:paraId="02FE69D1" w14:textId="77777777" w:rsidR="00BD0FB8" w:rsidRPr="00CC14C0" w:rsidRDefault="00BD0FB8" w:rsidP="00DD0393">
            <w:pPr>
              <w:ind w:left="-144" w:right="-144"/>
              <w:jc w:val="center"/>
              <w:rPr>
                <w:rFonts w:ascii="Arial" w:hAnsi="Arial" w:cs="Arial"/>
                <w:b/>
                <w:bCs/>
                <w:lang w:val="en-GB"/>
              </w:rPr>
            </w:pPr>
            <w:r w:rsidRPr="00CC14C0">
              <w:rPr>
                <w:rFonts w:ascii="Arial" w:hAnsi="Arial" w:cs="Arial"/>
                <w:b/>
                <w:bCs/>
                <w:lang w:val="en-GB"/>
              </w:rPr>
              <w:t>7.3.7</w:t>
            </w:r>
          </w:p>
        </w:tc>
        <w:tc>
          <w:tcPr>
            <w:tcW w:w="4229" w:type="pct"/>
            <w:gridSpan w:val="24"/>
          </w:tcPr>
          <w:p w14:paraId="752E163E"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Ensuring the validity of examination results</w:t>
            </w:r>
          </w:p>
        </w:tc>
      </w:tr>
      <w:tr w:rsidR="00CE7C0A" w:rsidRPr="00C713E3" w14:paraId="6B08ACD7" w14:textId="77777777" w:rsidTr="00593E32">
        <w:trPr>
          <w:cantSplit/>
        </w:trPr>
        <w:tc>
          <w:tcPr>
            <w:tcW w:w="165" w:type="pct"/>
            <w:vMerge/>
          </w:tcPr>
          <w:p w14:paraId="323DB529" w14:textId="77777777" w:rsidR="00BD0FB8" w:rsidRPr="00C713E3" w:rsidRDefault="00BD0FB8" w:rsidP="00DD0393">
            <w:pPr>
              <w:jc w:val="both"/>
              <w:rPr>
                <w:rFonts w:ascii="Arial" w:hAnsi="Arial" w:cs="Arial"/>
                <w:sz w:val="22"/>
                <w:lang w:val="en-GB"/>
              </w:rPr>
            </w:pPr>
          </w:p>
        </w:tc>
        <w:tc>
          <w:tcPr>
            <w:tcW w:w="328" w:type="pct"/>
            <w:vMerge/>
          </w:tcPr>
          <w:p w14:paraId="045BB95E" w14:textId="77777777" w:rsidR="00BD0FB8" w:rsidRPr="00C713E3" w:rsidRDefault="00BD0FB8" w:rsidP="00DD0393">
            <w:pPr>
              <w:jc w:val="both"/>
              <w:rPr>
                <w:rFonts w:ascii="Arial" w:hAnsi="Arial" w:cs="Arial"/>
                <w:sz w:val="22"/>
                <w:lang w:val="en-GB"/>
              </w:rPr>
            </w:pPr>
          </w:p>
        </w:tc>
        <w:tc>
          <w:tcPr>
            <w:tcW w:w="278" w:type="pct"/>
            <w:vMerge/>
          </w:tcPr>
          <w:p w14:paraId="4DE30BF6" w14:textId="77777777" w:rsidR="00BD0FB8" w:rsidRPr="00CC14C0" w:rsidRDefault="00BD0FB8" w:rsidP="00DD0393">
            <w:pPr>
              <w:ind w:left="-144" w:right="-144"/>
              <w:jc w:val="center"/>
              <w:rPr>
                <w:rFonts w:ascii="Arial" w:hAnsi="Arial" w:cs="Arial"/>
                <w:lang w:val="en-GB"/>
              </w:rPr>
            </w:pPr>
          </w:p>
        </w:tc>
        <w:tc>
          <w:tcPr>
            <w:tcW w:w="418" w:type="pct"/>
            <w:gridSpan w:val="9"/>
          </w:tcPr>
          <w:p w14:paraId="1A4EBAC8"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7.3.7.1</w:t>
            </w:r>
          </w:p>
        </w:tc>
        <w:tc>
          <w:tcPr>
            <w:tcW w:w="2295" w:type="pct"/>
            <w:gridSpan w:val="11"/>
          </w:tcPr>
          <w:p w14:paraId="59603909" w14:textId="77777777" w:rsidR="00BD0FB8" w:rsidRPr="00CC14C0" w:rsidRDefault="00BD0FB8" w:rsidP="00DD0393">
            <w:pPr>
              <w:autoSpaceDE w:val="0"/>
              <w:autoSpaceDN w:val="0"/>
              <w:adjustRightInd w:val="0"/>
              <w:jc w:val="both"/>
              <w:rPr>
                <w:rFonts w:ascii="Arial" w:hAnsi="Arial" w:cs="Arial"/>
                <w:b/>
                <w:bCs/>
              </w:rPr>
            </w:pPr>
            <w:r w:rsidRPr="00CC14C0">
              <w:rPr>
                <w:rFonts w:ascii="Arial" w:hAnsi="Arial" w:cs="Arial"/>
                <w:b/>
                <w:bCs/>
              </w:rPr>
              <w:t>General</w:t>
            </w:r>
          </w:p>
          <w:p w14:paraId="5B78F8D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a procedure for monitoring the validity of results. The resulting data shall be recorded in such a way that trends and shifts are detectable and, where practicable, statistical techniques shall be applied to review the results. This monitoring shall be planned and reviewed.</w:t>
            </w:r>
          </w:p>
        </w:tc>
        <w:tc>
          <w:tcPr>
            <w:tcW w:w="276" w:type="pct"/>
            <w:gridSpan w:val="2"/>
          </w:tcPr>
          <w:p w14:paraId="4AEE4F01" w14:textId="77777777" w:rsidR="00BD0FB8" w:rsidRPr="00C713E3" w:rsidRDefault="00BD0FB8" w:rsidP="00DD0393">
            <w:pPr>
              <w:jc w:val="both"/>
              <w:rPr>
                <w:rFonts w:ascii="Arial" w:hAnsi="Arial" w:cs="Arial"/>
                <w:lang w:val="en-GB"/>
              </w:rPr>
            </w:pPr>
          </w:p>
        </w:tc>
        <w:tc>
          <w:tcPr>
            <w:tcW w:w="279" w:type="pct"/>
          </w:tcPr>
          <w:p w14:paraId="3359B47A" w14:textId="77777777" w:rsidR="00BD0FB8" w:rsidRPr="00C713E3" w:rsidRDefault="00BD0FB8" w:rsidP="00DD0393">
            <w:pPr>
              <w:jc w:val="both"/>
              <w:rPr>
                <w:rFonts w:ascii="Arial" w:hAnsi="Arial" w:cs="Arial"/>
                <w:lang w:val="en-GB"/>
              </w:rPr>
            </w:pPr>
          </w:p>
        </w:tc>
        <w:tc>
          <w:tcPr>
            <w:tcW w:w="961" w:type="pct"/>
          </w:tcPr>
          <w:p w14:paraId="136D815E" w14:textId="77777777" w:rsidR="00BD0FB8" w:rsidRPr="00C713E3" w:rsidRDefault="00BD0FB8" w:rsidP="00DD0393">
            <w:pPr>
              <w:jc w:val="both"/>
              <w:rPr>
                <w:rFonts w:ascii="Arial" w:hAnsi="Arial" w:cs="Arial"/>
                <w:lang w:val="en-GB"/>
              </w:rPr>
            </w:pPr>
          </w:p>
        </w:tc>
      </w:tr>
      <w:tr w:rsidR="00CE7C0A" w:rsidRPr="00C713E3" w14:paraId="26887210" w14:textId="77777777" w:rsidTr="00593E32">
        <w:trPr>
          <w:cantSplit/>
        </w:trPr>
        <w:tc>
          <w:tcPr>
            <w:tcW w:w="165" w:type="pct"/>
            <w:vMerge/>
          </w:tcPr>
          <w:p w14:paraId="46DBAF10" w14:textId="77777777" w:rsidR="00BD0FB8" w:rsidRPr="00C713E3" w:rsidRDefault="00BD0FB8" w:rsidP="00DD0393">
            <w:pPr>
              <w:jc w:val="both"/>
              <w:rPr>
                <w:rFonts w:ascii="Arial" w:hAnsi="Arial" w:cs="Arial"/>
                <w:sz w:val="22"/>
                <w:lang w:val="en-GB"/>
              </w:rPr>
            </w:pPr>
          </w:p>
        </w:tc>
        <w:tc>
          <w:tcPr>
            <w:tcW w:w="328" w:type="pct"/>
            <w:vMerge/>
          </w:tcPr>
          <w:p w14:paraId="74D7D57F" w14:textId="77777777" w:rsidR="00BD0FB8" w:rsidRPr="00C713E3" w:rsidRDefault="00BD0FB8" w:rsidP="00DD0393">
            <w:pPr>
              <w:jc w:val="both"/>
              <w:rPr>
                <w:rFonts w:ascii="Arial" w:hAnsi="Arial" w:cs="Arial"/>
                <w:sz w:val="22"/>
                <w:lang w:val="en-GB"/>
              </w:rPr>
            </w:pPr>
          </w:p>
        </w:tc>
        <w:tc>
          <w:tcPr>
            <w:tcW w:w="278" w:type="pct"/>
            <w:vMerge/>
          </w:tcPr>
          <w:p w14:paraId="17265D6E"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35DAF4D7"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7.3.7.2</w:t>
            </w:r>
          </w:p>
        </w:tc>
        <w:tc>
          <w:tcPr>
            <w:tcW w:w="3811" w:type="pct"/>
            <w:gridSpan w:val="15"/>
          </w:tcPr>
          <w:p w14:paraId="2BEFB892" w14:textId="77777777" w:rsidR="00BD0FB8" w:rsidRPr="00CC14C0" w:rsidRDefault="00BD0FB8" w:rsidP="00DD0393">
            <w:pPr>
              <w:jc w:val="both"/>
              <w:rPr>
                <w:rFonts w:ascii="Arial" w:hAnsi="Arial" w:cs="Arial"/>
                <w:lang w:val="en-GB"/>
              </w:rPr>
            </w:pPr>
            <w:r w:rsidRPr="00CC14C0">
              <w:rPr>
                <w:rFonts w:ascii="Arial" w:hAnsi="Arial" w:cs="Arial"/>
                <w:b/>
                <w:bCs/>
              </w:rPr>
              <w:t>Internal quality control (IQC)</w:t>
            </w:r>
          </w:p>
        </w:tc>
      </w:tr>
      <w:tr w:rsidR="00CE7C0A" w:rsidRPr="00C713E3" w14:paraId="3A638D87" w14:textId="77777777" w:rsidTr="00593E32">
        <w:trPr>
          <w:cantSplit/>
        </w:trPr>
        <w:tc>
          <w:tcPr>
            <w:tcW w:w="165" w:type="pct"/>
            <w:vMerge/>
          </w:tcPr>
          <w:p w14:paraId="5B8C8C0E" w14:textId="77777777" w:rsidR="00BD0FB8" w:rsidRPr="00C713E3" w:rsidRDefault="00BD0FB8" w:rsidP="00DD0393">
            <w:pPr>
              <w:jc w:val="both"/>
              <w:rPr>
                <w:rFonts w:ascii="Arial" w:hAnsi="Arial" w:cs="Arial"/>
                <w:sz w:val="22"/>
                <w:lang w:val="en-GB"/>
              </w:rPr>
            </w:pPr>
          </w:p>
        </w:tc>
        <w:tc>
          <w:tcPr>
            <w:tcW w:w="328" w:type="pct"/>
            <w:vMerge/>
          </w:tcPr>
          <w:p w14:paraId="39E5D06D" w14:textId="77777777" w:rsidR="00BD0FB8" w:rsidRPr="00C713E3" w:rsidRDefault="00BD0FB8" w:rsidP="00DD0393">
            <w:pPr>
              <w:jc w:val="both"/>
              <w:rPr>
                <w:rFonts w:ascii="Arial" w:hAnsi="Arial" w:cs="Arial"/>
                <w:sz w:val="22"/>
                <w:lang w:val="en-GB"/>
              </w:rPr>
            </w:pPr>
          </w:p>
        </w:tc>
        <w:tc>
          <w:tcPr>
            <w:tcW w:w="278" w:type="pct"/>
            <w:vMerge/>
          </w:tcPr>
          <w:p w14:paraId="4079A92F"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65C43C6" w14:textId="77777777" w:rsidR="00BD0FB8" w:rsidRPr="00CC14C0" w:rsidRDefault="00BD0FB8" w:rsidP="00DD0393">
            <w:pPr>
              <w:jc w:val="both"/>
              <w:rPr>
                <w:rFonts w:ascii="Arial" w:hAnsi="Arial" w:cs="Arial"/>
                <w:lang w:val="en-GB"/>
              </w:rPr>
            </w:pPr>
          </w:p>
        </w:tc>
        <w:tc>
          <w:tcPr>
            <w:tcW w:w="210" w:type="pct"/>
            <w:gridSpan w:val="5"/>
            <w:vMerge w:val="restart"/>
          </w:tcPr>
          <w:p w14:paraId="6CA0B24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85" w:type="pct"/>
            <w:gridSpan w:val="6"/>
          </w:tcPr>
          <w:p w14:paraId="6BE46C9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laboratory shall have an IQC procedure for monitoring the ongoing validity of examination results, according to specified criteria, that verifies the attainment of the intended quality and ensures validity pertinent to clinical decision making.</w:t>
            </w:r>
          </w:p>
        </w:tc>
        <w:tc>
          <w:tcPr>
            <w:tcW w:w="276" w:type="pct"/>
            <w:gridSpan w:val="2"/>
          </w:tcPr>
          <w:p w14:paraId="3525CC9F" w14:textId="77777777" w:rsidR="00BD0FB8" w:rsidRPr="00C713E3" w:rsidRDefault="00BD0FB8" w:rsidP="00DD0393">
            <w:pPr>
              <w:jc w:val="both"/>
              <w:rPr>
                <w:rFonts w:ascii="Arial" w:hAnsi="Arial" w:cs="Arial"/>
                <w:lang w:val="en-GB"/>
              </w:rPr>
            </w:pPr>
          </w:p>
        </w:tc>
        <w:tc>
          <w:tcPr>
            <w:tcW w:w="279" w:type="pct"/>
          </w:tcPr>
          <w:p w14:paraId="0627B06E" w14:textId="77777777" w:rsidR="00BD0FB8" w:rsidRPr="00C713E3" w:rsidRDefault="00BD0FB8" w:rsidP="00DD0393">
            <w:pPr>
              <w:jc w:val="both"/>
              <w:rPr>
                <w:rFonts w:ascii="Arial" w:hAnsi="Arial" w:cs="Arial"/>
                <w:lang w:val="en-GB"/>
              </w:rPr>
            </w:pPr>
          </w:p>
        </w:tc>
        <w:tc>
          <w:tcPr>
            <w:tcW w:w="961" w:type="pct"/>
            <w:vMerge w:val="restart"/>
          </w:tcPr>
          <w:p w14:paraId="3BA81612" w14:textId="77777777" w:rsidR="00BD0FB8" w:rsidRPr="00C713E3" w:rsidRDefault="00BD0FB8" w:rsidP="00DD0393">
            <w:pPr>
              <w:jc w:val="both"/>
              <w:rPr>
                <w:rFonts w:ascii="Arial" w:hAnsi="Arial" w:cs="Arial"/>
                <w:lang w:val="en-GB"/>
              </w:rPr>
            </w:pPr>
          </w:p>
        </w:tc>
      </w:tr>
      <w:tr w:rsidR="00CE7C0A" w:rsidRPr="00C713E3" w14:paraId="272B1F71" w14:textId="77777777" w:rsidTr="00593E32">
        <w:trPr>
          <w:cantSplit/>
        </w:trPr>
        <w:tc>
          <w:tcPr>
            <w:tcW w:w="165" w:type="pct"/>
            <w:vMerge/>
          </w:tcPr>
          <w:p w14:paraId="1839377B" w14:textId="77777777" w:rsidR="00BD0FB8" w:rsidRPr="00C713E3" w:rsidRDefault="00BD0FB8" w:rsidP="00DD0393">
            <w:pPr>
              <w:jc w:val="both"/>
              <w:rPr>
                <w:rFonts w:ascii="Arial" w:hAnsi="Arial" w:cs="Arial"/>
                <w:sz w:val="22"/>
                <w:lang w:val="en-GB"/>
              </w:rPr>
            </w:pPr>
          </w:p>
        </w:tc>
        <w:tc>
          <w:tcPr>
            <w:tcW w:w="328" w:type="pct"/>
            <w:vMerge/>
          </w:tcPr>
          <w:p w14:paraId="66122F71" w14:textId="77777777" w:rsidR="00BD0FB8" w:rsidRPr="00C713E3" w:rsidRDefault="00BD0FB8" w:rsidP="00DD0393">
            <w:pPr>
              <w:jc w:val="both"/>
              <w:rPr>
                <w:rFonts w:ascii="Arial" w:hAnsi="Arial" w:cs="Arial"/>
                <w:sz w:val="22"/>
                <w:lang w:val="en-GB"/>
              </w:rPr>
            </w:pPr>
          </w:p>
        </w:tc>
        <w:tc>
          <w:tcPr>
            <w:tcW w:w="278" w:type="pct"/>
            <w:vMerge/>
          </w:tcPr>
          <w:p w14:paraId="62B2E002"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348A464" w14:textId="77777777" w:rsidR="00BD0FB8" w:rsidRPr="00CC14C0" w:rsidRDefault="00BD0FB8" w:rsidP="00DD0393">
            <w:pPr>
              <w:jc w:val="both"/>
              <w:rPr>
                <w:rFonts w:ascii="Arial" w:hAnsi="Arial" w:cs="Arial"/>
                <w:lang w:val="en-GB"/>
              </w:rPr>
            </w:pPr>
          </w:p>
        </w:tc>
        <w:tc>
          <w:tcPr>
            <w:tcW w:w="210" w:type="pct"/>
            <w:gridSpan w:val="5"/>
            <w:vMerge/>
          </w:tcPr>
          <w:p w14:paraId="14D746E1"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21C6E23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1830" w:type="pct"/>
            <w:gridSpan w:val="3"/>
          </w:tcPr>
          <w:p w14:paraId="65E0EC22"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intended clinical application of the examination should be considered, as the performance specifications for the same measurand can differ in different clinical settings.</w:t>
            </w:r>
          </w:p>
        </w:tc>
        <w:tc>
          <w:tcPr>
            <w:tcW w:w="321" w:type="pct"/>
            <w:gridSpan w:val="3"/>
          </w:tcPr>
          <w:p w14:paraId="00CFCF3D" w14:textId="77777777" w:rsidR="00BD0FB8" w:rsidRPr="00C713E3" w:rsidRDefault="00BD0FB8" w:rsidP="00DD0393">
            <w:pPr>
              <w:jc w:val="both"/>
              <w:rPr>
                <w:rFonts w:ascii="Arial" w:hAnsi="Arial" w:cs="Arial"/>
                <w:lang w:val="en-GB"/>
              </w:rPr>
            </w:pPr>
          </w:p>
        </w:tc>
        <w:tc>
          <w:tcPr>
            <w:tcW w:w="279" w:type="pct"/>
          </w:tcPr>
          <w:p w14:paraId="3F4E0671" w14:textId="77777777" w:rsidR="00BD0FB8" w:rsidRPr="00C713E3" w:rsidRDefault="00BD0FB8" w:rsidP="00DD0393">
            <w:pPr>
              <w:jc w:val="both"/>
              <w:rPr>
                <w:rFonts w:ascii="Arial" w:hAnsi="Arial" w:cs="Arial"/>
                <w:lang w:val="en-GB"/>
              </w:rPr>
            </w:pPr>
          </w:p>
        </w:tc>
        <w:tc>
          <w:tcPr>
            <w:tcW w:w="961" w:type="pct"/>
            <w:vMerge/>
          </w:tcPr>
          <w:p w14:paraId="2F59E822" w14:textId="77777777" w:rsidR="00BD0FB8" w:rsidRPr="00C713E3" w:rsidRDefault="00BD0FB8" w:rsidP="00DD0393">
            <w:pPr>
              <w:jc w:val="both"/>
              <w:rPr>
                <w:rFonts w:ascii="Arial" w:hAnsi="Arial" w:cs="Arial"/>
                <w:lang w:val="en-GB"/>
              </w:rPr>
            </w:pPr>
          </w:p>
        </w:tc>
      </w:tr>
      <w:tr w:rsidR="00CE7C0A" w:rsidRPr="00C713E3" w14:paraId="257F292B" w14:textId="77777777" w:rsidTr="00593E32">
        <w:trPr>
          <w:cantSplit/>
        </w:trPr>
        <w:tc>
          <w:tcPr>
            <w:tcW w:w="165" w:type="pct"/>
            <w:vMerge/>
          </w:tcPr>
          <w:p w14:paraId="3C6209A4" w14:textId="77777777" w:rsidR="00BD0FB8" w:rsidRPr="00C713E3" w:rsidRDefault="00BD0FB8" w:rsidP="00DD0393">
            <w:pPr>
              <w:jc w:val="both"/>
              <w:rPr>
                <w:rFonts w:ascii="Arial" w:hAnsi="Arial" w:cs="Arial"/>
                <w:sz w:val="22"/>
                <w:lang w:val="en-GB"/>
              </w:rPr>
            </w:pPr>
          </w:p>
        </w:tc>
        <w:tc>
          <w:tcPr>
            <w:tcW w:w="328" w:type="pct"/>
            <w:vMerge/>
          </w:tcPr>
          <w:p w14:paraId="1818BF62" w14:textId="77777777" w:rsidR="00BD0FB8" w:rsidRPr="00C713E3" w:rsidRDefault="00BD0FB8" w:rsidP="00DD0393">
            <w:pPr>
              <w:jc w:val="both"/>
              <w:rPr>
                <w:rFonts w:ascii="Arial" w:hAnsi="Arial" w:cs="Arial"/>
                <w:sz w:val="22"/>
                <w:lang w:val="en-GB"/>
              </w:rPr>
            </w:pPr>
          </w:p>
        </w:tc>
        <w:tc>
          <w:tcPr>
            <w:tcW w:w="278" w:type="pct"/>
            <w:vMerge/>
          </w:tcPr>
          <w:p w14:paraId="0872CE2C"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375C30F9" w14:textId="77777777" w:rsidR="00BD0FB8" w:rsidRPr="00CC14C0" w:rsidRDefault="00BD0FB8" w:rsidP="00DD0393">
            <w:pPr>
              <w:jc w:val="both"/>
              <w:rPr>
                <w:rFonts w:ascii="Arial" w:hAnsi="Arial" w:cs="Arial"/>
                <w:lang w:val="en-GB"/>
              </w:rPr>
            </w:pPr>
          </w:p>
        </w:tc>
        <w:tc>
          <w:tcPr>
            <w:tcW w:w="210" w:type="pct"/>
            <w:gridSpan w:val="5"/>
            <w:vMerge/>
          </w:tcPr>
          <w:p w14:paraId="66CF82C4"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41D88FE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1830" w:type="pct"/>
            <w:gridSpan w:val="3"/>
          </w:tcPr>
          <w:p w14:paraId="2C14ECE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procedure should also allow for the detection of either lot-to-lot reagent or calibrator variation, or both, of the examination method. To enable this, the laboratory procedure should avoid lot change in IQC material on the same day/run as either lot-to-lot reagent or calibrator change, or both.</w:t>
            </w:r>
          </w:p>
        </w:tc>
        <w:tc>
          <w:tcPr>
            <w:tcW w:w="321" w:type="pct"/>
            <w:gridSpan w:val="3"/>
          </w:tcPr>
          <w:p w14:paraId="39D03F6B" w14:textId="77777777" w:rsidR="00BD0FB8" w:rsidRPr="00C713E3" w:rsidRDefault="00BD0FB8" w:rsidP="00DD0393">
            <w:pPr>
              <w:jc w:val="both"/>
              <w:rPr>
                <w:rFonts w:ascii="Arial" w:hAnsi="Arial" w:cs="Arial"/>
                <w:lang w:val="en-GB"/>
              </w:rPr>
            </w:pPr>
          </w:p>
        </w:tc>
        <w:tc>
          <w:tcPr>
            <w:tcW w:w="279" w:type="pct"/>
          </w:tcPr>
          <w:p w14:paraId="051DB0E2" w14:textId="77777777" w:rsidR="00BD0FB8" w:rsidRPr="00C713E3" w:rsidRDefault="00BD0FB8" w:rsidP="00DD0393">
            <w:pPr>
              <w:jc w:val="both"/>
              <w:rPr>
                <w:rFonts w:ascii="Arial" w:hAnsi="Arial" w:cs="Arial"/>
                <w:lang w:val="en-GB"/>
              </w:rPr>
            </w:pPr>
          </w:p>
        </w:tc>
        <w:tc>
          <w:tcPr>
            <w:tcW w:w="961" w:type="pct"/>
            <w:vMerge/>
          </w:tcPr>
          <w:p w14:paraId="5F178CBD" w14:textId="77777777" w:rsidR="00BD0FB8" w:rsidRPr="00C713E3" w:rsidRDefault="00BD0FB8" w:rsidP="00DD0393">
            <w:pPr>
              <w:jc w:val="both"/>
              <w:rPr>
                <w:rFonts w:ascii="Arial" w:hAnsi="Arial" w:cs="Arial"/>
                <w:lang w:val="en-GB"/>
              </w:rPr>
            </w:pPr>
          </w:p>
        </w:tc>
      </w:tr>
      <w:tr w:rsidR="00CE7C0A" w:rsidRPr="00C713E3" w14:paraId="5C9797A4" w14:textId="77777777" w:rsidTr="00593E32">
        <w:trPr>
          <w:cantSplit/>
        </w:trPr>
        <w:tc>
          <w:tcPr>
            <w:tcW w:w="165" w:type="pct"/>
            <w:vMerge/>
          </w:tcPr>
          <w:p w14:paraId="1A5B2FCA" w14:textId="77777777" w:rsidR="00BD0FB8" w:rsidRPr="00C713E3" w:rsidRDefault="00BD0FB8" w:rsidP="00DD0393">
            <w:pPr>
              <w:jc w:val="both"/>
              <w:rPr>
                <w:rFonts w:ascii="Arial" w:hAnsi="Arial" w:cs="Arial"/>
                <w:sz w:val="22"/>
                <w:lang w:val="en-GB"/>
              </w:rPr>
            </w:pPr>
          </w:p>
        </w:tc>
        <w:tc>
          <w:tcPr>
            <w:tcW w:w="328" w:type="pct"/>
            <w:vMerge/>
          </w:tcPr>
          <w:p w14:paraId="374511B4" w14:textId="77777777" w:rsidR="00BD0FB8" w:rsidRPr="00C713E3" w:rsidRDefault="00BD0FB8" w:rsidP="00DD0393">
            <w:pPr>
              <w:jc w:val="both"/>
              <w:rPr>
                <w:rFonts w:ascii="Arial" w:hAnsi="Arial" w:cs="Arial"/>
                <w:sz w:val="22"/>
                <w:lang w:val="en-GB"/>
              </w:rPr>
            </w:pPr>
          </w:p>
        </w:tc>
        <w:tc>
          <w:tcPr>
            <w:tcW w:w="278" w:type="pct"/>
            <w:vMerge/>
          </w:tcPr>
          <w:p w14:paraId="6FC4FE81"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73648C14" w14:textId="77777777" w:rsidR="00BD0FB8" w:rsidRPr="00CC14C0" w:rsidRDefault="00BD0FB8" w:rsidP="00DD0393">
            <w:pPr>
              <w:jc w:val="both"/>
              <w:rPr>
                <w:rFonts w:ascii="Arial" w:hAnsi="Arial" w:cs="Arial"/>
                <w:lang w:val="en-GB"/>
              </w:rPr>
            </w:pPr>
          </w:p>
        </w:tc>
        <w:tc>
          <w:tcPr>
            <w:tcW w:w="210" w:type="pct"/>
            <w:gridSpan w:val="5"/>
            <w:vMerge/>
          </w:tcPr>
          <w:p w14:paraId="735EC6C9"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15FD000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1830" w:type="pct"/>
            <w:gridSpan w:val="3"/>
          </w:tcPr>
          <w:p w14:paraId="25F72C3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use of third-party IQC material should be considered, either as an alternative to, or in addition to, control material supplied by the reagent or instrument manufacturer.</w:t>
            </w:r>
          </w:p>
          <w:p w14:paraId="166816BF" w14:textId="77777777" w:rsidR="00BD0FB8" w:rsidRPr="00CC14C0" w:rsidRDefault="00BD0FB8" w:rsidP="00DD0393">
            <w:pPr>
              <w:autoSpaceDE w:val="0"/>
              <w:autoSpaceDN w:val="0"/>
              <w:adjustRightInd w:val="0"/>
              <w:jc w:val="both"/>
              <w:rPr>
                <w:rFonts w:ascii="Arial" w:hAnsi="Arial" w:cs="Arial"/>
              </w:rPr>
            </w:pPr>
          </w:p>
          <w:p w14:paraId="323D4BEB" w14:textId="77777777" w:rsidR="00BD0FB8" w:rsidRPr="00CC14C0" w:rsidRDefault="00BD0FB8" w:rsidP="00DD0393">
            <w:pPr>
              <w:autoSpaceDE w:val="0"/>
              <w:autoSpaceDN w:val="0"/>
              <w:adjustRightInd w:val="0"/>
              <w:jc w:val="both"/>
              <w:rPr>
                <w:rFonts w:ascii="Arial" w:hAnsi="Arial" w:cs="Arial"/>
                <w:i/>
                <w:iCs/>
              </w:rPr>
            </w:pPr>
            <w:r w:rsidRPr="00CC14C0">
              <w:rPr>
                <w:rFonts w:ascii="Arial" w:hAnsi="Arial" w:cs="Arial"/>
                <w:i/>
                <w:iCs/>
              </w:rPr>
              <w:t>NOTE Monitoring of interpretations and opinions can be achieved through regular peer review of examination results.</w:t>
            </w:r>
          </w:p>
        </w:tc>
        <w:tc>
          <w:tcPr>
            <w:tcW w:w="321" w:type="pct"/>
            <w:gridSpan w:val="3"/>
          </w:tcPr>
          <w:p w14:paraId="7496487D" w14:textId="77777777" w:rsidR="00BD0FB8" w:rsidRPr="00C713E3" w:rsidRDefault="00BD0FB8" w:rsidP="00DD0393">
            <w:pPr>
              <w:jc w:val="both"/>
              <w:rPr>
                <w:rFonts w:ascii="Arial" w:hAnsi="Arial" w:cs="Arial"/>
                <w:lang w:val="en-GB"/>
              </w:rPr>
            </w:pPr>
          </w:p>
        </w:tc>
        <w:tc>
          <w:tcPr>
            <w:tcW w:w="279" w:type="pct"/>
          </w:tcPr>
          <w:p w14:paraId="4467E69C" w14:textId="77777777" w:rsidR="00BD0FB8" w:rsidRPr="00C713E3" w:rsidRDefault="00BD0FB8" w:rsidP="00DD0393">
            <w:pPr>
              <w:jc w:val="both"/>
              <w:rPr>
                <w:rFonts w:ascii="Arial" w:hAnsi="Arial" w:cs="Arial"/>
                <w:lang w:val="en-GB"/>
              </w:rPr>
            </w:pPr>
          </w:p>
        </w:tc>
        <w:tc>
          <w:tcPr>
            <w:tcW w:w="961" w:type="pct"/>
            <w:vMerge/>
          </w:tcPr>
          <w:p w14:paraId="6106CA9B" w14:textId="77777777" w:rsidR="00BD0FB8" w:rsidRPr="00C713E3" w:rsidRDefault="00BD0FB8" w:rsidP="00DD0393">
            <w:pPr>
              <w:jc w:val="both"/>
              <w:rPr>
                <w:rFonts w:ascii="Arial" w:hAnsi="Arial" w:cs="Arial"/>
                <w:lang w:val="en-GB"/>
              </w:rPr>
            </w:pPr>
          </w:p>
        </w:tc>
      </w:tr>
      <w:tr w:rsidR="00CE7C0A" w:rsidRPr="00C713E3" w14:paraId="5F213C2B" w14:textId="77777777" w:rsidTr="00593E32">
        <w:trPr>
          <w:cantSplit/>
        </w:trPr>
        <w:tc>
          <w:tcPr>
            <w:tcW w:w="165" w:type="pct"/>
            <w:vMerge/>
          </w:tcPr>
          <w:p w14:paraId="3EA147AB" w14:textId="77777777" w:rsidR="00BD0FB8" w:rsidRPr="00C713E3" w:rsidRDefault="00BD0FB8" w:rsidP="00DD0393">
            <w:pPr>
              <w:jc w:val="both"/>
              <w:rPr>
                <w:rFonts w:ascii="Arial" w:hAnsi="Arial" w:cs="Arial"/>
                <w:sz w:val="22"/>
                <w:lang w:val="en-GB"/>
              </w:rPr>
            </w:pPr>
          </w:p>
        </w:tc>
        <w:tc>
          <w:tcPr>
            <w:tcW w:w="328" w:type="pct"/>
            <w:vMerge/>
          </w:tcPr>
          <w:p w14:paraId="4C4743D6" w14:textId="77777777" w:rsidR="00BD0FB8" w:rsidRPr="00C713E3" w:rsidRDefault="00BD0FB8" w:rsidP="00DD0393">
            <w:pPr>
              <w:jc w:val="both"/>
              <w:rPr>
                <w:rFonts w:ascii="Arial" w:hAnsi="Arial" w:cs="Arial"/>
                <w:sz w:val="22"/>
                <w:lang w:val="en-GB"/>
              </w:rPr>
            </w:pPr>
          </w:p>
        </w:tc>
        <w:tc>
          <w:tcPr>
            <w:tcW w:w="278" w:type="pct"/>
            <w:vMerge/>
          </w:tcPr>
          <w:p w14:paraId="650244FA"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231D1BAA" w14:textId="77777777" w:rsidR="00BD0FB8" w:rsidRPr="00CC14C0" w:rsidRDefault="00BD0FB8" w:rsidP="00DD0393">
            <w:pPr>
              <w:jc w:val="both"/>
              <w:rPr>
                <w:rFonts w:ascii="Arial" w:hAnsi="Arial" w:cs="Arial"/>
                <w:lang w:val="en-GB"/>
              </w:rPr>
            </w:pPr>
          </w:p>
        </w:tc>
        <w:tc>
          <w:tcPr>
            <w:tcW w:w="210" w:type="pct"/>
            <w:gridSpan w:val="5"/>
            <w:vMerge w:val="restart"/>
          </w:tcPr>
          <w:p w14:paraId="2EBB115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b)</w:t>
            </w:r>
          </w:p>
        </w:tc>
        <w:tc>
          <w:tcPr>
            <w:tcW w:w="2040" w:type="pct"/>
            <w:gridSpan w:val="5"/>
          </w:tcPr>
          <w:p w14:paraId="5995F6F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The laboratory shall select IQC material that is fit for its intended purpose. When selecting IQC material, factors to be considered shall include: </w:t>
            </w:r>
          </w:p>
        </w:tc>
        <w:tc>
          <w:tcPr>
            <w:tcW w:w="321" w:type="pct"/>
            <w:gridSpan w:val="3"/>
          </w:tcPr>
          <w:p w14:paraId="69318926" w14:textId="77777777" w:rsidR="00BD0FB8" w:rsidRPr="00C713E3" w:rsidRDefault="00BD0FB8" w:rsidP="00DD0393">
            <w:pPr>
              <w:jc w:val="both"/>
              <w:rPr>
                <w:rFonts w:ascii="Arial" w:hAnsi="Arial" w:cs="Arial"/>
                <w:lang w:val="en-GB"/>
              </w:rPr>
            </w:pPr>
          </w:p>
        </w:tc>
        <w:tc>
          <w:tcPr>
            <w:tcW w:w="279" w:type="pct"/>
          </w:tcPr>
          <w:p w14:paraId="2C6761F4" w14:textId="77777777" w:rsidR="00BD0FB8" w:rsidRPr="00C713E3" w:rsidRDefault="00BD0FB8" w:rsidP="00DD0393">
            <w:pPr>
              <w:jc w:val="both"/>
              <w:rPr>
                <w:rFonts w:ascii="Arial" w:hAnsi="Arial" w:cs="Arial"/>
                <w:lang w:val="en-GB"/>
              </w:rPr>
            </w:pPr>
          </w:p>
        </w:tc>
        <w:tc>
          <w:tcPr>
            <w:tcW w:w="961" w:type="pct"/>
            <w:vMerge w:val="restart"/>
          </w:tcPr>
          <w:p w14:paraId="15259DBE" w14:textId="77777777" w:rsidR="00BD0FB8" w:rsidRPr="00C713E3" w:rsidRDefault="00BD0FB8" w:rsidP="00DD0393">
            <w:pPr>
              <w:jc w:val="both"/>
              <w:rPr>
                <w:rFonts w:ascii="Arial" w:hAnsi="Arial" w:cs="Arial"/>
                <w:lang w:val="en-GB"/>
              </w:rPr>
            </w:pPr>
          </w:p>
        </w:tc>
      </w:tr>
      <w:tr w:rsidR="00CE7C0A" w:rsidRPr="00C713E3" w14:paraId="1EEF9417" w14:textId="77777777" w:rsidTr="00593E32">
        <w:trPr>
          <w:cantSplit/>
        </w:trPr>
        <w:tc>
          <w:tcPr>
            <w:tcW w:w="165" w:type="pct"/>
            <w:vMerge/>
          </w:tcPr>
          <w:p w14:paraId="190E15AA" w14:textId="77777777" w:rsidR="00BD0FB8" w:rsidRPr="00C713E3" w:rsidRDefault="00BD0FB8" w:rsidP="00DD0393">
            <w:pPr>
              <w:jc w:val="both"/>
              <w:rPr>
                <w:rFonts w:ascii="Arial" w:hAnsi="Arial" w:cs="Arial"/>
                <w:sz w:val="22"/>
                <w:lang w:val="en-GB"/>
              </w:rPr>
            </w:pPr>
          </w:p>
        </w:tc>
        <w:tc>
          <w:tcPr>
            <w:tcW w:w="328" w:type="pct"/>
            <w:vMerge/>
          </w:tcPr>
          <w:p w14:paraId="4C61DEA4" w14:textId="77777777" w:rsidR="00BD0FB8" w:rsidRPr="00C713E3" w:rsidRDefault="00BD0FB8" w:rsidP="00DD0393">
            <w:pPr>
              <w:jc w:val="both"/>
              <w:rPr>
                <w:rFonts w:ascii="Arial" w:hAnsi="Arial" w:cs="Arial"/>
                <w:sz w:val="22"/>
                <w:lang w:val="en-GB"/>
              </w:rPr>
            </w:pPr>
          </w:p>
        </w:tc>
        <w:tc>
          <w:tcPr>
            <w:tcW w:w="278" w:type="pct"/>
            <w:vMerge/>
          </w:tcPr>
          <w:p w14:paraId="61A72925"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64E25C09" w14:textId="77777777" w:rsidR="00BD0FB8" w:rsidRPr="00CC14C0" w:rsidRDefault="00BD0FB8" w:rsidP="00DD0393">
            <w:pPr>
              <w:jc w:val="both"/>
              <w:rPr>
                <w:rFonts w:ascii="Arial" w:hAnsi="Arial" w:cs="Arial"/>
                <w:lang w:val="en-GB"/>
              </w:rPr>
            </w:pPr>
          </w:p>
        </w:tc>
        <w:tc>
          <w:tcPr>
            <w:tcW w:w="210" w:type="pct"/>
            <w:gridSpan w:val="5"/>
            <w:vMerge/>
          </w:tcPr>
          <w:p w14:paraId="5AF1BF2D"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07400F7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1830" w:type="pct"/>
            <w:gridSpan w:val="3"/>
          </w:tcPr>
          <w:p w14:paraId="3F9F2F1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stability with regard to the properties of interest;</w:t>
            </w:r>
          </w:p>
        </w:tc>
        <w:tc>
          <w:tcPr>
            <w:tcW w:w="321" w:type="pct"/>
            <w:gridSpan w:val="3"/>
          </w:tcPr>
          <w:p w14:paraId="58DD4DEE" w14:textId="77777777" w:rsidR="00BD0FB8" w:rsidRPr="00C713E3" w:rsidRDefault="00BD0FB8" w:rsidP="00DD0393">
            <w:pPr>
              <w:jc w:val="both"/>
              <w:rPr>
                <w:rFonts w:ascii="Arial" w:hAnsi="Arial" w:cs="Arial"/>
                <w:lang w:val="en-GB"/>
              </w:rPr>
            </w:pPr>
          </w:p>
        </w:tc>
        <w:tc>
          <w:tcPr>
            <w:tcW w:w="279" w:type="pct"/>
          </w:tcPr>
          <w:p w14:paraId="3D038A7D" w14:textId="77777777" w:rsidR="00BD0FB8" w:rsidRPr="00C713E3" w:rsidRDefault="00BD0FB8" w:rsidP="00DD0393">
            <w:pPr>
              <w:jc w:val="both"/>
              <w:rPr>
                <w:rFonts w:ascii="Arial" w:hAnsi="Arial" w:cs="Arial"/>
                <w:lang w:val="en-GB"/>
              </w:rPr>
            </w:pPr>
          </w:p>
        </w:tc>
        <w:tc>
          <w:tcPr>
            <w:tcW w:w="961" w:type="pct"/>
            <w:vMerge/>
          </w:tcPr>
          <w:p w14:paraId="4BE4ADE2" w14:textId="77777777" w:rsidR="00BD0FB8" w:rsidRPr="00C713E3" w:rsidRDefault="00BD0FB8" w:rsidP="00DD0393">
            <w:pPr>
              <w:jc w:val="both"/>
              <w:rPr>
                <w:rFonts w:ascii="Arial" w:hAnsi="Arial" w:cs="Arial"/>
                <w:lang w:val="en-GB"/>
              </w:rPr>
            </w:pPr>
          </w:p>
        </w:tc>
      </w:tr>
      <w:tr w:rsidR="00CE7C0A" w:rsidRPr="00C713E3" w14:paraId="66D8CA5A" w14:textId="77777777" w:rsidTr="00593E32">
        <w:trPr>
          <w:cantSplit/>
        </w:trPr>
        <w:tc>
          <w:tcPr>
            <w:tcW w:w="165" w:type="pct"/>
            <w:vMerge/>
          </w:tcPr>
          <w:p w14:paraId="6810F9CA" w14:textId="77777777" w:rsidR="00BD0FB8" w:rsidRPr="00C713E3" w:rsidRDefault="00BD0FB8" w:rsidP="00DD0393">
            <w:pPr>
              <w:jc w:val="both"/>
              <w:rPr>
                <w:rFonts w:ascii="Arial" w:hAnsi="Arial" w:cs="Arial"/>
                <w:sz w:val="22"/>
                <w:lang w:val="en-GB"/>
              </w:rPr>
            </w:pPr>
          </w:p>
        </w:tc>
        <w:tc>
          <w:tcPr>
            <w:tcW w:w="328" w:type="pct"/>
            <w:vMerge/>
          </w:tcPr>
          <w:p w14:paraId="6E4BA680" w14:textId="77777777" w:rsidR="00BD0FB8" w:rsidRPr="00C713E3" w:rsidRDefault="00BD0FB8" w:rsidP="00DD0393">
            <w:pPr>
              <w:jc w:val="both"/>
              <w:rPr>
                <w:rFonts w:ascii="Arial" w:hAnsi="Arial" w:cs="Arial"/>
                <w:sz w:val="22"/>
                <w:lang w:val="en-GB"/>
              </w:rPr>
            </w:pPr>
          </w:p>
        </w:tc>
        <w:tc>
          <w:tcPr>
            <w:tcW w:w="278" w:type="pct"/>
            <w:vMerge/>
          </w:tcPr>
          <w:p w14:paraId="673F80D2"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A3DF01A" w14:textId="77777777" w:rsidR="00BD0FB8" w:rsidRPr="00CC14C0" w:rsidRDefault="00BD0FB8" w:rsidP="00DD0393">
            <w:pPr>
              <w:jc w:val="both"/>
              <w:rPr>
                <w:rFonts w:ascii="Arial" w:hAnsi="Arial" w:cs="Arial"/>
                <w:lang w:val="en-GB"/>
              </w:rPr>
            </w:pPr>
          </w:p>
        </w:tc>
        <w:tc>
          <w:tcPr>
            <w:tcW w:w="210" w:type="pct"/>
            <w:gridSpan w:val="5"/>
            <w:vMerge/>
          </w:tcPr>
          <w:p w14:paraId="0530D9EF"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3E255A0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1830" w:type="pct"/>
            <w:gridSpan w:val="3"/>
          </w:tcPr>
          <w:p w14:paraId="39FC6F5A"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matrix is as close as possible to that of patient samples;</w:t>
            </w:r>
          </w:p>
        </w:tc>
        <w:tc>
          <w:tcPr>
            <w:tcW w:w="321" w:type="pct"/>
            <w:gridSpan w:val="3"/>
          </w:tcPr>
          <w:p w14:paraId="2448A63D" w14:textId="77777777" w:rsidR="00BD0FB8" w:rsidRPr="00C713E3" w:rsidRDefault="00BD0FB8" w:rsidP="00DD0393">
            <w:pPr>
              <w:jc w:val="both"/>
              <w:rPr>
                <w:rFonts w:ascii="Arial" w:hAnsi="Arial" w:cs="Arial"/>
                <w:lang w:val="en-GB"/>
              </w:rPr>
            </w:pPr>
          </w:p>
        </w:tc>
        <w:tc>
          <w:tcPr>
            <w:tcW w:w="279" w:type="pct"/>
          </w:tcPr>
          <w:p w14:paraId="121E4423" w14:textId="77777777" w:rsidR="00BD0FB8" w:rsidRPr="00C713E3" w:rsidRDefault="00BD0FB8" w:rsidP="00DD0393">
            <w:pPr>
              <w:jc w:val="both"/>
              <w:rPr>
                <w:rFonts w:ascii="Arial" w:hAnsi="Arial" w:cs="Arial"/>
                <w:lang w:val="en-GB"/>
              </w:rPr>
            </w:pPr>
          </w:p>
        </w:tc>
        <w:tc>
          <w:tcPr>
            <w:tcW w:w="961" w:type="pct"/>
            <w:vMerge/>
          </w:tcPr>
          <w:p w14:paraId="2E289B41" w14:textId="77777777" w:rsidR="00BD0FB8" w:rsidRPr="00C713E3" w:rsidRDefault="00BD0FB8" w:rsidP="00DD0393">
            <w:pPr>
              <w:jc w:val="both"/>
              <w:rPr>
                <w:rFonts w:ascii="Arial" w:hAnsi="Arial" w:cs="Arial"/>
                <w:lang w:val="en-GB"/>
              </w:rPr>
            </w:pPr>
          </w:p>
        </w:tc>
      </w:tr>
      <w:tr w:rsidR="00CE7C0A" w:rsidRPr="00C713E3" w14:paraId="539FA024" w14:textId="77777777" w:rsidTr="00593E32">
        <w:trPr>
          <w:cantSplit/>
        </w:trPr>
        <w:tc>
          <w:tcPr>
            <w:tcW w:w="165" w:type="pct"/>
            <w:vMerge/>
          </w:tcPr>
          <w:p w14:paraId="25D7D250" w14:textId="77777777" w:rsidR="00BD0FB8" w:rsidRPr="00C713E3" w:rsidRDefault="00BD0FB8" w:rsidP="00DD0393">
            <w:pPr>
              <w:jc w:val="both"/>
              <w:rPr>
                <w:rFonts w:ascii="Arial" w:hAnsi="Arial" w:cs="Arial"/>
                <w:sz w:val="22"/>
                <w:lang w:val="en-GB"/>
              </w:rPr>
            </w:pPr>
          </w:p>
        </w:tc>
        <w:tc>
          <w:tcPr>
            <w:tcW w:w="328" w:type="pct"/>
            <w:vMerge/>
          </w:tcPr>
          <w:p w14:paraId="63AC04F4" w14:textId="77777777" w:rsidR="00BD0FB8" w:rsidRPr="00C713E3" w:rsidRDefault="00BD0FB8" w:rsidP="00DD0393">
            <w:pPr>
              <w:jc w:val="both"/>
              <w:rPr>
                <w:rFonts w:ascii="Arial" w:hAnsi="Arial" w:cs="Arial"/>
                <w:sz w:val="22"/>
                <w:lang w:val="en-GB"/>
              </w:rPr>
            </w:pPr>
          </w:p>
        </w:tc>
        <w:tc>
          <w:tcPr>
            <w:tcW w:w="278" w:type="pct"/>
            <w:vMerge/>
          </w:tcPr>
          <w:p w14:paraId="5946DFD4"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F05A408" w14:textId="77777777" w:rsidR="00BD0FB8" w:rsidRPr="00CC14C0" w:rsidRDefault="00BD0FB8" w:rsidP="00DD0393">
            <w:pPr>
              <w:jc w:val="both"/>
              <w:rPr>
                <w:rFonts w:ascii="Arial" w:hAnsi="Arial" w:cs="Arial"/>
                <w:lang w:val="en-GB"/>
              </w:rPr>
            </w:pPr>
          </w:p>
        </w:tc>
        <w:tc>
          <w:tcPr>
            <w:tcW w:w="210" w:type="pct"/>
            <w:gridSpan w:val="5"/>
            <w:vMerge/>
          </w:tcPr>
          <w:p w14:paraId="66727C7A"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511E4FA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1830" w:type="pct"/>
            <w:gridSpan w:val="3"/>
          </w:tcPr>
          <w:p w14:paraId="12E292C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IQC material reacts to the examination method in a manner as close as possible to patient samples;</w:t>
            </w:r>
          </w:p>
        </w:tc>
        <w:tc>
          <w:tcPr>
            <w:tcW w:w="321" w:type="pct"/>
            <w:gridSpan w:val="3"/>
          </w:tcPr>
          <w:p w14:paraId="1924F532" w14:textId="77777777" w:rsidR="00BD0FB8" w:rsidRPr="00C713E3" w:rsidRDefault="00BD0FB8" w:rsidP="00DD0393">
            <w:pPr>
              <w:jc w:val="both"/>
              <w:rPr>
                <w:rFonts w:ascii="Arial" w:hAnsi="Arial" w:cs="Arial"/>
                <w:lang w:val="en-GB"/>
              </w:rPr>
            </w:pPr>
          </w:p>
        </w:tc>
        <w:tc>
          <w:tcPr>
            <w:tcW w:w="279" w:type="pct"/>
          </w:tcPr>
          <w:p w14:paraId="39DF350A" w14:textId="77777777" w:rsidR="00BD0FB8" w:rsidRPr="00C713E3" w:rsidRDefault="00BD0FB8" w:rsidP="00DD0393">
            <w:pPr>
              <w:jc w:val="both"/>
              <w:rPr>
                <w:rFonts w:ascii="Arial" w:hAnsi="Arial" w:cs="Arial"/>
                <w:lang w:val="en-GB"/>
              </w:rPr>
            </w:pPr>
          </w:p>
        </w:tc>
        <w:tc>
          <w:tcPr>
            <w:tcW w:w="961" w:type="pct"/>
            <w:vMerge/>
          </w:tcPr>
          <w:p w14:paraId="43028B1D" w14:textId="77777777" w:rsidR="00BD0FB8" w:rsidRPr="00C713E3" w:rsidRDefault="00BD0FB8" w:rsidP="00DD0393">
            <w:pPr>
              <w:jc w:val="both"/>
              <w:rPr>
                <w:rFonts w:ascii="Arial" w:hAnsi="Arial" w:cs="Arial"/>
                <w:lang w:val="en-GB"/>
              </w:rPr>
            </w:pPr>
          </w:p>
        </w:tc>
      </w:tr>
      <w:tr w:rsidR="00CE7C0A" w:rsidRPr="00C713E3" w14:paraId="1567C769" w14:textId="77777777" w:rsidTr="00593E32">
        <w:trPr>
          <w:cantSplit/>
        </w:trPr>
        <w:tc>
          <w:tcPr>
            <w:tcW w:w="165" w:type="pct"/>
            <w:vMerge/>
          </w:tcPr>
          <w:p w14:paraId="2DCF5F4B" w14:textId="77777777" w:rsidR="00BD0FB8" w:rsidRPr="00C713E3" w:rsidRDefault="00BD0FB8" w:rsidP="00DD0393">
            <w:pPr>
              <w:jc w:val="both"/>
              <w:rPr>
                <w:rFonts w:ascii="Arial" w:hAnsi="Arial" w:cs="Arial"/>
                <w:sz w:val="22"/>
                <w:lang w:val="en-GB"/>
              </w:rPr>
            </w:pPr>
          </w:p>
        </w:tc>
        <w:tc>
          <w:tcPr>
            <w:tcW w:w="328" w:type="pct"/>
            <w:vMerge/>
          </w:tcPr>
          <w:p w14:paraId="07878E66" w14:textId="77777777" w:rsidR="00BD0FB8" w:rsidRPr="00C713E3" w:rsidRDefault="00BD0FB8" w:rsidP="00DD0393">
            <w:pPr>
              <w:jc w:val="both"/>
              <w:rPr>
                <w:rFonts w:ascii="Arial" w:hAnsi="Arial" w:cs="Arial"/>
                <w:sz w:val="22"/>
                <w:lang w:val="en-GB"/>
              </w:rPr>
            </w:pPr>
          </w:p>
        </w:tc>
        <w:tc>
          <w:tcPr>
            <w:tcW w:w="278" w:type="pct"/>
            <w:vMerge/>
          </w:tcPr>
          <w:p w14:paraId="766EA3D6"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D903F35" w14:textId="77777777" w:rsidR="00BD0FB8" w:rsidRPr="00CC14C0" w:rsidRDefault="00BD0FB8" w:rsidP="00DD0393">
            <w:pPr>
              <w:jc w:val="both"/>
              <w:rPr>
                <w:rFonts w:ascii="Arial" w:hAnsi="Arial" w:cs="Arial"/>
                <w:lang w:val="en-GB"/>
              </w:rPr>
            </w:pPr>
          </w:p>
        </w:tc>
        <w:tc>
          <w:tcPr>
            <w:tcW w:w="210" w:type="pct"/>
            <w:gridSpan w:val="5"/>
            <w:vMerge/>
          </w:tcPr>
          <w:p w14:paraId="71D58E78"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28C796F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4)</w:t>
            </w:r>
          </w:p>
        </w:tc>
        <w:tc>
          <w:tcPr>
            <w:tcW w:w="1830" w:type="pct"/>
            <w:gridSpan w:val="3"/>
          </w:tcPr>
          <w:p w14:paraId="0BF767DC"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IQC material provides a clinically relevant challenge to the examination method, has concentration levels at or near clinical decision limits and when possible, covers the measurement range of the examination method.</w:t>
            </w:r>
          </w:p>
        </w:tc>
        <w:tc>
          <w:tcPr>
            <w:tcW w:w="321" w:type="pct"/>
            <w:gridSpan w:val="3"/>
          </w:tcPr>
          <w:p w14:paraId="2D582C81" w14:textId="77777777" w:rsidR="00BD0FB8" w:rsidRPr="00C713E3" w:rsidRDefault="00BD0FB8" w:rsidP="00DD0393">
            <w:pPr>
              <w:jc w:val="both"/>
              <w:rPr>
                <w:rFonts w:ascii="Arial" w:hAnsi="Arial" w:cs="Arial"/>
                <w:lang w:val="en-GB"/>
              </w:rPr>
            </w:pPr>
          </w:p>
        </w:tc>
        <w:tc>
          <w:tcPr>
            <w:tcW w:w="279" w:type="pct"/>
          </w:tcPr>
          <w:p w14:paraId="2AB01294" w14:textId="77777777" w:rsidR="00BD0FB8" w:rsidRPr="00C713E3" w:rsidRDefault="00BD0FB8" w:rsidP="00DD0393">
            <w:pPr>
              <w:jc w:val="both"/>
              <w:rPr>
                <w:rFonts w:ascii="Arial" w:hAnsi="Arial" w:cs="Arial"/>
                <w:lang w:val="en-GB"/>
              </w:rPr>
            </w:pPr>
          </w:p>
        </w:tc>
        <w:tc>
          <w:tcPr>
            <w:tcW w:w="961" w:type="pct"/>
            <w:vMerge/>
          </w:tcPr>
          <w:p w14:paraId="3FC576B5" w14:textId="77777777" w:rsidR="00BD0FB8" w:rsidRPr="00C713E3" w:rsidRDefault="00BD0FB8" w:rsidP="00DD0393">
            <w:pPr>
              <w:jc w:val="both"/>
              <w:rPr>
                <w:rFonts w:ascii="Arial" w:hAnsi="Arial" w:cs="Arial"/>
                <w:lang w:val="en-GB"/>
              </w:rPr>
            </w:pPr>
          </w:p>
        </w:tc>
      </w:tr>
      <w:tr w:rsidR="00CE7C0A" w:rsidRPr="00C713E3" w14:paraId="1BCBCA2B" w14:textId="77777777" w:rsidTr="00593E32">
        <w:trPr>
          <w:cantSplit/>
        </w:trPr>
        <w:tc>
          <w:tcPr>
            <w:tcW w:w="165" w:type="pct"/>
            <w:vMerge/>
          </w:tcPr>
          <w:p w14:paraId="4959CFD3" w14:textId="77777777" w:rsidR="00BD0FB8" w:rsidRPr="00C713E3" w:rsidRDefault="00BD0FB8" w:rsidP="00DD0393">
            <w:pPr>
              <w:jc w:val="both"/>
              <w:rPr>
                <w:rFonts w:ascii="Arial" w:hAnsi="Arial" w:cs="Arial"/>
                <w:sz w:val="22"/>
                <w:lang w:val="en-GB"/>
              </w:rPr>
            </w:pPr>
          </w:p>
        </w:tc>
        <w:tc>
          <w:tcPr>
            <w:tcW w:w="328" w:type="pct"/>
            <w:vMerge/>
          </w:tcPr>
          <w:p w14:paraId="1586B2D6" w14:textId="77777777" w:rsidR="00BD0FB8" w:rsidRPr="00C713E3" w:rsidRDefault="00BD0FB8" w:rsidP="00DD0393">
            <w:pPr>
              <w:jc w:val="both"/>
              <w:rPr>
                <w:rFonts w:ascii="Arial" w:hAnsi="Arial" w:cs="Arial"/>
                <w:sz w:val="22"/>
                <w:lang w:val="en-GB"/>
              </w:rPr>
            </w:pPr>
          </w:p>
        </w:tc>
        <w:tc>
          <w:tcPr>
            <w:tcW w:w="278" w:type="pct"/>
            <w:vMerge/>
          </w:tcPr>
          <w:p w14:paraId="6B8785C5"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4923C217" w14:textId="77777777" w:rsidR="00BD0FB8" w:rsidRPr="00CC14C0" w:rsidRDefault="00BD0FB8" w:rsidP="00DD0393">
            <w:pPr>
              <w:jc w:val="both"/>
              <w:rPr>
                <w:rFonts w:ascii="Arial" w:hAnsi="Arial" w:cs="Arial"/>
                <w:lang w:val="en-GB"/>
              </w:rPr>
            </w:pPr>
          </w:p>
        </w:tc>
        <w:tc>
          <w:tcPr>
            <w:tcW w:w="210" w:type="pct"/>
            <w:gridSpan w:val="5"/>
            <w:vMerge w:val="restart"/>
          </w:tcPr>
          <w:p w14:paraId="7BD9B901"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w:t>
            </w:r>
          </w:p>
        </w:tc>
        <w:tc>
          <w:tcPr>
            <w:tcW w:w="2040" w:type="pct"/>
            <w:gridSpan w:val="5"/>
          </w:tcPr>
          <w:p w14:paraId="6A9B549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If appropriate IQC material is not available, the laboratory shall consider the use of other methods for IQC. Examples of such other methods may include: </w:t>
            </w:r>
          </w:p>
        </w:tc>
        <w:tc>
          <w:tcPr>
            <w:tcW w:w="321" w:type="pct"/>
            <w:gridSpan w:val="3"/>
          </w:tcPr>
          <w:p w14:paraId="64094786" w14:textId="77777777" w:rsidR="00BD0FB8" w:rsidRPr="00C713E3" w:rsidRDefault="00BD0FB8" w:rsidP="00DD0393">
            <w:pPr>
              <w:jc w:val="both"/>
              <w:rPr>
                <w:rFonts w:ascii="Arial" w:hAnsi="Arial" w:cs="Arial"/>
                <w:lang w:val="en-GB"/>
              </w:rPr>
            </w:pPr>
          </w:p>
        </w:tc>
        <w:tc>
          <w:tcPr>
            <w:tcW w:w="279" w:type="pct"/>
          </w:tcPr>
          <w:p w14:paraId="5309C6A1" w14:textId="77777777" w:rsidR="00BD0FB8" w:rsidRPr="00C713E3" w:rsidRDefault="00BD0FB8" w:rsidP="00DD0393">
            <w:pPr>
              <w:jc w:val="both"/>
              <w:rPr>
                <w:rFonts w:ascii="Arial" w:hAnsi="Arial" w:cs="Arial"/>
                <w:lang w:val="en-GB"/>
              </w:rPr>
            </w:pPr>
          </w:p>
        </w:tc>
        <w:tc>
          <w:tcPr>
            <w:tcW w:w="961" w:type="pct"/>
          </w:tcPr>
          <w:p w14:paraId="3915FE5B" w14:textId="77777777" w:rsidR="00BD0FB8" w:rsidRPr="00C713E3" w:rsidRDefault="00BD0FB8" w:rsidP="00DD0393">
            <w:pPr>
              <w:jc w:val="both"/>
              <w:rPr>
                <w:rFonts w:ascii="Arial" w:hAnsi="Arial" w:cs="Arial"/>
                <w:lang w:val="en-GB"/>
              </w:rPr>
            </w:pPr>
          </w:p>
        </w:tc>
      </w:tr>
      <w:tr w:rsidR="00CE7C0A" w:rsidRPr="00C713E3" w14:paraId="6FD08BF6" w14:textId="77777777" w:rsidTr="00593E32">
        <w:trPr>
          <w:cantSplit/>
        </w:trPr>
        <w:tc>
          <w:tcPr>
            <w:tcW w:w="165" w:type="pct"/>
            <w:vMerge/>
          </w:tcPr>
          <w:p w14:paraId="741796AE" w14:textId="77777777" w:rsidR="00BD0FB8" w:rsidRPr="00C713E3" w:rsidRDefault="00BD0FB8" w:rsidP="00DD0393">
            <w:pPr>
              <w:jc w:val="both"/>
              <w:rPr>
                <w:rFonts w:ascii="Arial" w:hAnsi="Arial" w:cs="Arial"/>
                <w:sz w:val="22"/>
                <w:lang w:val="en-GB"/>
              </w:rPr>
            </w:pPr>
          </w:p>
        </w:tc>
        <w:tc>
          <w:tcPr>
            <w:tcW w:w="328" w:type="pct"/>
            <w:vMerge/>
          </w:tcPr>
          <w:p w14:paraId="47FC80DB" w14:textId="77777777" w:rsidR="00BD0FB8" w:rsidRPr="00C713E3" w:rsidRDefault="00BD0FB8" w:rsidP="00DD0393">
            <w:pPr>
              <w:jc w:val="both"/>
              <w:rPr>
                <w:rFonts w:ascii="Arial" w:hAnsi="Arial" w:cs="Arial"/>
                <w:sz w:val="22"/>
                <w:lang w:val="en-GB"/>
              </w:rPr>
            </w:pPr>
          </w:p>
        </w:tc>
        <w:tc>
          <w:tcPr>
            <w:tcW w:w="278" w:type="pct"/>
            <w:vMerge/>
          </w:tcPr>
          <w:p w14:paraId="3CE81DE9"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2FD05102" w14:textId="77777777" w:rsidR="00BD0FB8" w:rsidRPr="00CC14C0" w:rsidRDefault="00BD0FB8" w:rsidP="00DD0393">
            <w:pPr>
              <w:jc w:val="both"/>
              <w:rPr>
                <w:rFonts w:ascii="Arial" w:hAnsi="Arial" w:cs="Arial"/>
                <w:lang w:val="en-GB"/>
              </w:rPr>
            </w:pPr>
          </w:p>
        </w:tc>
        <w:tc>
          <w:tcPr>
            <w:tcW w:w="210" w:type="pct"/>
            <w:gridSpan w:val="5"/>
            <w:vMerge/>
          </w:tcPr>
          <w:p w14:paraId="65C079A3"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2407601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1830" w:type="pct"/>
            <w:gridSpan w:val="3"/>
          </w:tcPr>
          <w:p w14:paraId="49FE588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trend analysis of patient results, e.g. with moving average of patient results, or percentage of samples with results below or above certain values or associated with a diagnosis;</w:t>
            </w:r>
          </w:p>
        </w:tc>
        <w:tc>
          <w:tcPr>
            <w:tcW w:w="321" w:type="pct"/>
            <w:gridSpan w:val="3"/>
          </w:tcPr>
          <w:p w14:paraId="3D97FF47" w14:textId="77777777" w:rsidR="00BD0FB8" w:rsidRPr="00C713E3" w:rsidRDefault="00BD0FB8" w:rsidP="00DD0393">
            <w:pPr>
              <w:jc w:val="both"/>
              <w:rPr>
                <w:rFonts w:ascii="Arial" w:hAnsi="Arial" w:cs="Arial"/>
                <w:lang w:val="en-GB"/>
              </w:rPr>
            </w:pPr>
          </w:p>
        </w:tc>
        <w:tc>
          <w:tcPr>
            <w:tcW w:w="279" w:type="pct"/>
          </w:tcPr>
          <w:p w14:paraId="0B290968" w14:textId="77777777" w:rsidR="00BD0FB8" w:rsidRPr="00C713E3" w:rsidRDefault="00BD0FB8" w:rsidP="00DD0393">
            <w:pPr>
              <w:jc w:val="both"/>
              <w:rPr>
                <w:rFonts w:ascii="Arial" w:hAnsi="Arial" w:cs="Arial"/>
                <w:lang w:val="en-GB"/>
              </w:rPr>
            </w:pPr>
          </w:p>
        </w:tc>
        <w:tc>
          <w:tcPr>
            <w:tcW w:w="961" w:type="pct"/>
            <w:vMerge w:val="restart"/>
          </w:tcPr>
          <w:p w14:paraId="405AA09D" w14:textId="77777777" w:rsidR="00BD0FB8" w:rsidRPr="00C713E3" w:rsidRDefault="00BD0FB8" w:rsidP="00DD0393">
            <w:pPr>
              <w:jc w:val="both"/>
              <w:rPr>
                <w:rFonts w:ascii="Arial" w:hAnsi="Arial" w:cs="Arial"/>
                <w:lang w:val="en-GB"/>
              </w:rPr>
            </w:pPr>
          </w:p>
        </w:tc>
      </w:tr>
      <w:tr w:rsidR="00CE7C0A" w:rsidRPr="00C713E3" w14:paraId="6DAFAFB4" w14:textId="77777777" w:rsidTr="00593E32">
        <w:trPr>
          <w:cantSplit/>
        </w:trPr>
        <w:tc>
          <w:tcPr>
            <w:tcW w:w="165" w:type="pct"/>
            <w:vMerge/>
          </w:tcPr>
          <w:p w14:paraId="2E964FE8" w14:textId="77777777" w:rsidR="00BD0FB8" w:rsidRPr="00C713E3" w:rsidRDefault="00BD0FB8" w:rsidP="00DD0393">
            <w:pPr>
              <w:jc w:val="both"/>
              <w:rPr>
                <w:rFonts w:ascii="Arial" w:hAnsi="Arial" w:cs="Arial"/>
                <w:sz w:val="22"/>
                <w:lang w:val="en-GB"/>
              </w:rPr>
            </w:pPr>
          </w:p>
        </w:tc>
        <w:tc>
          <w:tcPr>
            <w:tcW w:w="328" w:type="pct"/>
            <w:vMerge/>
          </w:tcPr>
          <w:p w14:paraId="578454B7" w14:textId="77777777" w:rsidR="00BD0FB8" w:rsidRPr="00C713E3" w:rsidRDefault="00BD0FB8" w:rsidP="00DD0393">
            <w:pPr>
              <w:jc w:val="both"/>
              <w:rPr>
                <w:rFonts w:ascii="Arial" w:hAnsi="Arial" w:cs="Arial"/>
                <w:sz w:val="22"/>
                <w:lang w:val="en-GB"/>
              </w:rPr>
            </w:pPr>
          </w:p>
        </w:tc>
        <w:tc>
          <w:tcPr>
            <w:tcW w:w="278" w:type="pct"/>
            <w:vMerge/>
          </w:tcPr>
          <w:p w14:paraId="0AB2DDBB"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AF0FBF8" w14:textId="77777777" w:rsidR="00BD0FB8" w:rsidRPr="00CC14C0" w:rsidRDefault="00BD0FB8" w:rsidP="00DD0393">
            <w:pPr>
              <w:jc w:val="both"/>
              <w:rPr>
                <w:rFonts w:ascii="Arial" w:hAnsi="Arial" w:cs="Arial"/>
                <w:lang w:val="en-GB"/>
              </w:rPr>
            </w:pPr>
          </w:p>
        </w:tc>
        <w:tc>
          <w:tcPr>
            <w:tcW w:w="210" w:type="pct"/>
            <w:gridSpan w:val="5"/>
            <w:vMerge/>
          </w:tcPr>
          <w:p w14:paraId="59FF12F0"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298663B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1830" w:type="pct"/>
            <w:gridSpan w:val="3"/>
          </w:tcPr>
          <w:p w14:paraId="23AC5E3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comparison of results for patient samples on a specified schedule to results for patient samples examined by an alternative procedure validated to have its calibration metrologically traceable to the same or higher order references as specified in ISO 17511;</w:t>
            </w:r>
          </w:p>
        </w:tc>
        <w:tc>
          <w:tcPr>
            <w:tcW w:w="321" w:type="pct"/>
            <w:gridSpan w:val="3"/>
          </w:tcPr>
          <w:p w14:paraId="26A72BB0" w14:textId="77777777" w:rsidR="00BD0FB8" w:rsidRPr="00C713E3" w:rsidRDefault="00BD0FB8" w:rsidP="00DD0393">
            <w:pPr>
              <w:jc w:val="both"/>
              <w:rPr>
                <w:rFonts w:ascii="Arial" w:hAnsi="Arial" w:cs="Arial"/>
                <w:lang w:val="en-GB"/>
              </w:rPr>
            </w:pPr>
          </w:p>
        </w:tc>
        <w:tc>
          <w:tcPr>
            <w:tcW w:w="279" w:type="pct"/>
          </w:tcPr>
          <w:p w14:paraId="7643D241" w14:textId="77777777" w:rsidR="00BD0FB8" w:rsidRPr="00C713E3" w:rsidRDefault="00BD0FB8" w:rsidP="00DD0393">
            <w:pPr>
              <w:jc w:val="both"/>
              <w:rPr>
                <w:rFonts w:ascii="Arial" w:hAnsi="Arial" w:cs="Arial"/>
                <w:lang w:val="en-GB"/>
              </w:rPr>
            </w:pPr>
          </w:p>
        </w:tc>
        <w:tc>
          <w:tcPr>
            <w:tcW w:w="961" w:type="pct"/>
            <w:vMerge/>
          </w:tcPr>
          <w:p w14:paraId="22E60738" w14:textId="77777777" w:rsidR="00BD0FB8" w:rsidRPr="00C713E3" w:rsidRDefault="00BD0FB8" w:rsidP="00DD0393">
            <w:pPr>
              <w:jc w:val="both"/>
              <w:rPr>
                <w:rFonts w:ascii="Arial" w:hAnsi="Arial" w:cs="Arial"/>
                <w:lang w:val="en-GB"/>
              </w:rPr>
            </w:pPr>
          </w:p>
        </w:tc>
      </w:tr>
      <w:tr w:rsidR="00CE7C0A" w:rsidRPr="00C713E3" w14:paraId="7276AD3F" w14:textId="77777777" w:rsidTr="00593E32">
        <w:trPr>
          <w:cantSplit/>
        </w:trPr>
        <w:tc>
          <w:tcPr>
            <w:tcW w:w="165" w:type="pct"/>
            <w:vMerge/>
          </w:tcPr>
          <w:p w14:paraId="07F48DB8" w14:textId="77777777" w:rsidR="00BD0FB8" w:rsidRPr="00C713E3" w:rsidRDefault="00BD0FB8" w:rsidP="00DD0393">
            <w:pPr>
              <w:jc w:val="both"/>
              <w:rPr>
                <w:rFonts w:ascii="Arial" w:hAnsi="Arial" w:cs="Arial"/>
                <w:sz w:val="22"/>
                <w:lang w:val="en-GB"/>
              </w:rPr>
            </w:pPr>
          </w:p>
        </w:tc>
        <w:tc>
          <w:tcPr>
            <w:tcW w:w="328" w:type="pct"/>
            <w:vMerge/>
          </w:tcPr>
          <w:p w14:paraId="4BED931A" w14:textId="77777777" w:rsidR="00BD0FB8" w:rsidRPr="00C713E3" w:rsidRDefault="00BD0FB8" w:rsidP="00DD0393">
            <w:pPr>
              <w:jc w:val="both"/>
              <w:rPr>
                <w:rFonts w:ascii="Arial" w:hAnsi="Arial" w:cs="Arial"/>
                <w:sz w:val="22"/>
                <w:lang w:val="en-GB"/>
              </w:rPr>
            </w:pPr>
          </w:p>
        </w:tc>
        <w:tc>
          <w:tcPr>
            <w:tcW w:w="278" w:type="pct"/>
            <w:vMerge/>
          </w:tcPr>
          <w:p w14:paraId="74311C51"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B184165" w14:textId="77777777" w:rsidR="00BD0FB8" w:rsidRPr="00CC14C0" w:rsidRDefault="00BD0FB8" w:rsidP="00DD0393">
            <w:pPr>
              <w:jc w:val="both"/>
              <w:rPr>
                <w:rFonts w:ascii="Arial" w:hAnsi="Arial" w:cs="Arial"/>
                <w:lang w:val="en-GB"/>
              </w:rPr>
            </w:pPr>
          </w:p>
        </w:tc>
        <w:tc>
          <w:tcPr>
            <w:tcW w:w="210" w:type="pct"/>
            <w:gridSpan w:val="5"/>
            <w:vMerge/>
          </w:tcPr>
          <w:p w14:paraId="0C917DCF"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449437EE"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3)</w:t>
            </w:r>
          </w:p>
        </w:tc>
        <w:tc>
          <w:tcPr>
            <w:tcW w:w="1830" w:type="pct"/>
            <w:gridSpan w:val="3"/>
          </w:tcPr>
          <w:p w14:paraId="0532751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retesting of retained patient samples.</w:t>
            </w:r>
          </w:p>
        </w:tc>
        <w:tc>
          <w:tcPr>
            <w:tcW w:w="321" w:type="pct"/>
            <w:gridSpan w:val="3"/>
          </w:tcPr>
          <w:p w14:paraId="7BC3903B" w14:textId="77777777" w:rsidR="00BD0FB8" w:rsidRPr="00C713E3" w:rsidRDefault="00BD0FB8" w:rsidP="00DD0393">
            <w:pPr>
              <w:jc w:val="both"/>
              <w:rPr>
                <w:rFonts w:ascii="Arial" w:hAnsi="Arial" w:cs="Arial"/>
                <w:lang w:val="en-GB"/>
              </w:rPr>
            </w:pPr>
          </w:p>
        </w:tc>
        <w:tc>
          <w:tcPr>
            <w:tcW w:w="279" w:type="pct"/>
          </w:tcPr>
          <w:p w14:paraId="18811834" w14:textId="77777777" w:rsidR="00BD0FB8" w:rsidRPr="00C713E3" w:rsidRDefault="00BD0FB8" w:rsidP="00DD0393">
            <w:pPr>
              <w:jc w:val="both"/>
              <w:rPr>
                <w:rFonts w:ascii="Arial" w:hAnsi="Arial" w:cs="Arial"/>
                <w:lang w:val="en-GB"/>
              </w:rPr>
            </w:pPr>
          </w:p>
        </w:tc>
        <w:tc>
          <w:tcPr>
            <w:tcW w:w="961" w:type="pct"/>
            <w:vMerge/>
          </w:tcPr>
          <w:p w14:paraId="2B8A449B" w14:textId="77777777" w:rsidR="00BD0FB8" w:rsidRPr="00C713E3" w:rsidRDefault="00BD0FB8" w:rsidP="00DD0393">
            <w:pPr>
              <w:jc w:val="both"/>
              <w:rPr>
                <w:rFonts w:ascii="Arial" w:hAnsi="Arial" w:cs="Arial"/>
                <w:lang w:val="en-GB"/>
              </w:rPr>
            </w:pPr>
          </w:p>
        </w:tc>
      </w:tr>
      <w:tr w:rsidR="00CE7C0A" w:rsidRPr="00C713E3" w14:paraId="77A8E2EC" w14:textId="77777777" w:rsidTr="00593E32">
        <w:trPr>
          <w:cantSplit/>
        </w:trPr>
        <w:tc>
          <w:tcPr>
            <w:tcW w:w="165" w:type="pct"/>
            <w:vMerge/>
          </w:tcPr>
          <w:p w14:paraId="4DE139E7" w14:textId="77777777" w:rsidR="00BD0FB8" w:rsidRPr="00C713E3" w:rsidRDefault="00BD0FB8" w:rsidP="00DD0393">
            <w:pPr>
              <w:jc w:val="both"/>
              <w:rPr>
                <w:rFonts w:ascii="Arial" w:hAnsi="Arial" w:cs="Arial"/>
                <w:sz w:val="22"/>
                <w:lang w:val="en-GB"/>
              </w:rPr>
            </w:pPr>
          </w:p>
        </w:tc>
        <w:tc>
          <w:tcPr>
            <w:tcW w:w="328" w:type="pct"/>
            <w:vMerge/>
          </w:tcPr>
          <w:p w14:paraId="54774209" w14:textId="77777777" w:rsidR="00BD0FB8" w:rsidRPr="00C713E3" w:rsidRDefault="00BD0FB8" w:rsidP="00DD0393">
            <w:pPr>
              <w:jc w:val="both"/>
              <w:rPr>
                <w:rFonts w:ascii="Arial" w:hAnsi="Arial" w:cs="Arial"/>
                <w:sz w:val="22"/>
                <w:lang w:val="en-GB"/>
              </w:rPr>
            </w:pPr>
          </w:p>
        </w:tc>
        <w:tc>
          <w:tcPr>
            <w:tcW w:w="278" w:type="pct"/>
            <w:vMerge/>
          </w:tcPr>
          <w:p w14:paraId="7E2D3B6B"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284D6425" w14:textId="77777777" w:rsidR="00BD0FB8" w:rsidRPr="00CC14C0" w:rsidRDefault="00BD0FB8" w:rsidP="00DD0393">
            <w:pPr>
              <w:jc w:val="both"/>
              <w:rPr>
                <w:rFonts w:ascii="Arial" w:hAnsi="Arial" w:cs="Arial"/>
                <w:lang w:val="en-GB"/>
              </w:rPr>
            </w:pPr>
          </w:p>
        </w:tc>
        <w:tc>
          <w:tcPr>
            <w:tcW w:w="210" w:type="pct"/>
            <w:gridSpan w:val="5"/>
          </w:tcPr>
          <w:p w14:paraId="3C07A50D"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d)</w:t>
            </w:r>
          </w:p>
        </w:tc>
        <w:tc>
          <w:tcPr>
            <w:tcW w:w="2040" w:type="pct"/>
            <w:gridSpan w:val="5"/>
          </w:tcPr>
          <w:p w14:paraId="0C53B3C0"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IQC shall be performed at a frequency that is based on the stability and robustness of the examination method and the risk of harm to the patient from an erroneous result.</w:t>
            </w:r>
          </w:p>
        </w:tc>
        <w:tc>
          <w:tcPr>
            <w:tcW w:w="321" w:type="pct"/>
            <w:gridSpan w:val="3"/>
          </w:tcPr>
          <w:p w14:paraId="02237FEE" w14:textId="77777777" w:rsidR="00BD0FB8" w:rsidRPr="00C713E3" w:rsidRDefault="00BD0FB8" w:rsidP="00DD0393">
            <w:pPr>
              <w:jc w:val="both"/>
              <w:rPr>
                <w:rFonts w:ascii="Arial" w:hAnsi="Arial" w:cs="Arial"/>
                <w:lang w:val="en-GB"/>
              </w:rPr>
            </w:pPr>
          </w:p>
        </w:tc>
        <w:tc>
          <w:tcPr>
            <w:tcW w:w="279" w:type="pct"/>
          </w:tcPr>
          <w:p w14:paraId="26EF8343" w14:textId="77777777" w:rsidR="00BD0FB8" w:rsidRPr="00C713E3" w:rsidRDefault="00BD0FB8" w:rsidP="00DD0393">
            <w:pPr>
              <w:jc w:val="both"/>
              <w:rPr>
                <w:rFonts w:ascii="Arial" w:hAnsi="Arial" w:cs="Arial"/>
                <w:lang w:val="en-GB"/>
              </w:rPr>
            </w:pPr>
          </w:p>
        </w:tc>
        <w:tc>
          <w:tcPr>
            <w:tcW w:w="961" w:type="pct"/>
          </w:tcPr>
          <w:p w14:paraId="4D8B64DA" w14:textId="77777777" w:rsidR="00BD0FB8" w:rsidRPr="00C713E3" w:rsidRDefault="00BD0FB8" w:rsidP="00DD0393">
            <w:pPr>
              <w:jc w:val="both"/>
              <w:rPr>
                <w:rFonts w:ascii="Arial" w:hAnsi="Arial" w:cs="Arial"/>
                <w:lang w:val="en-GB"/>
              </w:rPr>
            </w:pPr>
          </w:p>
        </w:tc>
      </w:tr>
      <w:tr w:rsidR="00CE7C0A" w:rsidRPr="00C713E3" w14:paraId="47006D1A" w14:textId="77777777" w:rsidTr="00593E32">
        <w:trPr>
          <w:cantSplit/>
        </w:trPr>
        <w:tc>
          <w:tcPr>
            <w:tcW w:w="165" w:type="pct"/>
            <w:vMerge/>
          </w:tcPr>
          <w:p w14:paraId="25166EDF" w14:textId="77777777" w:rsidR="00BD0FB8" w:rsidRPr="00C713E3" w:rsidRDefault="00BD0FB8" w:rsidP="00DD0393">
            <w:pPr>
              <w:jc w:val="both"/>
              <w:rPr>
                <w:rFonts w:ascii="Arial" w:hAnsi="Arial" w:cs="Arial"/>
                <w:sz w:val="22"/>
                <w:lang w:val="en-GB"/>
              </w:rPr>
            </w:pPr>
          </w:p>
        </w:tc>
        <w:tc>
          <w:tcPr>
            <w:tcW w:w="328" w:type="pct"/>
            <w:vMerge/>
          </w:tcPr>
          <w:p w14:paraId="68A833A8" w14:textId="77777777" w:rsidR="00BD0FB8" w:rsidRPr="00C713E3" w:rsidRDefault="00BD0FB8" w:rsidP="00DD0393">
            <w:pPr>
              <w:jc w:val="both"/>
              <w:rPr>
                <w:rFonts w:ascii="Arial" w:hAnsi="Arial" w:cs="Arial"/>
                <w:sz w:val="22"/>
                <w:lang w:val="en-GB"/>
              </w:rPr>
            </w:pPr>
          </w:p>
        </w:tc>
        <w:tc>
          <w:tcPr>
            <w:tcW w:w="278" w:type="pct"/>
            <w:vMerge/>
          </w:tcPr>
          <w:p w14:paraId="17D29B49"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59BFE8A" w14:textId="77777777" w:rsidR="00BD0FB8" w:rsidRPr="00CC14C0" w:rsidRDefault="00BD0FB8" w:rsidP="00DD0393">
            <w:pPr>
              <w:jc w:val="both"/>
              <w:rPr>
                <w:rFonts w:ascii="Arial" w:hAnsi="Arial" w:cs="Arial"/>
                <w:lang w:val="en-GB"/>
              </w:rPr>
            </w:pPr>
          </w:p>
        </w:tc>
        <w:tc>
          <w:tcPr>
            <w:tcW w:w="210" w:type="pct"/>
            <w:gridSpan w:val="5"/>
          </w:tcPr>
          <w:p w14:paraId="4C809E6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e)</w:t>
            </w:r>
          </w:p>
        </w:tc>
        <w:tc>
          <w:tcPr>
            <w:tcW w:w="2040" w:type="pct"/>
            <w:gridSpan w:val="5"/>
          </w:tcPr>
          <w:p w14:paraId="7D494D3F"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resulting data shall be recorded in such a way that trends and shifts are detectable and, where applicable, statistical techniques shall be applied to review the results.</w:t>
            </w:r>
          </w:p>
        </w:tc>
        <w:tc>
          <w:tcPr>
            <w:tcW w:w="321" w:type="pct"/>
            <w:gridSpan w:val="3"/>
          </w:tcPr>
          <w:p w14:paraId="002571D0" w14:textId="77777777" w:rsidR="00BD0FB8" w:rsidRPr="00C713E3" w:rsidRDefault="00BD0FB8" w:rsidP="00DD0393">
            <w:pPr>
              <w:jc w:val="both"/>
              <w:rPr>
                <w:rFonts w:ascii="Arial" w:hAnsi="Arial" w:cs="Arial"/>
                <w:lang w:val="en-GB"/>
              </w:rPr>
            </w:pPr>
          </w:p>
        </w:tc>
        <w:tc>
          <w:tcPr>
            <w:tcW w:w="279" w:type="pct"/>
          </w:tcPr>
          <w:p w14:paraId="378BD8DC" w14:textId="77777777" w:rsidR="00BD0FB8" w:rsidRPr="00C713E3" w:rsidRDefault="00BD0FB8" w:rsidP="00DD0393">
            <w:pPr>
              <w:jc w:val="both"/>
              <w:rPr>
                <w:rFonts w:ascii="Arial" w:hAnsi="Arial" w:cs="Arial"/>
                <w:lang w:val="en-GB"/>
              </w:rPr>
            </w:pPr>
          </w:p>
        </w:tc>
        <w:tc>
          <w:tcPr>
            <w:tcW w:w="961" w:type="pct"/>
          </w:tcPr>
          <w:p w14:paraId="0B0B2E6B" w14:textId="77777777" w:rsidR="00BD0FB8" w:rsidRPr="00C713E3" w:rsidRDefault="00BD0FB8" w:rsidP="00DD0393">
            <w:pPr>
              <w:jc w:val="both"/>
              <w:rPr>
                <w:rFonts w:ascii="Arial" w:hAnsi="Arial" w:cs="Arial"/>
                <w:lang w:val="en-GB"/>
              </w:rPr>
            </w:pPr>
          </w:p>
        </w:tc>
      </w:tr>
      <w:tr w:rsidR="00CE7C0A" w:rsidRPr="00C713E3" w14:paraId="7F3A02D5" w14:textId="77777777" w:rsidTr="00593E32">
        <w:trPr>
          <w:cantSplit/>
        </w:trPr>
        <w:tc>
          <w:tcPr>
            <w:tcW w:w="165" w:type="pct"/>
            <w:vMerge/>
          </w:tcPr>
          <w:p w14:paraId="76665B0E" w14:textId="77777777" w:rsidR="00BD0FB8" w:rsidRPr="00C713E3" w:rsidRDefault="00BD0FB8" w:rsidP="00DD0393">
            <w:pPr>
              <w:jc w:val="both"/>
              <w:rPr>
                <w:rFonts w:ascii="Arial" w:hAnsi="Arial" w:cs="Arial"/>
                <w:sz w:val="22"/>
                <w:lang w:val="en-GB"/>
              </w:rPr>
            </w:pPr>
          </w:p>
        </w:tc>
        <w:tc>
          <w:tcPr>
            <w:tcW w:w="328" w:type="pct"/>
            <w:vMerge/>
          </w:tcPr>
          <w:p w14:paraId="4FC01568" w14:textId="77777777" w:rsidR="00BD0FB8" w:rsidRPr="00C713E3" w:rsidRDefault="00BD0FB8" w:rsidP="00DD0393">
            <w:pPr>
              <w:jc w:val="both"/>
              <w:rPr>
                <w:rFonts w:ascii="Arial" w:hAnsi="Arial" w:cs="Arial"/>
                <w:sz w:val="22"/>
                <w:lang w:val="en-GB"/>
              </w:rPr>
            </w:pPr>
          </w:p>
        </w:tc>
        <w:tc>
          <w:tcPr>
            <w:tcW w:w="278" w:type="pct"/>
            <w:vMerge/>
          </w:tcPr>
          <w:p w14:paraId="17021139"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455B7466" w14:textId="77777777" w:rsidR="00BD0FB8" w:rsidRPr="00CC14C0" w:rsidRDefault="00BD0FB8" w:rsidP="00DD0393">
            <w:pPr>
              <w:jc w:val="both"/>
              <w:rPr>
                <w:rFonts w:ascii="Arial" w:hAnsi="Arial" w:cs="Arial"/>
                <w:lang w:val="en-GB"/>
              </w:rPr>
            </w:pPr>
          </w:p>
        </w:tc>
        <w:tc>
          <w:tcPr>
            <w:tcW w:w="210" w:type="pct"/>
            <w:gridSpan w:val="5"/>
          </w:tcPr>
          <w:p w14:paraId="608D4BD6"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f)</w:t>
            </w:r>
          </w:p>
        </w:tc>
        <w:tc>
          <w:tcPr>
            <w:tcW w:w="2040" w:type="pct"/>
            <w:gridSpan w:val="5"/>
          </w:tcPr>
          <w:p w14:paraId="27A3485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IQC data shall be reviewed with defined acceptability criteria at regular intervals, and in a timeframe that allows a meaningful indication of current performance.</w:t>
            </w:r>
          </w:p>
        </w:tc>
        <w:tc>
          <w:tcPr>
            <w:tcW w:w="321" w:type="pct"/>
            <w:gridSpan w:val="3"/>
          </w:tcPr>
          <w:p w14:paraId="3E1A9475" w14:textId="77777777" w:rsidR="00BD0FB8" w:rsidRPr="00C713E3" w:rsidRDefault="00BD0FB8" w:rsidP="00DD0393">
            <w:pPr>
              <w:jc w:val="both"/>
              <w:rPr>
                <w:rFonts w:ascii="Arial" w:hAnsi="Arial" w:cs="Arial"/>
                <w:lang w:val="en-GB"/>
              </w:rPr>
            </w:pPr>
          </w:p>
        </w:tc>
        <w:tc>
          <w:tcPr>
            <w:tcW w:w="279" w:type="pct"/>
          </w:tcPr>
          <w:p w14:paraId="1CBE3375" w14:textId="77777777" w:rsidR="00BD0FB8" w:rsidRPr="00C713E3" w:rsidRDefault="00BD0FB8" w:rsidP="00DD0393">
            <w:pPr>
              <w:jc w:val="both"/>
              <w:rPr>
                <w:rFonts w:ascii="Arial" w:hAnsi="Arial" w:cs="Arial"/>
                <w:lang w:val="en-GB"/>
              </w:rPr>
            </w:pPr>
          </w:p>
        </w:tc>
        <w:tc>
          <w:tcPr>
            <w:tcW w:w="961" w:type="pct"/>
          </w:tcPr>
          <w:p w14:paraId="47C8D902" w14:textId="77777777" w:rsidR="00BD0FB8" w:rsidRPr="00C713E3" w:rsidRDefault="00BD0FB8" w:rsidP="00DD0393">
            <w:pPr>
              <w:jc w:val="both"/>
              <w:rPr>
                <w:rFonts w:ascii="Arial" w:hAnsi="Arial" w:cs="Arial"/>
                <w:lang w:val="en-GB"/>
              </w:rPr>
            </w:pPr>
          </w:p>
        </w:tc>
      </w:tr>
      <w:tr w:rsidR="00CE7C0A" w:rsidRPr="00C713E3" w14:paraId="4B148EC7" w14:textId="77777777" w:rsidTr="00593E32">
        <w:trPr>
          <w:cantSplit/>
        </w:trPr>
        <w:tc>
          <w:tcPr>
            <w:tcW w:w="165" w:type="pct"/>
            <w:vMerge/>
          </w:tcPr>
          <w:p w14:paraId="6F8B8ECD" w14:textId="77777777" w:rsidR="00BD0FB8" w:rsidRPr="00C713E3" w:rsidRDefault="00BD0FB8" w:rsidP="00DD0393">
            <w:pPr>
              <w:jc w:val="both"/>
              <w:rPr>
                <w:rFonts w:ascii="Arial" w:hAnsi="Arial" w:cs="Arial"/>
                <w:sz w:val="22"/>
                <w:lang w:val="en-GB"/>
              </w:rPr>
            </w:pPr>
          </w:p>
        </w:tc>
        <w:tc>
          <w:tcPr>
            <w:tcW w:w="328" w:type="pct"/>
            <w:vMerge/>
          </w:tcPr>
          <w:p w14:paraId="57F23E31" w14:textId="77777777" w:rsidR="00BD0FB8" w:rsidRPr="00C713E3" w:rsidRDefault="00BD0FB8" w:rsidP="00DD0393">
            <w:pPr>
              <w:jc w:val="both"/>
              <w:rPr>
                <w:rFonts w:ascii="Arial" w:hAnsi="Arial" w:cs="Arial"/>
                <w:sz w:val="22"/>
                <w:lang w:val="en-GB"/>
              </w:rPr>
            </w:pPr>
          </w:p>
        </w:tc>
        <w:tc>
          <w:tcPr>
            <w:tcW w:w="278" w:type="pct"/>
            <w:vMerge/>
          </w:tcPr>
          <w:p w14:paraId="0348B10D"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16BCEBA2" w14:textId="77777777" w:rsidR="00BD0FB8" w:rsidRPr="00CC14C0" w:rsidRDefault="00BD0FB8" w:rsidP="00DD0393">
            <w:pPr>
              <w:jc w:val="both"/>
              <w:rPr>
                <w:rFonts w:ascii="Arial" w:hAnsi="Arial" w:cs="Arial"/>
                <w:lang w:val="en-GB"/>
              </w:rPr>
            </w:pPr>
          </w:p>
        </w:tc>
        <w:tc>
          <w:tcPr>
            <w:tcW w:w="210" w:type="pct"/>
            <w:gridSpan w:val="5"/>
            <w:vMerge w:val="restart"/>
          </w:tcPr>
          <w:p w14:paraId="68A86A43"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g)</w:t>
            </w:r>
          </w:p>
        </w:tc>
        <w:tc>
          <w:tcPr>
            <w:tcW w:w="2040" w:type="pct"/>
            <w:gridSpan w:val="5"/>
          </w:tcPr>
          <w:p w14:paraId="200176F7"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The laboratory shall prevent the release of patient results in the event that IQC fails the defined acceptability criteria. </w:t>
            </w:r>
          </w:p>
        </w:tc>
        <w:tc>
          <w:tcPr>
            <w:tcW w:w="321" w:type="pct"/>
            <w:gridSpan w:val="3"/>
          </w:tcPr>
          <w:p w14:paraId="733DA769" w14:textId="77777777" w:rsidR="00BD0FB8" w:rsidRPr="00C713E3" w:rsidRDefault="00BD0FB8" w:rsidP="00DD0393">
            <w:pPr>
              <w:jc w:val="both"/>
              <w:rPr>
                <w:rFonts w:ascii="Arial" w:hAnsi="Arial" w:cs="Arial"/>
                <w:lang w:val="en-GB"/>
              </w:rPr>
            </w:pPr>
          </w:p>
        </w:tc>
        <w:tc>
          <w:tcPr>
            <w:tcW w:w="279" w:type="pct"/>
          </w:tcPr>
          <w:p w14:paraId="1F4C6480" w14:textId="77777777" w:rsidR="00BD0FB8" w:rsidRPr="00C713E3" w:rsidRDefault="00BD0FB8" w:rsidP="00DD0393">
            <w:pPr>
              <w:jc w:val="both"/>
              <w:rPr>
                <w:rFonts w:ascii="Arial" w:hAnsi="Arial" w:cs="Arial"/>
                <w:lang w:val="en-GB"/>
              </w:rPr>
            </w:pPr>
          </w:p>
        </w:tc>
        <w:tc>
          <w:tcPr>
            <w:tcW w:w="961" w:type="pct"/>
          </w:tcPr>
          <w:p w14:paraId="50B857FE" w14:textId="77777777" w:rsidR="00BD0FB8" w:rsidRPr="00C713E3" w:rsidRDefault="00BD0FB8" w:rsidP="00DD0393">
            <w:pPr>
              <w:jc w:val="both"/>
              <w:rPr>
                <w:rFonts w:ascii="Arial" w:hAnsi="Arial" w:cs="Arial"/>
                <w:lang w:val="en-GB"/>
              </w:rPr>
            </w:pPr>
          </w:p>
        </w:tc>
      </w:tr>
      <w:tr w:rsidR="00CE7C0A" w:rsidRPr="00C713E3" w14:paraId="663819DC" w14:textId="77777777" w:rsidTr="00593E32">
        <w:trPr>
          <w:cantSplit/>
        </w:trPr>
        <w:tc>
          <w:tcPr>
            <w:tcW w:w="165" w:type="pct"/>
            <w:vMerge/>
          </w:tcPr>
          <w:p w14:paraId="6EB64A85" w14:textId="77777777" w:rsidR="00BD0FB8" w:rsidRPr="00C713E3" w:rsidRDefault="00BD0FB8" w:rsidP="00DD0393">
            <w:pPr>
              <w:jc w:val="both"/>
              <w:rPr>
                <w:rFonts w:ascii="Arial" w:hAnsi="Arial" w:cs="Arial"/>
                <w:sz w:val="22"/>
                <w:lang w:val="en-GB"/>
              </w:rPr>
            </w:pPr>
          </w:p>
        </w:tc>
        <w:tc>
          <w:tcPr>
            <w:tcW w:w="328" w:type="pct"/>
            <w:vMerge/>
          </w:tcPr>
          <w:p w14:paraId="6255D58A" w14:textId="77777777" w:rsidR="00BD0FB8" w:rsidRPr="00C713E3" w:rsidRDefault="00BD0FB8" w:rsidP="00DD0393">
            <w:pPr>
              <w:jc w:val="both"/>
              <w:rPr>
                <w:rFonts w:ascii="Arial" w:hAnsi="Arial" w:cs="Arial"/>
                <w:sz w:val="22"/>
                <w:lang w:val="en-GB"/>
              </w:rPr>
            </w:pPr>
          </w:p>
        </w:tc>
        <w:tc>
          <w:tcPr>
            <w:tcW w:w="278" w:type="pct"/>
            <w:vMerge/>
          </w:tcPr>
          <w:p w14:paraId="11EDE77A"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6ED5ECB6" w14:textId="77777777" w:rsidR="00BD0FB8" w:rsidRPr="00CC14C0" w:rsidRDefault="00BD0FB8" w:rsidP="00DD0393">
            <w:pPr>
              <w:jc w:val="both"/>
              <w:rPr>
                <w:rFonts w:ascii="Arial" w:hAnsi="Arial" w:cs="Arial"/>
                <w:lang w:val="en-GB"/>
              </w:rPr>
            </w:pPr>
          </w:p>
        </w:tc>
        <w:tc>
          <w:tcPr>
            <w:tcW w:w="210" w:type="pct"/>
            <w:gridSpan w:val="5"/>
            <w:vMerge/>
          </w:tcPr>
          <w:p w14:paraId="1FE70791"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7D1A0C7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1)</w:t>
            </w:r>
          </w:p>
        </w:tc>
        <w:tc>
          <w:tcPr>
            <w:tcW w:w="1830" w:type="pct"/>
            <w:gridSpan w:val="3"/>
          </w:tcPr>
          <w:p w14:paraId="6B5DBD79"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When IQC defined acceptability criteria are not fulfilled and indicate results are likely to contain clinically significant errors, the results shall be rejected and relevant patient samples re-examined after the error has been corrected (see 7.5).</w:t>
            </w:r>
          </w:p>
        </w:tc>
        <w:tc>
          <w:tcPr>
            <w:tcW w:w="321" w:type="pct"/>
            <w:gridSpan w:val="3"/>
          </w:tcPr>
          <w:p w14:paraId="063AAF4A" w14:textId="77777777" w:rsidR="00BD0FB8" w:rsidRPr="00C713E3" w:rsidRDefault="00BD0FB8" w:rsidP="00DD0393">
            <w:pPr>
              <w:jc w:val="both"/>
              <w:rPr>
                <w:rFonts w:ascii="Arial" w:hAnsi="Arial" w:cs="Arial"/>
                <w:lang w:val="en-GB"/>
              </w:rPr>
            </w:pPr>
          </w:p>
        </w:tc>
        <w:tc>
          <w:tcPr>
            <w:tcW w:w="279" w:type="pct"/>
          </w:tcPr>
          <w:p w14:paraId="146365C1" w14:textId="77777777" w:rsidR="00BD0FB8" w:rsidRPr="00C713E3" w:rsidRDefault="00BD0FB8" w:rsidP="00DD0393">
            <w:pPr>
              <w:jc w:val="both"/>
              <w:rPr>
                <w:rFonts w:ascii="Arial" w:hAnsi="Arial" w:cs="Arial"/>
                <w:lang w:val="en-GB"/>
              </w:rPr>
            </w:pPr>
          </w:p>
        </w:tc>
        <w:tc>
          <w:tcPr>
            <w:tcW w:w="961" w:type="pct"/>
            <w:vMerge w:val="restart"/>
          </w:tcPr>
          <w:p w14:paraId="4443559C" w14:textId="77777777" w:rsidR="00BD0FB8" w:rsidRPr="00C713E3" w:rsidRDefault="00BD0FB8" w:rsidP="00DD0393">
            <w:pPr>
              <w:jc w:val="both"/>
              <w:rPr>
                <w:rFonts w:ascii="Arial" w:hAnsi="Arial" w:cs="Arial"/>
                <w:lang w:val="en-GB"/>
              </w:rPr>
            </w:pPr>
          </w:p>
        </w:tc>
      </w:tr>
      <w:tr w:rsidR="00CE7C0A" w:rsidRPr="00C713E3" w14:paraId="4C95B0AC" w14:textId="77777777" w:rsidTr="00593E32">
        <w:trPr>
          <w:cantSplit/>
        </w:trPr>
        <w:tc>
          <w:tcPr>
            <w:tcW w:w="165" w:type="pct"/>
            <w:vMerge/>
          </w:tcPr>
          <w:p w14:paraId="1145051C" w14:textId="77777777" w:rsidR="00BD0FB8" w:rsidRPr="00C713E3" w:rsidRDefault="00BD0FB8" w:rsidP="00DD0393">
            <w:pPr>
              <w:jc w:val="both"/>
              <w:rPr>
                <w:rFonts w:ascii="Arial" w:hAnsi="Arial" w:cs="Arial"/>
                <w:sz w:val="22"/>
                <w:lang w:val="en-GB"/>
              </w:rPr>
            </w:pPr>
          </w:p>
        </w:tc>
        <w:tc>
          <w:tcPr>
            <w:tcW w:w="328" w:type="pct"/>
            <w:vMerge/>
          </w:tcPr>
          <w:p w14:paraId="1FE1C423" w14:textId="77777777" w:rsidR="00BD0FB8" w:rsidRPr="00C713E3" w:rsidRDefault="00BD0FB8" w:rsidP="00DD0393">
            <w:pPr>
              <w:jc w:val="both"/>
              <w:rPr>
                <w:rFonts w:ascii="Arial" w:hAnsi="Arial" w:cs="Arial"/>
                <w:sz w:val="22"/>
                <w:lang w:val="en-GB"/>
              </w:rPr>
            </w:pPr>
          </w:p>
        </w:tc>
        <w:tc>
          <w:tcPr>
            <w:tcW w:w="278" w:type="pct"/>
            <w:vMerge/>
          </w:tcPr>
          <w:p w14:paraId="332E38B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0F41F788" w14:textId="77777777" w:rsidR="00BD0FB8" w:rsidRPr="00CC14C0" w:rsidRDefault="00BD0FB8" w:rsidP="00DD0393">
            <w:pPr>
              <w:jc w:val="both"/>
              <w:rPr>
                <w:rFonts w:ascii="Arial" w:hAnsi="Arial" w:cs="Arial"/>
                <w:lang w:val="en-GB"/>
              </w:rPr>
            </w:pPr>
          </w:p>
        </w:tc>
        <w:tc>
          <w:tcPr>
            <w:tcW w:w="210" w:type="pct"/>
            <w:gridSpan w:val="5"/>
            <w:vMerge/>
          </w:tcPr>
          <w:p w14:paraId="70C1E156" w14:textId="77777777" w:rsidR="00BD0FB8" w:rsidRPr="00CC14C0" w:rsidRDefault="00BD0FB8" w:rsidP="00DD0393">
            <w:pPr>
              <w:autoSpaceDE w:val="0"/>
              <w:autoSpaceDN w:val="0"/>
              <w:adjustRightInd w:val="0"/>
              <w:jc w:val="both"/>
              <w:rPr>
                <w:rFonts w:ascii="Arial" w:hAnsi="Arial" w:cs="Arial"/>
              </w:rPr>
            </w:pPr>
          </w:p>
        </w:tc>
        <w:tc>
          <w:tcPr>
            <w:tcW w:w="210" w:type="pct"/>
            <w:gridSpan w:val="2"/>
          </w:tcPr>
          <w:p w14:paraId="58EEA4A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2)</w:t>
            </w:r>
          </w:p>
        </w:tc>
        <w:tc>
          <w:tcPr>
            <w:tcW w:w="1830" w:type="pct"/>
            <w:gridSpan w:val="3"/>
          </w:tcPr>
          <w:p w14:paraId="562EFFEB"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The results from patient samples that were examined after the last successful IQC event shall be evaluated.</w:t>
            </w:r>
          </w:p>
        </w:tc>
        <w:tc>
          <w:tcPr>
            <w:tcW w:w="321" w:type="pct"/>
            <w:gridSpan w:val="3"/>
          </w:tcPr>
          <w:p w14:paraId="641CBA21" w14:textId="77777777" w:rsidR="00BD0FB8" w:rsidRPr="00C713E3" w:rsidRDefault="00BD0FB8" w:rsidP="00DD0393">
            <w:pPr>
              <w:jc w:val="both"/>
              <w:rPr>
                <w:rFonts w:ascii="Arial" w:hAnsi="Arial" w:cs="Arial"/>
                <w:lang w:val="en-GB"/>
              </w:rPr>
            </w:pPr>
          </w:p>
        </w:tc>
        <w:tc>
          <w:tcPr>
            <w:tcW w:w="279" w:type="pct"/>
          </w:tcPr>
          <w:p w14:paraId="3D1D6313" w14:textId="77777777" w:rsidR="00BD0FB8" w:rsidRPr="00C713E3" w:rsidRDefault="00BD0FB8" w:rsidP="00DD0393">
            <w:pPr>
              <w:jc w:val="both"/>
              <w:rPr>
                <w:rFonts w:ascii="Arial" w:hAnsi="Arial" w:cs="Arial"/>
                <w:lang w:val="en-GB"/>
              </w:rPr>
            </w:pPr>
          </w:p>
        </w:tc>
        <w:tc>
          <w:tcPr>
            <w:tcW w:w="961" w:type="pct"/>
            <w:vMerge/>
          </w:tcPr>
          <w:p w14:paraId="2B6E96A3" w14:textId="77777777" w:rsidR="00BD0FB8" w:rsidRPr="00C713E3" w:rsidRDefault="00BD0FB8" w:rsidP="00DD0393">
            <w:pPr>
              <w:jc w:val="both"/>
              <w:rPr>
                <w:rFonts w:ascii="Arial" w:hAnsi="Arial" w:cs="Arial"/>
                <w:lang w:val="en-GB"/>
              </w:rPr>
            </w:pPr>
          </w:p>
        </w:tc>
      </w:tr>
      <w:tr w:rsidR="00CE7C0A" w:rsidRPr="00C713E3" w14:paraId="18C87C9A" w14:textId="77777777" w:rsidTr="00593E32">
        <w:trPr>
          <w:cantSplit/>
        </w:trPr>
        <w:tc>
          <w:tcPr>
            <w:tcW w:w="165" w:type="pct"/>
            <w:vMerge/>
          </w:tcPr>
          <w:p w14:paraId="25A79EF0" w14:textId="77777777" w:rsidR="00BD0FB8" w:rsidRPr="00C713E3" w:rsidRDefault="00BD0FB8" w:rsidP="00DD0393">
            <w:pPr>
              <w:jc w:val="both"/>
              <w:rPr>
                <w:rFonts w:ascii="Arial" w:hAnsi="Arial" w:cs="Arial"/>
                <w:sz w:val="22"/>
                <w:lang w:val="en-GB"/>
              </w:rPr>
            </w:pPr>
          </w:p>
        </w:tc>
        <w:tc>
          <w:tcPr>
            <w:tcW w:w="328" w:type="pct"/>
            <w:vMerge/>
          </w:tcPr>
          <w:p w14:paraId="2A89189B" w14:textId="77777777" w:rsidR="00BD0FB8" w:rsidRPr="00C713E3" w:rsidRDefault="00BD0FB8" w:rsidP="00DD0393">
            <w:pPr>
              <w:jc w:val="both"/>
              <w:rPr>
                <w:rFonts w:ascii="Arial" w:hAnsi="Arial" w:cs="Arial"/>
                <w:sz w:val="22"/>
                <w:lang w:val="en-GB"/>
              </w:rPr>
            </w:pPr>
          </w:p>
        </w:tc>
        <w:tc>
          <w:tcPr>
            <w:tcW w:w="278" w:type="pct"/>
            <w:vMerge/>
          </w:tcPr>
          <w:p w14:paraId="6881CDB8" w14:textId="77777777" w:rsidR="00BD0FB8" w:rsidRPr="00CC14C0" w:rsidRDefault="00BD0FB8" w:rsidP="00DD0393">
            <w:pPr>
              <w:ind w:left="-144" w:right="-144"/>
              <w:jc w:val="center"/>
              <w:rPr>
                <w:rFonts w:ascii="Arial" w:hAnsi="Arial" w:cs="Arial"/>
                <w:lang w:val="en-GB"/>
              </w:rPr>
            </w:pPr>
          </w:p>
        </w:tc>
        <w:tc>
          <w:tcPr>
            <w:tcW w:w="418" w:type="pct"/>
            <w:gridSpan w:val="9"/>
            <w:vMerge w:val="restart"/>
          </w:tcPr>
          <w:p w14:paraId="56BDFCC2" w14:textId="77777777" w:rsidR="00BD0FB8" w:rsidRPr="00CC14C0" w:rsidRDefault="00BD0FB8" w:rsidP="00DD0393">
            <w:pPr>
              <w:jc w:val="both"/>
              <w:rPr>
                <w:rFonts w:ascii="Arial" w:hAnsi="Arial" w:cs="Arial"/>
                <w:b/>
                <w:bCs/>
                <w:lang w:val="en-GB"/>
              </w:rPr>
            </w:pPr>
            <w:r w:rsidRPr="00CC14C0">
              <w:rPr>
                <w:rFonts w:ascii="Arial" w:hAnsi="Arial" w:cs="Arial"/>
                <w:b/>
                <w:bCs/>
                <w:lang w:val="en-GB"/>
              </w:rPr>
              <w:t>7.3.7.3</w:t>
            </w:r>
          </w:p>
        </w:tc>
        <w:tc>
          <w:tcPr>
            <w:tcW w:w="3811" w:type="pct"/>
            <w:gridSpan w:val="15"/>
          </w:tcPr>
          <w:p w14:paraId="5196946A" w14:textId="77777777" w:rsidR="00BD0FB8" w:rsidRPr="00CC14C0" w:rsidRDefault="00BD0FB8" w:rsidP="00DD0393">
            <w:pPr>
              <w:jc w:val="both"/>
              <w:rPr>
                <w:rFonts w:ascii="Arial" w:hAnsi="Arial" w:cs="Arial"/>
                <w:lang w:val="en-GB"/>
              </w:rPr>
            </w:pPr>
            <w:r w:rsidRPr="00CC14C0">
              <w:rPr>
                <w:rFonts w:ascii="Arial" w:hAnsi="Arial" w:cs="Arial"/>
                <w:b/>
                <w:bCs/>
              </w:rPr>
              <w:t>External quality assessment (EQA)</w:t>
            </w:r>
          </w:p>
        </w:tc>
      </w:tr>
      <w:tr w:rsidR="00CE7C0A" w:rsidRPr="00C713E3" w14:paraId="0485080A" w14:textId="77777777" w:rsidTr="00593E32">
        <w:trPr>
          <w:cantSplit/>
        </w:trPr>
        <w:tc>
          <w:tcPr>
            <w:tcW w:w="165" w:type="pct"/>
            <w:vMerge/>
          </w:tcPr>
          <w:p w14:paraId="5E60EE78" w14:textId="77777777" w:rsidR="00BD0FB8" w:rsidRPr="00C713E3" w:rsidRDefault="00BD0FB8" w:rsidP="00DD0393">
            <w:pPr>
              <w:jc w:val="both"/>
              <w:rPr>
                <w:rFonts w:ascii="Arial" w:hAnsi="Arial" w:cs="Arial"/>
                <w:sz w:val="22"/>
                <w:lang w:val="en-GB"/>
              </w:rPr>
            </w:pPr>
          </w:p>
        </w:tc>
        <w:tc>
          <w:tcPr>
            <w:tcW w:w="328" w:type="pct"/>
            <w:vMerge/>
          </w:tcPr>
          <w:p w14:paraId="47A95938" w14:textId="77777777" w:rsidR="00BD0FB8" w:rsidRPr="00C713E3" w:rsidRDefault="00BD0FB8" w:rsidP="00DD0393">
            <w:pPr>
              <w:jc w:val="both"/>
              <w:rPr>
                <w:rFonts w:ascii="Arial" w:hAnsi="Arial" w:cs="Arial"/>
                <w:sz w:val="22"/>
                <w:lang w:val="en-GB"/>
              </w:rPr>
            </w:pPr>
          </w:p>
        </w:tc>
        <w:tc>
          <w:tcPr>
            <w:tcW w:w="278" w:type="pct"/>
            <w:vMerge/>
          </w:tcPr>
          <w:p w14:paraId="46D09B33" w14:textId="77777777" w:rsidR="00BD0FB8" w:rsidRPr="00CC14C0" w:rsidRDefault="00BD0FB8" w:rsidP="00DD0393">
            <w:pPr>
              <w:ind w:left="-144" w:right="-144"/>
              <w:jc w:val="center"/>
              <w:rPr>
                <w:rFonts w:ascii="Arial" w:hAnsi="Arial" w:cs="Arial"/>
                <w:lang w:val="en-GB"/>
              </w:rPr>
            </w:pPr>
          </w:p>
        </w:tc>
        <w:tc>
          <w:tcPr>
            <w:tcW w:w="418" w:type="pct"/>
            <w:gridSpan w:val="9"/>
            <w:vMerge/>
          </w:tcPr>
          <w:p w14:paraId="4BDED5E8" w14:textId="77777777" w:rsidR="00BD0FB8" w:rsidRPr="00CC14C0" w:rsidRDefault="00BD0FB8" w:rsidP="00DD0393">
            <w:pPr>
              <w:jc w:val="both"/>
              <w:rPr>
                <w:rFonts w:ascii="Arial" w:hAnsi="Arial" w:cs="Arial"/>
                <w:lang w:val="en-GB"/>
              </w:rPr>
            </w:pPr>
          </w:p>
        </w:tc>
        <w:tc>
          <w:tcPr>
            <w:tcW w:w="210" w:type="pct"/>
            <w:gridSpan w:val="5"/>
          </w:tcPr>
          <w:p w14:paraId="3EC11214"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a)</w:t>
            </w:r>
          </w:p>
        </w:tc>
        <w:tc>
          <w:tcPr>
            <w:tcW w:w="2040" w:type="pct"/>
            <w:gridSpan w:val="5"/>
          </w:tcPr>
          <w:p w14:paraId="0FDF5938" w14:textId="77777777" w:rsidR="00BD0FB8" w:rsidRPr="00CC14C0" w:rsidRDefault="00BD0FB8" w:rsidP="00DD0393">
            <w:pPr>
              <w:autoSpaceDE w:val="0"/>
              <w:autoSpaceDN w:val="0"/>
              <w:adjustRightInd w:val="0"/>
              <w:jc w:val="both"/>
              <w:rPr>
                <w:rFonts w:ascii="Arial" w:hAnsi="Arial" w:cs="Arial"/>
              </w:rPr>
            </w:pPr>
            <w:r w:rsidRPr="00CC14C0">
              <w:rPr>
                <w:rFonts w:ascii="Arial" w:hAnsi="Arial" w:cs="Arial"/>
              </w:rPr>
              <w:t xml:space="preserve">The laboratory shall monitor its performance of examination methods, by comparison with results of other laboratories. This includes participation in EQA </w:t>
            </w:r>
            <w:proofErr w:type="spellStart"/>
            <w:r w:rsidRPr="00CC14C0">
              <w:rPr>
                <w:rFonts w:ascii="Arial" w:hAnsi="Arial" w:cs="Arial"/>
              </w:rPr>
              <w:t>programmes</w:t>
            </w:r>
            <w:proofErr w:type="spellEnd"/>
            <w:r w:rsidRPr="00CC14C0">
              <w:rPr>
                <w:rFonts w:ascii="Arial" w:hAnsi="Arial" w:cs="Arial"/>
              </w:rPr>
              <w:t xml:space="preserve"> appropriate to the examinations and interpretation of examination results, including POCT examination methods. </w:t>
            </w:r>
          </w:p>
        </w:tc>
        <w:tc>
          <w:tcPr>
            <w:tcW w:w="321" w:type="pct"/>
            <w:gridSpan w:val="3"/>
          </w:tcPr>
          <w:p w14:paraId="066E658E" w14:textId="77777777" w:rsidR="00BD0FB8" w:rsidRPr="00C713E3" w:rsidRDefault="00BD0FB8" w:rsidP="00DD0393">
            <w:pPr>
              <w:jc w:val="both"/>
              <w:rPr>
                <w:rFonts w:ascii="Arial" w:hAnsi="Arial" w:cs="Arial"/>
                <w:lang w:val="en-GB"/>
              </w:rPr>
            </w:pPr>
          </w:p>
        </w:tc>
        <w:tc>
          <w:tcPr>
            <w:tcW w:w="279" w:type="pct"/>
          </w:tcPr>
          <w:p w14:paraId="543AB281" w14:textId="77777777" w:rsidR="00BD0FB8" w:rsidRPr="00C713E3" w:rsidRDefault="00BD0FB8" w:rsidP="00DD0393">
            <w:pPr>
              <w:jc w:val="both"/>
              <w:rPr>
                <w:rFonts w:ascii="Arial" w:hAnsi="Arial" w:cs="Arial"/>
                <w:lang w:val="en-GB"/>
              </w:rPr>
            </w:pPr>
          </w:p>
        </w:tc>
        <w:tc>
          <w:tcPr>
            <w:tcW w:w="961" w:type="pct"/>
          </w:tcPr>
          <w:p w14:paraId="6ADEE85C" w14:textId="77777777" w:rsidR="00BD0FB8" w:rsidRPr="00C713E3" w:rsidRDefault="00BD0FB8" w:rsidP="00DD0393">
            <w:pPr>
              <w:jc w:val="both"/>
              <w:rPr>
                <w:rFonts w:ascii="Arial" w:hAnsi="Arial" w:cs="Arial"/>
                <w:lang w:val="en-GB"/>
              </w:rPr>
            </w:pPr>
          </w:p>
        </w:tc>
      </w:tr>
      <w:tr w:rsidR="00CE7C0A" w:rsidRPr="00C713E3" w14:paraId="7E410AFE" w14:textId="77777777" w:rsidTr="00593E32">
        <w:trPr>
          <w:cantSplit/>
        </w:trPr>
        <w:tc>
          <w:tcPr>
            <w:tcW w:w="165" w:type="pct"/>
            <w:vMerge/>
          </w:tcPr>
          <w:p w14:paraId="7E92096C" w14:textId="77777777" w:rsidR="00BD0FB8" w:rsidRPr="00C713E3" w:rsidRDefault="00BD0FB8" w:rsidP="00DD0393">
            <w:pPr>
              <w:jc w:val="both"/>
              <w:rPr>
                <w:rFonts w:ascii="Arial" w:hAnsi="Arial" w:cs="Arial"/>
                <w:sz w:val="22"/>
                <w:lang w:val="en-GB"/>
              </w:rPr>
            </w:pPr>
          </w:p>
        </w:tc>
        <w:tc>
          <w:tcPr>
            <w:tcW w:w="328" w:type="pct"/>
            <w:vMerge/>
          </w:tcPr>
          <w:p w14:paraId="4380715D" w14:textId="77777777" w:rsidR="00BD0FB8" w:rsidRPr="00C713E3" w:rsidRDefault="00BD0FB8" w:rsidP="00DD0393">
            <w:pPr>
              <w:jc w:val="both"/>
              <w:rPr>
                <w:rFonts w:ascii="Arial" w:hAnsi="Arial" w:cs="Arial"/>
                <w:sz w:val="22"/>
                <w:lang w:val="en-GB"/>
              </w:rPr>
            </w:pPr>
          </w:p>
        </w:tc>
        <w:tc>
          <w:tcPr>
            <w:tcW w:w="278" w:type="pct"/>
            <w:vMerge/>
          </w:tcPr>
          <w:p w14:paraId="3189E3D0"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11F5730A" w14:textId="77777777" w:rsidR="00BD0FB8" w:rsidRPr="00C713E3" w:rsidRDefault="00BD0FB8" w:rsidP="00DD0393">
            <w:pPr>
              <w:jc w:val="both"/>
              <w:rPr>
                <w:rFonts w:ascii="Arial" w:hAnsi="Arial" w:cs="Arial"/>
                <w:sz w:val="18"/>
                <w:lang w:val="en-GB"/>
              </w:rPr>
            </w:pPr>
          </w:p>
        </w:tc>
        <w:tc>
          <w:tcPr>
            <w:tcW w:w="210" w:type="pct"/>
            <w:gridSpan w:val="5"/>
          </w:tcPr>
          <w:p w14:paraId="104AFD42"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b)</w:t>
            </w:r>
          </w:p>
        </w:tc>
        <w:tc>
          <w:tcPr>
            <w:tcW w:w="2040" w:type="pct"/>
            <w:gridSpan w:val="5"/>
          </w:tcPr>
          <w:p w14:paraId="27E2906A" w14:textId="77777777" w:rsidR="00BD0FB8" w:rsidRPr="00C713E3" w:rsidRDefault="00BD0FB8" w:rsidP="00DD0393">
            <w:pPr>
              <w:autoSpaceDE w:val="0"/>
              <w:autoSpaceDN w:val="0"/>
              <w:adjustRightInd w:val="0"/>
              <w:jc w:val="both"/>
              <w:rPr>
                <w:rFonts w:ascii="Arial" w:hAnsi="Arial" w:cs="Arial"/>
                <w:sz w:val="19"/>
                <w:szCs w:val="19"/>
              </w:rPr>
            </w:pPr>
            <w:r w:rsidRPr="00D43FE4">
              <w:rPr>
                <w:rFonts w:ascii="Arial" w:hAnsi="Arial" w:cs="Arial"/>
                <w:sz w:val="19"/>
                <w:szCs w:val="19"/>
              </w:rPr>
              <w:t xml:space="preserve">The laboratory shall establish a procedure for EQA enrollment, participation and performance for examination methods used, where such </w:t>
            </w:r>
            <w:proofErr w:type="spellStart"/>
            <w:r w:rsidRPr="00D43FE4">
              <w:rPr>
                <w:rFonts w:ascii="Arial" w:hAnsi="Arial" w:cs="Arial"/>
                <w:sz w:val="19"/>
                <w:szCs w:val="19"/>
              </w:rPr>
              <w:t>programmes</w:t>
            </w:r>
            <w:proofErr w:type="spellEnd"/>
            <w:r w:rsidRPr="00D43FE4">
              <w:rPr>
                <w:rFonts w:ascii="Arial" w:hAnsi="Arial" w:cs="Arial"/>
                <w:sz w:val="19"/>
                <w:szCs w:val="19"/>
              </w:rPr>
              <w:t xml:space="preserve"> are available.</w:t>
            </w:r>
          </w:p>
        </w:tc>
        <w:tc>
          <w:tcPr>
            <w:tcW w:w="321" w:type="pct"/>
            <w:gridSpan w:val="3"/>
          </w:tcPr>
          <w:p w14:paraId="39CAF844" w14:textId="77777777" w:rsidR="00BD0FB8" w:rsidRPr="00C713E3" w:rsidRDefault="00BD0FB8" w:rsidP="00DD0393">
            <w:pPr>
              <w:jc w:val="both"/>
              <w:rPr>
                <w:rFonts w:ascii="Arial" w:hAnsi="Arial" w:cs="Arial"/>
                <w:lang w:val="en-GB"/>
              </w:rPr>
            </w:pPr>
          </w:p>
        </w:tc>
        <w:tc>
          <w:tcPr>
            <w:tcW w:w="279" w:type="pct"/>
          </w:tcPr>
          <w:p w14:paraId="3AA326AA" w14:textId="77777777" w:rsidR="00BD0FB8" w:rsidRPr="00C713E3" w:rsidRDefault="00BD0FB8" w:rsidP="00DD0393">
            <w:pPr>
              <w:jc w:val="both"/>
              <w:rPr>
                <w:rFonts w:ascii="Arial" w:hAnsi="Arial" w:cs="Arial"/>
                <w:lang w:val="en-GB"/>
              </w:rPr>
            </w:pPr>
          </w:p>
        </w:tc>
        <w:tc>
          <w:tcPr>
            <w:tcW w:w="961" w:type="pct"/>
          </w:tcPr>
          <w:p w14:paraId="200F190F" w14:textId="77777777" w:rsidR="00BD0FB8" w:rsidRPr="00C713E3" w:rsidRDefault="00BD0FB8" w:rsidP="00DD0393">
            <w:pPr>
              <w:jc w:val="both"/>
              <w:rPr>
                <w:rFonts w:ascii="Arial" w:hAnsi="Arial" w:cs="Arial"/>
                <w:lang w:val="en-GB"/>
              </w:rPr>
            </w:pPr>
          </w:p>
        </w:tc>
      </w:tr>
      <w:tr w:rsidR="00CE7C0A" w:rsidRPr="00C713E3" w14:paraId="5F23B778" w14:textId="77777777" w:rsidTr="00593E32">
        <w:trPr>
          <w:cantSplit/>
        </w:trPr>
        <w:tc>
          <w:tcPr>
            <w:tcW w:w="165" w:type="pct"/>
            <w:vMerge/>
          </w:tcPr>
          <w:p w14:paraId="204FBB78" w14:textId="77777777" w:rsidR="00BD0FB8" w:rsidRPr="00C713E3" w:rsidRDefault="00BD0FB8" w:rsidP="00DD0393">
            <w:pPr>
              <w:jc w:val="both"/>
              <w:rPr>
                <w:rFonts w:ascii="Arial" w:hAnsi="Arial" w:cs="Arial"/>
                <w:sz w:val="22"/>
                <w:lang w:val="en-GB"/>
              </w:rPr>
            </w:pPr>
          </w:p>
        </w:tc>
        <w:tc>
          <w:tcPr>
            <w:tcW w:w="328" w:type="pct"/>
            <w:vMerge/>
          </w:tcPr>
          <w:p w14:paraId="2DD7B48D" w14:textId="77777777" w:rsidR="00BD0FB8" w:rsidRPr="00C713E3" w:rsidRDefault="00BD0FB8" w:rsidP="00DD0393">
            <w:pPr>
              <w:jc w:val="both"/>
              <w:rPr>
                <w:rFonts w:ascii="Arial" w:hAnsi="Arial" w:cs="Arial"/>
                <w:sz w:val="22"/>
                <w:lang w:val="en-GB"/>
              </w:rPr>
            </w:pPr>
          </w:p>
        </w:tc>
        <w:tc>
          <w:tcPr>
            <w:tcW w:w="278" w:type="pct"/>
            <w:vMerge/>
          </w:tcPr>
          <w:p w14:paraId="4736436A"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07C50A36" w14:textId="77777777" w:rsidR="00BD0FB8" w:rsidRPr="00C713E3" w:rsidRDefault="00BD0FB8" w:rsidP="00DD0393">
            <w:pPr>
              <w:jc w:val="both"/>
              <w:rPr>
                <w:rFonts w:ascii="Arial" w:hAnsi="Arial" w:cs="Arial"/>
                <w:sz w:val="18"/>
                <w:lang w:val="en-GB"/>
              </w:rPr>
            </w:pPr>
          </w:p>
        </w:tc>
        <w:tc>
          <w:tcPr>
            <w:tcW w:w="210" w:type="pct"/>
            <w:gridSpan w:val="5"/>
          </w:tcPr>
          <w:p w14:paraId="2D255EC8"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c)</w:t>
            </w:r>
          </w:p>
        </w:tc>
        <w:tc>
          <w:tcPr>
            <w:tcW w:w="2040" w:type="pct"/>
            <w:gridSpan w:val="5"/>
          </w:tcPr>
          <w:p w14:paraId="0DB1FC18" w14:textId="77777777" w:rsidR="00BD0FB8" w:rsidRPr="00C713E3" w:rsidRDefault="00BD0FB8" w:rsidP="00DD0393">
            <w:pPr>
              <w:autoSpaceDE w:val="0"/>
              <w:autoSpaceDN w:val="0"/>
              <w:adjustRightInd w:val="0"/>
              <w:jc w:val="both"/>
              <w:rPr>
                <w:rFonts w:ascii="Arial" w:hAnsi="Arial" w:cs="Arial"/>
                <w:sz w:val="19"/>
                <w:szCs w:val="19"/>
              </w:rPr>
            </w:pPr>
            <w:r w:rsidRPr="00D43FE4">
              <w:rPr>
                <w:rFonts w:ascii="Arial" w:hAnsi="Arial" w:cs="Arial"/>
                <w:sz w:val="19"/>
                <w:szCs w:val="19"/>
              </w:rPr>
              <w:t>EQA samples shall be processed by personnel who routinely perform pre-examination, examination, and post-examination procedures.</w:t>
            </w:r>
          </w:p>
        </w:tc>
        <w:tc>
          <w:tcPr>
            <w:tcW w:w="321" w:type="pct"/>
            <w:gridSpan w:val="3"/>
          </w:tcPr>
          <w:p w14:paraId="0020EB9B" w14:textId="77777777" w:rsidR="00BD0FB8" w:rsidRPr="00C713E3" w:rsidRDefault="00BD0FB8" w:rsidP="00DD0393">
            <w:pPr>
              <w:jc w:val="both"/>
              <w:rPr>
                <w:rFonts w:ascii="Arial" w:hAnsi="Arial" w:cs="Arial"/>
                <w:lang w:val="en-GB"/>
              </w:rPr>
            </w:pPr>
          </w:p>
        </w:tc>
        <w:tc>
          <w:tcPr>
            <w:tcW w:w="279" w:type="pct"/>
          </w:tcPr>
          <w:p w14:paraId="09FB4658" w14:textId="77777777" w:rsidR="00BD0FB8" w:rsidRPr="00C713E3" w:rsidRDefault="00BD0FB8" w:rsidP="00DD0393">
            <w:pPr>
              <w:jc w:val="both"/>
              <w:rPr>
                <w:rFonts w:ascii="Arial" w:hAnsi="Arial" w:cs="Arial"/>
                <w:lang w:val="en-GB"/>
              </w:rPr>
            </w:pPr>
          </w:p>
        </w:tc>
        <w:tc>
          <w:tcPr>
            <w:tcW w:w="961" w:type="pct"/>
          </w:tcPr>
          <w:p w14:paraId="07C657D2" w14:textId="77777777" w:rsidR="00BD0FB8" w:rsidRPr="00C713E3" w:rsidRDefault="00BD0FB8" w:rsidP="00DD0393">
            <w:pPr>
              <w:jc w:val="both"/>
              <w:rPr>
                <w:rFonts w:ascii="Arial" w:hAnsi="Arial" w:cs="Arial"/>
                <w:lang w:val="en-GB"/>
              </w:rPr>
            </w:pPr>
          </w:p>
        </w:tc>
      </w:tr>
      <w:tr w:rsidR="00CE7C0A" w:rsidRPr="00C713E3" w14:paraId="27DC8B77" w14:textId="77777777" w:rsidTr="00593E32">
        <w:trPr>
          <w:cantSplit/>
        </w:trPr>
        <w:tc>
          <w:tcPr>
            <w:tcW w:w="165" w:type="pct"/>
            <w:vMerge/>
          </w:tcPr>
          <w:p w14:paraId="78425D45" w14:textId="77777777" w:rsidR="00BD0FB8" w:rsidRPr="00C713E3" w:rsidRDefault="00BD0FB8" w:rsidP="00DD0393">
            <w:pPr>
              <w:jc w:val="both"/>
              <w:rPr>
                <w:rFonts w:ascii="Arial" w:hAnsi="Arial" w:cs="Arial"/>
                <w:sz w:val="22"/>
                <w:lang w:val="en-GB"/>
              </w:rPr>
            </w:pPr>
          </w:p>
        </w:tc>
        <w:tc>
          <w:tcPr>
            <w:tcW w:w="328" w:type="pct"/>
            <w:vMerge/>
          </w:tcPr>
          <w:p w14:paraId="250121D8" w14:textId="77777777" w:rsidR="00BD0FB8" w:rsidRPr="00C713E3" w:rsidRDefault="00BD0FB8" w:rsidP="00DD0393">
            <w:pPr>
              <w:jc w:val="both"/>
              <w:rPr>
                <w:rFonts w:ascii="Arial" w:hAnsi="Arial" w:cs="Arial"/>
                <w:sz w:val="22"/>
                <w:lang w:val="en-GB"/>
              </w:rPr>
            </w:pPr>
          </w:p>
        </w:tc>
        <w:tc>
          <w:tcPr>
            <w:tcW w:w="278" w:type="pct"/>
            <w:vMerge/>
          </w:tcPr>
          <w:p w14:paraId="377C2606"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30CB83C1" w14:textId="77777777" w:rsidR="00BD0FB8" w:rsidRPr="00C713E3" w:rsidRDefault="00BD0FB8" w:rsidP="00DD0393">
            <w:pPr>
              <w:jc w:val="both"/>
              <w:rPr>
                <w:rFonts w:ascii="Arial" w:hAnsi="Arial" w:cs="Arial"/>
                <w:sz w:val="18"/>
                <w:lang w:val="en-GB"/>
              </w:rPr>
            </w:pPr>
          </w:p>
        </w:tc>
        <w:tc>
          <w:tcPr>
            <w:tcW w:w="210" w:type="pct"/>
            <w:gridSpan w:val="5"/>
            <w:vMerge w:val="restart"/>
          </w:tcPr>
          <w:p w14:paraId="0A8A5936"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d)</w:t>
            </w:r>
          </w:p>
        </w:tc>
        <w:tc>
          <w:tcPr>
            <w:tcW w:w="2040" w:type="pct"/>
            <w:gridSpan w:val="5"/>
          </w:tcPr>
          <w:p w14:paraId="788D14C7" w14:textId="77777777" w:rsidR="00BD0FB8" w:rsidRPr="00C713E3" w:rsidRDefault="00BD0FB8" w:rsidP="00DD0393">
            <w:pPr>
              <w:autoSpaceDE w:val="0"/>
              <w:autoSpaceDN w:val="0"/>
              <w:adjustRightInd w:val="0"/>
              <w:jc w:val="both"/>
              <w:rPr>
                <w:rFonts w:ascii="Arial" w:hAnsi="Arial" w:cs="Arial"/>
                <w:sz w:val="19"/>
                <w:szCs w:val="19"/>
              </w:rPr>
            </w:pPr>
            <w:r w:rsidRPr="00D43FE4">
              <w:rPr>
                <w:rFonts w:ascii="Arial" w:hAnsi="Arial" w:cs="Arial"/>
                <w:sz w:val="19"/>
                <w:szCs w:val="19"/>
              </w:rPr>
              <w:t xml:space="preserve">The EQA </w:t>
            </w:r>
            <w:proofErr w:type="spellStart"/>
            <w:r w:rsidRPr="00D43FE4">
              <w:rPr>
                <w:rFonts w:ascii="Arial" w:hAnsi="Arial" w:cs="Arial"/>
                <w:sz w:val="19"/>
                <w:szCs w:val="19"/>
              </w:rPr>
              <w:t>programme</w:t>
            </w:r>
            <w:proofErr w:type="spellEnd"/>
            <w:r w:rsidRPr="00D43FE4">
              <w:rPr>
                <w:rFonts w:ascii="Arial" w:hAnsi="Arial" w:cs="Arial"/>
                <w:sz w:val="19"/>
                <w:szCs w:val="19"/>
              </w:rPr>
              <w:t>(s) selected by the laboratory shall, to the extent possible:</w:t>
            </w:r>
          </w:p>
        </w:tc>
        <w:tc>
          <w:tcPr>
            <w:tcW w:w="321" w:type="pct"/>
            <w:gridSpan w:val="3"/>
          </w:tcPr>
          <w:p w14:paraId="5762FDEB" w14:textId="77777777" w:rsidR="00BD0FB8" w:rsidRPr="00C713E3" w:rsidRDefault="00BD0FB8" w:rsidP="00DD0393">
            <w:pPr>
              <w:jc w:val="both"/>
              <w:rPr>
                <w:rFonts w:ascii="Arial" w:hAnsi="Arial" w:cs="Arial"/>
                <w:lang w:val="en-GB"/>
              </w:rPr>
            </w:pPr>
          </w:p>
        </w:tc>
        <w:tc>
          <w:tcPr>
            <w:tcW w:w="279" w:type="pct"/>
          </w:tcPr>
          <w:p w14:paraId="0BB4024E" w14:textId="77777777" w:rsidR="00BD0FB8" w:rsidRPr="00C713E3" w:rsidRDefault="00BD0FB8" w:rsidP="00DD0393">
            <w:pPr>
              <w:jc w:val="both"/>
              <w:rPr>
                <w:rFonts w:ascii="Arial" w:hAnsi="Arial" w:cs="Arial"/>
                <w:lang w:val="en-GB"/>
              </w:rPr>
            </w:pPr>
          </w:p>
        </w:tc>
        <w:tc>
          <w:tcPr>
            <w:tcW w:w="961" w:type="pct"/>
          </w:tcPr>
          <w:p w14:paraId="13C92D53" w14:textId="77777777" w:rsidR="00BD0FB8" w:rsidRPr="00C713E3" w:rsidRDefault="00BD0FB8" w:rsidP="00DD0393">
            <w:pPr>
              <w:jc w:val="both"/>
              <w:rPr>
                <w:rFonts w:ascii="Arial" w:hAnsi="Arial" w:cs="Arial"/>
                <w:lang w:val="en-GB"/>
              </w:rPr>
            </w:pPr>
          </w:p>
        </w:tc>
      </w:tr>
      <w:tr w:rsidR="00CE7C0A" w:rsidRPr="00C713E3" w14:paraId="7FB7BEEB" w14:textId="77777777" w:rsidTr="00593E32">
        <w:trPr>
          <w:cantSplit/>
        </w:trPr>
        <w:tc>
          <w:tcPr>
            <w:tcW w:w="165" w:type="pct"/>
            <w:vMerge/>
          </w:tcPr>
          <w:p w14:paraId="52DF248E" w14:textId="77777777" w:rsidR="00BD0FB8" w:rsidRPr="00C713E3" w:rsidRDefault="00BD0FB8" w:rsidP="00DD0393">
            <w:pPr>
              <w:jc w:val="both"/>
              <w:rPr>
                <w:rFonts w:ascii="Arial" w:hAnsi="Arial" w:cs="Arial"/>
                <w:sz w:val="22"/>
                <w:lang w:val="en-GB"/>
              </w:rPr>
            </w:pPr>
          </w:p>
        </w:tc>
        <w:tc>
          <w:tcPr>
            <w:tcW w:w="328" w:type="pct"/>
            <w:vMerge/>
          </w:tcPr>
          <w:p w14:paraId="558A2AA2" w14:textId="77777777" w:rsidR="00BD0FB8" w:rsidRPr="00C713E3" w:rsidRDefault="00BD0FB8" w:rsidP="00DD0393">
            <w:pPr>
              <w:jc w:val="both"/>
              <w:rPr>
                <w:rFonts w:ascii="Arial" w:hAnsi="Arial" w:cs="Arial"/>
                <w:sz w:val="22"/>
                <w:lang w:val="en-GB"/>
              </w:rPr>
            </w:pPr>
          </w:p>
        </w:tc>
        <w:tc>
          <w:tcPr>
            <w:tcW w:w="278" w:type="pct"/>
            <w:vMerge/>
          </w:tcPr>
          <w:p w14:paraId="30927AE5"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7E816832" w14:textId="77777777" w:rsidR="00BD0FB8" w:rsidRPr="00C713E3" w:rsidRDefault="00BD0FB8" w:rsidP="00DD0393">
            <w:pPr>
              <w:jc w:val="both"/>
              <w:rPr>
                <w:rFonts w:ascii="Arial" w:hAnsi="Arial" w:cs="Arial"/>
                <w:sz w:val="18"/>
                <w:lang w:val="en-GB"/>
              </w:rPr>
            </w:pPr>
          </w:p>
        </w:tc>
        <w:tc>
          <w:tcPr>
            <w:tcW w:w="210" w:type="pct"/>
            <w:gridSpan w:val="5"/>
            <w:vMerge/>
          </w:tcPr>
          <w:p w14:paraId="45875188" w14:textId="77777777" w:rsidR="00BD0FB8" w:rsidRPr="00C713E3" w:rsidRDefault="00BD0FB8" w:rsidP="00DD0393">
            <w:pPr>
              <w:autoSpaceDE w:val="0"/>
              <w:autoSpaceDN w:val="0"/>
              <w:adjustRightInd w:val="0"/>
              <w:jc w:val="both"/>
              <w:rPr>
                <w:rFonts w:ascii="Arial" w:hAnsi="Arial" w:cs="Arial"/>
                <w:sz w:val="19"/>
                <w:szCs w:val="19"/>
              </w:rPr>
            </w:pPr>
          </w:p>
        </w:tc>
        <w:tc>
          <w:tcPr>
            <w:tcW w:w="210" w:type="pct"/>
            <w:gridSpan w:val="2"/>
          </w:tcPr>
          <w:p w14:paraId="734FA28C"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1)</w:t>
            </w:r>
          </w:p>
        </w:tc>
        <w:tc>
          <w:tcPr>
            <w:tcW w:w="1830" w:type="pct"/>
            <w:gridSpan w:val="3"/>
          </w:tcPr>
          <w:p w14:paraId="511BD463" w14:textId="77777777" w:rsidR="00BD0FB8" w:rsidRPr="00C713E3" w:rsidRDefault="00BD0FB8" w:rsidP="00DD0393">
            <w:pPr>
              <w:autoSpaceDE w:val="0"/>
              <w:autoSpaceDN w:val="0"/>
              <w:adjustRightInd w:val="0"/>
              <w:jc w:val="both"/>
              <w:rPr>
                <w:rFonts w:ascii="Arial" w:hAnsi="Arial" w:cs="Arial"/>
                <w:sz w:val="19"/>
                <w:szCs w:val="19"/>
              </w:rPr>
            </w:pPr>
            <w:r w:rsidRPr="00D43FE4">
              <w:rPr>
                <w:rFonts w:ascii="Arial" w:hAnsi="Arial" w:cs="Arial"/>
                <w:sz w:val="19"/>
                <w:szCs w:val="19"/>
              </w:rPr>
              <w:t>have the effect of checking pre-examination, examination, and post-examination processes;</w:t>
            </w:r>
          </w:p>
        </w:tc>
        <w:tc>
          <w:tcPr>
            <w:tcW w:w="321" w:type="pct"/>
            <w:gridSpan w:val="3"/>
          </w:tcPr>
          <w:p w14:paraId="33AFB9CD" w14:textId="77777777" w:rsidR="00BD0FB8" w:rsidRPr="00C713E3" w:rsidRDefault="00BD0FB8" w:rsidP="00DD0393">
            <w:pPr>
              <w:jc w:val="both"/>
              <w:rPr>
                <w:rFonts w:ascii="Arial" w:hAnsi="Arial" w:cs="Arial"/>
                <w:lang w:val="en-GB"/>
              </w:rPr>
            </w:pPr>
          </w:p>
        </w:tc>
        <w:tc>
          <w:tcPr>
            <w:tcW w:w="279" w:type="pct"/>
          </w:tcPr>
          <w:p w14:paraId="7777AD29" w14:textId="77777777" w:rsidR="00BD0FB8" w:rsidRPr="00C713E3" w:rsidRDefault="00BD0FB8" w:rsidP="00DD0393">
            <w:pPr>
              <w:jc w:val="both"/>
              <w:rPr>
                <w:rFonts w:ascii="Arial" w:hAnsi="Arial" w:cs="Arial"/>
                <w:lang w:val="en-GB"/>
              </w:rPr>
            </w:pPr>
          </w:p>
        </w:tc>
        <w:tc>
          <w:tcPr>
            <w:tcW w:w="961" w:type="pct"/>
            <w:vMerge w:val="restart"/>
          </w:tcPr>
          <w:p w14:paraId="453AE6DE" w14:textId="77777777" w:rsidR="00BD0FB8" w:rsidRPr="00C713E3" w:rsidRDefault="00BD0FB8" w:rsidP="00DD0393">
            <w:pPr>
              <w:jc w:val="both"/>
              <w:rPr>
                <w:rFonts w:ascii="Arial" w:hAnsi="Arial" w:cs="Arial"/>
                <w:lang w:val="en-GB"/>
              </w:rPr>
            </w:pPr>
          </w:p>
        </w:tc>
      </w:tr>
      <w:tr w:rsidR="00CE7C0A" w:rsidRPr="00C713E3" w14:paraId="15DFDC78" w14:textId="77777777" w:rsidTr="00593E32">
        <w:trPr>
          <w:cantSplit/>
        </w:trPr>
        <w:tc>
          <w:tcPr>
            <w:tcW w:w="165" w:type="pct"/>
            <w:vMerge/>
          </w:tcPr>
          <w:p w14:paraId="47242945" w14:textId="77777777" w:rsidR="00BD0FB8" w:rsidRPr="00C713E3" w:rsidRDefault="00BD0FB8" w:rsidP="00DD0393">
            <w:pPr>
              <w:jc w:val="both"/>
              <w:rPr>
                <w:rFonts w:ascii="Arial" w:hAnsi="Arial" w:cs="Arial"/>
                <w:sz w:val="22"/>
                <w:lang w:val="en-GB"/>
              </w:rPr>
            </w:pPr>
          </w:p>
        </w:tc>
        <w:tc>
          <w:tcPr>
            <w:tcW w:w="328" w:type="pct"/>
            <w:vMerge/>
          </w:tcPr>
          <w:p w14:paraId="5150051F" w14:textId="77777777" w:rsidR="00BD0FB8" w:rsidRPr="00C713E3" w:rsidRDefault="00BD0FB8" w:rsidP="00DD0393">
            <w:pPr>
              <w:jc w:val="both"/>
              <w:rPr>
                <w:rFonts w:ascii="Arial" w:hAnsi="Arial" w:cs="Arial"/>
                <w:sz w:val="22"/>
                <w:lang w:val="en-GB"/>
              </w:rPr>
            </w:pPr>
          </w:p>
        </w:tc>
        <w:tc>
          <w:tcPr>
            <w:tcW w:w="278" w:type="pct"/>
            <w:vMerge/>
          </w:tcPr>
          <w:p w14:paraId="05E153ED"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305D6086" w14:textId="77777777" w:rsidR="00BD0FB8" w:rsidRPr="00C713E3" w:rsidRDefault="00BD0FB8" w:rsidP="00DD0393">
            <w:pPr>
              <w:jc w:val="both"/>
              <w:rPr>
                <w:rFonts w:ascii="Arial" w:hAnsi="Arial" w:cs="Arial"/>
                <w:sz w:val="18"/>
                <w:lang w:val="en-GB"/>
              </w:rPr>
            </w:pPr>
          </w:p>
        </w:tc>
        <w:tc>
          <w:tcPr>
            <w:tcW w:w="210" w:type="pct"/>
            <w:gridSpan w:val="5"/>
            <w:vMerge/>
          </w:tcPr>
          <w:p w14:paraId="094CBBB7" w14:textId="77777777" w:rsidR="00BD0FB8" w:rsidRPr="00C713E3" w:rsidRDefault="00BD0FB8" w:rsidP="00DD0393">
            <w:pPr>
              <w:autoSpaceDE w:val="0"/>
              <w:autoSpaceDN w:val="0"/>
              <w:adjustRightInd w:val="0"/>
              <w:jc w:val="both"/>
              <w:rPr>
                <w:rFonts w:ascii="Arial" w:hAnsi="Arial" w:cs="Arial"/>
                <w:sz w:val="19"/>
                <w:szCs w:val="19"/>
              </w:rPr>
            </w:pPr>
          </w:p>
        </w:tc>
        <w:tc>
          <w:tcPr>
            <w:tcW w:w="210" w:type="pct"/>
            <w:gridSpan w:val="2"/>
          </w:tcPr>
          <w:p w14:paraId="5FCA1673"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2)</w:t>
            </w:r>
          </w:p>
        </w:tc>
        <w:tc>
          <w:tcPr>
            <w:tcW w:w="1830" w:type="pct"/>
            <w:gridSpan w:val="3"/>
          </w:tcPr>
          <w:p w14:paraId="66CC11BE" w14:textId="77777777" w:rsidR="00BD0FB8" w:rsidRPr="00C713E3" w:rsidRDefault="00BD0FB8" w:rsidP="00DD0393">
            <w:pPr>
              <w:autoSpaceDE w:val="0"/>
              <w:autoSpaceDN w:val="0"/>
              <w:adjustRightInd w:val="0"/>
              <w:jc w:val="both"/>
              <w:rPr>
                <w:rFonts w:ascii="Arial" w:hAnsi="Arial" w:cs="Arial"/>
                <w:sz w:val="19"/>
                <w:szCs w:val="19"/>
              </w:rPr>
            </w:pPr>
            <w:r w:rsidRPr="00D43FE4">
              <w:rPr>
                <w:rFonts w:ascii="Arial" w:hAnsi="Arial" w:cs="Arial"/>
                <w:sz w:val="19"/>
                <w:szCs w:val="19"/>
              </w:rPr>
              <w:t>provide samples that mimic patient samples for clinically relevant challenges;</w:t>
            </w:r>
          </w:p>
        </w:tc>
        <w:tc>
          <w:tcPr>
            <w:tcW w:w="321" w:type="pct"/>
            <w:gridSpan w:val="3"/>
          </w:tcPr>
          <w:p w14:paraId="3DD1894E" w14:textId="77777777" w:rsidR="00BD0FB8" w:rsidRPr="00C713E3" w:rsidRDefault="00BD0FB8" w:rsidP="00DD0393">
            <w:pPr>
              <w:jc w:val="both"/>
              <w:rPr>
                <w:rFonts w:ascii="Arial" w:hAnsi="Arial" w:cs="Arial"/>
                <w:lang w:val="en-GB"/>
              </w:rPr>
            </w:pPr>
          </w:p>
        </w:tc>
        <w:tc>
          <w:tcPr>
            <w:tcW w:w="279" w:type="pct"/>
          </w:tcPr>
          <w:p w14:paraId="2A8D42AA" w14:textId="77777777" w:rsidR="00BD0FB8" w:rsidRPr="00C713E3" w:rsidRDefault="00BD0FB8" w:rsidP="00DD0393">
            <w:pPr>
              <w:jc w:val="both"/>
              <w:rPr>
                <w:rFonts w:ascii="Arial" w:hAnsi="Arial" w:cs="Arial"/>
                <w:lang w:val="en-GB"/>
              </w:rPr>
            </w:pPr>
          </w:p>
        </w:tc>
        <w:tc>
          <w:tcPr>
            <w:tcW w:w="961" w:type="pct"/>
            <w:vMerge/>
          </w:tcPr>
          <w:p w14:paraId="0843389F" w14:textId="77777777" w:rsidR="00BD0FB8" w:rsidRPr="00C713E3" w:rsidRDefault="00BD0FB8" w:rsidP="00DD0393">
            <w:pPr>
              <w:jc w:val="both"/>
              <w:rPr>
                <w:rFonts w:ascii="Arial" w:hAnsi="Arial" w:cs="Arial"/>
                <w:lang w:val="en-GB"/>
              </w:rPr>
            </w:pPr>
          </w:p>
        </w:tc>
      </w:tr>
      <w:tr w:rsidR="00CE7C0A" w:rsidRPr="00C713E3" w14:paraId="4AED16B3" w14:textId="77777777" w:rsidTr="00593E32">
        <w:trPr>
          <w:cantSplit/>
        </w:trPr>
        <w:tc>
          <w:tcPr>
            <w:tcW w:w="165" w:type="pct"/>
            <w:vMerge/>
          </w:tcPr>
          <w:p w14:paraId="48199D9E" w14:textId="77777777" w:rsidR="00BD0FB8" w:rsidRPr="00C713E3" w:rsidRDefault="00BD0FB8" w:rsidP="00DD0393">
            <w:pPr>
              <w:jc w:val="both"/>
              <w:rPr>
                <w:rFonts w:ascii="Arial" w:hAnsi="Arial" w:cs="Arial"/>
                <w:sz w:val="22"/>
                <w:lang w:val="en-GB"/>
              </w:rPr>
            </w:pPr>
          </w:p>
        </w:tc>
        <w:tc>
          <w:tcPr>
            <w:tcW w:w="328" w:type="pct"/>
            <w:vMerge/>
          </w:tcPr>
          <w:p w14:paraId="19C08ED1" w14:textId="77777777" w:rsidR="00BD0FB8" w:rsidRPr="00C713E3" w:rsidRDefault="00BD0FB8" w:rsidP="00DD0393">
            <w:pPr>
              <w:jc w:val="both"/>
              <w:rPr>
                <w:rFonts w:ascii="Arial" w:hAnsi="Arial" w:cs="Arial"/>
                <w:sz w:val="22"/>
                <w:lang w:val="en-GB"/>
              </w:rPr>
            </w:pPr>
          </w:p>
        </w:tc>
        <w:tc>
          <w:tcPr>
            <w:tcW w:w="278" w:type="pct"/>
            <w:vMerge/>
          </w:tcPr>
          <w:p w14:paraId="0B33A84B"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57CBF9D8" w14:textId="77777777" w:rsidR="00BD0FB8" w:rsidRPr="00C713E3" w:rsidRDefault="00BD0FB8" w:rsidP="00DD0393">
            <w:pPr>
              <w:jc w:val="both"/>
              <w:rPr>
                <w:rFonts w:ascii="Arial" w:hAnsi="Arial" w:cs="Arial"/>
                <w:sz w:val="18"/>
                <w:lang w:val="en-GB"/>
              </w:rPr>
            </w:pPr>
          </w:p>
        </w:tc>
        <w:tc>
          <w:tcPr>
            <w:tcW w:w="210" w:type="pct"/>
            <w:gridSpan w:val="5"/>
            <w:vMerge/>
          </w:tcPr>
          <w:p w14:paraId="473CC0F0" w14:textId="77777777" w:rsidR="00BD0FB8" w:rsidRPr="00C713E3" w:rsidRDefault="00BD0FB8" w:rsidP="00DD0393">
            <w:pPr>
              <w:autoSpaceDE w:val="0"/>
              <w:autoSpaceDN w:val="0"/>
              <w:adjustRightInd w:val="0"/>
              <w:jc w:val="both"/>
              <w:rPr>
                <w:rFonts w:ascii="Arial" w:hAnsi="Arial" w:cs="Arial"/>
                <w:sz w:val="19"/>
                <w:szCs w:val="19"/>
              </w:rPr>
            </w:pPr>
          </w:p>
        </w:tc>
        <w:tc>
          <w:tcPr>
            <w:tcW w:w="210" w:type="pct"/>
            <w:gridSpan w:val="2"/>
          </w:tcPr>
          <w:p w14:paraId="00C29F7E"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3)</w:t>
            </w:r>
          </w:p>
        </w:tc>
        <w:tc>
          <w:tcPr>
            <w:tcW w:w="1830" w:type="pct"/>
            <w:gridSpan w:val="3"/>
          </w:tcPr>
          <w:p w14:paraId="456D5241"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fulfill ISO/IEC 17043 requirements.</w:t>
            </w:r>
          </w:p>
        </w:tc>
        <w:tc>
          <w:tcPr>
            <w:tcW w:w="321" w:type="pct"/>
            <w:gridSpan w:val="3"/>
          </w:tcPr>
          <w:p w14:paraId="0DF96B46" w14:textId="77777777" w:rsidR="00BD0FB8" w:rsidRPr="00C713E3" w:rsidRDefault="00BD0FB8" w:rsidP="00DD0393">
            <w:pPr>
              <w:jc w:val="both"/>
              <w:rPr>
                <w:rFonts w:ascii="Arial" w:hAnsi="Arial" w:cs="Arial"/>
                <w:lang w:val="en-GB"/>
              </w:rPr>
            </w:pPr>
          </w:p>
        </w:tc>
        <w:tc>
          <w:tcPr>
            <w:tcW w:w="279" w:type="pct"/>
          </w:tcPr>
          <w:p w14:paraId="34950B56" w14:textId="77777777" w:rsidR="00BD0FB8" w:rsidRPr="00C713E3" w:rsidRDefault="00BD0FB8" w:rsidP="00DD0393">
            <w:pPr>
              <w:jc w:val="both"/>
              <w:rPr>
                <w:rFonts w:ascii="Arial" w:hAnsi="Arial" w:cs="Arial"/>
                <w:lang w:val="en-GB"/>
              </w:rPr>
            </w:pPr>
          </w:p>
        </w:tc>
        <w:tc>
          <w:tcPr>
            <w:tcW w:w="961" w:type="pct"/>
            <w:vMerge/>
          </w:tcPr>
          <w:p w14:paraId="54E0B0D7" w14:textId="77777777" w:rsidR="00BD0FB8" w:rsidRPr="00C713E3" w:rsidRDefault="00BD0FB8" w:rsidP="00DD0393">
            <w:pPr>
              <w:jc w:val="both"/>
              <w:rPr>
                <w:rFonts w:ascii="Arial" w:hAnsi="Arial" w:cs="Arial"/>
                <w:lang w:val="en-GB"/>
              </w:rPr>
            </w:pPr>
          </w:p>
        </w:tc>
      </w:tr>
      <w:tr w:rsidR="000E2FC2" w:rsidRPr="00C713E3" w14:paraId="5CC42E36" w14:textId="77777777" w:rsidTr="00593E32">
        <w:trPr>
          <w:cantSplit/>
        </w:trPr>
        <w:tc>
          <w:tcPr>
            <w:tcW w:w="165" w:type="pct"/>
            <w:vMerge/>
          </w:tcPr>
          <w:p w14:paraId="048CAEC4" w14:textId="77777777" w:rsidR="000E2FC2" w:rsidRPr="00C713E3" w:rsidRDefault="000E2FC2" w:rsidP="00DD0393">
            <w:pPr>
              <w:jc w:val="both"/>
              <w:rPr>
                <w:rFonts w:ascii="Arial" w:hAnsi="Arial" w:cs="Arial"/>
                <w:sz w:val="22"/>
                <w:lang w:val="en-GB"/>
              </w:rPr>
            </w:pPr>
          </w:p>
        </w:tc>
        <w:tc>
          <w:tcPr>
            <w:tcW w:w="328" w:type="pct"/>
            <w:vMerge/>
          </w:tcPr>
          <w:p w14:paraId="24195199" w14:textId="77777777" w:rsidR="000E2FC2" w:rsidRPr="00C713E3" w:rsidRDefault="000E2FC2" w:rsidP="00DD0393">
            <w:pPr>
              <w:jc w:val="both"/>
              <w:rPr>
                <w:rFonts w:ascii="Arial" w:hAnsi="Arial" w:cs="Arial"/>
                <w:sz w:val="22"/>
                <w:lang w:val="en-GB"/>
              </w:rPr>
            </w:pPr>
          </w:p>
        </w:tc>
        <w:tc>
          <w:tcPr>
            <w:tcW w:w="278" w:type="pct"/>
            <w:vMerge/>
          </w:tcPr>
          <w:p w14:paraId="7A5C1D7D" w14:textId="77777777" w:rsidR="000E2FC2" w:rsidRPr="00C713E3" w:rsidRDefault="000E2FC2" w:rsidP="00DD0393">
            <w:pPr>
              <w:ind w:left="-144" w:right="-144"/>
              <w:jc w:val="center"/>
              <w:rPr>
                <w:rFonts w:ascii="Arial" w:hAnsi="Arial" w:cs="Arial"/>
                <w:sz w:val="18"/>
                <w:lang w:val="en-GB"/>
              </w:rPr>
            </w:pPr>
          </w:p>
        </w:tc>
        <w:tc>
          <w:tcPr>
            <w:tcW w:w="418" w:type="pct"/>
            <w:gridSpan w:val="9"/>
            <w:vMerge/>
          </w:tcPr>
          <w:p w14:paraId="3AE44C7B" w14:textId="77777777" w:rsidR="000E2FC2" w:rsidRPr="00C713E3" w:rsidRDefault="000E2FC2" w:rsidP="00DD0393">
            <w:pPr>
              <w:jc w:val="both"/>
              <w:rPr>
                <w:rFonts w:ascii="Arial" w:hAnsi="Arial" w:cs="Arial"/>
                <w:sz w:val="18"/>
                <w:lang w:val="en-GB"/>
              </w:rPr>
            </w:pPr>
          </w:p>
        </w:tc>
        <w:tc>
          <w:tcPr>
            <w:tcW w:w="210" w:type="pct"/>
            <w:gridSpan w:val="5"/>
            <w:vMerge w:val="restart"/>
          </w:tcPr>
          <w:p w14:paraId="6356DF20" w14:textId="77777777" w:rsidR="000E2FC2" w:rsidRPr="00C713E3" w:rsidRDefault="000E2FC2" w:rsidP="00DD0393">
            <w:pPr>
              <w:autoSpaceDE w:val="0"/>
              <w:autoSpaceDN w:val="0"/>
              <w:adjustRightInd w:val="0"/>
              <w:jc w:val="both"/>
              <w:rPr>
                <w:rFonts w:ascii="Arial" w:hAnsi="Arial" w:cs="Arial"/>
                <w:sz w:val="19"/>
                <w:szCs w:val="19"/>
              </w:rPr>
            </w:pPr>
            <w:r>
              <w:rPr>
                <w:rFonts w:ascii="Arial" w:hAnsi="Arial" w:cs="Arial"/>
                <w:sz w:val="19"/>
                <w:szCs w:val="19"/>
              </w:rPr>
              <w:t>e)</w:t>
            </w:r>
          </w:p>
        </w:tc>
        <w:tc>
          <w:tcPr>
            <w:tcW w:w="2040" w:type="pct"/>
            <w:gridSpan w:val="5"/>
          </w:tcPr>
          <w:p w14:paraId="16BAC3AA" w14:textId="77777777" w:rsidR="000E2FC2" w:rsidRPr="00BD0389" w:rsidRDefault="000E2FC2" w:rsidP="00DD0393">
            <w:pPr>
              <w:autoSpaceDE w:val="0"/>
              <w:autoSpaceDN w:val="0"/>
              <w:adjustRightInd w:val="0"/>
              <w:jc w:val="both"/>
              <w:rPr>
                <w:rFonts w:ascii="Arial" w:hAnsi="Arial" w:cs="Arial"/>
                <w:sz w:val="19"/>
                <w:szCs w:val="19"/>
              </w:rPr>
            </w:pPr>
            <w:r w:rsidRPr="00BD0389">
              <w:rPr>
                <w:rFonts w:ascii="Arial" w:hAnsi="Arial" w:cs="Arial"/>
                <w:sz w:val="19"/>
                <w:szCs w:val="19"/>
              </w:rPr>
              <w:t xml:space="preserve">When selecting EQA </w:t>
            </w:r>
            <w:proofErr w:type="spellStart"/>
            <w:r w:rsidRPr="00BD0389">
              <w:rPr>
                <w:rFonts w:ascii="Arial" w:hAnsi="Arial" w:cs="Arial"/>
                <w:sz w:val="19"/>
                <w:szCs w:val="19"/>
              </w:rPr>
              <w:t>programme</w:t>
            </w:r>
            <w:proofErr w:type="spellEnd"/>
            <w:r w:rsidRPr="00BD0389">
              <w:rPr>
                <w:rFonts w:ascii="Arial" w:hAnsi="Arial" w:cs="Arial"/>
                <w:sz w:val="19"/>
                <w:szCs w:val="19"/>
              </w:rPr>
              <w:t>(s), the laboratory should consider the type of target value offered.</w:t>
            </w:r>
          </w:p>
          <w:p w14:paraId="15F11FF6" w14:textId="77777777" w:rsidR="000E2FC2" w:rsidRPr="00C713E3" w:rsidRDefault="000E2FC2" w:rsidP="00DD0393">
            <w:pPr>
              <w:autoSpaceDE w:val="0"/>
              <w:autoSpaceDN w:val="0"/>
              <w:adjustRightInd w:val="0"/>
              <w:jc w:val="both"/>
              <w:rPr>
                <w:rFonts w:ascii="Arial" w:hAnsi="Arial" w:cs="Arial"/>
                <w:sz w:val="19"/>
                <w:szCs w:val="19"/>
              </w:rPr>
            </w:pPr>
            <w:r w:rsidRPr="00BD0389">
              <w:rPr>
                <w:rFonts w:ascii="Arial" w:hAnsi="Arial" w:cs="Arial"/>
                <w:sz w:val="19"/>
                <w:szCs w:val="19"/>
              </w:rPr>
              <w:t>Target values are:</w:t>
            </w:r>
          </w:p>
        </w:tc>
        <w:tc>
          <w:tcPr>
            <w:tcW w:w="321" w:type="pct"/>
            <w:gridSpan w:val="3"/>
          </w:tcPr>
          <w:p w14:paraId="5E63D39E" w14:textId="77777777" w:rsidR="000E2FC2" w:rsidRPr="00C713E3" w:rsidRDefault="000E2FC2" w:rsidP="00DD0393">
            <w:pPr>
              <w:jc w:val="both"/>
              <w:rPr>
                <w:rFonts w:ascii="Arial" w:hAnsi="Arial" w:cs="Arial"/>
                <w:lang w:val="en-GB"/>
              </w:rPr>
            </w:pPr>
          </w:p>
        </w:tc>
        <w:tc>
          <w:tcPr>
            <w:tcW w:w="279" w:type="pct"/>
          </w:tcPr>
          <w:p w14:paraId="36BA3788" w14:textId="77777777" w:rsidR="000E2FC2" w:rsidRPr="00C713E3" w:rsidRDefault="000E2FC2" w:rsidP="00DD0393">
            <w:pPr>
              <w:jc w:val="both"/>
              <w:rPr>
                <w:rFonts w:ascii="Arial" w:hAnsi="Arial" w:cs="Arial"/>
                <w:lang w:val="en-GB"/>
              </w:rPr>
            </w:pPr>
          </w:p>
        </w:tc>
        <w:tc>
          <w:tcPr>
            <w:tcW w:w="961" w:type="pct"/>
          </w:tcPr>
          <w:p w14:paraId="20F11BCC" w14:textId="77777777" w:rsidR="000E2FC2" w:rsidRPr="00C713E3" w:rsidRDefault="000E2FC2" w:rsidP="00DD0393">
            <w:pPr>
              <w:jc w:val="both"/>
              <w:rPr>
                <w:rFonts w:ascii="Arial" w:hAnsi="Arial" w:cs="Arial"/>
                <w:lang w:val="en-GB"/>
              </w:rPr>
            </w:pPr>
          </w:p>
        </w:tc>
      </w:tr>
      <w:tr w:rsidR="000E2FC2" w:rsidRPr="00C713E3" w14:paraId="70B89755" w14:textId="77777777" w:rsidTr="00593E32">
        <w:trPr>
          <w:cantSplit/>
        </w:trPr>
        <w:tc>
          <w:tcPr>
            <w:tcW w:w="165" w:type="pct"/>
            <w:vMerge/>
          </w:tcPr>
          <w:p w14:paraId="6D2DA3EF" w14:textId="77777777" w:rsidR="000E2FC2" w:rsidRPr="00C713E3" w:rsidRDefault="000E2FC2" w:rsidP="00DD0393">
            <w:pPr>
              <w:jc w:val="both"/>
              <w:rPr>
                <w:rFonts w:ascii="Arial" w:hAnsi="Arial" w:cs="Arial"/>
                <w:sz w:val="22"/>
                <w:lang w:val="en-GB"/>
              </w:rPr>
            </w:pPr>
          </w:p>
        </w:tc>
        <w:tc>
          <w:tcPr>
            <w:tcW w:w="328" w:type="pct"/>
            <w:vMerge/>
          </w:tcPr>
          <w:p w14:paraId="0AF6EB42" w14:textId="77777777" w:rsidR="000E2FC2" w:rsidRPr="00C713E3" w:rsidRDefault="000E2FC2" w:rsidP="00DD0393">
            <w:pPr>
              <w:jc w:val="both"/>
              <w:rPr>
                <w:rFonts w:ascii="Arial" w:hAnsi="Arial" w:cs="Arial"/>
                <w:sz w:val="22"/>
                <w:lang w:val="en-GB"/>
              </w:rPr>
            </w:pPr>
          </w:p>
        </w:tc>
        <w:tc>
          <w:tcPr>
            <w:tcW w:w="278" w:type="pct"/>
            <w:vMerge/>
          </w:tcPr>
          <w:p w14:paraId="3DABF7F4" w14:textId="77777777" w:rsidR="000E2FC2" w:rsidRPr="00C713E3" w:rsidRDefault="000E2FC2" w:rsidP="00DD0393">
            <w:pPr>
              <w:ind w:left="-144" w:right="-144"/>
              <w:jc w:val="center"/>
              <w:rPr>
                <w:rFonts w:ascii="Arial" w:hAnsi="Arial" w:cs="Arial"/>
                <w:sz w:val="18"/>
                <w:lang w:val="en-GB"/>
              </w:rPr>
            </w:pPr>
          </w:p>
        </w:tc>
        <w:tc>
          <w:tcPr>
            <w:tcW w:w="418" w:type="pct"/>
            <w:gridSpan w:val="9"/>
            <w:vMerge/>
          </w:tcPr>
          <w:p w14:paraId="09540F3B" w14:textId="77777777" w:rsidR="000E2FC2" w:rsidRPr="00C713E3" w:rsidRDefault="000E2FC2" w:rsidP="00DD0393">
            <w:pPr>
              <w:jc w:val="both"/>
              <w:rPr>
                <w:rFonts w:ascii="Arial" w:hAnsi="Arial" w:cs="Arial"/>
                <w:sz w:val="18"/>
                <w:lang w:val="en-GB"/>
              </w:rPr>
            </w:pPr>
          </w:p>
        </w:tc>
        <w:tc>
          <w:tcPr>
            <w:tcW w:w="210" w:type="pct"/>
            <w:gridSpan w:val="5"/>
            <w:vMerge/>
          </w:tcPr>
          <w:p w14:paraId="78D8F7C3" w14:textId="77777777" w:rsidR="000E2FC2" w:rsidRDefault="000E2FC2" w:rsidP="00DD0393">
            <w:pPr>
              <w:autoSpaceDE w:val="0"/>
              <w:autoSpaceDN w:val="0"/>
              <w:adjustRightInd w:val="0"/>
              <w:jc w:val="both"/>
              <w:rPr>
                <w:rFonts w:ascii="Arial" w:hAnsi="Arial" w:cs="Arial"/>
                <w:sz w:val="19"/>
                <w:szCs w:val="19"/>
              </w:rPr>
            </w:pPr>
          </w:p>
        </w:tc>
        <w:tc>
          <w:tcPr>
            <w:tcW w:w="210" w:type="pct"/>
            <w:gridSpan w:val="2"/>
          </w:tcPr>
          <w:p w14:paraId="36A5EFEC" w14:textId="77777777" w:rsidR="000E2FC2" w:rsidRPr="00C713E3" w:rsidRDefault="000E2FC2" w:rsidP="00DD0393">
            <w:pPr>
              <w:autoSpaceDE w:val="0"/>
              <w:autoSpaceDN w:val="0"/>
              <w:adjustRightInd w:val="0"/>
              <w:jc w:val="both"/>
              <w:rPr>
                <w:rFonts w:ascii="Arial" w:hAnsi="Arial" w:cs="Arial"/>
                <w:sz w:val="19"/>
                <w:szCs w:val="19"/>
              </w:rPr>
            </w:pPr>
            <w:r>
              <w:rPr>
                <w:rFonts w:ascii="Arial" w:hAnsi="Arial" w:cs="Arial"/>
                <w:sz w:val="19"/>
                <w:szCs w:val="19"/>
              </w:rPr>
              <w:t>1)</w:t>
            </w:r>
          </w:p>
        </w:tc>
        <w:tc>
          <w:tcPr>
            <w:tcW w:w="1830" w:type="pct"/>
            <w:gridSpan w:val="3"/>
          </w:tcPr>
          <w:p w14:paraId="16F202C9" w14:textId="77777777" w:rsidR="000E2FC2" w:rsidRPr="00BD0389" w:rsidRDefault="000E2FC2" w:rsidP="00DD0393">
            <w:pPr>
              <w:autoSpaceDE w:val="0"/>
              <w:autoSpaceDN w:val="0"/>
              <w:adjustRightInd w:val="0"/>
              <w:jc w:val="both"/>
              <w:rPr>
                <w:rFonts w:ascii="Arial" w:hAnsi="Arial" w:cs="Arial"/>
                <w:sz w:val="19"/>
                <w:szCs w:val="19"/>
              </w:rPr>
            </w:pPr>
            <w:r w:rsidRPr="00BD0389">
              <w:rPr>
                <w:rFonts w:ascii="Arial" w:hAnsi="Arial" w:cs="Arial"/>
                <w:sz w:val="19"/>
                <w:szCs w:val="19"/>
              </w:rPr>
              <w:t>independently set by a reference method, or</w:t>
            </w:r>
          </w:p>
        </w:tc>
        <w:tc>
          <w:tcPr>
            <w:tcW w:w="321" w:type="pct"/>
            <w:gridSpan w:val="3"/>
          </w:tcPr>
          <w:p w14:paraId="5D618886" w14:textId="77777777" w:rsidR="000E2FC2" w:rsidRPr="00C713E3" w:rsidRDefault="000E2FC2" w:rsidP="00DD0393">
            <w:pPr>
              <w:jc w:val="both"/>
              <w:rPr>
                <w:rFonts w:ascii="Arial" w:hAnsi="Arial" w:cs="Arial"/>
                <w:lang w:val="en-GB"/>
              </w:rPr>
            </w:pPr>
          </w:p>
        </w:tc>
        <w:tc>
          <w:tcPr>
            <w:tcW w:w="279" w:type="pct"/>
          </w:tcPr>
          <w:p w14:paraId="01BF5CAB" w14:textId="77777777" w:rsidR="000E2FC2" w:rsidRPr="00C713E3" w:rsidRDefault="000E2FC2" w:rsidP="00DD0393">
            <w:pPr>
              <w:jc w:val="both"/>
              <w:rPr>
                <w:rFonts w:ascii="Arial" w:hAnsi="Arial" w:cs="Arial"/>
                <w:lang w:val="en-GB"/>
              </w:rPr>
            </w:pPr>
          </w:p>
        </w:tc>
        <w:tc>
          <w:tcPr>
            <w:tcW w:w="961" w:type="pct"/>
            <w:vMerge w:val="restart"/>
          </w:tcPr>
          <w:p w14:paraId="2552B363" w14:textId="77777777" w:rsidR="000E2FC2" w:rsidRPr="00C713E3" w:rsidRDefault="000E2FC2" w:rsidP="00DD0393">
            <w:pPr>
              <w:jc w:val="both"/>
              <w:rPr>
                <w:rFonts w:ascii="Arial" w:hAnsi="Arial" w:cs="Arial"/>
                <w:lang w:val="en-GB"/>
              </w:rPr>
            </w:pPr>
          </w:p>
        </w:tc>
      </w:tr>
      <w:tr w:rsidR="000E2FC2" w:rsidRPr="00C713E3" w14:paraId="31CEF545" w14:textId="77777777" w:rsidTr="00593E32">
        <w:trPr>
          <w:cantSplit/>
        </w:trPr>
        <w:tc>
          <w:tcPr>
            <w:tcW w:w="165" w:type="pct"/>
            <w:vMerge/>
          </w:tcPr>
          <w:p w14:paraId="74929BD3" w14:textId="77777777" w:rsidR="000E2FC2" w:rsidRPr="00C713E3" w:rsidRDefault="000E2FC2" w:rsidP="00DD0393">
            <w:pPr>
              <w:jc w:val="both"/>
              <w:rPr>
                <w:rFonts w:ascii="Arial" w:hAnsi="Arial" w:cs="Arial"/>
                <w:sz w:val="22"/>
                <w:lang w:val="en-GB"/>
              </w:rPr>
            </w:pPr>
          </w:p>
        </w:tc>
        <w:tc>
          <w:tcPr>
            <w:tcW w:w="328" w:type="pct"/>
            <w:vMerge/>
          </w:tcPr>
          <w:p w14:paraId="3770E8E9" w14:textId="77777777" w:rsidR="000E2FC2" w:rsidRPr="00C713E3" w:rsidRDefault="000E2FC2" w:rsidP="00DD0393">
            <w:pPr>
              <w:jc w:val="both"/>
              <w:rPr>
                <w:rFonts w:ascii="Arial" w:hAnsi="Arial" w:cs="Arial"/>
                <w:sz w:val="22"/>
                <w:lang w:val="en-GB"/>
              </w:rPr>
            </w:pPr>
          </w:p>
        </w:tc>
        <w:tc>
          <w:tcPr>
            <w:tcW w:w="278" w:type="pct"/>
            <w:vMerge/>
          </w:tcPr>
          <w:p w14:paraId="01A404D8" w14:textId="77777777" w:rsidR="000E2FC2" w:rsidRPr="00C713E3" w:rsidRDefault="000E2FC2" w:rsidP="00DD0393">
            <w:pPr>
              <w:ind w:left="-144" w:right="-144"/>
              <w:jc w:val="center"/>
              <w:rPr>
                <w:rFonts w:ascii="Arial" w:hAnsi="Arial" w:cs="Arial"/>
                <w:sz w:val="18"/>
                <w:lang w:val="en-GB"/>
              </w:rPr>
            </w:pPr>
          </w:p>
        </w:tc>
        <w:tc>
          <w:tcPr>
            <w:tcW w:w="418" w:type="pct"/>
            <w:gridSpan w:val="9"/>
            <w:vMerge/>
          </w:tcPr>
          <w:p w14:paraId="0C5A8FEA" w14:textId="77777777" w:rsidR="000E2FC2" w:rsidRPr="00C713E3" w:rsidRDefault="000E2FC2" w:rsidP="00DD0393">
            <w:pPr>
              <w:jc w:val="both"/>
              <w:rPr>
                <w:rFonts w:ascii="Arial" w:hAnsi="Arial" w:cs="Arial"/>
                <w:sz w:val="18"/>
                <w:lang w:val="en-GB"/>
              </w:rPr>
            </w:pPr>
          </w:p>
        </w:tc>
        <w:tc>
          <w:tcPr>
            <w:tcW w:w="210" w:type="pct"/>
            <w:gridSpan w:val="5"/>
            <w:vMerge/>
          </w:tcPr>
          <w:p w14:paraId="094FB564" w14:textId="77777777" w:rsidR="000E2FC2" w:rsidRDefault="000E2FC2" w:rsidP="00DD0393">
            <w:pPr>
              <w:autoSpaceDE w:val="0"/>
              <w:autoSpaceDN w:val="0"/>
              <w:adjustRightInd w:val="0"/>
              <w:jc w:val="both"/>
              <w:rPr>
                <w:rFonts w:ascii="Arial" w:hAnsi="Arial" w:cs="Arial"/>
                <w:sz w:val="19"/>
                <w:szCs w:val="19"/>
              </w:rPr>
            </w:pPr>
          </w:p>
        </w:tc>
        <w:tc>
          <w:tcPr>
            <w:tcW w:w="210" w:type="pct"/>
            <w:gridSpan w:val="2"/>
          </w:tcPr>
          <w:p w14:paraId="51EE70D7" w14:textId="77777777" w:rsidR="000E2FC2" w:rsidRPr="00C713E3" w:rsidRDefault="000E2FC2" w:rsidP="00DD0393">
            <w:pPr>
              <w:autoSpaceDE w:val="0"/>
              <w:autoSpaceDN w:val="0"/>
              <w:adjustRightInd w:val="0"/>
              <w:jc w:val="both"/>
              <w:rPr>
                <w:rFonts w:ascii="Arial" w:hAnsi="Arial" w:cs="Arial"/>
                <w:sz w:val="19"/>
                <w:szCs w:val="19"/>
              </w:rPr>
            </w:pPr>
            <w:r>
              <w:rPr>
                <w:rFonts w:ascii="Arial" w:hAnsi="Arial" w:cs="Arial"/>
                <w:sz w:val="19"/>
                <w:szCs w:val="19"/>
              </w:rPr>
              <w:t>2)</w:t>
            </w:r>
          </w:p>
        </w:tc>
        <w:tc>
          <w:tcPr>
            <w:tcW w:w="1830" w:type="pct"/>
            <w:gridSpan w:val="3"/>
          </w:tcPr>
          <w:p w14:paraId="436BD071" w14:textId="77777777" w:rsidR="000E2FC2" w:rsidRPr="00BD0389" w:rsidRDefault="000E2FC2" w:rsidP="00DD0393">
            <w:pPr>
              <w:autoSpaceDE w:val="0"/>
              <w:autoSpaceDN w:val="0"/>
              <w:adjustRightInd w:val="0"/>
              <w:jc w:val="both"/>
              <w:rPr>
                <w:rFonts w:ascii="Arial" w:hAnsi="Arial" w:cs="Arial"/>
                <w:sz w:val="19"/>
                <w:szCs w:val="19"/>
              </w:rPr>
            </w:pPr>
            <w:r w:rsidRPr="00BD0389">
              <w:rPr>
                <w:rFonts w:ascii="Arial" w:hAnsi="Arial" w:cs="Arial"/>
                <w:sz w:val="19"/>
                <w:szCs w:val="19"/>
              </w:rPr>
              <w:t>set by overall consensus data, and/or</w:t>
            </w:r>
          </w:p>
        </w:tc>
        <w:tc>
          <w:tcPr>
            <w:tcW w:w="321" w:type="pct"/>
            <w:gridSpan w:val="3"/>
          </w:tcPr>
          <w:p w14:paraId="1A28699A" w14:textId="77777777" w:rsidR="000E2FC2" w:rsidRPr="00C713E3" w:rsidRDefault="000E2FC2" w:rsidP="00DD0393">
            <w:pPr>
              <w:jc w:val="both"/>
              <w:rPr>
                <w:rFonts w:ascii="Arial" w:hAnsi="Arial" w:cs="Arial"/>
                <w:lang w:val="en-GB"/>
              </w:rPr>
            </w:pPr>
          </w:p>
        </w:tc>
        <w:tc>
          <w:tcPr>
            <w:tcW w:w="279" w:type="pct"/>
          </w:tcPr>
          <w:p w14:paraId="1B67F7AA" w14:textId="77777777" w:rsidR="000E2FC2" w:rsidRPr="00C713E3" w:rsidRDefault="000E2FC2" w:rsidP="00DD0393">
            <w:pPr>
              <w:jc w:val="both"/>
              <w:rPr>
                <w:rFonts w:ascii="Arial" w:hAnsi="Arial" w:cs="Arial"/>
                <w:lang w:val="en-GB"/>
              </w:rPr>
            </w:pPr>
          </w:p>
        </w:tc>
        <w:tc>
          <w:tcPr>
            <w:tcW w:w="961" w:type="pct"/>
            <w:vMerge/>
          </w:tcPr>
          <w:p w14:paraId="7E94E981" w14:textId="77777777" w:rsidR="000E2FC2" w:rsidRPr="00C713E3" w:rsidRDefault="000E2FC2" w:rsidP="00DD0393">
            <w:pPr>
              <w:jc w:val="both"/>
              <w:rPr>
                <w:rFonts w:ascii="Arial" w:hAnsi="Arial" w:cs="Arial"/>
                <w:lang w:val="en-GB"/>
              </w:rPr>
            </w:pPr>
          </w:p>
        </w:tc>
      </w:tr>
      <w:tr w:rsidR="000E2FC2" w:rsidRPr="00C713E3" w14:paraId="65ADFB1A" w14:textId="77777777" w:rsidTr="00593E32">
        <w:trPr>
          <w:cantSplit/>
        </w:trPr>
        <w:tc>
          <w:tcPr>
            <w:tcW w:w="165" w:type="pct"/>
            <w:vMerge/>
          </w:tcPr>
          <w:p w14:paraId="6BA43832" w14:textId="77777777" w:rsidR="000E2FC2" w:rsidRPr="00C713E3" w:rsidRDefault="000E2FC2" w:rsidP="00DD0393">
            <w:pPr>
              <w:jc w:val="both"/>
              <w:rPr>
                <w:rFonts w:ascii="Arial" w:hAnsi="Arial" w:cs="Arial"/>
                <w:sz w:val="22"/>
                <w:lang w:val="en-GB"/>
              </w:rPr>
            </w:pPr>
          </w:p>
        </w:tc>
        <w:tc>
          <w:tcPr>
            <w:tcW w:w="328" w:type="pct"/>
            <w:vMerge/>
          </w:tcPr>
          <w:p w14:paraId="160CD818" w14:textId="77777777" w:rsidR="000E2FC2" w:rsidRPr="00C713E3" w:rsidRDefault="000E2FC2" w:rsidP="00DD0393">
            <w:pPr>
              <w:jc w:val="both"/>
              <w:rPr>
                <w:rFonts w:ascii="Arial" w:hAnsi="Arial" w:cs="Arial"/>
                <w:sz w:val="22"/>
                <w:lang w:val="en-GB"/>
              </w:rPr>
            </w:pPr>
          </w:p>
        </w:tc>
        <w:tc>
          <w:tcPr>
            <w:tcW w:w="278" w:type="pct"/>
            <w:vMerge/>
          </w:tcPr>
          <w:p w14:paraId="05CAC300" w14:textId="77777777" w:rsidR="000E2FC2" w:rsidRPr="00C713E3" w:rsidRDefault="000E2FC2" w:rsidP="00DD0393">
            <w:pPr>
              <w:ind w:left="-144" w:right="-144"/>
              <w:jc w:val="center"/>
              <w:rPr>
                <w:rFonts w:ascii="Arial" w:hAnsi="Arial" w:cs="Arial"/>
                <w:sz w:val="18"/>
                <w:lang w:val="en-GB"/>
              </w:rPr>
            </w:pPr>
          </w:p>
        </w:tc>
        <w:tc>
          <w:tcPr>
            <w:tcW w:w="418" w:type="pct"/>
            <w:gridSpan w:val="9"/>
            <w:vMerge/>
          </w:tcPr>
          <w:p w14:paraId="4EA785E8" w14:textId="77777777" w:rsidR="000E2FC2" w:rsidRPr="00C713E3" w:rsidRDefault="000E2FC2" w:rsidP="00DD0393">
            <w:pPr>
              <w:jc w:val="both"/>
              <w:rPr>
                <w:rFonts w:ascii="Arial" w:hAnsi="Arial" w:cs="Arial"/>
                <w:sz w:val="18"/>
                <w:lang w:val="en-GB"/>
              </w:rPr>
            </w:pPr>
          </w:p>
        </w:tc>
        <w:tc>
          <w:tcPr>
            <w:tcW w:w="210" w:type="pct"/>
            <w:gridSpan w:val="5"/>
            <w:vMerge/>
          </w:tcPr>
          <w:p w14:paraId="0BC8E3E2" w14:textId="77777777" w:rsidR="000E2FC2" w:rsidRDefault="000E2FC2" w:rsidP="00DD0393">
            <w:pPr>
              <w:autoSpaceDE w:val="0"/>
              <w:autoSpaceDN w:val="0"/>
              <w:adjustRightInd w:val="0"/>
              <w:jc w:val="both"/>
              <w:rPr>
                <w:rFonts w:ascii="Arial" w:hAnsi="Arial" w:cs="Arial"/>
                <w:sz w:val="19"/>
                <w:szCs w:val="19"/>
              </w:rPr>
            </w:pPr>
          </w:p>
        </w:tc>
        <w:tc>
          <w:tcPr>
            <w:tcW w:w="210" w:type="pct"/>
            <w:gridSpan w:val="2"/>
          </w:tcPr>
          <w:p w14:paraId="34DB1D55" w14:textId="77777777" w:rsidR="000E2FC2" w:rsidRPr="00C713E3" w:rsidRDefault="000E2FC2" w:rsidP="00DD0393">
            <w:pPr>
              <w:autoSpaceDE w:val="0"/>
              <w:autoSpaceDN w:val="0"/>
              <w:adjustRightInd w:val="0"/>
              <w:jc w:val="both"/>
              <w:rPr>
                <w:rFonts w:ascii="Arial" w:hAnsi="Arial" w:cs="Arial"/>
                <w:sz w:val="19"/>
                <w:szCs w:val="19"/>
              </w:rPr>
            </w:pPr>
            <w:r>
              <w:rPr>
                <w:rFonts w:ascii="Arial" w:hAnsi="Arial" w:cs="Arial"/>
                <w:sz w:val="19"/>
                <w:szCs w:val="19"/>
              </w:rPr>
              <w:t>3)</w:t>
            </w:r>
          </w:p>
        </w:tc>
        <w:tc>
          <w:tcPr>
            <w:tcW w:w="1830" w:type="pct"/>
            <w:gridSpan w:val="3"/>
          </w:tcPr>
          <w:p w14:paraId="5501239D" w14:textId="77777777" w:rsidR="000E2FC2" w:rsidRPr="00BD0389" w:rsidRDefault="000E2FC2" w:rsidP="00DD0393">
            <w:pPr>
              <w:autoSpaceDE w:val="0"/>
              <w:autoSpaceDN w:val="0"/>
              <w:adjustRightInd w:val="0"/>
              <w:jc w:val="both"/>
              <w:rPr>
                <w:rFonts w:ascii="Arial" w:hAnsi="Arial" w:cs="Arial"/>
                <w:sz w:val="19"/>
                <w:szCs w:val="19"/>
              </w:rPr>
            </w:pPr>
            <w:r w:rsidRPr="00BD0389">
              <w:rPr>
                <w:rFonts w:ascii="Arial" w:hAnsi="Arial" w:cs="Arial"/>
                <w:sz w:val="19"/>
                <w:szCs w:val="19"/>
              </w:rPr>
              <w:t>set by method peer group consensus data, or</w:t>
            </w:r>
          </w:p>
        </w:tc>
        <w:tc>
          <w:tcPr>
            <w:tcW w:w="321" w:type="pct"/>
            <w:gridSpan w:val="3"/>
          </w:tcPr>
          <w:p w14:paraId="27C020CB" w14:textId="77777777" w:rsidR="000E2FC2" w:rsidRPr="00C713E3" w:rsidRDefault="000E2FC2" w:rsidP="00DD0393">
            <w:pPr>
              <w:jc w:val="both"/>
              <w:rPr>
                <w:rFonts w:ascii="Arial" w:hAnsi="Arial" w:cs="Arial"/>
                <w:lang w:val="en-GB"/>
              </w:rPr>
            </w:pPr>
          </w:p>
        </w:tc>
        <w:tc>
          <w:tcPr>
            <w:tcW w:w="279" w:type="pct"/>
          </w:tcPr>
          <w:p w14:paraId="10B6CEA9" w14:textId="77777777" w:rsidR="000E2FC2" w:rsidRPr="00C713E3" w:rsidRDefault="000E2FC2" w:rsidP="00DD0393">
            <w:pPr>
              <w:jc w:val="both"/>
              <w:rPr>
                <w:rFonts w:ascii="Arial" w:hAnsi="Arial" w:cs="Arial"/>
                <w:lang w:val="en-GB"/>
              </w:rPr>
            </w:pPr>
          </w:p>
        </w:tc>
        <w:tc>
          <w:tcPr>
            <w:tcW w:w="961" w:type="pct"/>
            <w:vMerge/>
          </w:tcPr>
          <w:p w14:paraId="5022E4BD" w14:textId="77777777" w:rsidR="000E2FC2" w:rsidRPr="00C713E3" w:rsidRDefault="000E2FC2" w:rsidP="00DD0393">
            <w:pPr>
              <w:jc w:val="both"/>
              <w:rPr>
                <w:rFonts w:ascii="Arial" w:hAnsi="Arial" w:cs="Arial"/>
                <w:lang w:val="en-GB"/>
              </w:rPr>
            </w:pPr>
          </w:p>
        </w:tc>
      </w:tr>
      <w:tr w:rsidR="000E2FC2" w:rsidRPr="00C713E3" w14:paraId="024EA8DD" w14:textId="77777777" w:rsidTr="00593E32">
        <w:trPr>
          <w:cantSplit/>
        </w:trPr>
        <w:tc>
          <w:tcPr>
            <w:tcW w:w="165" w:type="pct"/>
            <w:vMerge/>
          </w:tcPr>
          <w:p w14:paraId="5E87097B" w14:textId="77777777" w:rsidR="000E2FC2" w:rsidRPr="00C713E3" w:rsidRDefault="000E2FC2" w:rsidP="00DD0393">
            <w:pPr>
              <w:jc w:val="both"/>
              <w:rPr>
                <w:rFonts w:ascii="Arial" w:hAnsi="Arial" w:cs="Arial"/>
                <w:sz w:val="22"/>
                <w:lang w:val="en-GB"/>
              </w:rPr>
            </w:pPr>
          </w:p>
        </w:tc>
        <w:tc>
          <w:tcPr>
            <w:tcW w:w="328" w:type="pct"/>
            <w:vMerge/>
          </w:tcPr>
          <w:p w14:paraId="7D83A93E" w14:textId="77777777" w:rsidR="000E2FC2" w:rsidRPr="00C713E3" w:rsidRDefault="000E2FC2" w:rsidP="00DD0393">
            <w:pPr>
              <w:jc w:val="both"/>
              <w:rPr>
                <w:rFonts w:ascii="Arial" w:hAnsi="Arial" w:cs="Arial"/>
                <w:sz w:val="22"/>
                <w:lang w:val="en-GB"/>
              </w:rPr>
            </w:pPr>
          </w:p>
        </w:tc>
        <w:tc>
          <w:tcPr>
            <w:tcW w:w="278" w:type="pct"/>
            <w:vMerge/>
          </w:tcPr>
          <w:p w14:paraId="3F00AF80" w14:textId="77777777" w:rsidR="000E2FC2" w:rsidRPr="00C713E3" w:rsidRDefault="000E2FC2" w:rsidP="00DD0393">
            <w:pPr>
              <w:ind w:left="-144" w:right="-144"/>
              <w:jc w:val="center"/>
              <w:rPr>
                <w:rFonts w:ascii="Arial" w:hAnsi="Arial" w:cs="Arial"/>
                <w:sz w:val="18"/>
                <w:lang w:val="en-GB"/>
              </w:rPr>
            </w:pPr>
          </w:p>
        </w:tc>
        <w:tc>
          <w:tcPr>
            <w:tcW w:w="418" w:type="pct"/>
            <w:gridSpan w:val="9"/>
            <w:vMerge/>
          </w:tcPr>
          <w:p w14:paraId="1859A4A2" w14:textId="77777777" w:rsidR="000E2FC2" w:rsidRPr="00C713E3" w:rsidRDefault="000E2FC2" w:rsidP="00DD0393">
            <w:pPr>
              <w:jc w:val="both"/>
              <w:rPr>
                <w:rFonts w:ascii="Arial" w:hAnsi="Arial" w:cs="Arial"/>
                <w:sz w:val="18"/>
                <w:lang w:val="en-GB"/>
              </w:rPr>
            </w:pPr>
          </w:p>
        </w:tc>
        <w:tc>
          <w:tcPr>
            <w:tcW w:w="210" w:type="pct"/>
            <w:gridSpan w:val="5"/>
            <w:vMerge/>
          </w:tcPr>
          <w:p w14:paraId="420D9A3E" w14:textId="77777777" w:rsidR="000E2FC2" w:rsidRDefault="000E2FC2" w:rsidP="00DD0393">
            <w:pPr>
              <w:autoSpaceDE w:val="0"/>
              <w:autoSpaceDN w:val="0"/>
              <w:adjustRightInd w:val="0"/>
              <w:jc w:val="both"/>
              <w:rPr>
                <w:rFonts w:ascii="Arial" w:hAnsi="Arial" w:cs="Arial"/>
                <w:sz w:val="19"/>
                <w:szCs w:val="19"/>
              </w:rPr>
            </w:pPr>
          </w:p>
        </w:tc>
        <w:tc>
          <w:tcPr>
            <w:tcW w:w="210" w:type="pct"/>
            <w:gridSpan w:val="2"/>
          </w:tcPr>
          <w:p w14:paraId="1EE309A1" w14:textId="77777777" w:rsidR="000E2FC2" w:rsidRPr="00C713E3" w:rsidRDefault="000E2FC2" w:rsidP="00DD0393">
            <w:pPr>
              <w:autoSpaceDE w:val="0"/>
              <w:autoSpaceDN w:val="0"/>
              <w:adjustRightInd w:val="0"/>
              <w:jc w:val="both"/>
              <w:rPr>
                <w:rFonts w:ascii="Arial" w:hAnsi="Arial" w:cs="Arial"/>
                <w:sz w:val="19"/>
                <w:szCs w:val="19"/>
              </w:rPr>
            </w:pPr>
            <w:r>
              <w:rPr>
                <w:rFonts w:ascii="Arial" w:hAnsi="Arial" w:cs="Arial"/>
                <w:sz w:val="19"/>
                <w:szCs w:val="19"/>
              </w:rPr>
              <w:t>4)</w:t>
            </w:r>
          </w:p>
        </w:tc>
        <w:tc>
          <w:tcPr>
            <w:tcW w:w="1830" w:type="pct"/>
            <w:gridSpan w:val="3"/>
          </w:tcPr>
          <w:p w14:paraId="06F51572" w14:textId="77777777" w:rsidR="000E2FC2" w:rsidRDefault="000E2FC2" w:rsidP="00DD0393">
            <w:pPr>
              <w:autoSpaceDE w:val="0"/>
              <w:autoSpaceDN w:val="0"/>
              <w:adjustRightInd w:val="0"/>
              <w:jc w:val="both"/>
              <w:rPr>
                <w:rFonts w:ascii="Arial" w:hAnsi="Arial" w:cs="Arial"/>
                <w:sz w:val="19"/>
                <w:szCs w:val="19"/>
              </w:rPr>
            </w:pPr>
            <w:r w:rsidRPr="00BD0389">
              <w:rPr>
                <w:rFonts w:ascii="Arial" w:hAnsi="Arial" w:cs="Arial"/>
                <w:sz w:val="19"/>
                <w:szCs w:val="19"/>
              </w:rPr>
              <w:t>set by a panel of experts.</w:t>
            </w:r>
          </w:p>
          <w:p w14:paraId="0344737C" w14:textId="77777777" w:rsidR="000E2FC2" w:rsidRPr="00BD0389" w:rsidRDefault="000E2FC2" w:rsidP="00DD0393">
            <w:pPr>
              <w:autoSpaceDE w:val="0"/>
              <w:autoSpaceDN w:val="0"/>
              <w:adjustRightInd w:val="0"/>
              <w:jc w:val="both"/>
              <w:rPr>
                <w:rFonts w:ascii="Arial" w:hAnsi="Arial" w:cs="Arial"/>
                <w:sz w:val="19"/>
                <w:szCs w:val="19"/>
              </w:rPr>
            </w:pPr>
          </w:p>
          <w:p w14:paraId="740F10F2" w14:textId="77777777" w:rsidR="000E2FC2" w:rsidRDefault="000E2FC2" w:rsidP="00DD0393">
            <w:pPr>
              <w:autoSpaceDE w:val="0"/>
              <w:autoSpaceDN w:val="0"/>
              <w:adjustRightInd w:val="0"/>
              <w:jc w:val="both"/>
              <w:rPr>
                <w:rFonts w:ascii="Arial" w:hAnsi="Arial" w:cs="Arial"/>
                <w:i/>
                <w:iCs/>
                <w:sz w:val="18"/>
                <w:szCs w:val="18"/>
              </w:rPr>
            </w:pPr>
            <w:r w:rsidRPr="005726AF">
              <w:rPr>
                <w:rFonts w:ascii="Arial" w:hAnsi="Arial" w:cs="Arial"/>
                <w:i/>
                <w:iCs/>
                <w:sz w:val="18"/>
                <w:szCs w:val="18"/>
              </w:rPr>
              <w:t>NOTE 1 When method-independent target values are not available, consensus values can be used to determine whether deviations are laboratory- or method-specific.</w:t>
            </w:r>
          </w:p>
          <w:p w14:paraId="0109F6E7" w14:textId="77777777" w:rsidR="000E2FC2" w:rsidRPr="005726AF" w:rsidRDefault="000E2FC2" w:rsidP="00DD0393">
            <w:pPr>
              <w:autoSpaceDE w:val="0"/>
              <w:autoSpaceDN w:val="0"/>
              <w:adjustRightInd w:val="0"/>
              <w:jc w:val="both"/>
              <w:rPr>
                <w:rFonts w:ascii="Arial" w:hAnsi="Arial" w:cs="Arial"/>
                <w:i/>
                <w:iCs/>
                <w:sz w:val="18"/>
                <w:szCs w:val="18"/>
              </w:rPr>
            </w:pPr>
          </w:p>
          <w:p w14:paraId="76519E02" w14:textId="77777777" w:rsidR="000E2FC2" w:rsidRPr="00BD0389" w:rsidRDefault="000E2FC2" w:rsidP="00DD0393">
            <w:pPr>
              <w:autoSpaceDE w:val="0"/>
              <w:autoSpaceDN w:val="0"/>
              <w:adjustRightInd w:val="0"/>
              <w:jc w:val="both"/>
              <w:rPr>
                <w:rFonts w:ascii="Arial" w:hAnsi="Arial" w:cs="Arial"/>
                <w:sz w:val="19"/>
                <w:szCs w:val="19"/>
              </w:rPr>
            </w:pPr>
            <w:r w:rsidRPr="005726AF">
              <w:rPr>
                <w:rFonts w:ascii="Arial" w:hAnsi="Arial" w:cs="Arial"/>
                <w:i/>
                <w:iCs/>
                <w:sz w:val="18"/>
                <w:szCs w:val="18"/>
              </w:rPr>
              <w:t>NOTE 2 Where lack of commutability of EQA materials can hamper comparison between some methods, it can still be useful for comparisons to be made between methods for which it is commutable, rather than relying only on within-method comparisons</w:t>
            </w:r>
            <w:r w:rsidRPr="00BD0389">
              <w:rPr>
                <w:rFonts w:ascii="Arial" w:hAnsi="Arial" w:cs="Arial"/>
                <w:sz w:val="19"/>
                <w:szCs w:val="19"/>
              </w:rPr>
              <w:t>.</w:t>
            </w:r>
          </w:p>
        </w:tc>
        <w:tc>
          <w:tcPr>
            <w:tcW w:w="321" w:type="pct"/>
            <w:gridSpan w:val="3"/>
          </w:tcPr>
          <w:p w14:paraId="3427A55E" w14:textId="77777777" w:rsidR="000E2FC2" w:rsidRPr="00C713E3" w:rsidRDefault="000E2FC2" w:rsidP="00DD0393">
            <w:pPr>
              <w:jc w:val="both"/>
              <w:rPr>
                <w:rFonts w:ascii="Arial" w:hAnsi="Arial" w:cs="Arial"/>
                <w:lang w:val="en-GB"/>
              </w:rPr>
            </w:pPr>
          </w:p>
        </w:tc>
        <w:tc>
          <w:tcPr>
            <w:tcW w:w="279" w:type="pct"/>
          </w:tcPr>
          <w:p w14:paraId="6FFFE914" w14:textId="77777777" w:rsidR="000E2FC2" w:rsidRPr="00C713E3" w:rsidRDefault="000E2FC2" w:rsidP="00DD0393">
            <w:pPr>
              <w:jc w:val="both"/>
              <w:rPr>
                <w:rFonts w:ascii="Arial" w:hAnsi="Arial" w:cs="Arial"/>
                <w:lang w:val="en-GB"/>
              </w:rPr>
            </w:pPr>
          </w:p>
        </w:tc>
        <w:tc>
          <w:tcPr>
            <w:tcW w:w="961" w:type="pct"/>
            <w:vMerge/>
          </w:tcPr>
          <w:p w14:paraId="479D8D9D" w14:textId="77777777" w:rsidR="000E2FC2" w:rsidRPr="00C713E3" w:rsidRDefault="000E2FC2" w:rsidP="00DD0393">
            <w:pPr>
              <w:jc w:val="both"/>
              <w:rPr>
                <w:rFonts w:ascii="Arial" w:hAnsi="Arial" w:cs="Arial"/>
                <w:lang w:val="en-GB"/>
              </w:rPr>
            </w:pPr>
          </w:p>
        </w:tc>
      </w:tr>
      <w:tr w:rsidR="00CE7C0A" w:rsidRPr="00C713E3" w14:paraId="5545442B" w14:textId="77777777" w:rsidTr="00593E32">
        <w:trPr>
          <w:cantSplit/>
        </w:trPr>
        <w:tc>
          <w:tcPr>
            <w:tcW w:w="165" w:type="pct"/>
            <w:vMerge/>
          </w:tcPr>
          <w:p w14:paraId="1EB0DE2F" w14:textId="77777777" w:rsidR="00BD0FB8" w:rsidRPr="00C713E3" w:rsidRDefault="00BD0FB8" w:rsidP="00DD0393">
            <w:pPr>
              <w:jc w:val="both"/>
              <w:rPr>
                <w:rFonts w:ascii="Arial" w:hAnsi="Arial" w:cs="Arial"/>
                <w:sz w:val="22"/>
                <w:lang w:val="en-GB"/>
              </w:rPr>
            </w:pPr>
          </w:p>
        </w:tc>
        <w:tc>
          <w:tcPr>
            <w:tcW w:w="328" w:type="pct"/>
            <w:vMerge/>
          </w:tcPr>
          <w:p w14:paraId="024877E3" w14:textId="77777777" w:rsidR="00BD0FB8" w:rsidRPr="00C713E3" w:rsidRDefault="00BD0FB8" w:rsidP="00DD0393">
            <w:pPr>
              <w:jc w:val="both"/>
              <w:rPr>
                <w:rFonts w:ascii="Arial" w:hAnsi="Arial" w:cs="Arial"/>
                <w:sz w:val="22"/>
                <w:lang w:val="en-GB"/>
              </w:rPr>
            </w:pPr>
          </w:p>
        </w:tc>
        <w:tc>
          <w:tcPr>
            <w:tcW w:w="278" w:type="pct"/>
            <w:vMerge/>
          </w:tcPr>
          <w:p w14:paraId="312BFC88"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7F83C8AB" w14:textId="77777777" w:rsidR="00BD0FB8" w:rsidRPr="00C713E3" w:rsidRDefault="00BD0FB8" w:rsidP="00DD0393">
            <w:pPr>
              <w:jc w:val="both"/>
              <w:rPr>
                <w:rFonts w:ascii="Arial" w:hAnsi="Arial" w:cs="Arial"/>
                <w:sz w:val="18"/>
                <w:lang w:val="en-GB"/>
              </w:rPr>
            </w:pPr>
          </w:p>
        </w:tc>
        <w:tc>
          <w:tcPr>
            <w:tcW w:w="210" w:type="pct"/>
            <w:gridSpan w:val="5"/>
          </w:tcPr>
          <w:p w14:paraId="7DB6421A"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f)</w:t>
            </w:r>
          </w:p>
        </w:tc>
        <w:tc>
          <w:tcPr>
            <w:tcW w:w="2040" w:type="pct"/>
            <w:gridSpan w:val="5"/>
          </w:tcPr>
          <w:p w14:paraId="5412D48F" w14:textId="77777777" w:rsidR="00BD0FB8"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 xml:space="preserve">When an EQA </w:t>
            </w:r>
            <w:proofErr w:type="spellStart"/>
            <w:r w:rsidRPr="00BD0389">
              <w:rPr>
                <w:rFonts w:ascii="Arial" w:hAnsi="Arial" w:cs="Arial"/>
                <w:sz w:val="19"/>
                <w:szCs w:val="19"/>
              </w:rPr>
              <w:t>programme</w:t>
            </w:r>
            <w:proofErr w:type="spellEnd"/>
            <w:r w:rsidRPr="00BD0389">
              <w:rPr>
                <w:rFonts w:ascii="Arial" w:hAnsi="Arial" w:cs="Arial"/>
                <w:sz w:val="19"/>
                <w:szCs w:val="19"/>
              </w:rPr>
              <w:t xml:space="preserve"> is either not available, or not considered suitable, the laboratory shall use alternative methodologies to monitor examination method performance. The laboratory shall justify the rationale for the chosen alternative and provide evidence of its effectiveness.</w:t>
            </w:r>
          </w:p>
          <w:p w14:paraId="71714830" w14:textId="77777777" w:rsidR="00BD0FB8" w:rsidRPr="00BD0389" w:rsidRDefault="00BD0FB8" w:rsidP="00DD0393">
            <w:pPr>
              <w:autoSpaceDE w:val="0"/>
              <w:autoSpaceDN w:val="0"/>
              <w:adjustRightInd w:val="0"/>
              <w:jc w:val="both"/>
              <w:rPr>
                <w:rFonts w:ascii="Arial" w:hAnsi="Arial" w:cs="Arial"/>
                <w:sz w:val="19"/>
                <w:szCs w:val="19"/>
              </w:rPr>
            </w:pPr>
          </w:p>
          <w:p w14:paraId="21EB5C44" w14:textId="77777777" w:rsidR="00BD0FB8" w:rsidRPr="005726AF" w:rsidRDefault="00BD0FB8" w:rsidP="00DD0393">
            <w:pPr>
              <w:autoSpaceDE w:val="0"/>
              <w:autoSpaceDN w:val="0"/>
              <w:adjustRightInd w:val="0"/>
              <w:jc w:val="both"/>
              <w:rPr>
                <w:rFonts w:ascii="Arial" w:hAnsi="Arial" w:cs="Arial"/>
                <w:i/>
                <w:iCs/>
                <w:sz w:val="18"/>
                <w:szCs w:val="18"/>
              </w:rPr>
            </w:pPr>
            <w:r w:rsidRPr="005726AF">
              <w:rPr>
                <w:rFonts w:ascii="Arial" w:hAnsi="Arial" w:cs="Arial"/>
                <w:i/>
                <w:iCs/>
                <w:sz w:val="18"/>
                <w:szCs w:val="18"/>
              </w:rPr>
              <w:t>NOTE Acceptable alternatives include:</w:t>
            </w:r>
          </w:p>
          <w:p w14:paraId="5D3F55DF" w14:textId="77777777" w:rsidR="00BD0FB8" w:rsidRPr="005726AF" w:rsidRDefault="00BD0FB8" w:rsidP="00DD0393">
            <w:pPr>
              <w:pStyle w:val="ListParagraph"/>
              <w:numPr>
                <w:ilvl w:val="0"/>
                <w:numId w:val="6"/>
              </w:numPr>
              <w:autoSpaceDE w:val="0"/>
              <w:autoSpaceDN w:val="0"/>
              <w:adjustRightInd w:val="0"/>
              <w:jc w:val="both"/>
              <w:rPr>
                <w:rFonts w:ascii="Arial" w:hAnsi="Arial" w:cs="Arial"/>
                <w:i/>
                <w:iCs/>
                <w:sz w:val="18"/>
                <w:szCs w:val="18"/>
              </w:rPr>
            </w:pPr>
            <w:r w:rsidRPr="005726AF">
              <w:rPr>
                <w:rFonts w:ascii="Arial" w:hAnsi="Arial" w:cs="Arial"/>
                <w:i/>
                <w:iCs/>
                <w:sz w:val="18"/>
                <w:szCs w:val="18"/>
              </w:rPr>
              <w:t>participation in sample exchanges with other laboratories;</w:t>
            </w:r>
          </w:p>
          <w:p w14:paraId="61CE3C8D" w14:textId="77777777" w:rsidR="00BD0FB8" w:rsidRPr="005726AF" w:rsidRDefault="00BD0FB8" w:rsidP="00DD0393">
            <w:pPr>
              <w:pStyle w:val="ListParagraph"/>
              <w:numPr>
                <w:ilvl w:val="0"/>
                <w:numId w:val="6"/>
              </w:numPr>
              <w:autoSpaceDE w:val="0"/>
              <w:autoSpaceDN w:val="0"/>
              <w:adjustRightInd w:val="0"/>
              <w:jc w:val="both"/>
              <w:rPr>
                <w:rFonts w:ascii="Arial" w:hAnsi="Arial" w:cs="Arial"/>
                <w:i/>
                <w:iCs/>
                <w:sz w:val="18"/>
                <w:szCs w:val="18"/>
              </w:rPr>
            </w:pPr>
            <w:r w:rsidRPr="005726AF">
              <w:rPr>
                <w:rFonts w:ascii="Arial" w:hAnsi="Arial" w:cs="Arial"/>
                <w:i/>
                <w:iCs/>
                <w:sz w:val="18"/>
                <w:szCs w:val="18"/>
              </w:rPr>
              <w:t>interlaboratory comparisons of the results of the examination of identical IQC materials, which evaluates individual laboratory IQC results against pooled results from participants using the same IQC material;</w:t>
            </w:r>
          </w:p>
          <w:p w14:paraId="3FF5E6AF" w14:textId="77777777" w:rsidR="00BD0FB8" w:rsidRPr="005726AF" w:rsidRDefault="00BD0FB8" w:rsidP="00DD0393">
            <w:pPr>
              <w:pStyle w:val="ListParagraph"/>
              <w:numPr>
                <w:ilvl w:val="0"/>
                <w:numId w:val="6"/>
              </w:numPr>
              <w:autoSpaceDE w:val="0"/>
              <w:autoSpaceDN w:val="0"/>
              <w:adjustRightInd w:val="0"/>
              <w:jc w:val="both"/>
              <w:rPr>
                <w:rFonts w:ascii="Arial" w:hAnsi="Arial" w:cs="Arial"/>
                <w:i/>
                <w:iCs/>
                <w:sz w:val="18"/>
                <w:szCs w:val="18"/>
              </w:rPr>
            </w:pPr>
            <w:r w:rsidRPr="005726AF">
              <w:rPr>
                <w:rFonts w:ascii="Arial" w:hAnsi="Arial" w:cs="Arial"/>
                <w:i/>
                <w:iCs/>
                <w:sz w:val="18"/>
                <w:szCs w:val="18"/>
              </w:rPr>
              <w:t>analysis of a different lot number of the manufacturer's end-user calibrator or the manufacturer's trueness control material;</w:t>
            </w:r>
          </w:p>
          <w:p w14:paraId="579F8BE8" w14:textId="77777777" w:rsidR="00BD0FB8" w:rsidRPr="005726AF" w:rsidRDefault="00BD0FB8" w:rsidP="00DD0393">
            <w:pPr>
              <w:pStyle w:val="ListParagraph"/>
              <w:numPr>
                <w:ilvl w:val="0"/>
                <w:numId w:val="6"/>
              </w:numPr>
              <w:autoSpaceDE w:val="0"/>
              <w:autoSpaceDN w:val="0"/>
              <w:adjustRightInd w:val="0"/>
              <w:jc w:val="both"/>
              <w:rPr>
                <w:rFonts w:ascii="Arial" w:hAnsi="Arial" w:cs="Arial"/>
                <w:i/>
                <w:iCs/>
                <w:sz w:val="18"/>
                <w:szCs w:val="18"/>
              </w:rPr>
            </w:pPr>
            <w:r w:rsidRPr="005726AF">
              <w:rPr>
                <w:rFonts w:ascii="Arial" w:hAnsi="Arial" w:cs="Arial"/>
                <w:i/>
                <w:iCs/>
                <w:sz w:val="18"/>
                <w:szCs w:val="18"/>
              </w:rPr>
              <w:t>analysis of microbiological organisms using split/ blind testing of the same sample by at least two persons, or on at least two analyzers, or by at least two methods;</w:t>
            </w:r>
          </w:p>
          <w:p w14:paraId="1EC7364C" w14:textId="77777777" w:rsidR="00BD0FB8" w:rsidRPr="005726AF" w:rsidRDefault="00BD0FB8" w:rsidP="00DD0393">
            <w:pPr>
              <w:pStyle w:val="ListParagraph"/>
              <w:numPr>
                <w:ilvl w:val="0"/>
                <w:numId w:val="6"/>
              </w:numPr>
              <w:autoSpaceDE w:val="0"/>
              <w:autoSpaceDN w:val="0"/>
              <w:adjustRightInd w:val="0"/>
              <w:jc w:val="both"/>
              <w:rPr>
                <w:rFonts w:ascii="Arial" w:hAnsi="Arial" w:cs="Arial"/>
                <w:i/>
                <w:iCs/>
                <w:sz w:val="18"/>
                <w:szCs w:val="18"/>
              </w:rPr>
            </w:pPr>
            <w:r w:rsidRPr="005726AF">
              <w:rPr>
                <w:rFonts w:ascii="Arial" w:hAnsi="Arial" w:cs="Arial"/>
                <w:i/>
                <w:iCs/>
                <w:sz w:val="18"/>
                <w:szCs w:val="18"/>
              </w:rPr>
              <w:t>analysis of reference materials considered to be commutable with patient samples;</w:t>
            </w:r>
          </w:p>
          <w:p w14:paraId="5B7AD47B" w14:textId="77777777" w:rsidR="00BD0FB8" w:rsidRPr="005726AF" w:rsidRDefault="00BD0FB8" w:rsidP="00DD0393">
            <w:pPr>
              <w:pStyle w:val="ListParagraph"/>
              <w:numPr>
                <w:ilvl w:val="0"/>
                <w:numId w:val="6"/>
              </w:numPr>
              <w:autoSpaceDE w:val="0"/>
              <w:autoSpaceDN w:val="0"/>
              <w:adjustRightInd w:val="0"/>
              <w:jc w:val="both"/>
              <w:rPr>
                <w:rFonts w:ascii="Arial" w:hAnsi="Arial" w:cs="Arial"/>
                <w:i/>
                <w:iCs/>
                <w:sz w:val="18"/>
                <w:szCs w:val="18"/>
              </w:rPr>
            </w:pPr>
            <w:r w:rsidRPr="005726AF">
              <w:rPr>
                <w:rFonts w:ascii="Arial" w:hAnsi="Arial" w:cs="Arial"/>
                <w:i/>
                <w:iCs/>
                <w:sz w:val="18"/>
                <w:szCs w:val="18"/>
              </w:rPr>
              <w:t>analysis of patient samples from clinical correlation studies;</w:t>
            </w:r>
          </w:p>
          <w:p w14:paraId="1236487B" w14:textId="77777777" w:rsidR="00BD0FB8" w:rsidRPr="00BD0389" w:rsidRDefault="00BD0FB8" w:rsidP="00DD0393">
            <w:pPr>
              <w:pStyle w:val="ListParagraph"/>
              <w:numPr>
                <w:ilvl w:val="0"/>
                <w:numId w:val="6"/>
              </w:numPr>
              <w:autoSpaceDE w:val="0"/>
              <w:autoSpaceDN w:val="0"/>
              <w:adjustRightInd w:val="0"/>
              <w:jc w:val="both"/>
              <w:rPr>
                <w:rFonts w:ascii="Arial" w:hAnsi="Arial" w:cs="Arial"/>
                <w:sz w:val="19"/>
                <w:szCs w:val="19"/>
              </w:rPr>
            </w:pPr>
            <w:r w:rsidRPr="005726AF">
              <w:rPr>
                <w:rFonts w:ascii="Arial" w:hAnsi="Arial" w:cs="Arial"/>
                <w:i/>
                <w:iCs/>
                <w:sz w:val="18"/>
                <w:szCs w:val="18"/>
              </w:rPr>
              <w:t>analysis of materials from cell and tissue repositories.</w:t>
            </w:r>
          </w:p>
        </w:tc>
        <w:tc>
          <w:tcPr>
            <w:tcW w:w="321" w:type="pct"/>
            <w:gridSpan w:val="3"/>
          </w:tcPr>
          <w:p w14:paraId="47874956" w14:textId="77777777" w:rsidR="00BD0FB8" w:rsidRPr="00C713E3" w:rsidRDefault="00BD0FB8" w:rsidP="00DD0393">
            <w:pPr>
              <w:jc w:val="both"/>
              <w:rPr>
                <w:rFonts w:ascii="Arial" w:hAnsi="Arial" w:cs="Arial"/>
                <w:lang w:val="en-GB"/>
              </w:rPr>
            </w:pPr>
          </w:p>
        </w:tc>
        <w:tc>
          <w:tcPr>
            <w:tcW w:w="279" w:type="pct"/>
          </w:tcPr>
          <w:p w14:paraId="2C1539FE" w14:textId="77777777" w:rsidR="00BD0FB8" w:rsidRPr="00C713E3" w:rsidRDefault="00BD0FB8" w:rsidP="00DD0393">
            <w:pPr>
              <w:jc w:val="both"/>
              <w:rPr>
                <w:rFonts w:ascii="Arial" w:hAnsi="Arial" w:cs="Arial"/>
                <w:lang w:val="en-GB"/>
              </w:rPr>
            </w:pPr>
          </w:p>
        </w:tc>
        <w:tc>
          <w:tcPr>
            <w:tcW w:w="961" w:type="pct"/>
          </w:tcPr>
          <w:p w14:paraId="455E7F45" w14:textId="77777777" w:rsidR="00BD0FB8" w:rsidRPr="00C713E3" w:rsidRDefault="00BD0FB8" w:rsidP="00DD0393">
            <w:pPr>
              <w:jc w:val="both"/>
              <w:rPr>
                <w:rFonts w:ascii="Arial" w:hAnsi="Arial" w:cs="Arial"/>
                <w:lang w:val="en-GB"/>
              </w:rPr>
            </w:pPr>
          </w:p>
        </w:tc>
      </w:tr>
      <w:tr w:rsidR="00CE7C0A" w:rsidRPr="00C713E3" w14:paraId="6EBF2C9B" w14:textId="77777777" w:rsidTr="00593E32">
        <w:trPr>
          <w:cantSplit/>
        </w:trPr>
        <w:tc>
          <w:tcPr>
            <w:tcW w:w="165" w:type="pct"/>
            <w:vMerge/>
          </w:tcPr>
          <w:p w14:paraId="5D55181C" w14:textId="77777777" w:rsidR="00BD0FB8" w:rsidRPr="00C713E3" w:rsidRDefault="00BD0FB8" w:rsidP="00DD0393">
            <w:pPr>
              <w:jc w:val="both"/>
              <w:rPr>
                <w:rFonts w:ascii="Arial" w:hAnsi="Arial" w:cs="Arial"/>
                <w:sz w:val="22"/>
                <w:lang w:val="en-GB"/>
              </w:rPr>
            </w:pPr>
          </w:p>
        </w:tc>
        <w:tc>
          <w:tcPr>
            <w:tcW w:w="328" w:type="pct"/>
            <w:vMerge/>
          </w:tcPr>
          <w:p w14:paraId="248AD8FE" w14:textId="77777777" w:rsidR="00BD0FB8" w:rsidRPr="00C713E3" w:rsidRDefault="00BD0FB8" w:rsidP="00DD0393">
            <w:pPr>
              <w:jc w:val="both"/>
              <w:rPr>
                <w:rFonts w:ascii="Arial" w:hAnsi="Arial" w:cs="Arial"/>
                <w:sz w:val="22"/>
                <w:lang w:val="en-GB"/>
              </w:rPr>
            </w:pPr>
          </w:p>
        </w:tc>
        <w:tc>
          <w:tcPr>
            <w:tcW w:w="278" w:type="pct"/>
            <w:vMerge/>
          </w:tcPr>
          <w:p w14:paraId="7DB3548C"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63BF7B9D" w14:textId="77777777" w:rsidR="00BD0FB8" w:rsidRPr="00C713E3" w:rsidRDefault="00BD0FB8" w:rsidP="00DD0393">
            <w:pPr>
              <w:jc w:val="both"/>
              <w:rPr>
                <w:rFonts w:ascii="Arial" w:hAnsi="Arial" w:cs="Arial"/>
                <w:sz w:val="18"/>
                <w:lang w:val="en-GB"/>
              </w:rPr>
            </w:pPr>
          </w:p>
        </w:tc>
        <w:tc>
          <w:tcPr>
            <w:tcW w:w="210" w:type="pct"/>
            <w:gridSpan w:val="5"/>
          </w:tcPr>
          <w:p w14:paraId="43F62082"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g)</w:t>
            </w:r>
          </w:p>
        </w:tc>
        <w:tc>
          <w:tcPr>
            <w:tcW w:w="2040" w:type="pct"/>
            <w:gridSpan w:val="5"/>
          </w:tcPr>
          <w:p w14:paraId="5449F956"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EQA data shall be reviewed at regular intervals with specified acceptability criteria, in a time frame which allows for a meaningful indication of current performance.</w:t>
            </w:r>
          </w:p>
        </w:tc>
        <w:tc>
          <w:tcPr>
            <w:tcW w:w="321" w:type="pct"/>
            <w:gridSpan w:val="3"/>
          </w:tcPr>
          <w:p w14:paraId="34EF377A" w14:textId="77777777" w:rsidR="00BD0FB8" w:rsidRPr="00C713E3" w:rsidRDefault="00BD0FB8" w:rsidP="00DD0393">
            <w:pPr>
              <w:jc w:val="both"/>
              <w:rPr>
                <w:rFonts w:ascii="Arial" w:hAnsi="Arial" w:cs="Arial"/>
                <w:lang w:val="en-GB"/>
              </w:rPr>
            </w:pPr>
          </w:p>
        </w:tc>
        <w:tc>
          <w:tcPr>
            <w:tcW w:w="279" w:type="pct"/>
          </w:tcPr>
          <w:p w14:paraId="583017FD" w14:textId="77777777" w:rsidR="00BD0FB8" w:rsidRPr="00C713E3" w:rsidRDefault="00BD0FB8" w:rsidP="00DD0393">
            <w:pPr>
              <w:jc w:val="both"/>
              <w:rPr>
                <w:rFonts w:ascii="Arial" w:hAnsi="Arial" w:cs="Arial"/>
                <w:lang w:val="en-GB"/>
              </w:rPr>
            </w:pPr>
          </w:p>
        </w:tc>
        <w:tc>
          <w:tcPr>
            <w:tcW w:w="961" w:type="pct"/>
          </w:tcPr>
          <w:p w14:paraId="4815287D" w14:textId="77777777" w:rsidR="00BD0FB8" w:rsidRPr="00C713E3" w:rsidRDefault="00BD0FB8" w:rsidP="00DD0393">
            <w:pPr>
              <w:jc w:val="both"/>
              <w:rPr>
                <w:rFonts w:ascii="Arial" w:hAnsi="Arial" w:cs="Arial"/>
                <w:lang w:val="en-GB"/>
              </w:rPr>
            </w:pPr>
          </w:p>
        </w:tc>
      </w:tr>
      <w:tr w:rsidR="00CE7C0A" w:rsidRPr="00C713E3" w14:paraId="4C453625" w14:textId="77777777" w:rsidTr="00593E32">
        <w:trPr>
          <w:cantSplit/>
        </w:trPr>
        <w:tc>
          <w:tcPr>
            <w:tcW w:w="165" w:type="pct"/>
            <w:vMerge/>
          </w:tcPr>
          <w:p w14:paraId="371F3769" w14:textId="77777777" w:rsidR="00BD0FB8" w:rsidRPr="00C713E3" w:rsidRDefault="00BD0FB8" w:rsidP="00DD0393">
            <w:pPr>
              <w:jc w:val="both"/>
              <w:rPr>
                <w:rFonts w:ascii="Arial" w:hAnsi="Arial" w:cs="Arial"/>
                <w:sz w:val="22"/>
                <w:lang w:val="en-GB"/>
              </w:rPr>
            </w:pPr>
          </w:p>
        </w:tc>
        <w:tc>
          <w:tcPr>
            <w:tcW w:w="328" w:type="pct"/>
            <w:vMerge/>
          </w:tcPr>
          <w:p w14:paraId="439D8FC9" w14:textId="77777777" w:rsidR="00BD0FB8" w:rsidRPr="00C713E3" w:rsidRDefault="00BD0FB8" w:rsidP="00DD0393">
            <w:pPr>
              <w:jc w:val="both"/>
              <w:rPr>
                <w:rFonts w:ascii="Arial" w:hAnsi="Arial" w:cs="Arial"/>
                <w:sz w:val="22"/>
                <w:lang w:val="en-GB"/>
              </w:rPr>
            </w:pPr>
          </w:p>
        </w:tc>
        <w:tc>
          <w:tcPr>
            <w:tcW w:w="278" w:type="pct"/>
            <w:vMerge/>
          </w:tcPr>
          <w:p w14:paraId="0EA1E74B"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7432D07B" w14:textId="77777777" w:rsidR="00BD0FB8" w:rsidRPr="00C713E3" w:rsidRDefault="00BD0FB8" w:rsidP="00DD0393">
            <w:pPr>
              <w:jc w:val="both"/>
              <w:rPr>
                <w:rFonts w:ascii="Arial" w:hAnsi="Arial" w:cs="Arial"/>
                <w:sz w:val="18"/>
                <w:lang w:val="en-GB"/>
              </w:rPr>
            </w:pPr>
          </w:p>
        </w:tc>
        <w:tc>
          <w:tcPr>
            <w:tcW w:w="210" w:type="pct"/>
            <w:gridSpan w:val="5"/>
          </w:tcPr>
          <w:p w14:paraId="5C74ED47"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h)</w:t>
            </w:r>
          </w:p>
        </w:tc>
        <w:tc>
          <w:tcPr>
            <w:tcW w:w="2040" w:type="pct"/>
            <w:gridSpan w:val="5"/>
          </w:tcPr>
          <w:p w14:paraId="0CBF9A88"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Where EQA results fall outside specified acceptability criteria, appropriate action shall be taken (see 8.7), including an assessment of whether the non-conformance is clinically significant as it relates to patient samples.</w:t>
            </w:r>
          </w:p>
        </w:tc>
        <w:tc>
          <w:tcPr>
            <w:tcW w:w="321" w:type="pct"/>
            <w:gridSpan w:val="3"/>
          </w:tcPr>
          <w:p w14:paraId="2D980FCD" w14:textId="77777777" w:rsidR="00BD0FB8" w:rsidRPr="00C713E3" w:rsidRDefault="00BD0FB8" w:rsidP="00DD0393">
            <w:pPr>
              <w:jc w:val="both"/>
              <w:rPr>
                <w:rFonts w:ascii="Arial" w:hAnsi="Arial" w:cs="Arial"/>
                <w:lang w:val="en-GB"/>
              </w:rPr>
            </w:pPr>
          </w:p>
        </w:tc>
        <w:tc>
          <w:tcPr>
            <w:tcW w:w="279" w:type="pct"/>
          </w:tcPr>
          <w:p w14:paraId="3DA2EE62" w14:textId="77777777" w:rsidR="00BD0FB8" w:rsidRPr="00C713E3" w:rsidRDefault="00BD0FB8" w:rsidP="00DD0393">
            <w:pPr>
              <w:jc w:val="both"/>
              <w:rPr>
                <w:rFonts w:ascii="Arial" w:hAnsi="Arial" w:cs="Arial"/>
                <w:lang w:val="en-GB"/>
              </w:rPr>
            </w:pPr>
          </w:p>
        </w:tc>
        <w:tc>
          <w:tcPr>
            <w:tcW w:w="961" w:type="pct"/>
          </w:tcPr>
          <w:p w14:paraId="2EA0074F" w14:textId="77777777" w:rsidR="00BD0FB8" w:rsidRPr="00C713E3" w:rsidRDefault="00BD0FB8" w:rsidP="00DD0393">
            <w:pPr>
              <w:jc w:val="both"/>
              <w:rPr>
                <w:rFonts w:ascii="Arial" w:hAnsi="Arial" w:cs="Arial"/>
                <w:lang w:val="en-GB"/>
              </w:rPr>
            </w:pPr>
          </w:p>
        </w:tc>
      </w:tr>
      <w:tr w:rsidR="00CE7C0A" w:rsidRPr="00C713E3" w14:paraId="5957FC33" w14:textId="77777777" w:rsidTr="00593E32">
        <w:trPr>
          <w:cantSplit/>
        </w:trPr>
        <w:tc>
          <w:tcPr>
            <w:tcW w:w="165" w:type="pct"/>
            <w:vMerge/>
          </w:tcPr>
          <w:p w14:paraId="163AF81E" w14:textId="77777777" w:rsidR="00BD0FB8" w:rsidRPr="00C713E3" w:rsidRDefault="00BD0FB8" w:rsidP="00DD0393">
            <w:pPr>
              <w:jc w:val="both"/>
              <w:rPr>
                <w:rFonts w:ascii="Arial" w:hAnsi="Arial" w:cs="Arial"/>
                <w:sz w:val="22"/>
                <w:lang w:val="en-GB"/>
              </w:rPr>
            </w:pPr>
          </w:p>
        </w:tc>
        <w:tc>
          <w:tcPr>
            <w:tcW w:w="328" w:type="pct"/>
            <w:vMerge/>
          </w:tcPr>
          <w:p w14:paraId="6F4D6618" w14:textId="77777777" w:rsidR="00BD0FB8" w:rsidRPr="00C713E3" w:rsidRDefault="00BD0FB8" w:rsidP="00DD0393">
            <w:pPr>
              <w:jc w:val="both"/>
              <w:rPr>
                <w:rFonts w:ascii="Arial" w:hAnsi="Arial" w:cs="Arial"/>
                <w:sz w:val="22"/>
                <w:lang w:val="en-GB"/>
              </w:rPr>
            </w:pPr>
          </w:p>
        </w:tc>
        <w:tc>
          <w:tcPr>
            <w:tcW w:w="278" w:type="pct"/>
            <w:vMerge/>
          </w:tcPr>
          <w:p w14:paraId="0752A6B3"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08D1DDCC" w14:textId="77777777" w:rsidR="00BD0FB8" w:rsidRPr="00C713E3" w:rsidRDefault="00BD0FB8" w:rsidP="00DD0393">
            <w:pPr>
              <w:jc w:val="both"/>
              <w:rPr>
                <w:rFonts w:ascii="Arial" w:hAnsi="Arial" w:cs="Arial"/>
                <w:sz w:val="18"/>
                <w:lang w:val="en-GB"/>
              </w:rPr>
            </w:pPr>
          </w:p>
        </w:tc>
        <w:tc>
          <w:tcPr>
            <w:tcW w:w="210" w:type="pct"/>
            <w:gridSpan w:val="5"/>
          </w:tcPr>
          <w:p w14:paraId="76369A7F" w14:textId="77777777" w:rsidR="00BD0FB8" w:rsidRPr="00C713E3" w:rsidRDefault="00BD0FB8" w:rsidP="00DD0393">
            <w:pPr>
              <w:autoSpaceDE w:val="0"/>
              <w:autoSpaceDN w:val="0"/>
              <w:adjustRightInd w:val="0"/>
              <w:jc w:val="both"/>
              <w:rPr>
                <w:rFonts w:ascii="Arial" w:hAnsi="Arial" w:cs="Arial"/>
                <w:sz w:val="19"/>
                <w:szCs w:val="19"/>
              </w:rPr>
            </w:pPr>
            <w:proofErr w:type="spellStart"/>
            <w:r>
              <w:rPr>
                <w:rFonts w:ascii="Arial" w:hAnsi="Arial" w:cs="Arial"/>
                <w:sz w:val="19"/>
                <w:szCs w:val="19"/>
              </w:rPr>
              <w:t>i</w:t>
            </w:r>
            <w:proofErr w:type="spellEnd"/>
            <w:r>
              <w:rPr>
                <w:rFonts w:ascii="Arial" w:hAnsi="Arial" w:cs="Arial"/>
                <w:sz w:val="19"/>
                <w:szCs w:val="19"/>
              </w:rPr>
              <w:t>)</w:t>
            </w:r>
          </w:p>
        </w:tc>
        <w:tc>
          <w:tcPr>
            <w:tcW w:w="2040" w:type="pct"/>
            <w:gridSpan w:val="5"/>
          </w:tcPr>
          <w:p w14:paraId="27D1ED9A"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Where it is determined that the impact is clinically significant, a review of patient results that could have been affected and the need for amendment shall be considered and users advised as appropriate.</w:t>
            </w:r>
          </w:p>
        </w:tc>
        <w:tc>
          <w:tcPr>
            <w:tcW w:w="321" w:type="pct"/>
            <w:gridSpan w:val="3"/>
          </w:tcPr>
          <w:p w14:paraId="3B950357" w14:textId="77777777" w:rsidR="00BD0FB8" w:rsidRPr="00C713E3" w:rsidRDefault="00BD0FB8" w:rsidP="00DD0393">
            <w:pPr>
              <w:jc w:val="both"/>
              <w:rPr>
                <w:rFonts w:ascii="Arial" w:hAnsi="Arial" w:cs="Arial"/>
                <w:lang w:val="en-GB"/>
              </w:rPr>
            </w:pPr>
          </w:p>
        </w:tc>
        <w:tc>
          <w:tcPr>
            <w:tcW w:w="279" w:type="pct"/>
          </w:tcPr>
          <w:p w14:paraId="5EADE4A4" w14:textId="77777777" w:rsidR="00BD0FB8" w:rsidRPr="00C713E3" w:rsidRDefault="00BD0FB8" w:rsidP="00DD0393">
            <w:pPr>
              <w:jc w:val="both"/>
              <w:rPr>
                <w:rFonts w:ascii="Arial" w:hAnsi="Arial" w:cs="Arial"/>
                <w:lang w:val="en-GB"/>
              </w:rPr>
            </w:pPr>
          </w:p>
        </w:tc>
        <w:tc>
          <w:tcPr>
            <w:tcW w:w="961" w:type="pct"/>
          </w:tcPr>
          <w:p w14:paraId="50293EB8" w14:textId="77777777" w:rsidR="00BD0FB8" w:rsidRPr="00C713E3" w:rsidRDefault="00BD0FB8" w:rsidP="00DD0393">
            <w:pPr>
              <w:jc w:val="both"/>
              <w:rPr>
                <w:rFonts w:ascii="Arial" w:hAnsi="Arial" w:cs="Arial"/>
                <w:lang w:val="en-GB"/>
              </w:rPr>
            </w:pPr>
          </w:p>
        </w:tc>
      </w:tr>
      <w:tr w:rsidR="00CE7C0A" w:rsidRPr="00C713E3" w14:paraId="72CE3EF3" w14:textId="77777777" w:rsidTr="00593E32">
        <w:trPr>
          <w:cantSplit/>
        </w:trPr>
        <w:tc>
          <w:tcPr>
            <w:tcW w:w="165" w:type="pct"/>
            <w:vMerge/>
          </w:tcPr>
          <w:p w14:paraId="1F7304D3" w14:textId="77777777" w:rsidR="00BD0FB8" w:rsidRPr="00C713E3" w:rsidRDefault="00BD0FB8" w:rsidP="00DD0393">
            <w:pPr>
              <w:jc w:val="both"/>
              <w:rPr>
                <w:rFonts w:ascii="Arial" w:hAnsi="Arial" w:cs="Arial"/>
                <w:sz w:val="22"/>
                <w:lang w:val="en-GB"/>
              </w:rPr>
            </w:pPr>
          </w:p>
        </w:tc>
        <w:tc>
          <w:tcPr>
            <w:tcW w:w="328" w:type="pct"/>
            <w:vMerge/>
          </w:tcPr>
          <w:p w14:paraId="1A8CD365" w14:textId="77777777" w:rsidR="00BD0FB8" w:rsidRPr="00C713E3" w:rsidRDefault="00BD0FB8" w:rsidP="00DD0393">
            <w:pPr>
              <w:jc w:val="both"/>
              <w:rPr>
                <w:rFonts w:ascii="Arial" w:hAnsi="Arial" w:cs="Arial"/>
                <w:sz w:val="22"/>
                <w:lang w:val="en-GB"/>
              </w:rPr>
            </w:pPr>
          </w:p>
        </w:tc>
        <w:tc>
          <w:tcPr>
            <w:tcW w:w="278" w:type="pct"/>
            <w:vMerge/>
          </w:tcPr>
          <w:p w14:paraId="27967AC5" w14:textId="77777777" w:rsidR="00BD0FB8" w:rsidRPr="00C713E3" w:rsidRDefault="00BD0FB8" w:rsidP="00DD0393">
            <w:pPr>
              <w:ind w:left="-144" w:right="-144"/>
              <w:jc w:val="center"/>
              <w:rPr>
                <w:rFonts w:ascii="Arial" w:hAnsi="Arial" w:cs="Arial"/>
                <w:sz w:val="18"/>
                <w:lang w:val="en-GB"/>
              </w:rPr>
            </w:pPr>
          </w:p>
        </w:tc>
        <w:tc>
          <w:tcPr>
            <w:tcW w:w="418" w:type="pct"/>
            <w:gridSpan w:val="9"/>
            <w:vMerge w:val="restart"/>
          </w:tcPr>
          <w:p w14:paraId="52F0B06E" w14:textId="77777777" w:rsidR="00BD0FB8" w:rsidRPr="00BD0389" w:rsidRDefault="00BD0FB8" w:rsidP="00DD0393">
            <w:pPr>
              <w:jc w:val="both"/>
              <w:rPr>
                <w:rFonts w:ascii="Arial" w:hAnsi="Arial" w:cs="Arial"/>
                <w:b/>
                <w:bCs/>
                <w:sz w:val="18"/>
                <w:lang w:val="en-GB"/>
              </w:rPr>
            </w:pPr>
            <w:r w:rsidRPr="00BD0389">
              <w:rPr>
                <w:rFonts w:ascii="Arial" w:hAnsi="Arial" w:cs="Arial"/>
                <w:b/>
                <w:bCs/>
                <w:sz w:val="18"/>
                <w:lang w:val="en-GB"/>
              </w:rPr>
              <w:t>7.3.7.4</w:t>
            </w:r>
          </w:p>
        </w:tc>
        <w:tc>
          <w:tcPr>
            <w:tcW w:w="3811" w:type="pct"/>
            <w:gridSpan w:val="15"/>
          </w:tcPr>
          <w:p w14:paraId="76AD5622" w14:textId="77777777" w:rsidR="00BD0FB8" w:rsidRPr="00C713E3" w:rsidRDefault="00BD0FB8" w:rsidP="00DD0393">
            <w:pPr>
              <w:jc w:val="both"/>
              <w:rPr>
                <w:rFonts w:ascii="Arial" w:hAnsi="Arial" w:cs="Arial"/>
                <w:lang w:val="en-GB"/>
              </w:rPr>
            </w:pPr>
            <w:r w:rsidRPr="00BD0389">
              <w:rPr>
                <w:rFonts w:ascii="Arial" w:hAnsi="Arial" w:cs="Arial"/>
                <w:b/>
                <w:bCs/>
                <w:sz w:val="19"/>
                <w:szCs w:val="19"/>
              </w:rPr>
              <w:t>Comparability of examination results</w:t>
            </w:r>
          </w:p>
        </w:tc>
      </w:tr>
      <w:tr w:rsidR="00CE7C0A" w:rsidRPr="00C713E3" w14:paraId="57137284" w14:textId="77777777" w:rsidTr="00593E32">
        <w:trPr>
          <w:cantSplit/>
        </w:trPr>
        <w:tc>
          <w:tcPr>
            <w:tcW w:w="165" w:type="pct"/>
            <w:vMerge/>
          </w:tcPr>
          <w:p w14:paraId="6D51DFFE" w14:textId="77777777" w:rsidR="00BD0FB8" w:rsidRPr="00C713E3" w:rsidRDefault="00BD0FB8" w:rsidP="00DD0393">
            <w:pPr>
              <w:jc w:val="both"/>
              <w:rPr>
                <w:rFonts w:ascii="Arial" w:hAnsi="Arial" w:cs="Arial"/>
                <w:sz w:val="22"/>
                <w:lang w:val="en-GB"/>
              </w:rPr>
            </w:pPr>
          </w:p>
        </w:tc>
        <w:tc>
          <w:tcPr>
            <w:tcW w:w="328" w:type="pct"/>
            <w:vMerge/>
          </w:tcPr>
          <w:p w14:paraId="790B0CE1" w14:textId="77777777" w:rsidR="00BD0FB8" w:rsidRPr="00C713E3" w:rsidRDefault="00BD0FB8" w:rsidP="00DD0393">
            <w:pPr>
              <w:jc w:val="both"/>
              <w:rPr>
                <w:rFonts w:ascii="Arial" w:hAnsi="Arial" w:cs="Arial"/>
                <w:sz w:val="22"/>
                <w:lang w:val="en-GB"/>
              </w:rPr>
            </w:pPr>
          </w:p>
        </w:tc>
        <w:tc>
          <w:tcPr>
            <w:tcW w:w="278" w:type="pct"/>
            <w:vMerge/>
          </w:tcPr>
          <w:p w14:paraId="37FA0C73"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0EBC633C" w14:textId="77777777" w:rsidR="00BD0FB8" w:rsidRPr="00C713E3" w:rsidRDefault="00BD0FB8" w:rsidP="00DD0393">
            <w:pPr>
              <w:jc w:val="both"/>
              <w:rPr>
                <w:rFonts w:ascii="Arial" w:hAnsi="Arial" w:cs="Arial"/>
                <w:sz w:val="18"/>
                <w:lang w:val="en-GB"/>
              </w:rPr>
            </w:pPr>
          </w:p>
        </w:tc>
        <w:tc>
          <w:tcPr>
            <w:tcW w:w="210" w:type="pct"/>
            <w:gridSpan w:val="5"/>
          </w:tcPr>
          <w:p w14:paraId="6C37A4E6"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a)</w:t>
            </w:r>
          </w:p>
        </w:tc>
        <w:tc>
          <w:tcPr>
            <w:tcW w:w="2040" w:type="pct"/>
            <w:gridSpan w:val="5"/>
          </w:tcPr>
          <w:p w14:paraId="2DBDFCEC" w14:textId="77777777" w:rsidR="00BD0FB8"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When either different methods or equipment, or both, are used for an examination, and/or the examination is performed at different sites, a procedure for establishing the comparability of results for patient samples throughout the clinically significant intervals shall be specified.</w:t>
            </w:r>
          </w:p>
          <w:p w14:paraId="6C9CBCD4" w14:textId="77777777" w:rsidR="00BD0FB8" w:rsidRPr="00BD0389" w:rsidRDefault="00BD0FB8" w:rsidP="00DD0393">
            <w:pPr>
              <w:autoSpaceDE w:val="0"/>
              <w:autoSpaceDN w:val="0"/>
              <w:adjustRightInd w:val="0"/>
              <w:jc w:val="both"/>
              <w:rPr>
                <w:rFonts w:ascii="Arial" w:hAnsi="Arial" w:cs="Arial"/>
                <w:sz w:val="19"/>
                <w:szCs w:val="19"/>
              </w:rPr>
            </w:pPr>
          </w:p>
          <w:p w14:paraId="5404FBB6" w14:textId="77777777" w:rsidR="00BD0FB8" w:rsidRPr="005726AF" w:rsidRDefault="00BD0FB8" w:rsidP="00DD0393">
            <w:pPr>
              <w:autoSpaceDE w:val="0"/>
              <w:autoSpaceDN w:val="0"/>
              <w:adjustRightInd w:val="0"/>
              <w:jc w:val="both"/>
              <w:rPr>
                <w:rFonts w:ascii="Arial" w:hAnsi="Arial" w:cs="Arial"/>
                <w:i/>
                <w:iCs/>
                <w:sz w:val="19"/>
                <w:szCs w:val="19"/>
              </w:rPr>
            </w:pPr>
            <w:r w:rsidRPr="005726AF">
              <w:rPr>
                <w:rFonts w:ascii="Arial" w:hAnsi="Arial" w:cs="Arial"/>
                <w:i/>
                <w:iCs/>
                <w:sz w:val="18"/>
                <w:szCs w:val="18"/>
              </w:rPr>
              <w:t>NOTE The use of patient samples when comparing different examination methods can avoid the difficulties linked to the limited commutability of IQC materials. When patient samples are either not available or impractical, see all options described for IQC and EQA.</w:t>
            </w:r>
          </w:p>
        </w:tc>
        <w:tc>
          <w:tcPr>
            <w:tcW w:w="321" w:type="pct"/>
            <w:gridSpan w:val="3"/>
          </w:tcPr>
          <w:p w14:paraId="5E396821" w14:textId="77777777" w:rsidR="00BD0FB8" w:rsidRPr="00C713E3" w:rsidRDefault="00BD0FB8" w:rsidP="00DD0393">
            <w:pPr>
              <w:jc w:val="both"/>
              <w:rPr>
                <w:rFonts w:ascii="Arial" w:hAnsi="Arial" w:cs="Arial"/>
                <w:lang w:val="en-GB"/>
              </w:rPr>
            </w:pPr>
          </w:p>
        </w:tc>
        <w:tc>
          <w:tcPr>
            <w:tcW w:w="279" w:type="pct"/>
          </w:tcPr>
          <w:p w14:paraId="5B5CB339" w14:textId="77777777" w:rsidR="00BD0FB8" w:rsidRPr="00C713E3" w:rsidRDefault="00BD0FB8" w:rsidP="00DD0393">
            <w:pPr>
              <w:jc w:val="both"/>
              <w:rPr>
                <w:rFonts w:ascii="Arial" w:hAnsi="Arial" w:cs="Arial"/>
                <w:lang w:val="en-GB"/>
              </w:rPr>
            </w:pPr>
          </w:p>
        </w:tc>
        <w:tc>
          <w:tcPr>
            <w:tcW w:w="961" w:type="pct"/>
          </w:tcPr>
          <w:p w14:paraId="0E546781" w14:textId="77777777" w:rsidR="00BD0FB8" w:rsidRPr="00C713E3" w:rsidRDefault="00BD0FB8" w:rsidP="00DD0393">
            <w:pPr>
              <w:jc w:val="both"/>
              <w:rPr>
                <w:rFonts w:ascii="Arial" w:hAnsi="Arial" w:cs="Arial"/>
                <w:lang w:val="en-GB"/>
              </w:rPr>
            </w:pPr>
          </w:p>
        </w:tc>
      </w:tr>
      <w:tr w:rsidR="00CE7C0A" w:rsidRPr="00C713E3" w14:paraId="4E13CA3F" w14:textId="77777777" w:rsidTr="00593E32">
        <w:trPr>
          <w:cantSplit/>
        </w:trPr>
        <w:tc>
          <w:tcPr>
            <w:tcW w:w="165" w:type="pct"/>
            <w:vMerge/>
          </w:tcPr>
          <w:p w14:paraId="201D03B4" w14:textId="77777777" w:rsidR="00BD0FB8" w:rsidRPr="00C713E3" w:rsidRDefault="00BD0FB8" w:rsidP="00DD0393">
            <w:pPr>
              <w:jc w:val="both"/>
              <w:rPr>
                <w:rFonts w:ascii="Arial" w:hAnsi="Arial" w:cs="Arial"/>
                <w:sz w:val="22"/>
                <w:lang w:val="en-GB"/>
              </w:rPr>
            </w:pPr>
          </w:p>
        </w:tc>
        <w:tc>
          <w:tcPr>
            <w:tcW w:w="328" w:type="pct"/>
            <w:vMerge/>
          </w:tcPr>
          <w:p w14:paraId="1423CA63" w14:textId="77777777" w:rsidR="00BD0FB8" w:rsidRPr="00C713E3" w:rsidRDefault="00BD0FB8" w:rsidP="00DD0393">
            <w:pPr>
              <w:jc w:val="both"/>
              <w:rPr>
                <w:rFonts w:ascii="Arial" w:hAnsi="Arial" w:cs="Arial"/>
                <w:sz w:val="22"/>
                <w:lang w:val="en-GB"/>
              </w:rPr>
            </w:pPr>
          </w:p>
        </w:tc>
        <w:tc>
          <w:tcPr>
            <w:tcW w:w="278" w:type="pct"/>
            <w:vMerge/>
          </w:tcPr>
          <w:p w14:paraId="3C180212"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001438AC" w14:textId="77777777" w:rsidR="00BD0FB8" w:rsidRPr="00C713E3" w:rsidRDefault="00BD0FB8" w:rsidP="00DD0393">
            <w:pPr>
              <w:jc w:val="both"/>
              <w:rPr>
                <w:rFonts w:ascii="Arial" w:hAnsi="Arial" w:cs="Arial"/>
                <w:sz w:val="18"/>
                <w:lang w:val="en-GB"/>
              </w:rPr>
            </w:pPr>
          </w:p>
        </w:tc>
        <w:tc>
          <w:tcPr>
            <w:tcW w:w="210" w:type="pct"/>
            <w:gridSpan w:val="5"/>
          </w:tcPr>
          <w:p w14:paraId="22CEC094"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b)</w:t>
            </w:r>
          </w:p>
        </w:tc>
        <w:tc>
          <w:tcPr>
            <w:tcW w:w="2040" w:type="pct"/>
            <w:gridSpan w:val="5"/>
          </w:tcPr>
          <w:p w14:paraId="70BEBA0B"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 xml:space="preserve">The laboratory shall record the results of comparability performed and its acceptability. </w:t>
            </w:r>
          </w:p>
        </w:tc>
        <w:tc>
          <w:tcPr>
            <w:tcW w:w="321" w:type="pct"/>
            <w:gridSpan w:val="3"/>
          </w:tcPr>
          <w:p w14:paraId="5FF41C06" w14:textId="77777777" w:rsidR="00BD0FB8" w:rsidRPr="00C713E3" w:rsidRDefault="00BD0FB8" w:rsidP="00DD0393">
            <w:pPr>
              <w:jc w:val="both"/>
              <w:rPr>
                <w:rFonts w:ascii="Arial" w:hAnsi="Arial" w:cs="Arial"/>
                <w:lang w:val="en-GB"/>
              </w:rPr>
            </w:pPr>
          </w:p>
        </w:tc>
        <w:tc>
          <w:tcPr>
            <w:tcW w:w="279" w:type="pct"/>
          </w:tcPr>
          <w:p w14:paraId="32E3FEE7" w14:textId="77777777" w:rsidR="00BD0FB8" w:rsidRPr="00C713E3" w:rsidRDefault="00BD0FB8" w:rsidP="00DD0393">
            <w:pPr>
              <w:jc w:val="both"/>
              <w:rPr>
                <w:rFonts w:ascii="Arial" w:hAnsi="Arial" w:cs="Arial"/>
                <w:lang w:val="en-GB"/>
              </w:rPr>
            </w:pPr>
          </w:p>
        </w:tc>
        <w:tc>
          <w:tcPr>
            <w:tcW w:w="961" w:type="pct"/>
          </w:tcPr>
          <w:p w14:paraId="6FB6ACE5" w14:textId="77777777" w:rsidR="00BD0FB8" w:rsidRPr="00C713E3" w:rsidRDefault="00BD0FB8" w:rsidP="00DD0393">
            <w:pPr>
              <w:jc w:val="both"/>
              <w:rPr>
                <w:rFonts w:ascii="Arial" w:hAnsi="Arial" w:cs="Arial"/>
                <w:lang w:val="en-GB"/>
              </w:rPr>
            </w:pPr>
          </w:p>
        </w:tc>
      </w:tr>
      <w:tr w:rsidR="00CE7C0A" w:rsidRPr="00C713E3" w14:paraId="0B209A7C" w14:textId="77777777" w:rsidTr="00593E32">
        <w:trPr>
          <w:cantSplit/>
        </w:trPr>
        <w:tc>
          <w:tcPr>
            <w:tcW w:w="165" w:type="pct"/>
            <w:vMerge/>
          </w:tcPr>
          <w:p w14:paraId="6842B2DE" w14:textId="77777777" w:rsidR="00BD0FB8" w:rsidRPr="00C713E3" w:rsidRDefault="00BD0FB8" w:rsidP="00DD0393">
            <w:pPr>
              <w:jc w:val="both"/>
              <w:rPr>
                <w:rFonts w:ascii="Arial" w:hAnsi="Arial" w:cs="Arial"/>
                <w:sz w:val="22"/>
                <w:lang w:val="en-GB"/>
              </w:rPr>
            </w:pPr>
          </w:p>
        </w:tc>
        <w:tc>
          <w:tcPr>
            <w:tcW w:w="328" w:type="pct"/>
            <w:vMerge/>
          </w:tcPr>
          <w:p w14:paraId="61D4E2A3" w14:textId="77777777" w:rsidR="00BD0FB8" w:rsidRPr="00C713E3" w:rsidRDefault="00BD0FB8" w:rsidP="00DD0393">
            <w:pPr>
              <w:jc w:val="both"/>
              <w:rPr>
                <w:rFonts w:ascii="Arial" w:hAnsi="Arial" w:cs="Arial"/>
                <w:sz w:val="22"/>
                <w:lang w:val="en-GB"/>
              </w:rPr>
            </w:pPr>
          </w:p>
        </w:tc>
        <w:tc>
          <w:tcPr>
            <w:tcW w:w="278" w:type="pct"/>
            <w:vMerge/>
          </w:tcPr>
          <w:p w14:paraId="3F0767F3"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1A2B9BDD" w14:textId="77777777" w:rsidR="00BD0FB8" w:rsidRPr="00C713E3" w:rsidRDefault="00BD0FB8" w:rsidP="00DD0393">
            <w:pPr>
              <w:jc w:val="both"/>
              <w:rPr>
                <w:rFonts w:ascii="Arial" w:hAnsi="Arial" w:cs="Arial"/>
                <w:sz w:val="18"/>
                <w:lang w:val="en-GB"/>
              </w:rPr>
            </w:pPr>
          </w:p>
        </w:tc>
        <w:tc>
          <w:tcPr>
            <w:tcW w:w="210" w:type="pct"/>
            <w:gridSpan w:val="5"/>
          </w:tcPr>
          <w:p w14:paraId="160724CF" w14:textId="77777777" w:rsidR="00BD0FB8" w:rsidRPr="00C713E3" w:rsidRDefault="00BD0FB8" w:rsidP="00DD0393">
            <w:pPr>
              <w:autoSpaceDE w:val="0"/>
              <w:autoSpaceDN w:val="0"/>
              <w:adjustRightInd w:val="0"/>
              <w:jc w:val="both"/>
              <w:rPr>
                <w:rFonts w:ascii="Arial" w:hAnsi="Arial" w:cs="Arial"/>
                <w:sz w:val="19"/>
                <w:szCs w:val="19"/>
              </w:rPr>
            </w:pPr>
            <w:r>
              <w:rPr>
                <w:rFonts w:ascii="Arial" w:hAnsi="Arial" w:cs="Arial"/>
                <w:sz w:val="19"/>
                <w:szCs w:val="19"/>
              </w:rPr>
              <w:t>c)</w:t>
            </w:r>
          </w:p>
        </w:tc>
        <w:tc>
          <w:tcPr>
            <w:tcW w:w="2040" w:type="pct"/>
            <w:gridSpan w:val="5"/>
          </w:tcPr>
          <w:p w14:paraId="2B1BE388"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The laboratory shall periodically review the comparability of results.</w:t>
            </w:r>
          </w:p>
        </w:tc>
        <w:tc>
          <w:tcPr>
            <w:tcW w:w="321" w:type="pct"/>
            <w:gridSpan w:val="3"/>
          </w:tcPr>
          <w:p w14:paraId="67F49313" w14:textId="77777777" w:rsidR="00BD0FB8" w:rsidRPr="00C713E3" w:rsidRDefault="00BD0FB8" w:rsidP="00DD0393">
            <w:pPr>
              <w:jc w:val="both"/>
              <w:rPr>
                <w:rFonts w:ascii="Arial" w:hAnsi="Arial" w:cs="Arial"/>
                <w:lang w:val="en-GB"/>
              </w:rPr>
            </w:pPr>
          </w:p>
        </w:tc>
        <w:tc>
          <w:tcPr>
            <w:tcW w:w="279" w:type="pct"/>
          </w:tcPr>
          <w:p w14:paraId="2CBB225C" w14:textId="77777777" w:rsidR="00BD0FB8" w:rsidRPr="00C713E3" w:rsidRDefault="00BD0FB8" w:rsidP="00DD0393">
            <w:pPr>
              <w:jc w:val="both"/>
              <w:rPr>
                <w:rFonts w:ascii="Arial" w:hAnsi="Arial" w:cs="Arial"/>
                <w:lang w:val="en-GB"/>
              </w:rPr>
            </w:pPr>
          </w:p>
        </w:tc>
        <w:tc>
          <w:tcPr>
            <w:tcW w:w="961" w:type="pct"/>
          </w:tcPr>
          <w:p w14:paraId="2221F0D3" w14:textId="77777777" w:rsidR="00BD0FB8" w:rsidRPr="00C713E3" w:rsidRDefault="00BD0FB8" w:rsidP="00DD0393">
            <w:pPr>
              <w:jc w:val="both"/>
              <w:rPr>
                <w:rFonts w:ascii="Arial" w:hAnsi="Arial" w:cs="Arial"/>
                <w:lang w:val="en-GB"/>
              </w:rPr>
            </w:pPr>
          </w:p>
        </w:tc>
      </w:tr>
      <w:tr w:rsidR="00CE7C0A" w:rsidRPr="00C713E3" w14:paraId="0E31DC08" w14:textId="77777777" w:rsidTr="00593E32">
        <w:trPr>
          <w:cantSplit/>
        </w:trPr>
        <w:tc>
          <w:tcPr>
            <w:tcW w:w="165" w:type="pct"/>
            <w:vMerge/>
          </w:tcPr>
          <w:p w14:paraId="7CD333A0" w14:textId="77777777" w:rsidR="00BD0FB8" w:rsidRPr="00C713E3" w:rsidRDefault="00BD0FB8" w:rsidP="00DD0393">
            <w:pPr>
              <w:jc w:val="both"/>
              <w:rPr>
                <w:rFonts w:ascii="Arial" w:hAnsi="Arial" w:cs="Arial"/>
                <w:sz w:val="22"/>
                <w:lang w:val="en-GB"/>
              </w:rPr>
            </w:pPr>
          </w:p>
        </w:tc>
        <w:tc>
          <w:tcPr>
            <w:tcW w:w="328" w:type="pct"/>
            <w:vMerge/>
          </w:tcPr>
          <w:p w14:paraId="4D708440" w14:textId="77777777" w:rsidR="00BD0FB8" w:rsidRPr="00C713E3" w:rsidRDefault="00BD0FB8" w:rsidP="00DD0393">
            <w:pPr>
              <w:jc w:val="both"/>
              <w:rPr>
                <w:rFonts w:ascii="Arial" w:hAnsi="Arial" w:cs="Arial"/>
                <w:sz w:val="22"/>
                <w:lang w:val="en-GB"/>
              </w:rPr>
            </w:pPr>
          </w:p>
        </w:tc>
        <w:tc>
          <w:tcPr>
            <w:tcW w:w="278" w:type="pct"/>
            <w:vMerge/>
          </w:tcPr>
          <w:p w14:paraId="708E604A"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2110FD4E" w14:textId="77777777" w:rsidR="00BD0FB8" w:rsidRPr="00C713E3" w:rsidRDefault="00BD0FB8" w:rsidP="00DD0393">
            <w:pPr>
              <w:jc w:val="both"/>
              <w:rPr>
                <w:rFonts w:ascii="Arial" w:hAnsi="Arial" w:cs="Arial"/>
                <w:sz w:val="18"/>
                <w:lang w:val="en-GB"/>
              </w:rPr>
            </w:pPr>
          </w:p>
        </w:tc>
        <w:tc>
          <w:tcPr>
            <w:tcW w:w="210" w:type="pct"/>
            <w:gridSpan w:val="5"/>
          </w:tcPr>
          <w:p w14:paraId="23D26E15" w14:textId="77777777" w:rsidR="00BD0FB8" w:rsidRDefault="00BD0FB8" w:rsidP="00DD0393">
            <w:pPr>
              <w:autoSpaceDE w:val="0"/>
              <w:autoSpaceDN w:val="0"/>
              <w:adjustRightInd w:val="0"/>
              <w:jc w:val="both"/>
              <w:rPr>
                <w:rFonts w:ascii="Arial" w:hAnsi="Arial" w:cs="Arial"/>
                <w:sz w:val="19"/>
                <w:szCs w:val="19"/>
              </w:rPr>
            </w:pPr>
            <w:r>
              <w:rPr>
                <w:rFonts w:ascii="Arial" w:hAnsi="Arial" w:cs="Arial"/>
                <w:sz w:val="19"/>
                <w:szCs w:val="19"/>
              </w:rPr>
              <w:t>d)</w:t>
            </w:r>
          </w:p>
        </w:tc>
        <w:tc>
          <w:tcPr>
            <w:tcW w:w="2040" w:type="pct"/>
            <w:gridSpan w:val="5"/>
          </w:tcPr>
          <w:p w14:paraId="5AD5DFD0"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Where differences are identified, the impact of those differences on biological reference intervals and clinical decision limits shall be evaluated and acted upon.</w:t>
            </w:r>
          </w:p>
        </w:tc>
        <w:tc>
          <w:tcPr>
            <w:tcW w:w="321" w:type="pct"/>
            <w:gridSpan w:val="3"/>
          </w:tcPr>
          <w:p w14:paraId="59F813A4" w14:textId="77777777" w:rsidR="00BD0FB8" w:rsidRPr="00C713E3" w:rsidRDefault="00BD0FB8" w:rsidP="00DD0393">
            <w:pPr>
              <w:jc w:val="both"/>
              <w:rPr>
                <w:rFonts w:ascii="Arial" w:hAnsi="Arial" w:cs="Arial"/>
                <w:lang w:val="en-GB"/>
              </w:rPr>
            </w:pPr>
          </w:p>
        </w:tc>
        <w:tc>
          <w:tcPr>
            <w:tcW w:w="279" w:type="pct"/>
          </w:tcPr>
          <w:p w14:paraId="1D1655B2" w14:textId="77777777" w:rsidR="00BD0FB8" w:rsidRPr="00C713E3" w:rsidRDefault="00BD0FB8" w:rsidP="00DD0393">
            <w:pPr>
              <w:jc w:val="both"/>
              <w:rPr>
                <w:rFonts w:ascii="Arial" w:hAnsi="Arial" w:cs="Arial"/>
                <w:lang w:val="en-GB"/>
              </w:rPr>
            </w:pPr>
          </w:p>
        </w:tc>
        <w:tc>
          <w:tcPr>
            <w:tcW w:w="961" w:type="pct"/>
          </w:tcPr>
          <w:p w14:paraId="7CE23C57" w14:textId="77777777" w:rsidR="00BD0FB8" w:rsidRPr="00C713E3" w:rsidRDefault="00BD0FB8" w:rsidP="00DD0393">
            <w:pPr>
              <w:jc w:val="both"/>
              <w:rPr>
                <w:rFonts w:ascii="Arial" w:hAnsi="Arial" w:cs="Arial"/>
                <w:lang w:val="en-GB"/>
              </w:rPr>
            </w:pPr>
          </w:p>
        </w:tc>
      </w:tr>
      <w:tr w:rsidR="00CE7C0A" w:rsidRPr="00C713E3" w14:paraId="2B5EC201" w14:textId="77777777" w:rsidTr="00593E32">
        <w:trPr>
          <w:cantSplit/>
        </w:trPr>
        <w:tc>
          <w:tcPr>
            <w:tcW w:w="165" w:type="pct"/>
            <w:vMerge/>
          </w:tcPr>
          <w:p w14:paraId="29D2CD4A" w14:textId="77777777" w:rsidR="00BD0FB8" w:rsidRPr="00C713E3" w:rsidRDefault="00BD0FB8" w:rsidP="00DD0393">
            <w:pPr>
              <w:jc w:val="both"/>
              <w:rPr>
                <w:rFonts w:ascii="Arial" w:hAnsi="Arial" w:cs="Arial"/>
                <w:sz w:val="22"/>
                <w:lang w:val="en-GB"/>
              </w:rPr>
            </w:pPr>
          </w:p>
        </w:tc>
        <w:tc>
          <w:tcPr>
            <w:tcW w:w="328" w:type="pct"/>
            <w:vMerge/>
            <w:tcBorders>
              <w:bottom w:val="nil"/>
            </w:tcBorders>
          </w:tcPr>
          <w:p w14:paraId="171A5412" w14:textId="77777777" w:rsidR="00BD0FB8" w:rsidRPr="00C713E3" w:rsidRDefault="00BD0FB8" w:rsidP="00DD0393">
            <w:pPr>
              <w:jc w:val="both"/>
              <w:rPr>
                <w:rFonts w:ascii="Arial" w:hAnsi="Arial" w:cs="Arial"/>
                <w:sz w:val="22"/>
                <w:lang w:val="en-GB"/>
              </w:rPr>
            </w:pPr>
          </w:p>
        </w:tc>
        <w:tc>
          <w:tcPr>
            <w:tcW w:w="278" w:type="pct"/>
            <w:vMerge/>
          </w:tcPr>
          <w:p w14:paraId="6817F540" w14:textId="77777777" w:rsidR="00BD0FB8" w:rsidRPr="00C713E3" w:rsidRDefault="00BD0FB8" w:rsidP="00DD0393">
            <w:pPr>
              <w:ind w:left="-144" w:right="-144"/>
              <w:jc w:val="center"/>
              <w:rPr>
                <w:rFonts w:ascii="Arial" w:hAnsi="Arial" w:cs="Arial"/>
                <w:sz w:val="18"/>
                <w:lang w:val="en-GB"/>
              </w:rPr>
            </w:pPr>
          </w:p>
        </w:tc>
        <w:tc>
          <w:tcPr>
            <w:tcW w:w="418" w:type="pct"/>
            <w:gridSpan w:val="9"/>
            <w:vMerge/>
          </w:tcPr>
          <w:p w14:paraId="7A2899B9" w14:textId="77777777" w:rsidR="00BD0FB8" w:rsidRPr="00C713E3" w:rsidRDefault="00BD0FB8" w:rsidP="00DD0393">
            <w:pPr>
              <w:jc w:val="both"/>
              <w:rPr>
                <w:rFonts w:ascii="Arial" w:hAnsi="Arial" w:cs="Arial"/>
                <w:sz w:val="18"/>
                <w:lang w:val="en-GB"/>
              </w:rPr>
            </w:pPr>
          </w:p>
        </w:tc>
        <w:tc>
          <w:tcPr>
            <w:tcW w:w="210" w:type="pct"/>
            <w:gridSpan w:val="5"/>
          </w:tcPr>
          <w:p w14:paraId="029E499E" w14:textId="77777777" w:rsidR="00BD0FB8" w:rsidRDefault="00BD0FB8" w:rsidP="00DD0393">
            <w:pPr>
              <w:autoSpaceDE w:val="0"/>
              <w:autoSpaceDN w:val="0"/>
              <w:adjustRightInd w:val="0"/>
              <w:jc w:val="both"/>
              <w:rPr>
                <w:rFonts w:ascii="Arial" w:hAnsi="Arial" w:cs="Arial"/>
                <w:sz w:val="19"/>
                <w:szCs w:val="19"/>
              </w:rPr>
            </w:pPr>
            <w:r>
              <w:rPr>
                <w:rFonts w:ascii="Arial" w:hAnsi="Arial" w:cs="Arial"/>
                <w:sz w:val="19"/>
                <w:szCs w:val="19"/>
              </w:rPr>
              <w:t>e)</w:t>
            </w:r>
          </w:p>
        </w:tc>
        <w:tc>
          <w:tcPr>
            <w:tcW w:w="2040" w:type="pct"/>
            <w:gridSpan w:val="5"/>
          </w:tcPr>
          <w:p w14:paraId="0D7AEC2C" w14:textId="77777777" w:rsidR="00BD0FB8" w:rsidRPr="00C713E3" w:rsidRDefault="00BD0FB8" w:rsidP="00DD0393">
            <w:pPr>
              <w:autoSpaceDE w:val="0"/>
              <w:autoSpaceDN w:val="0"/>
              <w:adjustRightInd w:val="0"/>
              <w:jc w:val="both"/>
              <w:rPr>
                <w:rFonts w:ascii="Arial" w:hAnsi="Arial" w:cs="Arial"/>
                <w:sz w:val="19"/>
                <w:szCs w:val="19"/>
              </w:rPr>
            </w:pPr>
            <w:r w:rsidRPr="00BD0389">
              <w:rPr>
                <w:rFonts w:ascii="Arial" w:hAnsi="Arial" w:cs="Arial"/>
                <w:sz w:val="19"/>
                <w:szCs w:val="19"/>
              </w:rPr>
              <w:t>The laboratory shall inform users of any clinically significant differences in comparability of results.</w:t>
            </w:r>
          </w:p>
        </w:tc>
        <w:tc>
          <w:tcPr>
            <w:tcW w:w="321" w:type="pct"/>
            <w:gridSpan w:val="3"/>
          </w:tcPr>
          <w:p w14:paraId="3FC30930" w14:textId="77777777" w:rsidR="00BD0FB8" w:rsidRPr="00C713E3" w:rsidRDefault="00BD0FB8" w:rsidP="00DD0393">
            <w:pPr>
              <w:jc w:val="both"/>
              <w:rPr>
                <w:rFonts w:ascii="Arial" w:hAnsi="Arial" w:cs="Arial"/>
                <w:lang w:val="en-GB"/>
              </w:rPr>
            </w:pPr>
          </w:p>
        </w:tc>
        <w:tc>
          <w:tcPr>
            <w:tcW w:w="279" w:type="pct"/>
          </w:tcPr>
          <w:p w14:paraId="38443F91" w14:textId="77777777" w:rsidR="00BD0FB8" w:rsidRPr="00C713E3" w:rsidRDefault="00BD0FB8" w:rsidP="00DD0393">
            <w:pPr>
              <w:jc w:val="both"/>
              <w:rPr>
                <w:rFonts w:ascii="Arial" w:hAnsi="Arial" w:cs="Arial"/>
                <w:lang w:val="en-GB"/>
              </w:rPr>
            </w:pPr>
          </w:p>
        </w:tc>
        <w:tc>
          <w:tcPr>
            <w:tcW w:w="961" w:type="pct"/>
          </w:tcPr>
          <w:p w14:paraId="2D47824E" w14:textId="77777777" w:rsidR="00BD0FB8" w:rsidRPr="00C713E3" w:rsidRDefault="00BD0FB8" w:rsidP="00DD0393">
            <w:pPr>
              <w:jc w:val="both"/>
              <w:rPr>
                <w:rFonts w:ascii="Arial" w:hAnsi="Arial" w:cs="Arial"/>
                <w:lang w:val="en-GB"/>
              </w:rPr>
            </w:pPr>
          </w:p>
        </w:tc>
      </w:tr>
      <w:tr w:rsidR="00CE7C0A" w:rsidRPr="00593E32" w14:paraId="3D882CBC" w14:textId="77777777" w:rsidTr="00593E32">
        <w:trPr>
          <w:cantSplit/>
        </w:trPr>
        <w:tc>
          <w:tcPr>
            <w:tcW w:w="165" w:type="pct"/>
            <w:vMerge/>
          </w:tcPr>
          <w:p w14:paraId="6D4567C4" w14:textId="77777777" w:rsidR="00BD0FB8" w:rsidRPr="00593E32" w:rsidRDefault="00BD0FB8" w:rsidP="00DD0393">
            <w:pPr>
              <w:rPr>
                <w:rFonts w:ascii="Arial" w:hAnsi="Arial" w:cs="Arial"/>
                <w:lang w:val="en-GB"/>
              </w:rPr>
            </w:pPr>
          </w:p>
        </w:tc>
        <w:tc>
          <w:tcPr>
            <w:tcW w:w="328" w:type="pct"/>
            <w:tcBorders>
              <w:bottom w:val="nil"/>
            </w:tcBorders>
          </w:tcPr>
          <w:p w14:paraId="1AAACE61" w14:textId="77777777" w:rsidR="00BD0FB8" w:rsidRPr="00593E32" w:rsidRDefault="00BD0FB8" w:rsidP="00DD0393">
            <w:pPr>
              <w:pStyle w:val="Footer"/>
              <w:tabs>
                <w:tab w:val="clear" w:pos="4320"/>
                <w:tab w:val="clear" w:pos="8640"/>
              </w:tabs>
              <w:ind w:left="-720" w:right="-720"/>
              <w:jc w:val="center"/>
              <w:rPr>
                <w:rFonts w:ascii="Arial" w:hAnsi="Arial" w:cs="Arial"/>
                <w:b/>
                <w:lang w:val="en-GB"/>
              </w:rPr>
            </w:pPr>
            <w:r w:rsidRPr="00593E32">
              <w:rPr>
                <w:rFonts w:ascii="Arial" w:hAnsi="Arial" w:cs="Arial"/>
                <w:b/>
                <w:lang w:val="en-GB"/>
              </w:rPr>
              <w:t>7.4</w:t>
            </w:r>
          </w:p>
        </w:tc>
        <w:tc>
          <w:tcPr>
            <w:tcW w:w="4507" w:type="pct"/>
            <w:gridSpan w:val="25"/>
          </w:tcPr>
          <w:p w14:paraId="25BC229A" w14:textId="77777777" w:rsidR="00BD0FB8" w:rsidRPr="00593E32" w:rsidRDefault="00BD0FB8" w:rsidP="00DD0393">
            <w:pPr>
              <w:rPr>
                <w:rFonts w:ascii="Arial" w:hAnsi="Arial" w:cs="Arial"/>
                <w:b/>
                <w:lang w:val="en-GB"/>
              </w:rPr>
            </w:pPr>
            <w:r w:rsidRPr="00593E32">
              <w:rPr>
                <w:rFonts w:ascii="Arial" w:hAnsi="Arial" w:cs="Arial"/>
                <w:b/>
                <w:lang w:val="en-GB"/>
              </w:rPr>
              <w:t>Post-examination processes</w:t>
            </w:r>
          </w:p>
        </w:tc>
      </w:tr>
      <w:tr w:rsidR="00CE7C0A" w:rsidRPr="00593E32" w14:paraId="24A7AD03" w14:textId="77777777" w:rsidTr="00593E32">
        <w:trPr>
          <w:cantSplit/>
        </w:trPr>
        <w:tc>
          <w:tcPr>
            <w:tcW w:w="165" w:type="pct"/>
            <w:vMerge/>
          </w:tcPr>
          <w:p w14:paraId="2C290A61" w14:textId="77777777" w:rsidR="00BD0FB8" w:rsidRPr="00593E32" w:rsidRDefault="00BD0FB8" w:rsidP="00DD0393">
            <w:pPr>
              <w:jc w:val="both"/>
              <w:rPr>
                <w:rFonts w:ascii="Arial" w:hAnsi="Arial" w:cs="Arial"/>
                <w:lang w:val="en-GB"/>
              </w:rPr>
            </w:pPr>
          </w:p>
        </w:tc>
        <w:tc>
          <w:tcPr>
            <w:tcW w:w="328" w:type="pct"/>
            <w:vMerge w:val="restart"/>
            <w:tcBorders>
              <w:top w:val="nil"/>
            </w:tcBorders>
          </w:tcPr>
          <w:p w14:paraId="3D7FFC29" w14:textId="77777777" w:rsidR="00BD0FB8" w:rsidRPr="00593E32" w:rsidRDefault="00BD0FB8" w:rsidP="00DD0393">
            <w:pPr>
              <w:jc w:val="both"/>
              <w:rPr>
                <w:rFonts w:ascii="Arial" w:hAnsi="Arial" w:cs="Arial"/>
                <w:lang w:val="en-GB"/>
              </w:rPr>
            </w:pPr>
          </w:p>
        </w:tc>
        <w:tc>
          <w:tcPr>
            <w:tcW w:w="278" w:type="pct"/>
            <w:vMerge w:val="restart"/>
          </w:tcPr>
          <w:p w14:paraId="71F99153" w14:textId="77777777" w:rsidR="00BD0FB8" w:rsidRPr="00593E32" w:rsidRDefault="00BD0FB8" w:rsidP="00DD0393">
            <w:pPr>
              <w:ind w:left="-144" w:right="-144"/>
              <w:jc w:val="center"/>
              <w:rPr>
                <w:rFonts w:ascii="Arial" w:hAnsi="Arial" w:cs="Arial"/>
                <w:b/>
                <w:bCs/>
                <w:lang w:val="en-GB"/>
              </w:rPr>
            </w:pPr>
            <w:r w:rsidRPr="00593E32">
              <w:rPr>
                <w:rFonts w:ascii="Arial" w:hAnsi="Arial" w:cs="Arial"/>
                <w:b/>
                <w:bCs/>
                <w:lang w:val="en-GB"/>
              </w:rPr>
              <w:t>7.4.1</w:t>
            </w:r>
          </w:p>
        </w:tc>
        <w:tc>
          <w:tcPr>
            <w:tcW w:w="4229" w:type="pct"/>
            <w:gridSpan w:val="24"/>
          </w:tcPr>
          <w:p w14:paraId="0E491497" w14:textId="77777777" w:rsidR="00BD0FB8" w:rsidRPr="00593E32" w:rsidRDefault="00BD0FB8" w:rsidP="00DD0393">
            <w:pPr>
              <w:jc w:val="both"/>
              <w:rPr>
                <w:rFonts w:ascii="Arial" w:hAnsi="Arial" w:cs="Arial"/>
                <w:lang w:val="en-GB"/>
              </w:rPr>
            </w:pPr>
            <w:r w:rsidRPr="00593E32">
              <w:rPr>
                <w:rFonts w:ascii="Arial" w:hAnsi="Arial" w:cs="Arial"/>
                <w:b/>
                <w:bCs/>
              </w:rPr>
              <w:t>Reporting of results</w:t>
            </w:r>
          </w:p>
        </w:tc>
      </w:tr>
      <w:tr w:rsidR="00CE7C0A" w:rsidRPr="00593E32" w14:paraId="7E7E232C" w14:textId="77777777" w:rsidTr="00593E32">
        <w:trPr>
          <w:cantSplit/>
        </w:trPr>
        <w:tc>
          <w:tcPr>
            <w:tcW w:w="165" w:type="pct"/>
            <w:vMerge/>
          </w:tcPr>
          <w:p w14:paraId="4FA522DB" w14:textId="77777777" w:rsidR="00BD0FB8" w:rsidRPr="00593E32" w:rsidRDefault="00BD0FB8" w:rsidP="00DD0393">
            <w:pPr>
              <w:jc w:val="both"/>
              <w:rPr>
                <w:rFonts w:ascii="Arial" w:hAnsi="Arial" w:cs="Arial"/>
                <w:lang w:val="en-GB"/>
              </w:rPr>
            </w:pPr>
          </w:p>
        </w:tc>
        <w:tc>
          <w:tcPr>
            <w:tcW w:w="328" w:type="pct"/>
            <w:vMerge/>
          </w:tcPr>
          <w:p w14:paraId="0D371270" w14:textId="77777777" w:rsidR="00BD0FB8" w:rsidRPr="00593E32" w:rsidRDefault="00BD0FB8" w:rsidP="00DD0393">
            <w:pPr>
              <w:jc w:val="both"/>
              <w:rPr>
                <w:rFonts w:ascii="Arial" w:hAnsi="Arial" w:cs="Arial"/>
                <w:lang w:val="en-GB"/>
              </w:rPr>
            </w:pPr>
          </w:p>
        </w:tc>
        <w:tc>
          <w:tcPr>
            <w:tcW w:w="278" w:type="pct"/>
            <w:vMerge/>
          </w:tcPr>
          <w:p w14:paraId="14CB153A"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4DFA10EF"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7.4.1.1</w:t>
            </w:r>
          </w:p>
        </w:tc>
        <w:tc>
          <w:tcPr>
            <w:tcW w:w="3811" w:type="pct"/>
            <w:gridSpan w:val="15"/>
          </w:tcPr>
          <w:p w14:paraId="0D6889E1" w14:textId="77777777" w:rsidR="00BD0FB8" w:rsidRPr="00593E32" w:rsidRDefault="00BD0FB8" w:rsidP="00DD0393">
            <w:pPr>
              <w:jc w:val="both"/>
              <w:rPr>
                <w:rFonts w:ascii="Arial" w:hAnsi="Arial" w:cs="Arial"/>
                <w:lang w:val="en-GB"/>
              </w:rPr>
            </w:pPr>
            <w:r w:rsidRPr="00593E32">
              <w:rPr>
                <w:rFonts w:ascii="Arial" w:hAnsi="Arial" w:cs="Arial"/>
                <w:b/>
                <w:bCs/>
              </w:rPr>
              <w:t>General</w:t>
            </w:r>
          </w:p>
        </w:tc>
      </w:tr>
      <w:tr w:rsidR="00CE7C0A" w:rsidRPr="00593E32" w14:paraId="21F4C17A" w14:textId="77777777" w:rsidTr="00593E32">
        <w:trPr>
          <w:cantSplit/>
        </w:trPr>
        <w:tc>
          <w:tcPr>
            <w:tcW w:w="165" w:type="pct"/>
            <w:vMerge/>
          </w:tcPr>
          <w:p w14:paraId="48185628" w14:textId="77777777" w:rsidR="00BD0FB8" w:rsidRPr="00593E32" w:rsidRDefault="00BD0FB8" w:rsidP="00DD0393">
            <w:pPr>
              <w:jc w:val="both"/>
              <w:rPr>
                <w:rFonts w:ascii="Arial" w:hAnsi="Arial" w:cs="Arial"/>
                <w:lang w:val="en-GB"/>
              </w:rPr>
            </w:pPr>
          </w:p>
        </w:tc>
        <w:tc>
          <w:tcPr>
            <w:tcW w:w="328" w:type="pct"/>
            <w:vMerge/>
          </w:tcPr>
          <w:p w14:paraId="68AE0A14" w14:textId="77777777" w:rsidR="00BD0FB8" w:rsidRPr="00593E32" w:rsidRDefault="00BD0FB8" w:rsidP="00DD0393">
            <w:pPr>
              <w:jc w:val="both"/>
              <w:rPr>
                <w:rFonts w:ascii="Arial" w:hAnsi="Arial" w:cs="Arial"/>
                <w:lang w:val="en-GB"/>
              </w:rPr>
            </w:pPr>
          </w:p>
        </w:tc>
        <w:tc>
          <w:tcPr>
            <w:tcW w:w="278" w:type="pct"/>
            <w:vMerge/>
          </w:tcPr>
          <w:p w14:paraId="77C5A164"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73CD6A64" w14:textId="77777777" w:rsidR="00BD0FB8" w:rsidRPr="00593E32" w:rsidRDefault="00BD0FB8" w:rsidP="00DD0393">
            <w:pPr>
              <w:autoSpaceDE w:val="0"/>
              <w:autoSpaceDN w:val="0"/>
              <w:adjustRightInd w:val="0"/>
              <w:jc w:val="both"/>
              <w:rPr>
                <w:rFonts w:ascii="Arial" w:hAnsi="Arial" w:cs="Arial"/>
              </w:rPr>
            </w:pPr>
          </w:p>
        </w:tc>
        <w:tc>
          <w:tcPr>
            <w:tcW w:w="210" w:type="pct"/>
            <w:gridSpan w:val="5"/>
          </w:tcPr>
          <w:p w14:paraId="2A778247"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85" w:type="pct"/>
            <w:gridSpan w:val="6"/>
          </w:tcPr>
          <w:p w14:paraId="45CDB2B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Examination results shall be reported accurately, clearly, unambiguously and in accordance with any specific instructions in the examination procedure. The report shall include all available information necessary for the interpretation of the results.</w:t>
            </w:r>
          </w:p>
        </w:tc>
        <w:tc>
          <w:tcPr>
            <w:tcW w:w="276" w:type="pct"/>
            <w:gridSpan w:val="2"/>
          </w:tcPr>
          <w:p w14:paraId="7F4CDC0E" w14:textId="77777777" w:rsidR="00BD0FB8" w:rsidRPr="00593E32" w:rsidRDefault="00BD0FB8" w:rsidP="00DD0393">
            <w:pPr>
              <w:jc w:val="both"/>
              <w:rPr>
                <w:rFonts w:ascii="Arial" w:hAnsi="Arial" w:cs="Arial"/>
                <w:lang w:val="en-GB"/>
              </w:rPr>
            </w:pPr>
          </w:p>
        </w:tc>
        <w:tc>
          <w:tcPr>
            <w:tcW w:w="279" w:type="pct"/>
          </w:tcPr>
          <w:p w14:paraId="42A30849" w14:textId="77777777" w:rsidR="00BD0FB8" w:rsidRPr="00593E32" w:rsidRDefault="00BD0FB8" w:rsidP="00DD0393">
            <w:pPr>
              <w:jc w:val="both"/>
              <w:rPr>
                <w:rFonts w:ascii="Arial" w:hAnsi="Arial" w:cs="Arial"/>
                <w:lang w:val="en-GB"/>
              </w:rPr>
            </w:pPr>
          </w:p>
        </w:tc>
        <w:tc>
          <w:tcPr>
            <w:tcW w:w="961" w:type="pct"/>
          </w:tcPr>
          <w:p w14:paraId="0381B476" w14:textId="77777777" w:rsidR="00BD0FB8" w:rsidRPr="00593E32" w:rsidRDefault="00BD0FB8" w:rsidP="00DD0393">
            <w:pPr>
              <w:jc w:val="both"/>
              <w:rPr>
                <w:rFonts w:ascii="Arial" w:hAnsi="Arial" w:cs="Arial"/>
                <w:lang w:val="en-GB"/>
              </w:rPr>
            </w:pPr>
          </w:p>
        </w:tc>
      </w:tr>
      <w:tr w:rsidR="00CE7C0A" w:rsidRPr="00593E32" w14:paraId="6B511957" w14:textId="77777777" w:rsidTr="00593E32">
        <w:trPr>
          <w:cantSplit/>
        </w:trPr>
        <w:tc>
          <w:tcPr>
            <w:tcW w:w="165" w:type="pct"/>
            <w:vMerge/>
          </w:tcPr>
          <w:p w14:paraId="45AF180C" w14:textId="77777777" w:rsidR="00BD0FB8" w:rsidRPr="00593E32" w:rsidRDefault="00BD0FB8" w:rsidP="00DD0393">
            <w:pPr>
              <w:jc w:val="both"/>
              <w:rPr>
                <w:rFonts w:ascii="Arial" w:hAnsi="Arial" w:cs="Arial"/>
                <w:lang w:val="en-GB"/>
              </w:rPr>
            </w:pPr>
          </w:p>
        </w:tc>
        <w:tc>
          <w:tcPr>
            <w:tcW w:w="328" w:type="pct"/>
            <w:vMerge/>
          </w:tcPr>
          <w:p w14:paraId="693A5D13" w14:textId="77777777" w:rsidR="00BD0FB8" w:rsidRPr="00593E32" w:rsidRDefault="00BD0FB8" w:rsidP="00DD0393">
            <w:pPr>
              <w:jc w:val="both"/>
              <w:rPr>
                <w:rFonts w:ascii="Arial" w:hAnsi="Arial" w:cs="Arial"/>
                <w:lang w:val="en-GB"/>
              </w:rPr>
            </w:pPr>
          </w:p>
        </w:tc>
        <w:tc>
          <w:tcPr>
            <w:tcW w:w="278" w:type="pct"/>
            <w:vMerge/>
          </w:tcPr>
          <w:p w14:paraId="7F117E23"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5D20F58E" w14:textId="77777777" w:rsidR="00BD0FB8" w:rsidRPr="00593E32" w:rsidRDefault="00BD0FB8" w:rsidP="00DD0393">
            <w:pPr>
              <w:autoSpaceDE w:val="0"/>
              <w:autoSpaceDN w:val="0"/>
              <w:adjustRightInd w:val="0"/>
              <w:jc w:val="both"/>
              <w:rPr>
                <w:rFonts w:ascii="Arial" w:hAnsi="Arial" w:cs="Arial"/>
              </w:rPr>
            </w:pPr>
          </w:p>
        </w:tc>
        <w:tc>
          <w:tcPr>
            <w:tcW w:w="210" w:type="pct"/>
            <w:gridSpan w:val="5"/>
          </w:tcPr>
          <w:p w14:paraId="547937B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85" w:type="pct"/>
            <w:gridSpan w:val="6"/>
          </w:tcPr>
          <w:p w14:paraId="495ADC8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have a procedure to notify users when examination results are delayed, based on the impact of the delay on the patient.</w:t>
            </w:r>
          </w:p>
        </w:tc>
        <w:tc>
          <w:tcPr>
            <w:tcW w:w="276" w:type="pct"/>
            <w:gridSpan w:val="2"/>
          </w:tcPr>
          <w:p w14:paraId="3DCB8668" w14:textId="77777777" w:rsidR="00BD0FB8" w:rsidRPr="00593E32" w:rsidRDefault="00BD0FB8" w:rsidP="00DD0393">
            <w:pPr>
              <w:jc w:val="both"/>
              <w:rPr>
                <w:rFonts w:ascii="Arial" w:hAnsi="Arial" w:cs="Arial"/>
                <w:lang w:val="en-GB"/>
              </w:rPr>
            </w:pPr>
          </w:p>
        </w:tc>
        <w:tc>
          <w:tcPr>
            <w:tcW w:w="279" w:type="pct"/>
          </w:tcPr>
          <w:p w14:paraId="43F00951" w14:textId="77777777" w:rsidR="00BD0FB8" w:rsidRPr="00593E32" w:rsidRDefault="00BD0FB8" w:rsidP="00DD0393">
            <w:pPr>
              <w:jc w:val="both"/>
              <w:rPr>
                <w:rFonts w:ascii="Arial" w:hAnsi="Arial" w:cs="Arial"/>
                <w:lang w:val="en-GB"/>
              </w:rPr>
            </w:pPr>
          </w:p>
        </w:tc>
        <w:tc>
          <w:tcPr>
            <w:tcW w:w="961" w:type="pct"/>
          </w:tcPr>
          <w:p w14:paraId="6AA2317B" w14:textId="77777777" w:rsidR="00BD0FB8" w:rsidRPr="00593E32" w:rsidRDefault="00BD0FB8" w:rsidP="00DD0393">
            <w:pPr>
              <w:jc w:val="both"/>
              <w:rPr>
                <w:rFonts w:ascii="Arial" w:hAnsi="Arial" w:cs="Arial"/>
                <w:lang w:val="en-GB"/>
              </w:rPr>
            </w:pPr>
          </w:p>
        </w:tc>
      </w:tr>
      <w:tr w:rsidR="00CE7C0A" w:rsidRPr="00593E32" w14:paraId="67AB7C72" w14:textId="77777777" w:rsidTr="00593E32">
        <w:trPr>
          <w:cantSplit/>
        </w:trPr>
        <w:tc>
          <w:tcPr>
            <w:tcW w:w="165" w:type="pct"/>
            <w:vMerge/>
          </w:tcPr>
          <w:p w14:paraId="214620C2" w14:textId="77777777" w:rsidR="00BD0FB8" w:rsidRPr="00593E32" w:rsidRDefault="00BD0FB8" w:rsidP="00DD0393">
            <w:pPr>
              <w:jc w:val="both"/>
              <w:rPr>
                <w:rFonts w:ascii="Arial" w:hAnsi="Arial" w:cs="Arial"/>
                <w:lang w:val="en-GB"/>
              </w:rPr>
            </w:pPr>
          </w:p>
        </w:tc>
        <w:tc>
          <w:tcPr>
            <w:tcW w:w="328" w:type="pct"/>
            <w:vMerge/>
          </w:tcPr>
          <w:p w14:paraId="1A637996" w14:textId="77777777" w:rsidR="00BD0FB8" w:rsidRPr="00593E32" w:rsidRDefault="00BD0FB8" w:rsidP="00DD0393">
            <w:pPr>
              <w:jc w:val="both"/>
              <w:rPr>
                <w:rFonts w:ascii="Arial" w:hAnsi="Arial" w:cs="Arial"/>
                <w:lang w:val="en-GB"/>
              </w:rPr>
            </w:pPr>
          </w:p>
        </w:tc>
        <w:tc>
          <w:tcPr>
            <w:tcW w:w="278" w:type="pct"/>
            <w:vMerge/>
          </w:tcPr>
          <w:p w14:paraId="753C316D"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1411CCF" w14:textId="77777777" w:rsidR="00BD0FB8" w:rsidRPr="00593E32" w:rsidRDefault="00BD0FB8" w:rsidP="00DD0393">
            <w:pPr>
              <w:autoSpaceDE w:val="0"/>
              <w:autoSpaceDN w:val="0"/>
              <w:adjustRightInd w:val="0"/>
              <w:jc w:val="both"/>
              <w:rPr>
                <w:rFonts w:ascii="Arial" w:hAnsi="Arial" w:cs="Arial"/>
              </w:rPr>
            </w:pPr>
          </w:p>
        </w:tc>
        <w:tc>
          <w:tcPr>
            <w:tcW w:w="210" w:type="pct"/>
            <w:gridSpan w:val="5"/>
          </w:tcPr>
          <w:p w14:paraId="59FAEE9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85" w:type="pct"/>
            <w:gridSpan w:val="6"/>
          </w:tcPr>
          <w:p w14:paraId="0A9F017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All information associated with issued reports shall be retained in accordance with management system requirements (see 8.4).</w:t>
            </w:r>
          </w:p>
          <w:p w14:paraId="11076B47" w14:textId="77777777" w:rsidR="00BD0FB8" w:rsidRPr="00593E32" w:rsidRDefault="00BD0FB8" w:rsidP="00DD0393">
            <w:pPr>
              <w:autoSpaceDE w:val="0"/>
              <w:autoSpaceDN w:val="0"/>
              <w:adjustRightInd w:val="0"/>
              <w:jc w:val="both"/>
              <w:rPr>
                <w:rFonts w:ascii="Arial" w:hAnsi="Arial" w:cs="Arial"/>
              </w:rPr>
            </w:pPr>
          </w:p>
          <w:p w14:paraId="64AB35BE"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For the purposes of this document, reports can be issued as hard copies or by electronic means, provided that the requirements of this document are met.</w:t>
            </w:r>
          </w:p>
        </w:tc>
        <w:tc>
          <w:tcPr>
            <w:tcW w:w="276" w:type="pct"/>
            <w:gridSpan w:val="2"/>
          </w:tcPr>
          <w:p w14:paraId="1739A7A5" w14:textId="77777777" w:rsidR="00BD0FB8" w:rsidRPr="00593E32" w:rsidRDefault="00BD0FB8" w:rsidP="00DD0393">
            <w:pPr>
              <w:jc w:val="both"/>
              <w:rPr>
                <w:rFonts w:ascii="Arial" w:hAnsi="Arial" w:cs="Arial"/>
                <w:lang w:val="en-GB"/>
              </w:rPr>
            </w:pPr>
          </w:p>
        </w:tc>
        <w:tc>
          <w:tcPr>
            <w:tcW w:w="279" w:type="pct"/>
          </w:tcPr>
          <w:p w14:paraId="19E134D1" w14:textId="77777777" w:rsidR="00BD0FB8" w:rsidRPr="00593E32" w:rsidRDefault="00BD0FB8" w:rsidP="00DD0393">
            <w:pPr>
              <w:jc w:val="both"/>
              <w:rPr>
                <w:rFonts w:ascii="Arial" w:hAnsi="Arial" w:cs="Arial"/>
                <w:lang w:val="en-GB"/>
              </w:rPr>
            </w:pPr>
          </w:p>
        </w:tc>
        <w:tc>
          <w:tcPr>
            <w:tcW w:w="961" w:type="pct"/>
          </w:tcPr>
          <w:p w14:paraId="6FB40187" w14:textId="77777777" w:rsidR="00BD0FB8" w:rsidRPr="00593E32" w:rsidRDefault="00BD0FB8" w:rsidP="00DD0393">
            <w:pPr>
              <w:jc w:val="both"/>
              <w:rPr>
                <w:rFonts w:ascii="Arial" w:hAnsi="Arial" w:cs="Arial"/>
                <w:lang w:val="en-GB"/>
              </w:rPr>
            </w:pPr>
          </w:p>
        </w:tc>
      </w:tr>
      <w:tr w:rsidR="00CE7C0A" w:rsidRPr="00593E32" w14:paraId="02A9C675" w14:textId="77777777" w:rsidTr="00593E32">
        <w:trPr>
          <w:cantSplit/>
        </w:trPr>
        <w:tc>
          <w:tcPr>
            <w:tcW w:w="165" w:type="pct"/>
            <w:vMerge/>
          </w:tcPr>
          <w:p w14:paraId="38D20A8A" w14:textId="77777777" w:rsidR="00BD0FB8" w:rsidRPr="00593E32" w:rsidRDefault="00BD0FB8" w:rsidP="00DD0393">
            <w:pPr>
              <w:jc w:val="both"/>
              <w:rPr>
                <w:rFonts w:ascii="Arial" w:hAnsi="Arial" w:cs="Arial"/>
                <w:lang w:val="en-GB"/>
              </w:rPr>
            </w:pPr>
          </w:p>
        </w:tc>
        <w:tc>
          <w:tcPr>
            <w:tcW w:w="328" w:type="pct"/>
            <w:vMerge/>
          </w:tcPr>
          <w:p w14:paraId="6CEB23E6" w14:textId="77777777" w:rsidR="00BD0FB8" w:rsidRPr="00593E32" w:rsidRDefault="00BD0FB8" w:rsidP="00DD0393">
            <w:pPr>
              <w:jc w:val="both"/>
              <w:rPr>
                <w:rFonts w:ascii="Arial" w:hAnsi="Arial" w:cs="Arial"/>
                <w:lang w:val="en-GB"/>
              </w:rPr>
            </w:pPr>
          </w:p>
        </w:tc>
        <w:tc>
          <w:tcPr>
            <w:tcW w:w="278" w:type="pct"/>
            <w:vMerge/>
          </w:tcPr>
          <w:p w14:paraId="13CD319B" w14:textId="77777777" w:rsidR="00BD0FB8" w:rsidRPr="00593E32" w:rsidRDefault="00BD0FB8" w:rsidP="00DD0393">
            <w:pPr>
              <w:ind w:left="-144" w:right="-144"/>
              <w:jc w:val="center"/>
              <w:rPr>
                <w:rFonts w:ascii="Arial" w:hAnsi="Arial" w:cs="Arial"/>
                <w:lang w:val="en-GB"/>
              </w:rPr>
            </w:pPr>
          </w:p>
        </w:tc>
        <w:tc>
          <w:tcPr>
            <w:tcW w:w="418" w:type="pct"/>
            <w:gridSpan w:val="9"/>
          </w:tcPr>
          <w:p w14:paraId="41F4D54F"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7.4.1.2</w:t>
            </w:r>
          </w:p>
        </w:tc>
        <w:tc>
          <w:tcPr>
            <w:tcW w:w="2295" w:type="pct"/>
            <w:gridSpan w:val="11"/>
          </w:tcPr>
          <w:p w14:paraId="68A814E8"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Result review and release</w:t>
            </w:r>
          </w:p>
          <w:p w14:paraId="133706F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Results shall be reviewed and authorized prior to release.</w:t>
            </w:r>
          </w:p>
          <w:p w14:paraId="4113D14E" w14:textId="77777777" w:rsidR="00BD0FB8" w:rsidRPr="00593E32" w:rsidRDefault="00BD0FB8" w:rsidP="00DD0393">
            <w:pPr>
              <w:autoSpaceDE w:val="0"/>
              <w:autoSpaceDN w:val="0"/>
              <w:adjustRightInd w:val="0"/>
              <w:jc w:val="both"/>
              <w:rPr>
                <w:rFonts w:ascii="Arial" w:hAnsi="Arial" w:cs="Arial"/>
              </w:rPr>
            </w:pPr>
          </w:p>
          <w:p w14:paraId="30517C6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ensure that authorized personnel review the results of examinations and evaluate them against IQC and, as appropriate, available clinical information and previous examination results.</w:t>
            </w:r>
          </w:p>
          <w:p w14:paraId="411F01F8" w14:textId="77777777" w:rsidR="00BD0FB8" w:rsidRPr="00593E32" w:rsidRDefault="00BD0FB8" w:rsidP="00DD0393">
            <w:pPr>
              <w:autoSpaceDE w:val="0"/>
              <w:autoSpaceDN w:val="0"/>
              <w:adjustRightInd w:val="0"/>
              <w:jc w:val="both"/>
              <w:rPr>
                <w:rFonts w:ascii="Arial" w:hAnsi="Arial" w:cs="Arial"/>
              </w:rPr>
            </w:pPr>
          </w:p>
          <w:p w14:paraId="7DCA9098" w14:textId="77777777" w:rsidR="00BD0FB8" w:rsidRDefault="00BD0FB8" w:rsidP="00DD0393">
            <w:pPr>
              <w:autoSpaceDE w:val="0"/>
              <w:autoSpaceDN w:val="0"/>
              <w:adjustRightInd w:val="0"/>
              <w:jc w:val="both"/>
              <w:rPr>
                <w:rFonts w:ascii="Arial" w:hAnsi="Arial" w:cs="Arial"/>
              </w:rPr>
            </w:pPr>
            <w:r w:rsidRPr="00593E32">
              <w:rPr>
                <w:rFonts w:ascii="Arial" w:hAnsi="Arial" w:cs="Arial"/>
              </w:rPr>
              <w:t>Responsibilities and procedures for how examination results are released for reporting, including by whom and to whom, shall be specified.</w:t>
            </w:r>
          </w:p>
          <w:p w14:paraId="5D9B4C8D" w14:textId="77777777" w:rsidR="001E100E" w:rsidRPr="00593E32" w:rsidRDefault="001E100E" w:rsidP="00DD0393">
            <w:pPr>
              <w:autoSpaceDE w:val="0"/>
              <w:autoSpaceDN w:val="0"/>
              <w:adjustRightInd w:val="0"/>
              <w:jc w:val="both"/>
              <w:rPr>
                <w:rFonts w:ascii="Arial" w:hAnsi="Arial" w:cs="Arial"/>
              </w:rPr>
            </w:pPr>
          </w:p>
        </w:tc>
        <w:tc>
          <w:tcPr>
            <w:tcW w:w="276" w:type="pct"/>
            <w:gridSpan w:val="2"/>
          </w:tcPr>
          <w:p w14:paraId="29D4A5AD" w14:textId="77777777" w:rsidR="00BD0FB8" w:rsidRPr="00593E32" w:rsidRDefault="00BD0FB8" w:rsidP="00DD0393">
            <w:pPr>
              <w:jc w:val="both"/>
              <w:rPr>
                <w:rFonts w:ascii="Arial" w:hAnsi="Arial" w:cs="Arial"/>
                <w:lang w:val="en-GB"/>
              </w:rPr>
            </w:pPr>
          </w:p>
        </w:tc>
        <w:tc>
          <w:tcPr>
            <w:tcW w:w="279" w:type="pct"/>
          </w:tcPr>
          <w:p w14:paraId="5DE49944" w14:textId="77777777" w:rsidR="00BD0FB8" w:rsidRPr="00593E32" w:rsidRDefault="00BD0FB8" w:rsidP="00DD0393">
            <w:pPr>
              <w:jc w:val="both"/>
              <w:rPr>
                <w:rFonts w:ascii="Arial" w:hAnsi="Arial" w:cs="Arial"/>
                <w:lang w:val="en-GB"/>
              </w:rPr>
            </w:pPr>
          </w:p>
        </w:tc>
        <w:tc>
          <w:tcPr>
            <w:tcW w:w="961" w:type="pct"/>
          </w:tcPr>
          <w:p w14:paraId="25D8A11E" w14:textId="77777777" w:rsidR="00BD0FB8" w:rsidRPr="00593E32" w:rsidRDefault="00BD0FB8" w:rsidP="00DD0393">
            <w:pPr>
              <w:jc w:val="both"/>
              <w:rPr>
                <w:rFonts w:ascii="Arial" w:hAnsi="Arial" w:cs="Arial"/>
                <w:lang w:val="en-GB"/>
              </w:rPr>
            </w:pPr>
          </w:p>
        </w:tc>
      </w:tr>
      <w:tr w:rsidR="00CE7C0A" w:rsidRPr="00593E32" w14:paraId="735ABE32" w14:textId="77777777" w:rsidTr="00593E32">
        <w:trPr>
          <w:cantSplit/>
        </w:trPr>
        <w:tc>
          <w:tcPr>
            <w:tcW w:w="165" w:type="pct"/>
            <w:vMerge/>
          </w:tcPr>
          <w:p w14:paraId="462F1FB7" w14:textId="77777777" w:rsidR="00BD0FB8" w:rsidRPr="00593E32" w:rsidRDefault="00BD0FB8" w:rsidP="00DD0393">
            <w:pPr>
              <w:jc w:val="both"/>
              <w:rPr>
                <w:rFonts w:ascii="Arial" w:hAnsi="Arial" w:cs="Arial"/>
                <w:lang w:val="en-GB"/>
              </w:rPr>
            </w:pPr>
          </w:p>
        </w:tc>
        <w:tc>
          <w:tcPr>
            <w:tcW w:w="328" w:type="pct"/>
            <w:vMerge/>
          </w:tcPr>
          <w:p w14:paraId="18E08594" w14:textId="77777777" w:rsidR="00BD0FB8" w:rsidRPr="00593E32" w:rsidRDefault="00BD0FB8" w:rsidP="00DD0393">
            <w:pPr>
              <w:jc w:val="both"/>
              <w:rPr>
                <w:rFonts w:ascii="Arial" w:hAnsi="Arial" w:cs="Arial"/>
                <w:lang w:val="en-GB"/>
              </w:rPr>
            </w:pPr>
          </w:p>
        </w:tc>
        <w:tc>
          <w:tcPr>
            <w:tcW w:w="278" w:type="pct"/>
            <w:vMerge/>
          </w:tcPr>
          <w:p w14:paraId="78713DED"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2B61B206"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7.4.1.3</w:t>
            </w:r>
          </w:p>
        </w:tc>
        <w:tc>
          <w:tcPr>
            <w:tcW w:w="2295" w:type="pct"/>
            <w:gridSpan w:val="11"/>
          </w:tcPr>
          <w:p w14:paraId="5DF74CA5"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Critical result reports</w:t>
            </w:r>
          </w:p>
          <w:p w14:paraId="7344462E"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examination results fall within established critical decision limits:</w:t>
            </w:r>
          </w:p>
        </w:tc>
        <w:tc>
          <w:tcPr>
            <w:tcW w:w="276" w:type="pct"/>
            <w:gridSpan w:val="2"/>
          </w:tcPr>
          <w:p w14:paraId="1D4556A9" w14:textId="77777777" w:rsidR="00BD0FB8" w:rsidRPr="00593E32" w:rsidRDefault="00BD0FB8" w:rsidP="00DD0393">
            <w:pPr>
              <w:jc w:val="both"/>
              <w:rPr>
                <w:rFonts w:ascii="Arial" w:hAnsi="Arial" w:cs="Arial"/>
                <w:lang w:val="en-GB"/>
              </w:rPr>
            </w:pPr>
          </w:p>
        </w:tc>
        <w:tc>
          <w:tcPr>
            <w:tcW w:w="279" w:type="pct"/>
          </w:tcPr>
          <w:p w14:paraId="081A664B" w14:textId="77777777" w:rsidR="00BD0FB8" w:rsidRPr="00593E32" w:rsidRDefault="00BD0FB8" w:rsidP="00DD0393">
            <w:pPr>
              <w:jc w:val="both"/>
              <w:rPr>
                <w:rFonts w:ascii="Arial" w:hAnsi="Arial" w:cs="Arial"/>
                <w:lang w:val="en-GB"/>
              </w:rPr>
            </w:pPr>
          </w:p>
        </w:tc>
        <w:tc>
          <w:tcPr>
            <w:tcW w:w="961" w:type="pct"/>
          </w:tcPr>
          <w:p w14:paraId="77D2F700" w14:textId="77777777" w:rsidR="00BD0FB8" w:rsidRPr="00593E32" w:rsidRDefault="00BD0FB8" w:rsidP="00DD0393">
            <w:pPr>
              <w:jc w:val="both"/>
              <w:rPr>
                <w:rFonts w:ascii="Arial" w:hAnsi="Arial" w:cs="Arial"/>
                <w:lang w:val="en-GB"/>
              </w:rPr>
            </w:pPr>
          </w:p>
        </w:tc>
      </w:tr>
      <w:tr w:rsidR="00CE7C0A" w:rsidRPr="00593E32" w14:paraId="46BAB69B" w14:textId="77777777" w:rsidTr="00593E32">
        <w:trPr>
          <w:cantSplit/>
        </w:trPr>
        <w:tc>
          <w:tcPr>
            <w:tcW w:w="165" w:type="pct"/>
            <w:vMerge/>
          </w:tcPr>
          <w:p w14:paraId="7B3F8676" w14:textId="77777777" w:rsidR="00BD0FB8" w:rsidRPr="00593E32" w:rsidRDefault="00BD0FB8" w:rsidP="00DD0393">
            <w:pPr>
              <w:jc w:val="both"/>
              <w:rPr>
                <w:rFonts w:ascii="Arial" w:hAnsi="Arial" w:cs="Arial"/>
                <w:lang w:val="en-GB"/>
              </w:rPr>
            </w:pPr>
          </w:p>
        </w:tc>
        <w:tc>
          <w:tcPr>
            <w:tcW w:w="328" w:type="pct"/>
            <w:vMerge/>
          </w:tcPr>
          <w:p w14:paraId="4F165846" w14:textId="77777777" w:rsidR="00BD0FB8" w:rsidRPr="00593E32" w:rsidRDefault="00BD0FB8" w:rsidP="00DD0393">
            <w:pPr>
              <w:jc w:val="both"/>
              <w:rPr>
                <w:rFonts w:ascii="Arial" w:hAnsi="Arial" w:cs="Arial"/>
                <w:lang w:val="en-GB"/>
              </w:rPr>
            </w:pPr>
          </w:p>
        </w:tc>
        <w:tc>
          <w:tcPr>
            <w:tcW w:w="278" w:type="pct"/>
            <w:vMerge/>
          </w:tcPr>
          <w:p w14:paraId="27455591"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9F050E0"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035B79D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91" w:type="pct"/>
            <w:gridSpan w:val="7"/>
          </w:tcPr>
          <w:p w14:paraId="675F00F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the user or other authorized person is notified as soon as relevant, based on clinical information available; </w:t>
            </w:r>
          </w:p>
        </w:tc>
        <w:tc>
          <w:tcPr>
            <w:tcW w:w="276" w:type="pct"/>
            <w:gridSpan w:val="2"/>
          </w:tcPr>
          <w:p w14:paraId="42B57407" w14:textId="77777777" w:rsidR="00BD0FB8" w:rsidRPr="00593E32" w:rsidRDefault="00BD0FB8" w:rsidP="00DD0393">
            <w:pPr>
              <w:jc w:val="both"/>
              <w:rPr>
                <w:rFonts w:ascii="Arial" w:hAnsi="Arial" w:cs="Arial"/>
                <w:lang w:val="en-GB"/>
              </w:rPr>
            </w:pPr>
          </w:p>
        </w:tc>
        <w:tc>
          <w:tcPr>
            <w:tcW w:w="279" w:type="pct"/>
          </w:tcPr>
          <w:p w14:paraId="4630F806" w14:textId="77777777" w:rsidR="00BD0FB8" w:rsidRPr="00593E32" w:rsidRDefault="00BD0FB8" w:rsidP="00DD0393">
            <w:pPr>
              <w:jc w:val="both"/>
              <w:rPr>
                <w:rFonts w:ascii="Arial" w:hAnsi="Arial" w:cs="Arial"/>
                <w:lang w:val="en-GB"/>
              </w:rPr>
            </w:pPr>
          </w:p>
        </w:tc>
        <w:tc>
          <w:tcPr>
            <w:tcW w:w="961" w:type="pct"/>
          </w:tcPr>
          <w:p w14:paraId="5FA7E2F5" w14:textId="77777777" w:rsidR="00BD0FB8" w:rsidRPr="00593E32" w:rsidRDefault="00BD0FB8" w:rsidP="00DD0393">
            <w:pPr>
              <w:jc w:val="both"/>
              <w:rPr>
                <w:rFonts w:ascii="Arial" w:hAnsi="Arial" w:cs="Arial"/>
                <w:lang w:val="en-GB"/>
              </w:rPr>
            </w:pPr>
          </w:p>
        </w:tc>
      </w:tr>
      <w:tr w:rsidR="00CE7C0A" w:rsidRPr="00593E32" w14:paraId="601301D4" w14:textId="77777777" w:rsidTr="00593E32">
        <w:trPr>
          <w:cantSplit/>
        </w:trPr>
        <w:tc>
          <w:tcPr>
            <w:tcW w:w="165" w:type="pct"/>
            <w:vMerge/>
          </w:tcPr>
          <w:p w14:paraId="03FC3DD7" w14:textId="77777777" w:rsidR="00BD0FB8" w:rsidRPr="00593E32" w:rsidRDefault="00BD0FB8" w:rsidP="00DD0393">
            <w:pPr>
              <w:jc w:val="both"/>
              <w:rPr>
                <w:rFonts w:ascii="Arial" w:hAnsi="Arial" w:cs="Arial"/>
                <w:lang w:val="en-GB"/>
              </w:rPr>
            </w:pPr>
          </w:p>
        </w:tc>
        <w:tc>
          <w:tcPr>
            <w:tcW w:w="328" w:type="pct"/>
            <w:vMerge/>
          </w:tcPr>
          <w:p w14:paraId="7EDD194C" w14:textId="77777777" w:rsidR="00BD0FB8" w:rsidRPr="00593E32" w:rsidRDefault="00BD0FB8" w:rsidP="00DD0393">
            <w:pPr>
              <w:jc w:val="both"/>
              <w:rPr>
                <w:rFonts w:ascii="Arial" w:hAnsi="Arial" w:cs="Arial"/>
                <w:lang w:val="en-GB"/>
              </w:rPr>
            </w:pPr>
          </w:p>
        </w:tc>
        <w:tc>
          <w:tcPr>
            <w:tcW w:w="278" w:type="pct"/>
            <w:vMerge/>
          </w:tcPr>
          <w:p w14:paraId="032081A8"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11AC60D"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4B2CA72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91" w:type="pct"/>
            <w:gridSpan w:val="7"/>
          </w:tcPr>
          <w:p w14:paraId="0B15907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actions taken are documented, including date, time, responsible person, person notified, results conveyed, verification of accuracy of communication, and any difficulties encountered in notification;</w:t>
            </w:r>
          </w:p>
        </w:tc>
        <w:tc>
          <w:tcPr>
            <w:tcW w:w="276" w:type="pct"/>
            <w:gridSpan w:val="2"/>
          </w:tcPr>
          <w:p w14:paraId="5554AE8D" w14:textId="77777777" w:rsidR="00BD0FB8" w:rsidRPr="00593E32" w:rsidRDefault="00BD0FB8" w:rsidP="00DD0393">
            <w:pPr>
              <w:jc w:val="both"/>
              <w:rPr>
                <w:rFonts w:ascii="Arial" w:hAnsi="Arial" w:cs="Arial"/>
                <w:lang w:val="en-GB"/>
              </w:rPr>
            </w:pPr>
          </w:p>
        </w:tc>
        <w:tc>
          <w:tcPr>
            <w:tcW w:w="279" w:type="pct"/>
          </w:tcPr>
          <w:p w14:paraId="2CB93855" w14:textId="77777777" w:rsidR="00BD0FB8" w:rsidRPr="00593E32" w:rsidRDefault="00BD0FB8" w:rsidP="00DD0393">
            <w:pPr>
              <w:jc w:val="both"/>
              <w:rPr>
                <w:rFonts w:ascii="Arial" w:hAnsi="Arial" w:cs="Arial"/>
                <w:lang w:val="en-GB"/>
              </w:rPr>
            </w:pPr>
          </w:p>
        </w:tc>
        <w:tc>
          <w:tcPr>
            <w:tcW w:w="961" w:type="pct"/>
          </w:tcPr>
          <w:p w14:paraId="58B2D7F0" w14:textId="77777777" w:rsidR="00BD0FB8" w:rsidRPr="00593E32" w:rsidRDefault="00BD0FB8" w:rsidP="00DD0393">
            <w:pPr>
              <w:jc w:val="both"/>
              <w:rPr>
                <w:rFonts w:ascii="Arial" w:hAnsi="Arial" w:cs="Arial"/>
                <w:lang w:val="en-GB"/>
              </w:rPr>
            </w:pPr>
          </w:p>
        </w:tc>
      </w:tr>
      <w:tr w:rsidR="00CE7C0A" w:rsidRPr="00593E32" w14:paraId="11B534B1" w14:textId="77777777" w:rsidTr="00593E32">
        <w:trPr>
          <w:cantSplit/>
        </w:trPr>
        <w:tc>
          <w:tcPr>
            <w:tcW w:w="165" w:type="pct"/>
            <w:vMerge/>
          </w:tcPr>
          <w:p w14:paraId="543A1494" w14:textId="77777777" w:rsidR="00BD0FB8" w:rsidRPr="00593E32" w:rsidRDefault="00BD0FB8" w:rsidP="00DD0393">
            <w:pPr>
              <w:jc w:val="both"/>
              <w:rPr>
                <w:rFonts w:ascii="Arial" w:hAnsi="Arial" w:cs="Arial"/>
                <w:lang w:val="en-GB"/>
              </w:rPr>
            </w:pPr>
          </w:p>
        </w:tc>
        <w:tc>
          <w:tcPr>
            <w:tcW w:w="328" w:type="pct"/>
            <w:vMerge/>
          </w:tcPr>
          <w:p w14:paraId="5334678D" w14:textId="77777777" w:rsidR="00BD0FB8" w:rsidRPr="00593E32" w:rsidRDefault="00BD0FB8" w:rsidP="00DD0393">
            <w:pPr>
              <w:jc w:val="both"/>
              <w:rPr>
                <w:rFonts w:ascii="Arial" w:hAnsi="Arial" w:cs="Arial"/>
                <w:lang w:val="en-GB"/>
              </w:rPr>
            </w:pPr>
          </w:p>
        </w:tc>
        <w:tc>
          <w:tcPr>
            <w:tcW w:w="278" w:type="pct"/>
            <w:vMerge/>
          </w:tcPr>
          <w:p w14:paraId="1C757ABF"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61F2A1CA"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3435A943"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91" w:type="pct"/>
            <w:gridSpan w:val="7"/>
          </w:tcPr>
          <w:p w14:paraId="07A5439B" w14:textId="5F1A079C"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have an escalation procedure for laboratory personnel when a responsible person cannot be contacted.</w:t>
            </w:r>
          </w:p>
        </w:tc>
        <w:tc>
          <w:tcPr>
            <w:tcW w:w="276" w:type="pct"/>
            <w:gridSpan w:val="2"/>
          </w:tcPr>
          <w:p w14:paraId="6A1F53FE" w14:textId="77777777" w:rsidR="00BD0FB8" w:rsidRPr="00593E32" w:rsidRDefault="00BD0FB8" w:rsidP="00DD0393">
            <w:pPr>
              <w:jc w:val="both"/>
              <w:rPr>
                <w:rFonts w:ascii="Arial" w:hAnsi="Arial" w:cs="Arial"/>
                <w:lang w:val="en-GB"/>
              </w:rPr>
            </w:pPr>
          </w:p>
        </w:tc>
        <w:tc>
          <w:tcPr>
            <w:tcW w:w="279" w:type="pct"/>
          </w:tcPr>
          <w:p w14:paraId="4EE62A70" w14:textId="77777777" w:rsidR="00BD0FB8" w:rsidRPr="00593E32" w:rsidRDefault="00BD0FB8" w:rsidP="00DD0393">
            <w:pPr>
              <w:jc w:val="both"/>
              <w:rPr>
                <w:rFonts w:ascii="Arial" w:hAnsi="Arial" w:cs="Arial"/>
                <w:lang w:val="en-GB"/>
              </w:rPr>
            </w:pPr>
          </w:p>
        </w:tc>
        <w:tc>
          <w:tcPr>
            <w:tcW w:w="961" w:type="pct"/>
          </w:tcPr>
          <w:p w14:paraId="6EF6EB7E" w14:textId="77777777" w:rsidR="00BD0FB8" w:rsidRPr="00593E32" w:rsidRDefault="00BD0FB8" w:rsidP="00DD0393">
            <w:pPr>
              <w:jc w:val="both"/>
              <w:rPr>
                <w:rFonts w:ascii="Arial" w:hAnsi="Arial" w:cs="Arial"/>
                <w:lang w:val="en-GB"/>
              </w:rPr>
            </w:pPr>
          </w:p>
        </w:tc>
      </w:tr>
      <w:tr w:rsidR="00CE7C0A" w:rsidRPr="00593E32" w14:paraId="1AE74AA5" w14:textId="77777777" w:rsidTr="00593E32">
        <w:trPr>
          <w:cantSplit/>
        </w:trPr>
        <w:tc>
          <w:tcPr>
            <w:tcW w:w="165" w:type="pct"/>
            <w:vMerge/>
          </w:tcPr>
          <w:p w14:paraId="6FB31DC6" w14:textId="77777777" w:rsidR="00BD0FB8" w:rsidRPr="00593E32" w:rsidRDefault="00BD0FB8" w:rsidP="00DD0393">
            <w:pPr>
              <w:jc w:val="both"/>
              <w:rPr>
                <w:rFonts w:ascii="Arial" w:hAnsi="Arial" w:cs="Arial"/>
                <w:lang w:val="en-GB"/>
              </w:rPr>
            </w:pPr>
          </w:p>
        </w:tc>
        <w:tc>
          <w:tcPr>
            <w:tcW w:w="328" w:type="pct"/>
            <w:vMerge/>
          </w:tcPr>
          <w:p w14:paraId="458A2CF7" w14:textId="77777777" w:rsidR="00BD0FB8" w:rsidRPr="00593E32" w:rsidRDefault="00BD0FB8" w:rsidP="00DD0393">
            <w:pPr>
              <w:jc w:val="both"/>
              <w:rPr>
                <w:rFonts w:ascii="Arial" w:hAnsi="Arial" w:cs="Arial"/>
                <w:lang w:val="en-GB"/>
              </w:rPr>
            </w:pPr>
          </w:p>
        </w:tc>
        <w:tc>
          <w:tcPr>
            <w:tcW w:w="278" w:type="pct"/>
            <w:vMerge/>
          </w:tcPr>
          <w:p w14:paraId="60EBD945"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52FB083A"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7.4.1.4</w:t>
            </w:r>
          </w:p>
        </w:tc>
        <w:tc>
          <w:tcPr>
            <w:tcW w:w="3811" w:type="pct"/>
            <w:gridSpan w:val="15"/>
          </w:tcPr>
          <w:p w14:paraId="037782F3" w14:textId="77777777" w:rsidR="00BD0FB8" w:rsidRPr="00593E32" w:rsidRDefault="00BD0FB8" w:rsidP="00DD0393">
            <w:pPr>
              <w:jc w:val="both"/>
              <w:rPr>
                <w:rFonts w:ascii="Arial" w:hAnsi="Arial" w:cs="Arial"/>
                <w:lang w:val="en-GB"/>
              </w:rPr>
            </w:pPr>
            <w:r w:rsidRPr="00593E32">
              <w:rPr>
                <w:rFonts w:ascii="Arial" w:hAnsi="Arial" w:cs="Arial"/>
                <w:b/>
                <w:bCs/>
              </w:rPr>
              <w:t>Special considerations for results</w:t>
            </w:r>
          </w:p>
        </w:tc>
      </w:tr>
      <w:tr w:rsidR="00CE7C0A" w:rsidRPr="00593E32" w14:paraId="4350A3EC" w14:textId="77777777" w:rsidTr="00593E32">
        <w:trPr>
          <w:cantSplit/>
        </w:trPr>
        <w:tc>
          <w:tcPr>
            <w:tcW w:w="165" w:type="pct"/>
            <w:vMerge/>
          </w:tcPr>
          <w:p w14:paraId="36274F6B" w14:textId="77777777" w:rsidR="00BD0FB8" w:rsidRPr="00593E32" w:rsidRDefault="00BD0FB8" w:rsidP="00DD0393">
            <w:pPr>
              <w:jc w:val="both"/>
              <w:rPr>
                <w:rFonts w:ascii="Arial" w:hAnsi="Arial" w:cs="Arial"/>
                <w:lang w:val="en-GB"/>
              </w:rPr>
            </w:pPr>
          </w:p>
        </w:tc>
        <w:tc>
          <w:tcPr>
            <w:tcW w:w="328" w:type="pct"/>
            <w:vMerge/>
          </w:tcPr>
          <w:p w14:paraId="1D1E8D8C" w14:textId="77777777" w:rsidR="00BD0FB8" w:rsidRPr="00593E32" w:rsidRDefault="00BD0FB8" w:rsidP="00DD0393">
            <w:pPr>
              <w:jc w:val="both"/>
              <w:rPr>
                <w:rFonts w:ascii="Arial" w:hAnsi="Arial" w:cs="Arial"/>
                <w:lang w:val="en-GB"/>
              </w:rPr>
            </w:pPr>
          </w:p>
        </w:tc>
        <w:tc>
          <w:tcPr>
            <w:tcW w:w="278" w:type="pct"/>
            <w:vMerge/>
          </w:tcPr>
          <w:p w14:paraId="3828E6E3"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42E60B1"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5240320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91" w:type="pct"/>
            <w:gridSpan w:val="7"/>
          </w:tcPr>
          <w:p w14:paraId="03CD0F11"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agreed with the user, the results may be reported in a simplified way. Any information listed in 7.4.1.6 and 7.4.1.7 that is not reported to the user shall be readily available.</w:t>
            </w:r>
          </w:p>
        </w:tc>
        <w:tc>
          <w:tcPr>
            <w:tcW w:w="276" w:type="pct"/>
            <w:gridSpan w:val="2"/>
          </w:tcPr>
          <w:p w14:paraId="6CC7B9B1" w14:textId="77777777" w:rsidR="00BD0FB8" w:rsidRPr="00593E32" w:rsidRDefault="00BD0FB8" w:rsidP="00DD0393">
            <w:pPr>
              <w:jc w:val="both"/>
              <w:rPr>
                <w:rFonts w:ascii="Arial" w:hAnsi="Arial" w:cs="Arial"/>
                <w:lang w:val="en-GB"/>
              </w:rPr>
            </w:pPr>
          </w:p>
        </w:tc>
        <w:tc>
          <w:tcPr>
            <w:tcW w:w="279" w:type="pct"/>
          </w:tcPr>
          <w:p w14:paraId="452BB62F" w14:textId="77777777" w:rsidR="00BD0FB8" w:rsidRPr="00593E32" w:rsidRDefault="00BD0FB8" w:rsidP="00DD0393">
            <w:pPr>
              <w:jc w:val="both"/>
              <w:rPr>
                <w:rFonts w:ascii="Arial" w:hAnsi="Arial" w:cs="Arial"/>
                <w:lang w:val="en-GB"/>
              </w:rPr>
            </w:pPr>
          </w:p>
        </w:tc>
        <w:tc>
          <w:tcPr>
            <w:tcW w:w="961" w:type="pct"/>
          </w:tcPr>
          <w:p w14:paraId="38F8FEB8" w14:textId="77777777" w:rsidR="00BD0FB8" w:rsidRPr="00593E32" w:rsidRDefault="00BD0FB8" w:rsidP="00DD0393">
            <w:pPr>
              <w:jc w:val="both"/>
              <w:rPr>
                <w:rFonts w:ascii="Arial" w:hAnsi="Arial" w:cs="Arial"/>
                <w:lang w:val="en-GB"/>
              </w:rPr>
            </w:pPr>
          </w:p>
        </w:tc>
      </w:tr>
      <w:tr w:rsidR="00CE7C0A" w:rsidRPr="00593E32" w14:paraId="18BD337B" w14:textId="77777777" w:rsidTr="00593E32">
        <w:trPr>
          <w:cantSplit/>
        </w:trPr>
        <w:tc>
          <w:tcPr>
            <w:tcW w:w="165" w:type="pct"/>
            <w:vMerge/>
          </w:tcPr>
          <w:p w14:paraId="07AD6EBA" w14:textId="77777777" w:rsidR="00BD0FB8" w:rsidRPr="00593E32" w:rsidRDefault="00BD0FB8" w:rsidP="00DD0393">
            <w:pPr>
              <w:jc w:val="both"/>
              <w:rPr>
                <w:rFonts w:ascii="Arial" w:hAnsi="Arial" w:cs="Arial"/>
                <w:lang w:val="en-GB"/>
              </w:rPr>
            </w:pPr>
          </w:p>
        </w:tc>
        <w:tc>
          <w:tcPr>
            <w:tcW w:w="328" w:type="pct"/>
            <w:vMerge/>
          </w:tcPr>
          <w:p w14:paraId="237D8ED1" w14:textId="77777777" w:rsidR="00BD0FB8" w:rsidRPr="00593E32" w:rsidRDefault="00BD0FB8" w:rsidP="00DD0393">
            <w:pPr>
              <w:jc w:val="both"/>
              <w:rPr>
                <w:rFonts w:ascii="Arial" w:hAnsi="Arial" w:cs="Arial"/>
                <w:lang w:val="en-GB"/>
              </w:rPr>
            </w:pPr>
          </w:p>
        </w:tc>
        <w:tc>
          <w:tcPr>
            <w:tcW w:w="278" w:type="pct"/>
            <w:vMerge/>
          </w:tcPr>
          <w:p w14:paraId="22DCB913"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08B4DCE1"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1D8A6873"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91" w:type="pct"/>
            <w:gridSpan w:val="7"/>
          </w:tcPr>
          <w:p w14:paraId="61D5CCE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results are transmitted as a preliminary report, the final report shall always be forwarded to the user.</w:t>
            </w:r>
          </w:p>
        </w:tc>
        <w:tc>
          <w:tcPr>
            <w:tcW w:w="276" w:type="pct"/>
            <w:gridSpan w:val="2"/>
          </w:tcPr>
          <w:p w14:paraId="6222C4E8" w14:textId="77777777" w:rsidR="00BD0FB8" w:rsidRPr="00593E32" w:rsidRDefault="00BD0FB8" w:rsidP="00DD0393">
            <w:pPr>
              <w:jc w:val="both"/>
              <w:rPr>
                <w:rFonts w:ascii="Arial" w:hAnsi="Arial" w:cs="Arial"/>
                <w:lang w:val="en-GB"/>
              </w:rPr>
            </w:pPr>
          </w:p>
        </w:tc>
        <w:tc>
          <w:tcPr>
            <w:tcW w:w="279" w:type="pct"/>
          </w:tcPr>
          <w:p w14:paraId="6AE8F64F" w14:textId="77777777" w:rsidR="00BD0FB8" w:rsidRPr="00593E32" w:rsidRDefault="00BD0FB8" w:rsidP="00DD0393">
            <w:pPr>
              <w:jc w:val="both"/>
              <w:rPr>
                <w:rFonts w:ascii="Arial" w:hAnsi="Arial" w:cs="Arial"/>
                <w:lang w:val="en-GB"/>
              </w:rPr>
            </w:pPr>
          </w:p>
        </w:tc>
        <w:tc>
          <w:tcPr>
            <w:tcW w:w="961" w:type="pct"/>
          </w:tcPr>
          <w:p w14:paraId="063E2279" w14:textId="77777777" w:rsidR="00BD0FB8" w:rsidRPr="00593E32" w:rsidRDefault="00BD0FB8" w:rsidP="00DD0393">
            <w:pPr>
              <w:jc w:val="both"/>
              <w:rPr>
                <w:rFonts w:ascii="Arial" w:hAnsi="Arial" w:cs="Arial"/>
                <w:lang w:val="en-GB"/>
              </w:rPr>
            </w:pPr>
          </w:p>
        </w:tc>
      </w:tr>
      <w:tr w:rsidR="00CE7C0A" w:rsidRPr="00593E32" w14:paraId="5DFEE2B2" w14:textId="77777777" w:rsidTr="00593E32">
        <w:trPr>
          <w:cantSplit/>
        </w:trPr>
        <w:tc>
          <w:tcPr>
            <w:tcW w:w="165" w:type="pct"/>
            <w:vMerge/>
          </w:tcPr>
          <w:p w14:paraId="2D6CC004" w14:textId="77777777" w:rsidR="00BD0FB8" w:rsidRPr="00593E32" w:rsidRDefault="00BD0FB8" w:rsidP="00DD0393">
            <w:pPr>
              <w:jc w:val="both"/>
              <w:rPr>
                <w:rFonts w:ascii="Arial" w:hAnsi="Arial" w:cs="Arial"/>
                <w:lang w:val="en-GB"/>
              </w:rPr>
            </w:pPr>
          </w:p>
        </w:tc>
        <w:tc>
          <w:tcPr>
            <w:tcW w:w="328" w:type="pct"/>
            <w:vMerge/>
          </w:tcPr>
          <w:p w14:paraId="400F141F" w14:textId="77777777" w:rsidR="00BD0FB8" w:rsidRPr="00593E32" w:rsidRDefault="00BD0FB8" w:rsidP="00DD0393">
            <w:pPr>
              <w:jc w:val="both"/>
              <w:rPr>
                <w:rFonts w:ascii="Arial" w:hAnsi="Arial" w:cs="Arial"/>
                <w:lang w:val="en-GB"/>
              </w:rPr>
            </w:pPr>
          </w:p>
        </w:tc>
        <w:tc>
          <w:tcPr>
            <w:tcW w:w="278" w:type="pct"/>
            <w:vMerge/>
          </w:tcPr>
          <w:p w14:paraId="1D83CBB8"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642B1F3E"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655A7FB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91" w:type="pct"/>
            <w:gridSpan w:val="7"/>
          </w:tcPr>
          <w:p w14:paraId="5BE2626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Records shall be kept of all results which are provided orally, including details of verification of accuracy of communication, as in 7.4.1.3 b). Such results shall always be followed by a report.</w:t>
            </w:r>
          </w:p>
        </w:tc>
        <w:tc>
          <w:tcPr>
            <w:tcW w:w="276" w:type="pct"/>
            <w:gridSpan w:val="2"/>
          </w:tcPr>
          <w:p w14:paraId="16E6CC5D" w14:textId="77777777" w:rsidR="00BD0FB8" w:rsidRPr="00593E32" w:rsidRDefault="00BD0FB8" w:rsidP="00DD0393">
            <w:pPr>
              <w:jc w:val="both"/>
              <w:rPr>
                <w:rFonts w:ascii="Arial" w:hAnsi="Arial" w:cs="Arial"/>
                <w:lang w:val="en-GB"/>
              </w:rPr>
            </w:pPr>
          </w:p>
        </w:tc>
        <w:tc>
          <w:tcPr>
            <w:tcW w:w="279" w:type="pct"/>
          </w:tcPr>
          <w:p w14:paraId="2F3ABA51" w14:textId="77777777" w:rsidR="00BD0FB8" w:rsidRPr="00593E32" w:rsidRDefault="00BD0FB8" w:rsidP="00DD0393">
            <w:pPr>
              <w:jc w:val="both"/>
              <w:rPr>
                <w:rFonts w:ascii="Arial" w:hAnsi="Arial" w:cs="Arial"/>
                <w:lang w:val="en-GB"/>
              </w:rPr>
            </w:pPr>
          </w:p>
        </w:tc>
        <w:tc>
          <w:tcPr>
            <w:tcW w:w="961" w:type="pct"/>
          </w:tcPr>
          <w:p w14:paraId="7B0A878B" w14:textId="77777777" w:rsidR="00BD0FB8" w:rsidRPr="00593E32" w:rsidRDefault="00BD0FB8" w:rsidP="00DD0393">
            <w:pPr>
              <w:jc w:val="both"/>
              <w:rPr>
                <w:rFonts w:ascii="Arial" w:hAnsi="Arial" w:cs="Arial"/>
                <w:lang w:val="en-GB"/>
              </w:rPr>
            </w:pPr>
          </w:p>
        </w:tc>
      </w:tr>
      <w:tr w:rsidR="00CE7C0A" w:rsidRPr="00593E32" w14:paraId="19DC943F" w14:textId="77777777" w:rsidTr="00593E32">
        <w:trPr>
          <w:cantSplit/>
        </w:trPr>
        <w:tc>
          <w:tcPr>
            <w:tcW w:w="165" w:type="pct"/>
            <w:vMerge/>
          </w:tcPr>
          <w:p w14:paraId="164BA29B" w14:textId="77777777" w:rsidR="00BD0FB8" w:rsidRPr="00593E32" w:rsidRDefault="00BD0FB8" w:rsidP="00DD0393">
            <w:pPr>
              <w:jc w:val="both"/>
              <w:rPr>
                <w:rFonts w:ascii="Arial" w:hAnsi="Arial" w:cs="Arial"/>
                <w:lang w:val="en-GB"/>
              </w:rPr>
            </w:pPr>
          </w:p>
        </w:tc>
        <w:tc>
          <w:tcPr>
            <w:tcW w:w="328" w:type="pct"/>
            <w:vMerge/>
          </w:tcPr>
          <w:p w14:paraId="6EA9C2E9" w14:textId="77777777" w:rsidR="00BD0FB8" w:rsidRPr="00593E32" w:rsidRDefault="00BD0FB8" w:rsidP="00DD0393">
            <w:pPr>
              <w:jc w:val="both"/>
              <w:rPr>
                <w:rFonts w:ascii="Arial" w:hAnsi="Arial" w:cs="Arial"/>
                <w:lang w:val="en-GB"/>
              </w:rPr>
            </w:pPr>
          </w:p>
        </w:tc>
        <w:tc>
          <w:tcPr>
            <w:tcW w:w="278" w:type="pct"/>
            <w:vMerge/>
          </w:tcPr>
          <w:p w14:paraId="01A7641A"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0DB7EBE0"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63E0AD37"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w:t>
            </w:r>
          </w:p>
        </w:tc>
        <w:tc>
          <w:tcPr>
            <w:tcW w:w="2091" w:type="pct"/>
            <w:gridSpan w:val="7"/>
          </w:tcPr>
          <w:p w14:paraId="3D620F3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Special counselling may be needed for examination results with serious implications for the patient (e.g. for genetic or certain infectious diseases). Laboratory management should ensure that these results are not communicated to the patient without the opportunity for adequate counselling.</w:t>
            </w:r>
          </w:p>
        </w:tc>
        <w:tc>
          <w:tcPr>
            <w:tcW w:w="276" w:type="pct"/>
            <w:gridSpan w:val="2"/>
          </w:tcPr>
          <w:p w14:paraId="75EE158E" w14:textId="77777777" w:rsidR="00BD0FB8" w:rsidRPr="00593E32" w:rsidRDefault="00BD0FB8" w:rsidP="00DD0393">
            <w:pPr>
              <w:jc w:val="both"/>
              <w:rPr>
                <w:rFonts w:ascii="Arial" w:hAnsi="Arial" w:cs="Arial"/>
                <w:lang w:val="en-GB"/>
              </w:rPr>
            </w:pPr>
          </w:p>
        </w:tc>
        <w:tc>
          <w:tcPr>
            <w:tcW w:w="279" w:type="pct"/>
          </w:tcPr>
          <w:p w14:paraId="49BDD65B" w14:textId="77777777" w:rsidR="00BD0FB8" w:rsidRPr="00593E32" w:rsidRDefault="00BD0FB8" w:rsidP="00DD0393">
            <w:pPr>
              <w:jc w:val="both"/>
              <w:rPr>
                <w:rFonts w:ascii="Arial" w:hAnsi="Arial" w:cs="Arial"/>
                <w:lang w:val="en-GB"/>
              </w:rPr>
            </w:pPr>
          </w:p>
        </w:tc>
        <w:tc>
          <w:tcPr>
            <w:tcW w:w="961" w:type="pct"/>
          </w:tcPr>
          <w:p w14:paraId="12D53EF2" w14:textId="77777777" w:rsidR="00BD0FB8" w:rsidRPr="00593E32" w:rsidRDefault="00BD0FB8" w:rsidP="00DD0393">
            <w:pPr>
              <w:jc w:val="both"/>
              <w:rPr>
                <w:rFonts w:ascii="Arial" w:hAnsi="Arial" w:cs="Arial"/>
                <w:lang w:val="en-GB"/>
              </w:rPr>
            </w:pPr>
          </w:p>
        </w:tc>
      </w:tr>
      <w:tr w:rsidR="00CE7C0A" w:rsidRPr="00593E32" w14:paraId="66A5AFCC" w14:textId="77777777" w:rsidTr="00593E32">
        <w:trPr>
          <w:cantSplit/>
        </w:trPr>
        <w:tc>
          <w:tcPr>
            <w:tcW w:w="165" w:type="pct"/>
            <w:vMerge/>
          </w:tcPr>
          <w:p w14:paraId="3E2FEF8E" w14:textId="77777777" w:rsidR="00BD0FB8" w:rsidRPr="00593E32" w:rsidRDefault="00BD0FB8" w:rsidP="00DD0393">
            <w:pPr>
              <w:jc w:val="both"/>
              <w:rPr>
                <w:rFonts w:ascii="Arial" w:hAnsi="Arial" w:cs="Arial"/>
                <w:lang w:val="en-GB"/>
              </w:rPr>
            </w:pPr>
          </w:p>
        </w:tc>
        <w:tc>
          <w:tcPr>
            <w:tcW w:w="328" w:type="pct"/>
            <w:vMerge/>
          </w:tcPr>
          <w:p w14:paraId="5005FD0B" w14:textId="77777777" w:rsidR="00BD0FB8" w:rsidRPr="00593E32" w:rsidRDefault="00BD0FB8" w:rsidP="00DD0393">
            <w:pPr>
              <w:jc w:val="both"/>
              <w:rPr>
                <w:rFonts w:ascii="Arial" w:hAnsi="Arial" w:cs="Arial"/>
                <w:lang w:val="en-GB"/>
              </w:rPr>
            </w:pPr>
          </w:p>
        </w:tc>
        <w:tc>
          <w:tcPr>
            <w:tcW w:w="278" w:type="pct"/>
            <w:vMerge/>
          </w:tcPr>
          <w:p w14:paraId="10C95C66"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7EA80E3"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1A5F310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w:t>
            </w:r>
          </w:p>
        </w:tc>
        <w:tc>
          <w:tcPr>
            <w:tcW w:w="2091" w:type="pct"/>
            <w:gridSpan w:val="7"/>
          </w:tcPr>
          <w:p w14:paraId="50E9761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Results of laboratory examinations that have been anonymized may be used for such purposes as epidemiology, demography, or other statistical analyses, provided that all risks to patient privacy and confidentiality are mitigated and in accordance with any either legal or regulatory requirements, or both.</w:t>
            </w:r>
          </w:p>
        </w:tc>
        <w:tc>
          <w:tcPr>
            <w:tcW w:w="276" w:type="pct"/>
            <w:gridSpan w:val="2"/>
          </w:tcPr>
          <w:p w14:paraId="27655828" w14:textId="77777777" w:rsidR="00BD0FB8" w:rsidRPr="00593E32" w:rsidRDefault="00BD0FB8" w:rsidP="00DD0393">
            <w:pPr>
              <w:jc w:val="both"/>
              <w:rPr>
                <w:rFonts w:ascii="Arial" w:hAnsi="Arial" w:cs="Arial"/>
                <w:lang w:val="en-GB"/>
              </w:rPr>
            </w:pPr>
          </w:p>
        </w:tc>
        <w:tc>
          <w:tcPr>
            <w:tcW w:w="279" w:type="pct"/>
          </w:tcPr>
          <w:p w14:paraId="75F3C8A6" w14:textId="77777777" w:rsidR="00BD0FB8" w:rsidRPr="00593E32" w:rsidRDefault="00BD0FB8" w:rsidP="00DD0393">
            <w:pPr>
              <w:jc w:val="both"/>
              <w:rPr>
                <w:rFonts w:ascii="Arial" w:hAnsi="Arial" w:cs="Arial"/>
                <w:lang w:val="en-GB"/>
              </w:rPr>
            </w:pPr>
          </w:p>
        </w:tc>
        <w:tc>
          <w:tcPr>
            <w:tcW w:w="961" w:type="pct"/>
          </w:tcPr>
          <w:p w14:paraId="24658B82" w14:textId="77777777" w:rsidR="00BD0FB8" w:rsidRPr="00593E32" w:rsidRDefault="00BD0FB8" w:rsidP="00DD0393">
            <w:pPr>
              <w:jc w:val="both"/>
              <w:rPr>
                <w:rFonts w:ascii="Arial" w:hAnsi="Arial" w:cs="Arial"/>
                <w:lang w:val="en-GB"/>
              </w:rPr>
            </w:pPr>
          </w:p>
        </w:tc>
      </w:tr>
      <w:tr w:rsidR="00CE7C0A" w:rsidRPr="00593E32" w14:paraId="191B8EEB" w14:textId="77777777" w:rsidTr="00593E32">
        <w:trPr>
          <w:cantSplit/>
        </w:trPr>
        <w:tc>
          <w:tcPr>
            <w:tcW w:w="165" w:type="pct"/>
            <w:vMerge/>
          </w:tcPr>
          <w:p w14:paraId="7D562070" w14:textId="77777777" w:rsidR="00BD0FB8" w:rsidRPr="00593E32" w:rsidRDefault="00BD0FB8" w:rsidP="00DD0393">
            <w:pPr>
              <w:jc w:val="both"/>
              <w:rPr>
                <w:rFonts w:ascii="Arial" w:hAnsi="Arial" w:cs="Arial"/>
                <w:lang w:val="en-GB"/>
              </w:rPr>
            </w:pPr>
          </w:p>
        </w:tc>
        <w:tc>
          <w:tcPr>
            <w:tcW w:w="328" w:type="pct"/>
            <w:vMerge/>
          </w:tcPr>
          <w:p w14:paraId="6C276823" w14:textId="77777777" w:rsidR="00BD0FB8" w:rsidRPr="00593E32" w:rsidRDefault="00BD0FB8" w:rsidP="00DD0393">
            <w:pPr>
              <w:jc w:val="both"/>
              <w:rPr>
                <w:rFonts w:ascii="Arial" w:hAnsi="Arial" w:cs="Arial"/>
                <w:lang w:val="en-GB"/>
              </w:rPr>
            </w:pPr>
          </w:p>
        </w:tc>
        <w:tc>
          <w:tcPr>
            <w:tcW w:w="278" w:type="pct"/>
            <w:vMerge/>
          </w:tcPr>
          <w:p w14:paraId="3ED305DE"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4094F8EE"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7.4.1.5</w:t>
            </w:r>
          </w:p>
        </w:tc>
        <w:tc>
          <w:tcPr>
            <w:tcW w:w="2295" w:type="pct"/>
            <w:gridSpan w:val="11"/>
          </w:tcPr>
          <w:p w14:paraId="2E1E8FCA"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Automated selection, review, release and reporting of results</w:t>
            </w:r>
          </w:p>
          <w:p w14:paraId="657EFD3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the laboratory implements a system for automated selection, review, release and reporting of results, it shall establish a procedure to ensure that:</w:t>
            </w:r>
          </w:p>
        </w:tc>
        <w:tc>
          <w:tcPr>
            <w:tcW w:w="276" w:type="pct"/>
            <w:gridSpan w:val="2"/>
          </w:tcPr>
          <w:p w14:paraId="53C60A97" w14:textId="77777777" w:rsidR="00BD0FB8" w:rsidRPr="00593E32" w:rsidRDefault="00BD0FB8" w:rsidP="00DD0393">
            <w:pPr>
              <w:jc w:val="both"/>
              <w:rPr>
                <w:rFonts w:ascii="Arial" w:hAnsi="Arial" w:cs="Arial"/>
                <w:lang w:val="en-GB"/>
              </w:rPr>
            </w:pPr>
          </w:p>
        </w:tc>
        <w:tc>
          <w:tcPr>
            <w:tcW w:w="279" w:type="pct"/>
          </w:tcPr>
          <w:p w14:paraId="6F911F3D" w14:textId="77777777" w:rsidR="00BD0FB8" w:rsidRPr="00593E32" w:rsidRDefault="00BD0FB8" w:rsidP="00DD0393">
            <w:pPr>
              <w:jc w:val="both"/>
              <w:rPr>
                <w:rFonts w:ascii="Arial" w:hAnsi="Arial" w:cs="Arial"/>
                <w:lang w:val="en-GB"/>
              </w:rPr>
            </w:pPr>
          </w:p>
        </w:tc>
        <w:tc>
          <w:tcPr>
            <w:tcW w:w="961" w:type="pct"/>
          </w:tcPr>
          <w:p w14:paraId="2D6865F1" w14:textId="77777777" w:rsidR="00BD0FB8" w:rsidRPr="00593E32" w:rsidRDefault="00BD0FB8" w:rsidP="00DD0393">
            <w:pPr>
              <w:jc w:val="both"/>
              <w:rPr>
                <w:rFonts w:ascii="Arial" w:hAnsi="Arial" w:cs="Arial"/>
                <w:lang w:val="en-GB"/>
              </w:rPr>
            </w:pPr>
          </w:p>
        </w:tc>
      </w:tr>
      <w:tr w:rsidR="00CE7C0A" w:rsidRPr="00593E32" w14:paraId="5102F1A2" w14:textId="77777777" w:rsidTr="00593E32">
        <w:trPr>
          <w:cantSplit/>
        </w:trPr>
        <w:tc>
          <w:tcPr>
            <w:tcW w:w="165" w:type="pct"/>
            <w:vMerge/>
          </w:tcPr>
          <w:p w14:paraId="514681F8" w14:textId="77777777" w:rsidR="00BD0FB8" w:rsidRPr="00593E32" w:rsidRDefault="00BD0FB8" w:rsidP="00DD0393">
            <w:pPr>
              <w:jc w:val="both"/>
              <w:rPr>
                <w:rFonts w:ascii="Arial" w:hAnsi="Arial" w:cs="Arial"/>
                <w:lang w:val="en-GB"/>
              </w:rPr>
            </w:pPr>
          </w:p>
        </w:tc>
        <w:tc>
          <w:tcPr>
            <w:tcW w:w="328" w:type="pct"/>
            <w:vMerge/>
          </w:tcPr>
          <w:p w14:paraId="18F4F491" w14:textId="77777777" w:rsidR="00BD0FB8" w:rsidRPr="00593E32" w:rsidRDefault="00BD0FB8" w:rsidP="00DD0393">
            <w:pPr>
              <w:jc w:val="both"/>
              <w:rPr>
                <w:rFonts w:ascii="Arial" w:hAnsi="Arial" w:cs="Arial"/>
                <w:lang w:val="en-GB"/>
              </w:rPr>
            </w:pPr>
          </w:p>
        </w:tc>
        <w:tc>
          <w:tcPr>
            <w:tcW w:w="278" w:type="pct"/>
            <w:vMerge/>
          </w:tcPr>
          <w:p w14:paraId="0857209E"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18AFAE2"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1BC76D65"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91" w:type="pct"/>
            <w:gridSpan w:val="7"/>
          </w:tcPr>
          <w:p w14:paraId="4CBC857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the criteria for automated selection, review and release are specified, approved, readily available and understood by personnel responsible for authorizing the release of results; </w:t>
            </w:r>
          </w:p>
        </w:tc>
        <w:tc>
          <w:tcPr>
            <w:tcW w:w="276" w:type="pct"/>
            <w:gridSpan w:val="2"/>
          </w:tcPr>
          <w:p w14:paraId="775A2FC0" w14:textId="77777777" w:rsidR="00BD0FB8" w:rsidRPr="00593E32" w:rsidRDefault="00BD0FB8" w:rsidP="00DD0393">
            <w:pPr>
              <w:jc w:val="both"/>
              <w:rPr>
                <w:rFonts w:ascii="Arial" w:hAnsi="Arial" w:cs="Arial"/>
                <w:lang w:val="en-GB"/>
              </w:rPr>
            </w:pPr>
          </w:p>
        </w:tc>
        <w:tc>
          <w:tcPr>
            <w:tcW w:w="279" w:type="pct"/>
          </w:tcPr>
          <w:p w14:paraId="59E6D80D" w14:textId="77777777" w:rsidR="00BD0FB8" w:rsidRPr="00593E32" w:rsidRDefault="00BD0FB8" w:rsidP="00DD0393">
            <w:pPr>
              <w:jc w:val="both"/>
              <w:rPr>
                <w:rFonts w:ascii="Arial" w:hAnsi="Arial" w:cs="Arial"/>
                <w:lang w:val="en-GB"/>
              </w:rPr>
            </w:pPr>
          </w:p>
        </w:tc>
        <w:tc>
          <w:tcPr>
            <w:tcW w:w="961" w:type="pct"/>
          </w:tcPr>
          <w:p w14:paraId="07FB5BF1" w14:textId="77777777" w:rsidR="00BD0FB8" w:rsidRPr="00593E32" w:rsidRDefault="00BD0FB8" w:rsidP="00DD0393">
            <w:pPr>
              <w:jc w:val="both"/>
              <w:rPr>
                <w:rFonts w:ascii="Arial" w:hAnsi="Arial" w:cs="Arial"/>
                <w:lang w:val="en-GB"/>
              </w:rPr>
            </w:pPr>
          </w:p>
        </w:tc>
      </w:tr>
      <w:tr w:rsidR="00CE7C0A" w:rsidRPr="00593E32" w14:paraId="52C846E4" w14:textId="77777777" w:rsidTr="00593E32">
        <w:trPr>
          <w:cantSplit/>
        </w:trPr>
        <w:tc>
          <w:tcPr>
            <w:tcW w:w="165" w:type="pct"/>
            <w:vMerge/>
          </w:tcPr>
          <w:p w14:paraId="78FCBFD2" w14:textId="77777777" w:rsidR="00BD0FB8" w:rsidRPr="00593E32" w:rsidRDefault="00BD0FB8" w:rsidP="00DD0393">
            <w:pPr>
              <w:jc w:val="both"/>
              <w:rPr>
                <w:rFonts w:ascii="Arial" w:hAnsi="Arial" w:cs="Arial"/>
                <w:lang w:val="en-GB"/>
              </w:rPr>
            </w:pPr>
          </w:p>
        </w:tc>
        <w:tc>
          <w:tcPr>
            <w:tcW w:w="328" w:type="pct"/>
            <w:vMerge/>
          </w:tcPr>
          <w:p w14:paraId="1357D1AE" w14:textId="77777777" w:rsidR="00BD0FB8" w:rsidRPr="00593E32" w:rsidRDefault="00BD0FB8" w:rsidP="00DD0393">
            <w:pPr>
              <w:jc w:val="both"/>
              <w:rPr>
                <w:rFonts w:ascii="Arial" w:hAnsi="Arial" w:cs="Arial"/>
                <w:lang w:val="en-GB"/>
              </w:rPr>
            </w:pPr>
          </w:p>
        </w:tc>
        <w:tc>
          <w:tcPr>
            <w:tcW w:w="278" w:type="pct"/>
            <w:vMerge/>
          </w:tcPr>
          <w:p w14:paraId="2B13B363"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DD5B921"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B2BEA7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91" w:type="pct"/>
            <w:gridSpan w:val="7"/>
          </w:tcPr>
          <w:p w14:paraId="5ECFFD3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criteria are validated and approved before use, regularly reviewed and verified after changes to the reporting system that can affect their proper functioning and place patient care at risk;</w:t>
            </w:r>
          </w:p>
        </w:tc>
        <w:tc>
          <w:tcPr>
            <w:tcW w:w="276" w:type="pct"/>
            <w:gridSpan w:val="2"/>
          </w:tcPr>
          <w:p w14:paraId="6C3273E8" w14:textId="77777777" w:rsidR="00BD0FB8" w:rsidRPr="00593E32" w:rsidRDefault="00BD0FB8" w:rsidP="00DD0393">
            <w:pPr>
              <w:jc w:val="both"/>
              <w:rPr>
                <w:rFonts w:ascii="Arial" w:hAnsi="Arial" w:cs="Arial"/>
                <w:lang w:val="en-GB"/>
              </w:rPr>
            </w:pPr>
          </w:p>
        </w:tc>
        <w:tc>
          <w:tcPr>
            <w:tcW w:w="279" w:type="pct"/>
          </w:tcPr>
          <w:p w14:paraId="66958350" w14:textId="77777777" w:rsidR="00BD0FB8" w:rsidRPr="00593E32" w:rsidRDefault="00BD0FB8" w:rsidP="00DD0393">
            <w:pPr>
              <w:jc w:val="both"/>
              <w:rPr>
                <w:rFonts w:ascii="Arial" w:hAnsi="Arial" w:cs="Arial"/>
                <w:lang w:val="en-GB"/>
              </w:rPr>
            </w:pPr>
          </w:p>
        </w:tc>
        <w:tc>
          <w:tcPr>
            <w:tcW w:w="961" w:type="pct"/>
          </w:tcPr>
          <w:p w14:paraId="10DB93F8" w14:textId="77777777" w:rsidR="00BD0FB8" w:rsidRPr="00593E32" w:rsidRDefault="00BD0FB8" w:rsidP="00DD0393">
            <w:pPr>
              <w:jc w:val="both"/>
              <w:rPr>
                <w:rFonts w:ascii="Arial" w:hAnsi="Arial" w:cs="Arial"/>
                <w:lang w:val="en-GB"/>
              </w:rPr>
            </w:pPr>
          </w:p>
        </w:tc>
      </w:tr>
      <w:tr w:rsidR="00CE7C0A" w:rsidRPr="00593E32" w14:paraId="3DC5C7FC" w14:textId="77777777" w:rsidTr="00593E32">
        <w:trPr>
          <w:cantSplit/>
        </w:trPr>
        <w:tc>
          <w:tcPr>
            <w:tcW w:w="165" w:type="pct"/>
            <w:vMerge/>
          </w:tcPr>
          <w:p w14:paraId="685482B3" w14:textId="77777777" w:rsidR="00BD0FB8" w:rsidRPr="00593E32" w:rsidRDefault="00BD0FB8" w:rsidP="00DD0393">
            <w:pPr>
              <w:jc w:val="both"/>
              <w:rPr>
                <w:rFonts w:ascii="Arial" w:hAnsi="Arial" w:cs="Arial"/>
                <w:lang w:val="en-GB"/>
              </w:rPr>
            </w:pPr>
          </w:p>
        </w:tc>
        <w:tc>
          <w:tcPr>
            <w:tcW w:w="328" w:type="pct"/>
            <w:vMerge/>
          </w:tcPr>
          <w:p w14:paraId="0D27001F" w14:textId="77777777" w:rsidR="00BD0FB8" w:rsidRPr="00593E32" w:rsidRDefault="00BD0FB8" w:rsidP="00DD0393">
            <w:pPr>
              <w:jc w:val="both"/>
              <w:rPr>
                <w:rFonts w:ascii="Arial" w:hAnsi="Arial" w:cs="Arial"/>
                <w:lang w:val="en-GB"/>
              </w:rPr>
            </w:pPr>
          </w:p>
        </w:tc>
        <w:tc>
          <w:tcPr>
            <w:tcW w:w="278" w:type="pct"/>
            <w:vMerge/>
          </w:tcPr>
          <w:p w14:paraId="2C3C58BD"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2251C56"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04BCC24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91" w:type="pct"/>
            <w:gridSpan w:val="7"/>
          </w:tcPr>
          <w:p w14:paraId="58759F4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results selected by an automated reporting system for manual review are identifiable; and as appropriate, date and time of selection and review, as well as identity of the reviewer are retrievable;</w:t>
            </w:r>
          </w:p>
        </w:tc>
        <w:tc>
          <w:tcPr>
            <w:tcW w:w="276" w:type="pct"/>
            <w:gridSpan w:val="2"/>
          </w:tcPr>
          <w:p w14:paraId="336CCC00" w14:textId="77777777" w:rsidR="00BD0FB8" w:rsidRPr="00593E32" w:rsidRDefault="00BD0FB8" w:rsidP="00DD0393">
            <w:pPr>
              <w:jc w:val="both"/>
              <w:rPr>
                <w:rFonts w:ascii="Arial" w:hAnsi="Arial" w:cs="Arial"/>
                <w:lang w:val="en-GB"/>
              </w:rPr>
            </w:pPr>
          </w:p>
        </w:tc>
        <w:tc>
          <w:tcPr>
            <w:tcW w:w="279" w:type="pct"/>
          </w:tcPr>
          <w:p w14:paraId="6FDAE7FA" w14:textId="77777777" w:rsidR="00BD0FB8" w:rsidRPr="00593E32" w:rsidRDefault="00BD0FB8" w:rsidP="00DD0393">
            <w:pPr>
              <w:jc w:val="both"/>
              <w:rPr>
                <w:rFonts w:ascii="Arial" w:hAnsi="Arial" w:cs="Arial"/>
                <w:lang w:val="en-GB"/>
              </w:rPr>
            </w:pPr>
          </w:p>
        </w:tc>
        <w:tc>
          <w:tcPr>
            <w:tcW w:w="961" w:type="pct"/>
          </w:tcPr>
          <w:p w14:paraId="3C0242B4" w14:textId="77777777" w:rsidR="00BD0FB8" w:rsidRPr="00593E32" w:rsidRDefault="00BD0FB8" w:rsidP="00DD0393">
            <w:pPr>
              <w:jc w:val="both"/>
              <w:rPr>
                <w:rFonts w:ascii="Arial" w:hAnsi="Arial" w:cs="Arial"/>
                <w:lang w:val="en-GB"/>
              </w:rPr>
            </w:pPr>
          </w:p>
        </w:tc>
      </w:tr>
      <w:tr w:rsidR="00CE7C0A" w:rsidRPr="00593E32" w14:paraId="3E06F31E" w14:textId="77777777" w:rsidTr="00593E32">
        <w:trPr>
          <w:cantSplit/>
        </w:trPr>
        <w:tc>
          <w:tcPr>
            <w:tcW w:w="165" w:type="pct"/>
            <w:vMerge/>
          </w:tcPr>
          <w:p w14:paraId="6795EB28" w14:textId="77777777" w:rsidR="00BD0FB8" w:rsidRPr="00593E32" w:rsidRDefault="00BD0FB8" w:rsidP="00DD0393">
            <w:pPr>
              <w:jc w:val="both"/>
              <w:rPr>
                <w:rFonts w:ascii="Arial" w:hAnsi="Arial" w:cs="Arial"/>
                <w:lang w:val="en-GB"/>
              </w:rPr>
            </w:pPr>
          </w:p>
        </w:tc>
        <w:tc>
          <w:tcPr>
            <w:tcW w:w="328" w:type="pct"/>
            <w:vMerge/>
          </w:tcPr>
          <w:p w14:paraId="7D6B4AD9" w14:textId="77777777" w:rsidR="00BD0FB8" w:rsidRPr="00593E32" w:rsidRDefault="00BD0FB8" w:rsidP="00DD0393">
            <w:pPr>
              <w:jc w:val="both"/>
              <w:rPr>
                <w:rFonts w:ascii="Arial" w:hAnsi="Arial" w:cs="Arial"/>
                <w:lang w:val="en-GB"/>
              </w:rPr>
            </w:pPr>
          </w:p>
        </w:tc>
        <w:tc>
          <w:tcPr>
            <w:tcW w:w="278" w:type="pct"/>
            <w:vMerge/>
          </w:tcPr>
          <w:p w14:paraId="18236790"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148B530"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D5BBCE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w:t>
            </w:r>
          </w:p>
        </w:tc>
        <w:tc>
          <w:tcPr>
            <w:tcW w:w="2091" w:type="pct"/>
            <w:gridSpan w:val="7"/>
          </w:tcPr>
          <w:p w14:paraId="322292BB" w14:textId="77777777" w:rsidR="00BD0FB8" w:rsidRDefault="00BD0FB8" w:rsidP="00DD0393">
            <w:pPr>
              <w:autoSpaceDE w:val="0"/>
              <w:autoSpaceDN w:val="0"/>
              <w:adjustRightInd w:val="0"/>
              <w:jc w:val="both"/>
              <w:rPr>
                <w:rFonts w:ascii="Arial" w:hAnsi="Arial" w:cs="Arial"/>
              </w:rPr>
            </w:pPr>
            <w:r w:rsidRPr="00593E32">
              <w:rPr>
                <w:rFonts w:ascii="Arial" w:hAnsi="Arial" w:cs="Arial"/>
              </w:rPr>
              <w:t>when necessary, rapid suspension of automated selection, review, release and reporting is applied</w:t>
            </w:r>
          </w:p>
          <w:p w14:paraId="436B4BFA" w14:textId="1D326A3E" w:rsidR="000E2FC2" w:rsidRPr="00593E32" w:rsidRDefault="000E2FC2" w:rsidP="00DD0393">
            <w:pPr>
              <w:autoSpaceDE w:val="0"/>
              <w:autoSpaceDN w:val="0"/>
              <w:adjustRightInd w:val="0"/>
              <w:jc w:val="both"/>
              <w:rPr>
                <w:rFonts w:ascii="Arial" w:hAnsi="Arial" w:cs="Arial"/>
              </w:rPr>
            </w:pPr>
          </w:p>
        </w:tc>
        <w:tc>
          <w:tcPr>
            <w:tcW w:w="276" w:type="pct"/>
            <w:gridSpan w:val="2"/>
          </w:tcPr>
          <w:p w14:paraId="064E901D" w14:textId="77777777" w:rsidR="00BD0FB8" w:rsidRPr="00593E32" w:rsidRDefault="00BD0FB8" w:rsidP="00DD0393">
            <w:pPr>
              <w:jc w:val="both"/>
              <w:rPr>
                <w:rFonts w:ascii="Arial" w:hAnsi="Arial" w:cs="Arial"/>
                <w:lang w:val="en-GB"/>
              </w:rPr>
            </w:pPr>
          </w:p>
        </w:tc>
        <w:tc>
          <w:tcPr>
            <w:tcW w:w="279" w:type="pct"/>
          </w:tcPr>
          <w:p w14:paraId="0EFB574B" w14:textId="77777777" w:rsidR="00BD0FB8" w:rsidRPr="00593E32" w:rsidRDefault="00BD0FB8" w:rsidP="00DD0393">
            <w:pPr>
              <w:jc w:val="both"/>
              <w:rPr>
                <w:rFonts w:ascii="Arial" w:hAnsi="Arial" w:cs="Arial"/>
                <w:lang w:val="en-GB"/>
              </w:rPr>
            </w:pPr>
          </w:p>
        </w:tc>
        <w:tc>
          <w:tcPr>
            <w:tcW w:w="961" w:type="pct"/>
          </w:tcPr>
          <w:p w14:paraId="5B5098E8" w14:textId="77777777" w:rsidR="00BD0FB8" w:rsidRPr="00593E32" w:rsidRDefault="00BD0FB8" w:rsidP="00DD0393">
            <w:pPr>
              <w:jc w:val="both"/>
              <w:rPr>
                <w:rFonts w:ascii="Arial" w:hAnsi="Arial" w:cs="Arial"/>
                <w:lang w:val="en-GB"/>
              </w:rPr>
            </w:pPr>
          </w:p>
        </w:tc>
      </w:tr>
      <w:tr w:rsidR="00CE7C0A" w:rsidRPr="00593E32" w14:paraId="58B817ED" w14:textId="77777777" w:rsidTr="00593E32">
        <w:trPr>
          <w:cantSplit/>
        </w:trPr>
        <w:tc>
          <w:tcPr>
            <w:tcW w:w="165" w:type="pct"/>
            <w:vMerge/>
          </w:tcPr>
          <w:p w14:paraId="2BA9A2E3" w14:textId="77777777" w:rsidR="00BD0FB8" w:rsidRPr="00593E32" w:rsidRDefault="00BD0FB8" w:rsidP="00DD0393">
            <w:pPr>
              <w:jc w:val="both"/>
              <w:rPr>
                <w:rFonts w:ascii="Arial" w:hAnsi="Arial" w:cs="Arial"/>
                <w:lang w:val="en-GB"/>
              </w:rPr>
            </w:pPr>
          </w:p>
        </w:tc>
        <w:tc>
          <w:tcPr>
            <w:tcW w:w="328" w:type="pct"/>
            <w:vMerge/>
          </w:tcPr>
          <w:p w14:paraId="25DAA1E7" w14:textId="77777777" w:rsidR="00BD0FB8" w:rsidRPr="00593E32" w:rsidRDefault="00BD0FB8" w:rsidP="00DD0393">
            <w:pPr>
              <w:jc w:val="both"/>
              <w:rPr>
                <w:rFonts w:ascii="Arial" w:hAnsi="Arial" w:cs="Arial"/>
                <w:lang w:val="en-GB"/>
              </w:rPr>
            </w:pPr>
          </w:p>
        </w:tc>
        <w:tc>
          <w:tcPr>
            <w:tcW w:w="278" w:type="pct"/>
            <w:vMerge/>
          </w:tcPr>
          <w:p w14:paraId="4F81E0AD"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44952ACF"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7.4.1.6</w:t>
            </w:r>
          </w:p>
        </w:tc>
        <w:tc>
          <w:tcPr>
            <w:tcW w:w="2295" w:type="pct"/>
            <w:gridSpan w:val="11"/>
          </w:tcPr>
          <w:p w14:paraId="29981880"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Requirements for reports</w:t>
            </w:r>
          </w:p>
          <w:p w14:paraId="4AF09D0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Each report shall include the following information, unless the laboratory has documented reasons for omitting any items:</w:t>
            </w:r>
          </w:p>
        </w:tc>
        <w:tc>
          <w:tcPr>
            <w:tcW w:w="276" w:type="pct"/>
            <w:gridSpan w:val="2"/>
          </w:tcPr>
          <w:p w14:paraId="0BC5B831" w14:textId="77777777" w:rsidR="00BD0FB8" w:rsidRPr="00593E32" w:rsidRDefault="00BD0FB8" w:rsidP="00DD0393">
            <w:pPr>
              <w:jc w:val="both"/>
              <w:rPr>
                <w:rFonts w:ascii="Arial" w:hAnsi="Arial" w:cs="Arial"/>
                <w:lang w:val="en-GB"/>
              </w:rPr>
            </w:pPr>
          </w:p>
        </w:tc>
        <w:tc>
          <w:tcPr>
            <w:tcW w:w="279" w:type="pct"/>
          </w:tcPr>
          <w:p w14:paraId="3B37F9AE" w14:textId="77777777" w:rsidR="00BD0FB8" w:rsidRPr="00593E32" w:rsidRDefault="00BD0FB8" w:rsidP="00DD0393">
            <w:pPr>
              <w:jc w:val="both"/>
              <w:rPr>
                <w:rFonts w:ascii="Arial" w:hAnsi="Arial" w:cs="Arial"/>
                <w:lang w:val="en-GB"/>
              </w:rPr>
            </w:pPr>
          </w:p>
        </w:tc>
        <w:tc>
          <w:tcPr>
            <w:tcW w:w="961" w:type="pct"/>
          </w:tcPr>
          <w:p w14:paraId="6D7265CB" w14:textId="77777777" w:rsidR="00BD0FB8" w:rsidRPr="00593E32" w:rsidRDefault="00BD0FB8" w:rsidP="00DD0393">
            <w:pPr>
              <w:jc w:val="both"/>
              <w:rPr>
                <w:rFonts w:ascii="Arial" w:hAnsi="Arial" w:cs="Arial"/>
                <w:lang w:val="en-GB"/>
              </w:rPr>
            </w:pPr>
          </w:p>
        </w:tc>
      </w:tr>
      <w:tr w:rsidR="00CE7C0A" w:rsidRPr="00593E32" w14:paraId="26798818" w14:textId="77777777" w:rsidTr="00593E32">
        <w:trPr>
          <w:cantSplit/>
        </w:trPr>
        <w:tc>
          <w:tcPr>
            <w:tcW w:w="165" w:type="pct"/>
            <w:vMerge/>
          </w:tcPr>
          <w:p w14:paraId="297AD09E" w14:textId="77777777" w:rsidR="00BD0FB8" w:rsidRPr="00593E32" w:rsidRDefault="00BD0FB8" w:rsidP="00DD0393">
            <w:pPr>
              <w:jc w:val="both"/>
              <w:rPr>
                <w:rFonts w:ascii="Arial" w:hAnsi="Arial" w:cs="Arial"/>
                <w:lang w:val="en-GB"/>
              </w:rPr>
            </w:pPr>
          </w:p>
        </w:tc>
        <w:tc>
          <w:tcPr>
            <w:tcW w:w="328" w:type="pct"/>
            <w:vMerge/>
          </w:tcPr>
          <w:p w14:paraId="67A1F7FE" w14:textId="77777777" w:rsidR="00BD0FB8" w:rsidRPr="00593E32" w:rsidRDefault="00BD0FB8" w:rsidP="00DD0393">
            <w:pPr>
              <w:jc w:val="both"/>
              <w:rPr>
                <w:rFonts w:ascii="Arial" w:hAnsi="Arial" w:cs="Arial"/>
                <w:lang w:val="en-GB"/>
              </w:rPr>
            </w:pPr>
          </w:p>
        </w:tc>
        <w:tc>
          <w:tcPr>
            <w:tcW w:w="278" w:type="pct"/>
            <w:vMerge/>
          </w:tcPr>
          <w:p w14:paraId="4BB3A6C3"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4611585D"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2277B33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91" w:type="pct"/>
            <w:gridSpan w:val="7"/>
          </w:tcPr>
          <w:p w14:paraId="652401A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unique patient identification, the date of primary sample collection and the date of the issue of the report, on each page of the report; </w:t>
            </w:r>
          </w:p>
        </w:tc>
        <w:tc>
          <w:tcPr>
            <w:tcW w:w="276" w:type="pct"/>
            <w:gridSpan w:val="2"/>
          </w:tcPr>
          <w:p w14:paraId="315F487E" w14:textId="77777777" w:rsidR="00BD0FB8" w:rsidRPr="00593E32" w:rsidRDefault="00BD0FB8" w:rsidP="00DD0393">
            <w:pPr>
              <w:jc w:val="both"/>
              <w:rPr>
                <w:rFonts w:ascii="Arial" w:hAnsi="Arial" w:cs="Arial"/>
                <w:lang w:val="en-GB"/>
              </w:rPr>
            </w:pPr>
          </w:p>
        </w:tc>
        <w:tc>
          <w:tcPr>
            <w:tcW w:w="279" w:type="pct"/>
          </w:tcPr>
          <w:p w14:paraId="2F6CDCCC" w14:textId="77777777" w:rsidR="00BD0FB8" w:rsidRPr="00593E32" w:rsidRDefault="00BD0FB8" w:rsidP="00DD0393">
            <w:pPr>
              <w:jc w:val="both"/>
              <w:rPr>
                <w:rFonts w:ascii="Arial" w:hAnsi="Arial" w:cs="Arial"/>
                <w:lang w:val="en-GB"/>
              </w:rPr>
            </w:pPr>
          </w:p>
        </w:tc>
        <w:tc>
          <w:tcPr>
            <w:tcW w:w="961" w:type="pct"/>
          </w:tcPr>
          <w:p w14:paraId="7E5F3B79" w14:textId="77777777" w:rsidR="00BD0FB8" w:rsidRPr="00593E32" w:rsidRDefault="00BD0FB8" w:rsidP="00DD0393">
            <w:pPr>
              <w:jc w:val="both"/>
              <w:rPr>
                <w:rFonts w:ascii="Arial" w:hAnsi="Arial" w:cs="Arial"/>
                <w:lang w:val="en-GB"/>
              </w:rPr>
            </w:pPr>
          </w:p>
        </w:tc>
      </w:tr>
      <w:tr w:rsidR="00CE7C0A" w:rsidRPr="00593E32" w14:paraId="491446DC" w14:textId="77777777" w:rsidTr="00593E32">
        <w:trPr>
          <w:cantSplit/>
        </w:trPr>
        <w:tc>
          <w:tcPr>
            <w:tcW w:w="165" w:type="pct"/>
            <w:vMerge/>
          </w:tcPr>
          <w:p w14:paraId="1F66D35E" w14:textId="77777777" w:rsidR="00BD0FB8" w:rsidRPr="00593E32" w:rsidRDefault="00BD0FB8" w:rsidP="00DD0393">
            <w:pPr>
              <w:jc w:val="both"/>
              <w:rPr>
                <w:rFonts w:ascii="Arial" w:hAnsi="Arial" w:cs="Arial"/>
                <w:lang w:val="en-GB"/>
              </w:rPr>
            </w:pPr>
          </w:p>
        </w:tc>
        <w:tc>
          <w:tcPr>
            <w:tcW w:w="328" w:type="pct"/>
            <w:vMerge/>
          </w:tcPr>
          <w:p w14:paraId="46C77E09" w14:textId="77777777" w:rsidR="00BD0FB8" w:rsidRPr="00593E32" w:rsidRDefault="00BD0FB8" w:rsidP="00DD0393">
            <w:pPr>
              <w:jc w:val="both"/>
              <w:rPr>
                <w:rFonts w:ascii="Arial" w:hAnsi="Arial" w:cs="Arial"/>
                <w:lang w:val="en-GB"/>
              </w:rPr>
            </w:pPr>
          </w:p>
        </w:tc>
        <w:tc>
          <w:tcPr>
            <w:tcW w:w="278" w:type="pct"/>
            <w:vMerge/>
          </w:tcPr>
          <w:p w14:paraId="6E3B04A5"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692E24ED"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2A4B830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91" w:type="pct"/>
            <w:gridSpan w:val="7"/>
          </w:tcPr>
          <w:p w14:paraId="2DEE386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identification of the laboratory issuing the report;</w:t>
            </w:r>
          </w:p>
        </w:tc>
        <w:tc>
          <w:tcPr>
            <w:tcW w:w="276" w:type="pct"/>
            <w:gridSpan w:val="2"/>
          </w:tcPr>
          <w:p w14:paraId="26F58162" w14:textId="77777777" w:rsidR="00BD0FB8" w:rsidRPr="00593E32" w:rsidRDefault="00BD0FB8" w:rsidP="00DD0393">
            <w:pPr>
              <w:jc w:val="both"/>
              <w:rPr>
                <w:rFonts w:ascii="Arial" w:hAnsi="Arial" w:cs="Arial"/>
                <w:lang w:val="en-GB"/>
              </w:rPr>
            </w:pPr>
          </w:p>
        </w:tc>
        <w:tc>
          <w:tcPr>
            <w:tcW w:w="279" w:type="pct"/>
          </w:tcPr>
          <w:p w14:paraId="33716385" w14:textId="77777777" w:rsidR="00BD0FB8" w:rsidRPr="00593E32" w:rsidRDefault="00BD0FB8" w:rsidP="00DD0393">
            <w:pPr>
              <w:jc w:val="both"/>
              <w:rPr>
                <w:rFonts w:ascii="Arial" w:hAnsi="Arial" w:cs="Arial"/>
                <w:lang w:val="en-GB"/>
              </w:rPr>
            </w:pPr>
          </w:p>
        </w:tc>
        <w:tc>
          <w:tcPr>
            <w:tcW w:w="961" w:type="pct"/>
          </w:tcPr>
          <w:p w14:paraId="2003B3C5" w14:textId="77777777" w:rsidR="00BD0FB8" w:rsidRPr="00593E32" w:rsidRDefault="00BD0FB8" w:rsidP="00DD0393">
            <w:pPr>
              <w:jc w:val="both"/>
              <w:rPr>
                <w:rFonts w:ascii="Arial" w:hAnsi="Arial" w:cs="Arial"/>
                <w:lang w:val="en-GB"/>
              </w:rPr>
            </w:pPr>
          </w:p>
        </w:tc>
      </w:tr>
      <w:tr w:rsidR="00CE7C0A" w:rsidRPr="00593E32" w14:paraId="6184A3E8" w14:textId="77777777" w:rsidTr="00593E32">
        <w:trPr>
          <w:cantSplit/>
        </w:trPr>
        <w:tc>
          <w:tcPr>
            <w:tcW w:w="165" w:type="pct"/>
            <w:vMerge/>
          </w:tcPr>
          <w:p w14:paraId="29EF4BE7" w14:textId="77777777" w:rsidR="00BD0FB8" w:rsidRPr="00593E32" w:rsidRDefault="00BD0FB8" w:rsidP="00DD0393">
            <w:pPr>
              <w:jc w:val="both"/>
              <w:rPr>
                <w:rFonts w:ascii="Arial" w:hAnsi="Arial" w:cs="Arial"/>
                <w:lang w:val="en-GB"/>
              </w:rPr>
            </w:pPr>
          </w:p>
        </w:tc>
        <w:tc>
          <w:tcPr>
            <w:tcW w:w="328" w:type="pct"/>
            <w:vMerge/>
          </w:tcPr>
          <w:p w14:paraId="5C3F988F" w14:textId="77777777" w:rsidR="00BD0FB8" w:rsidRPr="00593E32" w:rsidRDefault="00BD0FB8" w:rsidP="00DD0393">
            <w:pPr>
              <w:jc w:val="both"/>
              <w:rPr>
                <w:rFonts w:ascii="Arial" w:hAnsi="Arial" w:cs="Arial"/>
                <w:lang w:val="en-GB"/>
              </w:rPr>
            </w:pPr>
          </w:p>
        </w:tc>
        <w:tc>
          <w:tcPr>
            <w:tcW w:w="278" w:type="pct"/>
            <w:vMerge/>
          </w:tcPr>
          <w:p w14:paraId="0ECC9645"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59AD9341"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2F71BA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91" w:type="pct"/>
            <w:gridSpan w:val="7"/>
          </w:tcPr>
          <w:p w14:paraId="0CED8761"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name or </w:t>
            </w:r>
            <w:proofErr w:type="gramStart"/>
            <w:r w:rsidRPr="00593E32">
              <w:rPr>
                <w:rFonts w:ascii="Arial" w:hAnsi="Arial" w:cs="Arial"/>
              </w:rPr>
              <w:t>other</w:t>
            </w:r>
            <w:proofErr w:type="gramEnd"/>
            <w:r w:rsidRPr="00593E32">
              <w:rPr>
                <w:rFonts w:ascii="Arial" w:hAnsi="Arial" w:cs="Arial"/>
              </w:rPr>
              <w:t xml:space="preserve"> unique identifier of the user;</w:t>
            </w:r>
          </w:p>
        </w:tc>
        <w:tc>
          <w:tcPr>
            <w:tcW w:w="276" w:type="pct"/>
            <w:gridSpan w:val="2"/>
          </w:tcPr>
          <w:p w14:paraId="0F6F4B50" w14:textId="77777777" w:rsidR="00BD0FB8" w:rsidRPr="00593E32" w:rsidRDefault="00BD0FB8" w:rsidP="00DD0393">
            <w:pPr>
              <w:jc w:val="both"/>
              <w:rPr>
                <w:rFonts w:ascii="Arial" w:hAnsi="Arial" w:cs="Arial"/>
                <w:lang w:val="en-GB"/>
              </w:rPr>
            </w:pPr>
          </w:p>
        </w:tc>
        <w:tc>
          <w:tcPr>
            <w:tcW w:w="279" w:type="pct"/>
          </w:tcPr>
          <w:p w14:paraId="3BA902F2" w14:textId="77777777" w:rsidR="00BD0FB8" w:rsidRPr="00593E32" w:rsidRDefault="00BD0FB8" w:rsidP="00DD0393">
            <w:pPr>
              <w:jc w:val="both"/>
              <w:rPr>
                <w:rFonts w:ascii="Arial" w:hAnsi="Arial" w:cs="Arial"/>
                <w:lang w:val="en-GB"/>
              </w:rPr>
            </w:pPr>
          </w:p>
        </w:tc>
        <w:tc>
          <w:tcPr>
            <w:tcW w:w="961" w:type="pct"/>
          </w:tcPr>
          <w:p w14:paraId="5DE2D14F" w14:textId="77777777" w:rsidR="00BD0FB8" w:rsidRPr="00593E32" w:rsidRDefault="00BD0FB8" w:rsidP="00DD0393">
            <w:pPr>
              <w:jc w:val="both"/>
              <w:rPr>
                <w:rFonts w:ascii="Arial" w:hAnsi="Arial" w:cs="Arial"/>
                <w:lang w:val="en-GB"/>
              </w:rPr>
            </w:pPr>
          </w:p>
        </w:tc>
      </w:tr>
      <w:tr w:rsidR="00CE7C0A" w:rsidRPr="00593E32" w14:paraId="718E73F5" w14:textId="77777777" w:rsidTr="00593E32">
        <w:trPr>
          <w:cantSplit/>
        </w:trPr>
        <w:tc>
          <w:tcPr>
            <w:tcW w:w="165" w:type="pct"/>
            <w:vMerge/>
          </w:tcPr>
          <w:p w14:paraId="3890DDD0" w14:textId="77777777" w:rsidR="00BD0FB8" w:rsidRPr="00593E32" w:rsidRDefault="00BD0FB8" w:rsidP="00DD0393">
            <w:pPr>
              <w:jc w:val="both"/>
              <w:rPr>
                <w:rFonts w:ascii="Arial" w:hAnsi="Arial" w:cs="Arial"/>
                <w:lang w:val="en-GB"/>
              </w:rPr>
            </w:pPr>
          </w:p>
        </w:tc>
        <w:tc>
          <w:tcPr>
            <w:tcW w:w="328" w:type="pct"/>
            <w:vMerge/>
          </w:tcPr>
          <w:p w14:paraId="289A48EF" w14:textId="77777777" w:rsidR="00BD0FB8" w:rsidRPr="00593E32" w:rsidRDefault="00BD0FB8" w:rsidP="00DD0393">
            <w:pPr>
              <w:jc w:val="both"/>
              <w:rPr>
                <w:rFonts w:ascii="Arial" w:hAnsi="Arial" w:cs="Arial"/>
                <w:lang w:val="en-GB"/>
              </w:rPr>
            </w:pPr>
          </w:p>
        </w:tc>
        <w:tc>
          <w:tcPr>
            <w:tcW w:w="278" w:type="pct"/>
            <w:vMerge/>
          </w:tcPr>
          <w:p w14:paraId="41ECC088"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32A2F4BA"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30935CD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w:t>
            </w:r>
          </w:p>
        </w:tc>
        <w:tc>
          <w:tcPr>
            <w:tcW w:w="2091" w:type="pct"/>
            <w:gridSpan w:val="7"/>
          </w:tcPr>
          <w:p w14:paraId="205C57D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type of primary sample and any specific information necessary to describe the sample (e.g. source, site of specimen, macroscopic description);</w:t>
            </w:r>
          </w:p>
        </w:tc>
        <w:tc>
          <w:tcPr>
            <w:tcW w:w="276" w:type="pct"/>
            <w:gridSpan w:val="2"/>
          </w:tcPr>
          <w:p w14:paraId="11A31A31" w14:textId="77777777" w:rsidR="00BD0FB8" w:rsidRPr="00593E32" w:rsidRDefault="00BD0FB8" w:rsidP="00DD0393">
            <w:pPr>
              <w:jc w:val="both"/>
              <w:rPr>
                <w:rFonts w:ascii="Arial" w:hAnsi="Arial" w:cs="Arial"/>
                <w:lang w:val="en-GB"/>
              </w:rPr>
            </w:pPr>
          </w:p>
        </w:tc>
        <w:tc>
          <w:tcPr>
            <w:tcW w:w="279" w:type="pct"/>
          </w:tcPr>
          <w:p w14:paraId="39309508" w14:textId="77777777" w:rsidR="00BD0FB8" w:rsidRPr="00593E32" w:rsidRDefault="00BD0FB8" w:rsidP="00DD0393">
            <w:pPr>
              <w:jc w:val="both"/>
              <w:rPr>
                <w:rFonts w:ascii="Arial" w:hAnsi="Arial" w:cs="Arial"/>
                <w:lang w:val="en-GB"/>
              </w:rPr>
            </w:pPr>
          </w:p>
        </w:tc>
        <w:tc>
          <w:tcPr>
            <w:tcW w:w="961" w:type="pct"/>
          </w:tcPr>
          <w:p w14:paraId="17D21579" w14:textId="77777777" w:rsidR="00BD0FB8" w:rsidRPr="00593E32" w:rsidRDefault="00BD0FB8" w:rsidP="00DD0393">
            <w:pPr>
              <w:jc w:val="both"/>
              <w:rPr>
                <w:rFonts w:ascii="Arial" w:hAnsi="Arial" w:cs="Arial"/>
                <w:lang w:val="en-GB"/>
              </w:rPr>
            </w:pPr>
          </w:p>
        </w:tc>
      </w:tr>
      <w:tr w:rsidR="00CE7C0A" w:rsidRPr="00593E32" w14:paraId="5C31F9FD" w14:textId="77777777" w:rsidTr="00593E32">
        <w:trPr>
          <w:cantSplit/>
        </w:trPr>
        <w:tc>
          <w:tcPr>
            <w:tcW w:w="165" w:type="pct"/>
            <w:vMerge/>
          </w:tcPr>
          <w:p w14:paraId="01037645" w14:textId="77777777" w:rsidR="00BD0FB8" w:rsidRPr="00593E32" w:rsidRDefault="00BD0FB8" w:rsidP="00DD0393">
            <w:pPr>
              <w:jc w:val="both"/>
              <w:rPr>
                <w:rFonts w:ascii="Arial" w:hAnsi="Arial" w:cs="Arial"/>
                <w:lang w:val="en-GB"/>
              </w:rPr>
            </w:pPr>
          </w:p>
        </w:tc>
        <w:tc>
          <w:tcPr>
            <w:tcW w:w="328" w:type="pct"/>
            <w:vMerge/>
          </w:tcPr>
          <w:p w14:paraId="7CDCD6B5" w14:textId="77777777" w:rsidR="00BD0FB8" w:rsidRPr="00593E32" w:rsidRDefault="00BD0FB8" w:rsidP="00DD0393">
            <w:pPr>
              <w:jc w:val="both"/>
              <w:rPr>
                <w:rFonts w:ascii="Arial" w:hAnsi="Arial" w:cs="Arial"/>
                <w:lang w:val="en-GB"/>
              </w:rPr>
            </w:pPr>
          </w:p>
        </w:tc>
        <w:tc>
          <w:tcPr>
            <w:tcW w:w="278" w:type="pct"/>
            <w:vMerge/>
          </w:tcPr>
          <w:p w14:paraId="3F25CCF3"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8345A93"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B837A23"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w:t>
            </w:r>
          </w:p>
        </w:tc>
        <w:tc>
          <w:tcPr>
            <w:tcW w:w="2091" w:type="pct"/>
            <w:gridSpan w:val="7"/>
          </w:tcPr>
          <w:p w14:paraId="7DF18E8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clear, unambiguous identification of the examinations performed;</w:t>
            </w:r>
          </w:p>
        </w:tc>
        <w:tc>
          <w:tcPr>
            <w:tcW w:w="276" w:type="pct"/>
            <w:gridSpan w:val="2"/>
          </w:tcPr>
          <w:p w14:paraId="36F55D42" w14:textId="77777777" w:rsidR="00BD0FB8" w:rsidRPr="00593E32" w:rsidRDefault="00BD0FB8" w:rsidP="00DD0393">
            <w:pPr>
              <w:jc w:val="both"/>
              <w:rPr>
                <w:rFonts w:ascii="Arial" w:hAnsi="Arial" w:cs="Arial"/>
                <w:lang w:val="en-GB"/>
              </w:rPr>
            </w:pPr>
          </w:p>
        </w:tc>
        <w:tc>
          <w:tcPr>
            <w:tcW w:w="279" w:type="pct"/>
          </w:tcPr>
          <w:p w14:paraId="7E0777D4" w14:textId="77777777" w:rsidR="00BD0FB8" w:rsidRPr="00593E32" w:rsidRDefault="00BD0FB8" w:rsidP="00DD0393">
            <w:pPr>
              <w:jc w:val="both"/>
              <w:rPr>
                <w:rFonts w:ascii="Arial" w:hAnsi="Arial" w:cs="Arial"/>
                <w:lang w:val="en-GB"/>
              </w:rPr>
            </w:pPr>
          </w:p>
        </w:tc>
        <w:tc>
          <w:tcPr>
            <w:tcW w:w="961" w:type="pct"/>
          </w:tcPr>
          <w:p w14:paraId="7F8CEB76" w14:textId="77777777" w:rsidR="00BD0FB8" w:rsidRPr="00593E32" w:rsidRDefault="00BD0FB8" w:rsidP="00DD0393">
            <w:pPr>
              <w:jc w:val="both"/>
              <w:rPr>
                <w:rFonts w:ascii="Arial" w:hAnsi="Arial" w:cs="Arial"/>
                <w:lang w:val="en-GB"/>
              </w:rPr>
            </w:pPr>
          </w:p>
        </w:tc>
      </w:tr>
      <w:tr w:rsidR="00CE7C0A" w:rsidRPr="00593E32" w14:paraId="5E0F246C" w14:textId="77777777" w:rsidTr="00593E32">
        <w:trPr>
          <w:cantSplit/>
        </w:trPr>
        <w:tc>
          <w:tcPr>
            <w:tcW w:w="165" w:type="pct"/>
            <w:vMerge/>
          </w:tcPr>
          <w:p w14:paraId="04503CF3" w14:textId="77777777" w:rsidR="00BD0FB8" w:rsidRPr="00593E32" w:rsidRDefault="00BD0FB8" w:rsidP="00DD0393">
            <w:pPr>
              <w:jc w:val="both"/>
              <w:rPr>
                <w:rFonts w:ascii="Arial" w:hAnsi="Arial" w:cs="Arial"/>
                <w:lang w:val="en-GB"/>
              </w:rPr>
            </w:pPr>
          </w:p>
        </w:tc>
        <w:tc>
          <w:tcPr>
            <w:tcW w:w="328" w:type="pct"/>
            <w:vMerge/>
          </w:tcPr>
          <w:p w14:paraId="153EE82F" w14:textId="77777777" w:rsidR="00BD0FB8" w:rsidRPr="00593E32" w:rsidRDefault="00BD0FB8" w:rsidP="00DD0393">
            <w:pPr>
              <w:jc w:val="both"/>
              <w:rPr>
                <w:rFonts w:ascii="Arial" w:hAnsi="Arial" w:cs="Arial"/>
                <w:lang w:val="en-GB"/>
              </w:rPr>
            </w:pPr>
          </w:p>
        </w:tc>
        <w:tc>
          <w:tcPr>
            <w:tcW w:w="278" w:type="pct"/>
            <w:vMerge/>
          </w:tcPr>
          <w:p w14:paraId="295E0581"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705E2B5"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57D7001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f)</w:t>
            </w:r>
          </w:p>
        </w:tc>
        <w:tc>
          <w:tcPr>
            <w:tcW w:w="2091" w:type="pct"/>
            <w:gridSpan w:val="7"/>
          </w:tcPr>
          <w:p w14:paraId="6E2C2183"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identification of the examination method used, where relevant, including, where possible and necessary, harmonized (electronic) identification of the measurand and measurement principle;</w:t>
            </w:r>
          </w:p>
          <w:p w14:paraId="2E0E9BA6" w14:textId="77777777" w:rsidR="00BD0FB8" w:rsidRPr="00593E32" w:rsidRDefault="00BD0FB8" w:rsidP="00DD0393">
            <w:pPr>
              <w:autoSpaceDE w:val="0"/>
              <w:autoSpaceDN w:val="0"/>
              <w:adjustRightInd w:val="0"/>
              <w:jc w:val="both"/>
              <w:rPr>
                <w:rFonts w:ascii="Arial" w:hAnsi="Arial" w:cs="Arial"/>
              </w:rPr>
            </w:pPr>
          </w:p>
          <w:p w14:paraId="0175E8EE"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Logical Observation Identifiers Names and Codes (LOINC) and Nomenclature for Properties and Units (NPU, NGC) and SNOMED CT are examples of electronic identification.</w:t>
            </w:r>
          </w:p>
        </w:tc>
        <w:tc>
          <w:tcPr>
            <w:tcW w:w="276" w:type="pct"/>
            <w:gridSpan w:val="2"/>
          </w:tcPr>
          <w:p w14:paraId="237599BA" w14:textId="77777777" w:rsidR="00BD0FB8" w:rsidRPr="00593E32" w:rsidRDefault="00BD0FB8" w:rsidP="00DD0393">
            <w:pPr>
              <w:jc w:val="both"/>
              <w:rPr>
                <w:rFonts w:ascii="Arial" w:hAnsi="Arial" w:cs="Arial"/>
                <w:lang w:val="en-GB"/>
              </w:rPr>
            </w:pPr>
          </w:p>
        </w:tc>
        <w:tc>
          <w:tcPr>
            <w:tcW w:w="279" w:type="pct"/>
          </w:tcPr>
          <w:p w14:paraId="71972EF0" w14:textId="77777777" w:rsidR="00BD0FB8" w:rsidRPr="00593E32" w:rsidRDefault="00BD0FB8" w:rsidP="00DD0393">
            <w:pPr>
              <w:jc w:val="both"/>
              <w:rPr>
                <w:rFonts w:ascii="Arial" w:hAnsi="Arial" w:cs="Arial"/>
                <w:lang w:val="en-GB"/>
              </w:rPr>
            </w:pPr>
          </w:p>
        </w:tc>
        <w:tc>
          <w:tcPr>
            <w:tcW w:w="961" w:type="pct"/>
          </w:tcPr>
          <w:p w14:paraId="4FF0A5A2" w14:textId="77777777" w:rsidR="00BD0FB8" w:rsidRPr="00593E32" w:rsidRDefault="00BD0FB8" w:rsidP="00DD0393">
            <w:pPr>
              <w:jc w:val="both"/>
              <w:rPr>
                <w:rFonts w:ascii="Arial" w:hAnsi="Arial" w:cs="Arial"/>
                <w:lang w:val="en-GB"/>
              </w:rPr>
            </w:pPr>
          </w:p>
        </w:tc>
      </w:tr>
      <w:tr w:rsidR="00CE7C0A" w:rsidRPr="00593E32" w14:paraId="0ED97AF9" w14:textId="77777777" w:rsidTr="00593E32">
        <w:trPr>
          <w:cantSplit/>
        </w:trPr>
        <w:tc>
          <w:tcPr>
            <w:tcW w:w="165" w:type="pct"/>
            <w:vMerge/>
          </w:tcPr>
          <w:p w14:paraId="05F524A5" w14:textId="77777777" w:rsidR="00BD0FB8" w:rsidRPr="00593E32" w:rsidRDefault="00BD0FB8" w:rsidP="00DD0393">
            <w:pPr>
              <w:jc w:val="both"/>
              <w:rPr>
                <w:rFonts w:ascii="Arial" w:hAnsi="Arial" w:cs="Arial"/>
                <w:lang w:val="en-GB"/>
              </w:rPr>
            </w:pPr>
          </w:p>
        </w:tc>
        <w:tc>
          <w:tcPr>
            <w:tcW w:w="328" w:type="pct"/>
            <w:vMerge/>
          </w:tcPr>
          <w:p w14:paraId="288B8684" w14:textId="77777777" w:rsidR="00BD0FB8" w:rsidRPr="00593E32" w:rsidRDefault="00BD0FB8" w:rsidP="00DD0393">
            <w:pPr>
              <w:jc w:val="both"/>
              <w:rPr>
                <w:rFonts w:ascii="Arial" w:hAnsi="Arial" w:cs="Arial"/>
                <w:lang w:val="en-GB"/>
              </w:rPr>
            </w:pPr>
          </w:p>
        </w:tc>
        <w:tc>
          <w:tcPr>
            <w:tcW w:w="278" w:type="pct"/>
            <w:vMerge/>
          </w:tcPr>
          <w:p w14:paraId="0BB42EC1"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A724974"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2D78A87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g)</w:t>
            </w:r>
          </w:p>
        </w:tc>
        <w:tc>
          <w:tcPr>
            <w:tcW w:w="2091" w:type="pct"/>
            <w:gridSpan w:val="7"/>
          </w:tcPr>
          <w:p w14:paraId="08E4392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examination results with, where appropriate, the units of measurement, reported in SI units, units traceable to SI units, or other applicable units;</w:t>
            </w:r>
          </w:p>
        </w:tc>
        <w:tc>
          <w:tcPr>
            <w:tcW w:w="276" w:type="pct"/>
            <w:gridSpan w:val="2"/>
          </w:tcPr>
          <w:p w14:paraId="36711EB4" w14:textId="77777777" w:rsidR="00BD0FB8" w:rsidRPr="00593E32" w:rsidRDefault="00BD0FB8" w:rsidP="00DD0393">
            <w:pPr>
              <w:jc w:val="both"/>
              <w:rPr>
                <w:rFonts w:ascii="Arial" w:hAnsi="Arial" w:cs="Arial"/>
                <w:lang w:val="en-GB"/>
              </w:rPr>
            </w:pPr>
          </w:p>
        </w:tc>
        <w:tc>
          <w:tcPr>
            <w:tcW w:w="279" w:type="pct"/>
          </w:tcPr>
          <w:p w14:paraId="2CB3A633" w14:textId="77777777" w:rsidR="00BD0FB8" w:rsidRPr="00593E32" w:rsidRDefault="00BD0FB8" w:rsidP="00DD0393">
            <w:pPr>
              <w:jc w:val="both"/>
              <w:rPr>
                <w:rFonts w:ascii="Arial" w:hAnsi="Arial" w:cs="Arial"/>
                <w:lang w:val="en-GB"/>
              </w:rPr>
            </w:pPr>
          </w:p>
        </w:tc>
        <w:tc>
          <w:tcPr>
            <w:tcW w:w="961" w:type="pct"/>
          </w:tcPr>
          <w:p w14:paraId="02FBBEF5" w14:textId="77777777" w:rsidR="00BD0FB8" w:rsidRPr="00593E32" w:rsidRDefault="00BD0FB8" w:rsidP="00DD0393">
            <w:pPr>
              <w:jc w:val="both"/>
              <w:rPr>
                <w:rFonts w:ascii="Arial" w:hAnsi="Arial" w:cs="Arial"/>
                <w:lang w:val="en-GB"/>
              </w:rPr>
            </w:pPr>
          </w:p>
        </w:tc>
      </w:tr>
      <w:tr w:rsidR="00CE7C0A" w:rsidRPr="00593E32" w14:paraId="1C111A95" w14:textId="77777777" w:rsidTr="00593E32">
        <w:trPr>
          <w:cantSplit/>
        </w:trPr>
        <w:tc>
          <w:tcPr>
            <w:tcW w:w="165" w:type="pct"/>
            <w:vMerge/>
          </w:tcPr>
          <w:p w14:paraId="484F5E41" w14:textId="77777777" w:rsidR="00BD0FB8" w:rsidRPr="00593E32" w:rsidRDefault="00BD0FB8" w:rsidP="00DD0393">
            <w:pPr>
              <w:jc w:val="both"/>
              <w:rPr>
                <w:rFonts w:ascii="Arial" w:hAnsi="Arial" w:cs="Arial"/>
                <w:lang w:val="en-GB"/>
              </w:rPr>
            </w:pPr>
          </w:p>
        </w:tc>
        <w:tc>
          <w:tcPr>
            <w:tcW w:w="328" w:type="pct"/>
            <w:vMerge/>
          </w:tcPr>
          <w:p w14:paraId="27DFAC25" w14:textId="77777777" w:rsidR="00BD0FB8" w:rsidRPr="00593E32" w:rsidRDefault="00BD0FB8" w:rsidP="00DD0393">
            <w:pPr>
              <w:jc w:val="both"/>
              <w:rPr>
                <w:rFonts w:ascii="Arial" w:hAnsi="Arial" w:cs="Arial"/>
                <w:lang w:val="en-GB"/>
              </w:rPr>
            </w:pPr>
          </w:p>
        </w:tc>
        <w:tc>
          <w:tcPr>
            <w:tcW w:w="278" w:type="pct"/>
            <w:vMerge/>
          </w:tcPr>
          <w:p w14:paraId="4ADBDAB0"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6F616435"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064E300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h)</w:t>
            </w:r>
          </w:p>
        </w:tc>
        <w:tc>
          <w:tcPr>
            <w:tcW w:w="2091" w:type="pct"/>
            <w:gridSpan w:val="7"/>
          </w:tcPr>
          <w:p w14:paraId="0095503E"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biological reference intervals, clinical decision limits, likelihood ratios or diagrams/nomograms supporting clinical decision limits as necessary;</w:t>
            </w:r>
          </w:p>
          <w:p w14:paraId="7B3409E0" w14:textId="77777777" w:rsidR="00BD0FB8" w:rsidRPr="00593E32" w:rsidRDefault="00BD0FB8" w:rsidP="00DD0393">
            <w:pPr>
              <w:autoSpaceDE w:val="0"/>
              <w:autoSpaceDN w:val="0"/>
              <w:adjustRightInd w:val="0"/>
              <w:jc w:val="both"/>
              <w:rPr>
                <w:rFonts w:ascii="Arial" w:hAnsi="Arial" w:cs="Arial"/>
              </w:rPr>
            </w:pPr>
          </w:p>
          <w:p w14:paraId="166BCECA"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Lists or tables of biological reference intervals can be distributed to users of the laboratory.</w:t>
            </w:r>
          </w:p>
        </w:tc>
        <w:tc>
          <w:tcPr>
            <w:tcW w:w="276" w:type="pct"/>
            <w:gridSpan w:val="2"/>
          </w:tcPr>
          <w:p w14:paraId="40E8D680" w14:textId="77777777" w:rsidR="00BD0FB8" w:rsidRPr="00593E32" w:rsidRDefault="00BD0FB8" w:rsidP="00DD0393">
            <w:pPr>
              <w:jc w:val="both"/>
              <w:rPr>
                <w:rFonts w:ascii="Arial" w:hAnsi="Arial" w:cs="Arial"/>
                <w:lang w:val="en-GB"/>
              </w:rPr>
            </w:pPr>
          </w:p>
        </w:tc>
        <w:tc>
          <w:tcPr>
            <w:tcW w:w="279" w:type="pct"/>
          </w:tcPr>
          <w:p w14:paraId="3F79D267" w14:textId="77777777" w:rsidR="00BD0FB8" w:rsidRPr="00593E32" w:rsidRDefault="00BD0FB8" w:rsidP="00DD0393">
            <w:pPr>
              <w:jc w:val="both"/>
              <w:rPr>
                <w:rFonts w:ascii="Arial" w:hAnsi="Arial" w:cs="Arial"/>
                <w:lang w:val="en-GB"/>
              </w:rPr>
            </w:pPr>
          </w:p>
        </w:tc>
        <w:tc>
          <w:tcPr>
            <w:tcW w:w="961" w:type="pct"/>
          </w:tcPr>
          <w:p w14:paraId="3F899475" w14:textId="77777777" w:rsidR="00BD0FB8" w:rsidRPr="00593E32" w:rsidRDefault="00BD0FB8" w:rsidP="00DD0393">
            <w:pPr>
              <w:jc w:val="both"/>
              <w:rPr>
                <w:rFonts w:ascii="Arial" w:hAnsi="Arial" w:cs="Arial"/>
                <w:lang w:val="en-GB"/>
              </w:rPr>
            </w:pPr>
          </w:p>
        </w:tc>
      </w:tr>
      <w:tr w:rsidR="00CE7C0A" w:rsidRPr="00593E32" w14:paraId="60391D2F" w14:textId="77777777" w:rsidTr="00593E32">
        <w:trPr>
          <w:cantSplit/>
        </w:trPr>
        <w:tc>
          <w:tcPr>
            <w:tcW w:w="165" w:type="pct"/>
            <w:vMerge/>
          </w:tcPr>
          <w:p w14:paraId="573583F2" w14:textId="77777777" w:rsidR="00BD0FB8" w:rsidRPr="00593E32" w:rsidRDefault="00BD0FB8" w:rsidP="00DD0393">
            <w:pPr>
              <w:jc w:val="both"/>
              <w:rPr>
                <w:rFonts w:ascii="Arial" w:hAnsi="Arial" w:cs="Arial"/>
                <w:lang w:val="en-GB"/>
              </w:rPr>
            </w:pPr>
          </w:p>
        </w:tc>
        <w:tc>
          <w:tcPr>
            <w:tcW w:w="328" w:type="pct"/>
            <w:vMerge/>
          </w:tcPr>
          <w:p w14:paraId="3B13AF22" w14:textId="77777777" w:rsidR="00BD0FB8" w:rsidRPr="00593E32" w:rsidRDefault="00BD0FB8" w:rsidP="00DD0393">
            <w:pPr>
              <w:jc w:val="both"/>
              <w:rPr>
                <w:rFonts w:ascii="Arial" w:hAnsi="Arial" w:cs="Arial"/>
                <w:lang w:val="en-GB"/>
              </w:rPr>
            </w:pPr>
          </w:p>
        </w:tc>
        <w:tc>
          <w:tcPr>
            <w:tcW w:w="278" w:type="pct"/>
            <w:vMerge/>
          </w:tcPr>
          <w:p w14:paraId="7D328B7B"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71DEF9D"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27E0C4F" w14:textId="77777777" w:rsidR="00BD0FB8" w:rsidRPr="00593E32" w:rsidRDefault="00BD0FB8" w:rsidP="00DD0393">
            <w:pPr>
              <w:autoSpaceDE w:val="0"/>
              <w:autoSpaceDN w:val="0"/>
              <w:adjustRightInd w:val="0"/>
              <w:jc w:val="both"/>
              <w:rPr>
                <w:rFonts w:ascii="Arial" w:hAnsi="Arial" w:cs="Arial"/>
              </w:rPr>
            </w:pPr>
            <w:proofErr w:type="spellStart"/>
            <w:r w:rsidRPr="00593E32">
              <w:rPr>
                <w:rFonts w:ascii="Arial" w:hAnsi="Arial" w:cs="Arial"/>
              </w:rPr>
              <w:t>i</w:t>
            </w:r>
            <w:proofErr w:type="spellEnd"/>
            <w:r w:rsidRPr="00593E32">
              <w:rPr>
                <w:rFonts w:ascii="Arial" w:hAnsi="Arial" w:cs="Arial"/>
              </w:rPr>
              <w:t>)</w:t>
            </w:r>
          </w:p>
        </w:tc>
        <w:tc>
          <w:tcPr>
            <w:tcW w:w="2091" w:type="pct"/>
            <w:gridSpan w:val="7"/>
          </w:tcPr>
          <w:p w14:paraId="68AB2E5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identification of examinations undertaken as part of a research or development </w:t>
            </w:r>
            <w:proofErr w:type="spellStart"/>
            <w:r w:rsidRPr="00593E32">
              <w:rPr>
                <w:rFonts w:ascii="Arial" w:hAnsi="Arial" w:cs="Arial"/>
              </w:rPr>
              <w:t>programme</w:t>
            </w:r>
            <w:proofErr w:type="spellEnd"/>
            <w:r w:rsidRPr="00593E32">
              <w:rPr>
                <w:rFonts w:ascii="Arial" w:hAnsi="Arial" w:cs="Arial"/>
              </w:rPr>
              <w:t xml:space="preserve"> and for which no specific claims on measurement performance are available;</w:t>
            </w:r>
          </w:p>
        </w:tc>
        <w:tc>
          <w:tcPr>
            <w:tcW w:w="276" w:type="pct"/>
            <w:gridSpan w:val="2"/>
          </w:tcPr>
          <w:p w14:paraId="0A1D41A2" w14:textId="77777777" w:rsidR="00BD0FB8" w:rsidRPr="00593E32" w:rsidRDefault="00BD0FB8" w:rsidP="00DD0393">
            <w:pPr>
              <w:jc w:val="both"/>
              <w:rPr>
                <w:rFonts w:ascii="Arial" w:hAnsi="Arial" w:cs="Arial"/>
                <w:lang w:val="en-GB"/>
              </w:rPr>
            </w:pPr>
          </w:p>
        </w:tc>
        <w:tc>
          <w:tcPr>
            <w:tcW w:w="279" w:type="pct"/>
          </w:tcPr>
          <w:p w14:paraId="1F6B93A8" w14:textId="77777777" w:rsidR="00BD0FB8" w:rsidRPr="00593E32" w:rsidRDefault="00BD0FB8" w:rsidP="00DD0393">
            <w:pPr>
              <w:jc w:val="both"/>
              <w:rPr>
                <w:rFonts w:ascii="Arial" w:hAnsi="Arial" w:cs="Arial"/>
                <w:lang w:val="en-GB"/>
              </w:rPr>
            </w:pPr>
          </w:p>
        </w:tc>
        <w:tc>
          <w:tcPr>
            <w:tcW w:w="961" w:type="pct"/>
          </w:tcPr>
          <w:p w14:paraId="7D0C6985" w14:textId="77777777" w:rsidR="00BD0FB8" w:rsidRPr="00593E32" w:rsidRDefault="00BD0FB8" w:rsidP="00DD0393">
            <w:pPr>
              <w:jc w:val="both"/>
              <w:rPr>
                <w:rFonts w:ascii="Arial" w:hAnsi="Arial" w:cs="Arial"/>
                <w:lang w:val="en-GB"/>
              </w:rPr>
            </w:pPr>
          </w:p>
        </w:tc>
      </w:tr>
      <w:tr w:rsidR="00CE7C0A" w:rsidRPr="00593E32" w14:paraId="6C6B652D" w14:textId="77777777" w:rsidTr="00593E32">
        <w:trPr>
          <w:cantSplit/>
        </w:trPr>
        <w:tc>
          <w:tcPr>
            <w:tcW w:w="165" w:type="pct"/>
            <w:vMerge/>
          </w:tcPr>
          <w:p w14:paraId="0A21764F" w14:textId="77777777" w:rsidR="00BD0FB8" w:rsidRPr="00593E32" w:rsidRDefault="00BD0FB8" w:rsidP="00DD0393">
            <w:pPr>
              <w:jc w:val="both"/>
              <w:rPr>
                <w:rFonts w:ascii="Arial" w:hAnsi="Arial" w:cs="Arial"/>
                <w:lang w:val="en-GB"/>
              </w:rPr>
            </w:pPr>
          </w:p>
        </w:tc>
        <w:tc>
          <w:tcPr>
            <w:tcW w:w="328" w:type="pct"/>
            <w:vMerge/>
          </w:tcPr>
          <w:p w14:paraId="40C46D32" w14:textId="77777777" w:rsidR="00BD0FB8" w:rsidRPr="00593E32" w:rsidRDefault="00BD0FB8" w:rsidP="00DD0393">
            <w:pPr>
              <w:jc w:val="both"/>
              <w:rPr>
                <w:rFonts w:ascii="Arial" w:hAnsi="Arial" w:cs="Arial"/>
                <w:lang w:val="en-GB"/>
              </w:rPr>
            </w:pPr>
          </w:p>
        </w:tc>
        <w:tc>
          <w:tcPr>
            <w:tcW w:w="278" w:type="pct"/>
            <w:vMerge/>
          </w:tcPr>
          <w:p w14:paraId="4A9DEF5B"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27F447E2"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61766A1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j)</w:t>
            </w:r>
          </w:p>
        </w:tc>
        <w:tc>
          <w:tcPr>
            <w:tcW w:w="2091" w:type="pct"/>
            <w:gridSpan w:val="7"/>
          </w:tcPr>
          <w:p w14:paraId="16CFD42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identification of the person(s) reviewing the results and authorizing the release of the report (if not contained in the report, readily available when needed); </w:t>
            </w:r>
          </w:p>
        </w:tc>
        <w:tc>
          <w:tcPr>
            <w:tcW w:w="276" w:type="pct"/>
            <w:gridSpan w:val="2"/>
          </w:tcPr>
          <w:p w14:paraId="3E0AF566" w14:textId="77777777" w:rsidR="00BD0FB8" w:rsidRPr="00593E32" w:rsidRDefault="00BD0FB8" w:rsidP="00DD0393">
            <w:pPr>
              <w:jc w:val="both"/>
              <w:rPr>
                <w:rFonts w:ascii="Arial" w:hAnsi="Arial" w:cs="Arial"/>
                <w:lang w:val="en-GB"/>
              </w:rPr>
            </w:pPr>
          </w:p>
        </w:tc>
        <w:tc>
          <w:tcPr>
            <w:tcW w:w="279" w:type="pct"/>
          </w:tcPr>
          <w:p w14:paraId="45750EFD" w14:textId="77777777" w:rsidR="00BD0FB8" w:rsidRPr="00593E32" w:rsidRDefault="00BD0FB8" w:rsidP="00DD0393">
            <w:pPr>
              <w:jc w:val="both"/>
              <w:rPr>
                <w:rFonts w:ascii="Arial" w:hAnsi="Arial" w:cs="Arial"/>
                <w:lang w:val="en-GB"/>
              </w:rPr>
            </w:pPr>
          </w:p>
        </w:tc>
        <w:tc>
          <w:tcPr>
            <w:tcW w:w="961" w:type="pct"/>
          </w:tcPr>
          <w:p w14:paraId="36CCDDF2" w14:textId="77777777" w:rsidR="00BD0FB8" w:rsidRPr="00593E32" w:rsidRDefault="00BD0FB8" w:rsidP="00DD0393">
            <w:pPr>
              <w:jc w:val="both"/>
              <w:rPr>
                <w:rFonts w:ascii="Arial" w:hAnsi="Arial" w:cs="Arial"/>
                <w:lang w:val="en-GB"/>
              </w:rPr>
            </w:pPr>
          </w:p>
        </w:tc>
      </w:tr>
      <w:tr w:rsidR="00CE7C0A" w:rsidRPr="00593E32" w14:paraId="73A088FE" w14:textId="77777777" w:rsidTr="00593E32">
        <w:trPr>
          <w:cantSplit/>
        </w:trPr>
        <w:tc>
          <w:tcPr>
            <w:tcW w:w="165" w:type="pct"/>
            <w:vMerge/>
          </w:tcPr>
          <w:p w14:paraId="6F156E80" w14:textId="77777777" w:rsidR="00BD0FB8" w:rsidRPr="00593E32" w:rsidRDefault="00BD0FB8" w:rsidP="00DD0393">
            <w:pPr>
              <w:jc w:val="both"/>
              <w:rPr>
                <w:rFonts w:ascii="Arial" w:hAnsi="Arial" w:cs="Arial"/>
                <w:lang w:val="en-GB"/>
              </w:rPr>
            </w:pPr>
          </w:p>
        </w:tc>
        <w:tc>
          <w:tcPr>
            <w:tcW w:w="328" w:type="pct"/>
            <w:vMerge/>
          </w:tcPr>
          <w:p w14:paraId="243D07C8" w14:textId="77777777" w:rsidR="00BD0FB8" w:rsidRPr="00593E32" w:rsidRDefault="00BD0FB8" w:rsidP="00DD0393">
            <w:pPr>
              <w:jc w:val="both"/>
              <w:rPr>
                <w:rFonts w:ascii="Arial" w:hAnsi="Arial" w:cs="Arial"/>
                <w:lang w:val="en-GB"/>
              </w:rPr>
            </w:pPr>
          </w:p>
        </w:tc>
        <w:tc>
          <w:tcPr>
            <w:tcW w:w="278" w:type="pct"/>
            <w:vMerge/>
          </w:tcPr>
          <w:p w14:paraId="5460510E"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0E127848"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59D0EB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k)</w:t>
            </w:r>
          </w:p>
        </w:tc>
        <w:tc>
          <w:tcPr>
            <w:tcW w:w="2091" w:type="pct"/>
            <w:gridSpan w:val="7"/>
          </w:tcPr>
          <w:p w14:paraId="254B456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identification of any results that need to be considered as preliminary;</w:t>
            </w:r>
          </w:p>
        </w:tc>
        <w:tc>
          <w:tcPr>
            <w:tcW w:w="276" w:type="pct"/>
            <w:gridSpan w:val="2"/>
          </w:tcPr>
          <w:p w14:paraId="53B31547" w14:textId="77777777" w:rsidR="00BD0FB8" w:rsidRPr="00593E32" w:rsidRDefault="00BD0FB8" w:rsidP="00DD0393">
            <w:pPr>
              <w:jc w:val="both"/>
              <w:rPr>
                <w:rFonts w:ascii="Arial" w:hAnsi="Arial" w:cs="Arial"/>
                <w:lang w:val="en-GB"/>
              </w:rPr>
            </w:pPr>
          </w:p>
        </w:tc>
        <w:tc>
          <w:tcPr>
            <w:tcW w:w="279" w:type="pct"/>
          </w:tcPr>
          <w:p w14:paraId="184424DB" w14:textId="77777777" w:rsidR="00BD0FB8" w:rsidRPr="00593E32" w:rsidRDefault="00BD0FB8" w:rsidP="00DD0393">
            <w:pPr>
              <w:jc w:val="both"/>
              <w:rPr>
                <w:rFonts w:ascii="Arial" w:hAnsi="Arial" w:cs="Arial"/>
                <w:lang w:val="en-GB"/>
              </w:rPr>
            </w:pPr>
          </w:p>
        </w:tc>
        <w:tc>
          <w:tcPr>
            <w:tcW w:w="961" w:type="pct"/>
          </w:tcPr>
          <w:p w14:paraId="094693CB" w14:textId="77777777" w:rsidR="00BD0FB8" w:rsidRPr="00593E32" w:rsidRDefault="00BD0FB8" w:rsidP="00DD0393">
            <w:pPr>
              <w:jc w:val="both"/>
              <w:rPr>
                <w:rFonts w:ascii="Arial" w:hAnsi="Arial" w:cs="Arial"/>
                <w:lang w:val="en-GB"/>
              </w:rPr>
            </w:pPr>
          </w:p>
        </w:tc>
      </w:tr>
      <w:tr w:rsidR="00CE7C0A" w:rsidRPr="00593E32" w14:paraId="2792E33E" w14:textId="77777777" w:rsidTr="00593E32">
        <w:trPr>
          <w:cantSplit/>
        </w:trPr>
        <w:tc>
          <w:tcPr>
            <w:tcW w:w="165" w:type="pct"/>
            <w:vMerge/>
          </w:tcPr>
          <w:p w14:paraId="70B46597" w14:textId="77777777" w:rsidR="00BD0FB8" w:rsidRPr="00593E32" w:rsidRDefault="00BD0FB8" w:rsidP="00DD0393">
            <w:pPr>
              <w:jc w:val="both"/>
              <w:rPr>
                <w:rFonts w:ascii="Arial" w:hAnsi="Arial" w:cs="Arial"/>
                <w:lang w:val="en-GB"/>
              </w:rPr>
            </w:pPr>
          </w:p>
        </w:tc>
        <w:tc>
          <w:tcPr>
            <w:tcW w:w="328" w:type="pct"/>
            <w:vMerge/>
          </w:tcPr>
          <w:p w14:paraId="53AA52A8" w14:textId="77777777" w:rsidR="00BD0FB8" w:rsidRPr="00593E32" w:rsidRDefault="00BD0FB8" w:rsidP="00DD0393">
            <w:pPr>
              <w:jc w:val="both"/>
              <w:rPr>
                <w:rFonts w:ascii="Arial" w:hAnsi="Arial" w:cs="Arial"/>
                <w:lang w:val="en-GB"/>
              </w:rPr>
            </w:pPr>
          </w:p>
        </w:tc>
        <w:tc>
          <w:tcPr>
            <w:tcW w:w="278" w:type="pct"/>
            <w:vMerge/>
          </w:tcPr>
          <w:p w14:paraId="4831DA29"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3B8B3CA6"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67A27967"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l)</w:t>
            </w:r>
          </w:p>
        </w:tc>
        <w:tc>
          <w:tcPr>
            <w:tcW w:w="2091" w:type="pct"/>
            <w:gridSpan w:val="7"/>
          </w:tcPr>
          <w:p w14:paraId="5F18611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indications of any critical results;</w:t>
            </w:r>
          </w:p>
        </w:tc>
        <w:tc>
          <w:tcPr>
            <w:tcW w:w="276" w:type="pct"/>
            <w:gridSpan w:val="2"/>
          </w:tcPr>
          <w:p w14:paraId="4551DF83" w14:textId="77777777" w:rsidR="00BD0FB8" w:rsidRPr="00593E32" w:rsidRDefault="00BD0FB8" w:rsidP="00DD0393">
            <w:pPr>
              <w:jc w:val="both"/>
              <w:rPr>
                <w:rFonts w:ascii="Arial" w:hAnsi="Arial" w:cs="Arial"/>
                <w:lang w:val="en-GB"/>
              </w:rPr>
            </w:pPr>
          </w:p>
        </w:tc>
        <w:tc>
          <w:tcPr>
            <w:tcW w:w="279" w:type="pct"/>
          </w:tcPr>
          <w:p w14:paraId="70F87FDA" w14:textId="77777777" w:rsidR="00BD0FB8" w:rsidRPr="00593E32" w:rsidRDefault="00BD0FB8" w:rsidP="00DD0393">
            <w:pPr>
              <w:jc w:val="both"/>
              <w:rPr>
                <w:rFonts w:ascii="Arial" w:hAnsi="Arial" w:cs="Arial"/>
                <w:lang w:val="en-GB"/>
              </w:rPr>
            </w:pPr>
          </w:p>
        </w:tc>
        <w:tc>
          <w:tcPr>
            <w:tcW w:w="961" w:type="pct"/>
          </w:tcPr>
          <w:p w14:paraId="084DB12E" w14:textId="77777777" w:rsidR="00BD0FB8" w:rsidRPr="00593E32" w:rsidRDefault="00BD0FB8" w:rsidP="00DD0393">
            <w:pPr>
              <w:jc w:val="both"/>
              <w:rPr>
                <w:rFonts w:ascii="Arial" w:hAnsi="Arial" w:cs="Arial"/>
                <w:lang w:val="en-GB"/>
              </w:rPr>
            </w:pPr>
          </w:p>
        </w:tc>
      </w:tr>
      <w:tr w:rsidR="00CE7C0A" w:rsidRPr="00593E32" w14:paraId="74052190" w14:textId="77777777" w:rsidTr="00593E32">
        <w:trPr>
          <w:cantSplit/>
        </w:trPr>
        <w:tc>
          <w:tcPr>
            <w:tcW w:w="165" w:type="pct"/>
            <w:vMerge/>
          </w:tcPr>
          <w:p w14:paraId="49247779" w14:textId="77777777" w:rsidR="00BD0FB8" w:rsidRPr="00593E32" w:rsidRDefault="00BD0FB8" w:rsidP="00DD0393">
            <w:pPr>
              <w:jc w:val="both"/>
              <w:rPr>
                <w:rFonts w:ascii="Arial" w:hAnsi="Arial" w:cs="Arial"/>
                <w:lang w:val="en-GB"/>
              </w:rPr>
            </w:pPr>
          </w:p>
        </w:tc>
        <w:tc>
          <w:tcPr>
            <w:tcW w:w="328" w:type="pct"/>
            <w:vMerge/>
          </w:tcPr>
          <w:p w14:paraId="17082E68" w14:textId="77777777" w:rsidR="00BD0FB8" w:rsidRPr="00593E32" w:rsidRDefault="00BD0FB8" w:rsidP="00DD0393">
            <w:pPr>
              <w:jc w:val="both"/>
              <w:rPr>
                <w:rFonts w:ascii="Arial" w:hAnsi="Arial" w:cs="Arial"/>
                <w:lang w:val="en-GB"/>
              </w:rPr>
            </w:pPr>
          </w:p>
        </w:tc>
        <w:tc>
          <w:tcPr>
            <w:tcW w:w="278" w:type="pct"/>
            <w:vMerge/>
          </w:tcPr>
          <w:p w14:paraId="2FE91044"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B21DB4B"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7CE696DF" w14:textId="086AD253" w:rsidR="00BD0FB8" w:rsidRPr="00593E32" w:rsidRDefault="00BD0FB8" w:rsidP="00DD0393">
            <w:pPr>
              <w:autoSpaceDE w:val="0"/>
              <w:autoSpaceDN w:val="0"/>
              <w:adjustRightInd w:val="0"/>
              <w:jc w:val="both"/>
              <w:rPr>
                <w:rFonts w:ascii="Arial" w:hAnsi="Arial" w:cs="Arial"/>
              </w:rPr>
            </w:pPr>
            <w:r w:rsidRPr="00593E32">
              <w:rPr>
                <w:rFonts w:ascii="Arial" w:hAnsi="Arial" w:cs="Arial"/>
              </w:rPr>
              <w:t>m</w:t>
            </w:r>
            <w:r w:rsidR="00C06286" w:rsidRPr="00593E32">
              <w:rPr>
                <w:rFonts w:ascii="Arial" w:hAnsi="Arial" w:cs="Arial"/>
              </w:rPr>
              <w:t>)</w:t>
            </w:r>
          </w:p>
        </w:tc>
        <w:tc>
          <w:tcPr>
            <w:tcW w:w="2091" w:type="pct"/>
            <w:gridSpan w:val="7"/>
          </w:tcPr>
          <w:p w14:paraId="3536E5E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unique identification that all its components are recognized as a portion of a complete report and a clear identification of the end (e.g. page number to total number of pages).</w:t>
            </w:r>
          </w:p>
        </w:tc>
        <w:tc>
          <w:tcPr>
            <w:tcW w:w="276" w:type="pct"/>
            <w:gridSpan w:val="2"/>
          </w:tcPr>
          <w:p w14:paraId="161F3A6C" w14:textId="77777777" w:rsidR="00BD0FB8" w:rsidRPr="00593E32" w:rsidRDefault="00BD0FB8" w:rsidP="00DD0393">
            <w:pPr>
              <w:jc w:val="both"/>
              <w:rPr>
                <w:rFonts w:ascii="Arial" w:hAnsi="Arial" w:cs="Arial"/>
                <w:lang w:val="en-GB"/>
              </w:rPr>
            </w:pPr>
          </w:p>
        </w:tc>
        <w:tc>
          <w:tcPr>
            <w:tcW w:w="279" w:type="pct"/>
          </w:tcPr>
          <w:p w14:paraId="4710F0BD" w14:textId="77777777" w:rsidR="00BD0FB8" w:rsidRPr="00593E32" w:rsidRDefault="00BD0FB8" w:rsidP="00DD0393">
            <w:pPr>
              <w:jc w:val="both"/>
              <w:rPr>
                <w:rFonts w:ascii="Arial" w:hAnsi="Arial" w:cs="Arial"/>
                <w:lang w:val="en-GB"/>
              </w:rPr>
            </w:pPr>
          </w:p>
        </w:tc>
        <w:tc>
          <w:tcPr>
            <w:tcW w:w="961" w:type="pct"/>
          </w:tcPr>
          <w:p w14:paraId="6FF062A4" w14:textId="77777777" w:rsidR="00BD0FB8" w:rsidRPr="00593E32" w:rsidRDefault="00BD0FB8" w:rsidP="00DD0393">
            <w:pPr>
              <w:jc w:val="both"/>
              <w:rPr>
                <w:rFonts w:ascii="Arial" w:hAnsi="Arial" w:cs="Arial"/>
                <w:lang w:val="en-GB"/>
              </w:rPr>
            </w:pPr>
          </w:p>
        </w:tc>
      </w:tr>
      <w:tr w:rsidR="00CE7C0A" w:rsidRPr="00593E32" w14:paraId="06D97EF9" w14:textId="77777777" w:rsidTr="00593E32">
        <w:trPr>
          <w:cantSplit/>
        </w:trPr>
        <w:tc>
          <w:tcPr>
            <w:tcW w:w="165" w:type="pct"/>
            <w:vMerge/>
          </w:tcPr>
          <w:p w14:paraId="03E5986A" w14:textId="77777777" w:rsidR="00BD0FB8" w:rsidRPr="00593E32" w:rsidRDefault="00BD0FB8" w:rsidP="00DD0393">
            <w:pPr>
              <w:jc w:val="both"/>
              <w:rPr>
                <w:rFonts w:ascii="Arial" w:hAnsi="Arial" w:cs="Arial"/>
                <w:lang w:val="en-GB"/>
              </w:rPr>
            </w:pPr>
          </w:p>
        </w:tc>
        <w:tc>
          <w:tcPr>
            <w:tcW w:w="328" w:type="pct"/>
            <w:vMerge/>
          </w:tcPr>
          <w:p w14:paraId="1A14BACE" w14:textId="77777777" w:rsidR="00BD0FB8" w:rsidRPr="00593E32" w:rsidRDefault="00BD0FB8" w:rsidP="00DD0393">
            <w:pPr>
              <w:jc w:val="both"/>
              <w:rPr>
                <w:rFonts w:ascii="Arial" w:hAnsi="Arial" w:cs="Arial"/>
                <w:lang w:val="en-GB"/>
              </w:rPr>
            </w:pPr>
          </w:p>
        </w:tc>
        <w:tc>
          <w:tcPr>
            <w:tcW w:w="278" w:type="pct"/>
            <w:vMerge/>
          </w:tcPr>
          <w:p w14:paraId="284F2F54"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00D76FBA"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7.4.1.7</w:t>
            </w:r>
          </w:p>
        </w:tc>
        <w:tc>
          <w:tcPr>
            <w:tcW w:w="3811" w:type="pct"/>
            <w:gridSpan w:val="15"/>
          </w:tcPr>
          <w:p w14:paraId="63E5ED9D" w14:textId="77777777" w:rsidR="00BD0FB8" w:rsidRPr="00593E32" w:rsidRDefault="00BD0FB8" w:rsidP="00DD0393">
            <w:pPr>
              <w:jc w:val="both"/>
              <w:rPr>
                <w:rFonts w:ascii="Arial" w:hAnsi="Arial" w:cs="Arial"/>
                <w:b/>
                <w:bCs/>
                <w:lang w:val="en-GB"/>
              </w:rPr>
            </w:pPr>
            <w:r w:rsidRPr="00593E32">
              <w:rPr>
                <w:rFonts w:ascii="Arial" w:hAnsi="Arial" w:cs="Arial"/>
                <w:b/>
                <w:bCs/>
                <w:lang w:val="en-GB"/>
              </w:rPr>
              <w:t>Additional information for reports</w:t>
            </w:r>
          </w:p>
        </w:tc>
      </w:tr>
      <w:tr w:rsidR="00CE7C0A" w:rsidRPr="00593E32" w14:paraId="6F86C0DD" w14:textId="77777777" w:rsidTr="00593E32">
        <w:trPr>
          <w:cantSplit/>
        </w:trPr>
        <w:tc>
          <w:tcPr>
            <w:tcW w:w="165" w:type="pct"/>
            <w:vMerge/>
          </w:tcPr>
          <w:p w14:paraId="60E8DAB7" w14:textId="77777777" w:rsidR="00BD0FB8" w:rsidRPr="00593E32" w:rsidRDefault="00BD0FB8" w:rsidP="00DD0393">
            <w:pPr>
              <w:jc w:val="both"/>
              <w:rPr>
                <w:rFonts w:ascii="Arial" w:hAnsi="Arial" w:cs="Arial"/>
                <w:lang w:val="en-GB"/>
              </w:rPr>
            </w:pPr>
          </w:p>
        </w:tc>
        <w:tc>
          <w:tcPr>
            <w:tcW w:w="328" w:type="pct"/>
            <w:vMerge/>
          </w:tcPr>
          <w:p w14:paraId="601B8A87" w14:textId="77777777" w:rsidR="00BD0FB8" w:rsidRPr="00593E32" w:rsidRDefault="00BD0FB8" w:rsidP="00DD0393">
            <w:pPr>
              <w:jc w:val="both"/>
              <w:rPr>
                <w:rFonts w:ascii="Arial" w:hAnsi="Arial" w:cs="Arial"/>
                <w:lang w:val="en-GB"/>
              </w:rPr>
            </w:pPr>
          </w:p>
        </w:tc>
        <w:tc>
          <w:tcPr>
            <w:tcW w:w="278" w:type="pct"/>
            <w:vMerge/>
          </w:tcPr>
          <w:p w14:paraId="1B9E340A"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1F3F12B1"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51BCC67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91" w:type="pct"/>
            <w:gridSpan w:val="7"/>
          </w:tcPr>
          <w:p w14:paraId="5216F64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When necessary for patient care, the time of primary sample collection shall be included. </w:t>
            </w:r>
          </w:p>
        </w:tc>
        <w:tc>
          <w:tcPr>
            <w:tcW w:w="276" w:type="pct"/>
            <w:gridSpan w:val="2"/>
          </w:tcPr>
          <w:p w14:paraId="55F4132F" w14:textId="77777777" w:rsidR="00BD0FB8" w:rsidRPr="00593E32" w:rsidRDefault="00BD0FB8" w:rsidP="00DD0393">
            <w:pPr>
              <w:jc w:val="both"/>
              <w:rPr>
                <w:rFonts w:ascii="Arial" w:hAnsi="Arial" w:cs="Arial"/>
                <w:lang w:val="en-GB"/>
              </w:rPr>
            </w:pPr>
          </w:p>
        </w:tc>
        <w:tc>
          <w:tcPr>
            <w:tcW w:w="279" w:type="pct"/>
          </w:tcPr>
          <w:p w14:paraId="0F90CDCA" w14:textId="77777777" w:rsidR="00BD0FB8" w:rsidRPr="00593E32" w:rsidRDefault="00BD0FB8" w:rsidP="00DD0393">
            <w:pPr>
              <w:jc w:val="both"/>
              <w:rPr>
                <w:rFonts w:ascii="Arial" w:hAnsi="Arial" w:cs="Arial"/>
                <w:lang w:val="en-GB"/>
              </w:rPr>
            </w:pPr>
          </w:p>
        </w:tc>
        <w:tc>
          <w:tcPr>
            <w:tcW w:w="961" w:type="pct"/>
          </w:tcPr>
          <w:p w14:paraId="41337E72" w14:textId="77777777" w:rsidR="00BD0FB8" w:rsidRPr="00593E32" w:rsidRDefault="00BD0FB8" w:rsidP="00DD0393">
            <w:pPr>
              <w:jc w:val="both"/>
              <w:rPr>
                <w:rFonts w:ascii="Arial" w:hAnsi="Arial" w:cs="Arial"/>
                <w:lang w:val="en-GB"/>
              </w:rPr>
            </w:pPr>
          </w:p>
        </w:tc>
      </w:tr>
      <w:tr w:rsidR="00CE7C0A" w:rsidRPr="00593E32" w14:paraId="62FC1F3F" w14:textId="77777777" w:rsidTr="00593E32">
        <w:trPr>
          <w:cantSplit/>
        </w:trPr>
        <w:tc>
          <w:tcPr>
            <w:tcW w:w="165" w:type="pct"/>
            <w:vMerge/>
          </w:tcPr>
          <w:p w14:paraId="1FA1DC3E" w14:textId="77777777" w:rsidR="00BD0FB8" w:rsidRPr="00593E32" w:rsidRDefault="00BD0FB8" w:rsidP="00DD0393">
            <w:pPr>
              <w:jc w:val="both"/>
              <w:rPr>
                <w:rFonts w:ascii="Arial" w:hAnsi="Arial" w:cs="Arial"/>
                <w:lang w:val="en-GB"/>
              </w:rPr>
            </w:pPr>
          </w:p>
        </w:tc>
        <w:tc>
          <w:tcPr>
            <w:tcW w:w="328" w:type="pct"/>
            <w:vMerge/>
          </w:tcPr>
          <w:p w14:paraId="1F8AF70A" w14:textId="77777777" w:rsidR="00BD0FB8" w:rsidRPr="00593E32" w:rsidRDefault="00BD0FB8" w:rsidP="00DD0393">
            <w:pPr>
              <w:jc w:val="both"/>
              <w:rPr>
                <w:rFonts w:ascii="Arial" w:hAnsi="Arial" w:cs="Arial"/>
                <w:lang w:val="en-GB"/>
              </w:rPr>
            </w:pPr>
          </w:p>
        </w:tc>
        <w:tc>
          <w:tcPr>
            <w:tcW w:w="278" w:type="pct"/>
            <w:vMerge/>
          </w:tcPr>
          <w:p w14:paraId="3133FD2C"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32843FDA"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169250E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91" w:type="pct"/>
            <w:gridSpan w:val="7"/>
          </w:tcPr>
          <w:p w14:paraId="0635BAE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Time of report release, if not contained in the report, shall be readily available when needed.</w:t>
            </w:r>
          </w:p>
        </w:tc>
        <w:tc>
          <w:tcPr>
            <w:tcW w:w="276" w:type="pct"/>
            <w:gridSpan w:val="2"/>
          </w:tcPr>
          <w:p w14:paraId="565010B9" w14:textId="77777777" w:rsidR="00BD0FB8" w:rsidRPr="00593E32" w:rsidRDefault="00BD0FB8" w:rsidP="00DD0393">
            <w:pPr>
              <w:jc w:val="both"/>
              <w:rPr>
                <w:rFonts w:ascii="Arial" w:hAnsi="Arial" w:cs="Arial"/>
                <w:lang w:val="en-GB"/>
              </w:rPr>
            </w:pPr>
          </w:p>
        </w:tc>
        <w:tc>
          <w:tcPr>
            <w:tcW w:w="279" w:type="pct"/>
          </w:tcPr>
          <w:p w14:paraId="589E7D1F" w14:textId="77777777" w:rsidR="00BD0FB8" w:rsidRPr="00593E32" w:rsidRDefault="00BD0FB8" w:rsidP="00DD0393">
            <w:pPr>
              <w:jc w:val="both"/>
              <w:rPr>
                <w:rFonts w:ascii="Arial" w:hAnsi="Arial" w:cs="Arial"/>
                <w:lang w:val="en-GB"/>
              </w:rPr>
            </w:pPr>
          </w:p>
        </w:tc>
        <w:tc>
          <w:tcPr>
            <w:tcW w:w="961" w:type="pct"/>
          </w:tcPr>
          <w:p w14:paraId="5332E806" w14:textId="77777777" w:rsidR="00BD0FB8" w:rsidRPr="00593E32" w:rsidRDefault="00BD0FB8" w:rsidP="00DD0393">
            <w:pPr>
              <w:jc w:val="both"/>
              <w:rPr>
                <w:rFonts w:ascii="Arial" w:hAnsi="Arial" w:cs="Arial"/>
                <w:lang w:val="en-GB"/>
              </w:rPr>
            </w:pPr>
          </w:p>
        </w:tc>
      </w:tr>
      <w:tr w:rsidR="00CE7C0A" w:rsidRPr="00593E32" w14:paraId="3DB9EEDE" w14:textId="77777777" w:rsidTr="00593E32">
        <w:trPr>
          <w:cantSplit/>
        </w:trPr>
        <w:tc>
          <w:tcPr>
            <w:tcW w:w="165" w:type="pct"/>
            <w:vMerge/>
          </w:tcPr>
          <w:p w14:paraId="7D479165" w14:textId="77777777" w:rsidR="00BD0FB8" w:rsidRPr="00593E32" w:rsidRDefault="00BD0FB8" w:rsidP="00DD0393">
            <w:pPr>
              <w:jc w:val="both"/>
              <w:rPr>
                <w:rFonts w:ascii="Arial" w:hAnsi="Arial" w:cs="Arial"/>
                <w:lang w:val="en-GB"/>
              </w:rPr>
            </w:pPr>
          </w:p>
        </w:tc>
        <w:tc>
          <w:tcPr>
            <w:tcW w:w="328" w:type="pct"/>
            <w:vMerge/>
          </w:tcPr>
          <w:p w14:paraId="3DA1C3E8" w14:textId="77777777" w:rsidR="00BD0FB8" w:rsidRPr="00593E32" w:rsidRDefault="00BD0FB8" w:rsidP="00DD0393">
            <w:pPr>
              <w:jc w:val="both"/>
              <w:rPr>
                <w:rFonts w:ascii="Arial" w:hAnsi="Arial" w:cs="Arial"/>
                <w:lang w:val="en-GB"/>
              </w:rPr>
            </w:pPr>
          </w:p>
        </w:tc>
        <w:tc>
          <w:tcPr>
            <w:tcW w:w="278" w:type="pct"/>
            <w:vMerge/>
          </w:tcPr>
          <w:p w14:paraId="01E56AA2"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59388A0A" w14:textId="77777777" w:rsidR="00BD0FB8" w:rsidRPr="00593E32" w:rsidRDefault="00BD0FB8" w:rsidP="00DD0393">
            <w:pPr>
              <w:autoSpaceDE w:val="0"/>
              <w:autoSpaceDN w:val="0"/>
              <w:adjustRightInd w:val="0"/>
              <w:jc w:val="both"/>
              <w:rPr>
                <w:rFonts w:ascii="Arial" w:hAnsi="Arial" w:cs="Arial"/>
              </w:rPr>
            </w:pPr>
          </w:p>
        </w:tc>
        <w:tc>
          <w:tcPr>
            <w:tcW w:w="204" w:type="pct"/>
            <w:gridSpan w:val="4"/>
          </w:tcPr>
          <w:p w14:paraId="69147C85"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91" w:type="pct"/>
            <w:gridSpan w:val="7"/>
          </w:tcPr>
          <w:p w14:paraId="51F9F7D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Identification of all examinations or parts of examinations performed by a referral laboratory, including information provided by consultants, without alteration, as well as the </w:t>
            </w:r>
            <w:r w:rsidRPr="00593E32">
              <w:rPr>
                <w:rFonts w:ascii="Arial" w:hAnsi="Arial" w:cs="Arial"/>
              </w:rPr>
              <w:lastRenderedPageBreak/>
              <w:t>name of the laboratory performing the examinations.</w:t>
            </w:r>
          </w:p>
        </w:tc>
        <w:tc>
          <w:tcPr>
            <w:tcW w:w="276" w:type="pct"/>
            <w:gridSpan w:val="2"/>
          </w:tcPr>
          <w:p w14:paraId="7DA516A4" w14:textId="77777777" w:rsidR="00BD0FB8" w:rsidRPr="00593E32" w:rsidRDefault="00BD0FB8" w:rsidP="00DD0393">
            <w:pPr>
              <w:jc w:val="both"/>
              <w:rPr>
                <w:rFonts w:ascii="Arial" w:hAnsi="Arial" w:cs="Arial"/>
                <w:lang w:val="en-GB"/>
              </w:rPr>
            </w:pPr>
          </w:p>
        </w:tc>
        <w:tc>
          <w:tcPr>
            <w:tcW w:w="279" w:type="pct"/>
          </w:tcPr>
          <w:p w14:paraId="41628C3C" w14:textId="77777777" w:rsidR="00BD0FB8" w:rsidRPr="00593E32" w:rsidRDefault="00BD0FB8" w:rsidP="00DD0393">
            <w:pPr>
              <w:jc w:val="both"/>
              <w:rPr>
                <w:rFonts w:ascii="Arial" w:hAnsi="Arial" w:cs="Arial"/>
                <w:lang w:val="en-GB"/>
              </w:rPr>
            </w:pPr>
          </w:p>
        </w:tc>
        <w:tc>
          <w:tcPr>
            <w:tcW w:w="961" w:type="pct"/>
          </w:tcPr>
          <w:p w14:paraId="7CAAC0F8" w14:textId="77777777" w:rsidR="00BD0FB8" w:rsidRPr="00593E32" w:rsidRDefault="00BD0FB8" w:rsidP="00DD0393">
            <w:pPr>
              <w:jc w:val="both"/>
              <w:rPr>
                <w:rFonts w:ascii="Arial" w:hAnsi="Arial" w:cs="Arial"/>
                <w:lang w:val="en-GB"/>
              </w:rPr>
            </w:pPr>
          </w:p>
        </w:tc>
      </w:tr>
      <w:tr w:rsidR="00CE7C0A" w:rsidRPr="00593E32" w14:paraId="764A749F" w14:textId="77777777" w:rsidTr="00593E32">
        <w:trPr>
          <w:cantSplit/>
        </w:trPr>
        <w:tc>
          <w:tcPr>
            <w:tcW w:w="165" w:type="pct"/>
            <w:vMerge/>
          </w:tcPr>
          <w:p w14:paraId="210D8F65" w14:textId="77777777" w:rsidR="00BD0FB8" w:rsidRPr="00593E32" w:rsidRDefault="00BD0FB8" w:rsidP="00DD0393">
            <w:pPr>
              <w:jc w:val="both"/>
              <w:rPr>
                <w:rFonts w:ascii="Arial" w:hAnsi="Arial" w:cs="Arial"/>
                <w:lang w:val="en-GB"/>
              </w:rPr>
            </w:pPr>
          </w:p>
        </w:tc>
        <w:tc>
          <w:tcPr>
            <w:tcW w:w="328" w:type="pct"/>
            <w:vMerge/>
          </w:tcPr>
          <w:p w14:paraId="2042D9E1" w14:textId="77777777" w:rsidR="00BD0FB8" w:rsidRPr="00593E32" w:rsidRDefault="00BD0FB8" w:rsidP="00DD0393">
            <w:pPr>
              <w:jc w:val="both"/>
              <w:rPr>
                <w:rFonts w:ascii="Arial" w:hAnsi="Arial" w:cs="Arial"/>
                <w:lang w:val="en-GB"/>
              </w:rPr>
            </w:pPr>
          </w:p>
        </w:tc>
        <w:tc>
          <w:tcPr>
            <w:tcW w:w="278" w:type="pct"/>
            <w:vMerge/>
          </w:tcPr>
          <w:p w14:paraId="3FAD4B74"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76347C40" w14:textId="77777777" w:rsidR="00BD0FB8" w:rsidRPr="00593E32" w:rsidRDefault="00BD0FB8" w:rsidP="00DD0393">
            <w:pPr>
              <w:autoSpaceDE w:val="0"/>
              <w:autoSpaceDN w:val="0"/>
              <w:adjustRightInd w:val="0"/>
              <w:jc w:val="both"/>
              <w:rPr>
                <w:rFonts w:ascii="Arial" w:hAnsi="Arial" w:cs="Arial"/>
              </w:rPr>
            </w:pPr>
          </w:p>
        </w:tc>
        <w:tc>
          <w:tcPr>
            <w:tcW w:w="204" w:type="pct"/>
            <w:gridSpan w:val="4"/>
            <w:vMerge w:val="restart"/>
          </w:tcPr>
          <w:p w14:paraId="568F9EA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w:t>
            </w:r>
          </w:p>
        </w:tc>
        <w:tc>
          <w:tcPr>
            <w:tcW w:w="2091" w:type="pct"/>
            <w:gridSpan w:val="7"/>
          </w:tcPr>
          <w:p w14:paraId="5EC6732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applicable, a report shall include interpretation of results and comments on:</w:t>
            </w:r>
          </w:p>
        </w:tc>
        <w:tc>
          <w:tcPr>
            <w:tcW w:w="276" w:type="pct"/>
            <w:gridSpan w:val="2"/>
          </w:tcPr>
          <w:p w14:paraId="7E3CEDD1" w14:textId="77777777" w:rsidR="00BD0FB8" w:rsidRPr="00593E32" w:rsidRDefault="00BD0FB8" w:rsidP="00DD0393">
            <w:pPr>
              <w:jc w:val="both"/>
              <w:rPr>
                <w:rFonts w:ascii="Arial" w:hAnsi="Arial" w:cs="Arial"/>
                <w:lang w:val="en-GB"/>
              </w:rPr>
            </w:pPr>
          </w:p>
        </w:tc>
        <w:tc>
          <w:tcPr>
            <w:tcW w:w="279" w:type="pct"/>
          </w:tcPr>
          <w:p w14:paraId="027C69C9" w14:textId="77777777" w:rsidR="00BD0FB8" w:rsidRPr="00593E32" w:rsidRDefault="00BD0FB8" w:rsidP="00DD0393">
            <w:pPr>
              <w:jc w:val="both"/>
              <w:rPr>
                <w:rFonts w:ascii="Arial" w:hAnsi="Arial" w:cs="Arial"/>
                <w:lang w:val="en-GB"/>
              </w:rPr>
            </w:pPr>
          </w:p>
        </w:tc>
        <w:tc>
          <w:tcPr>
            <w:tcW w:w="961" w:type="pct"/>
          </w:tcPr>
          <w:p w14:paraId="79F2E50F" w14:textId="77777777" w:rsidR="00BD0FB8" w:rsidRPr="00593E32" w:rsidRDefault="00BD0FB8" w:rsidP="00DD0393">
            <w:pPr>
              <w:jc w:val="both"/>
              <w:rPr>
                <w:rFonts w:ascii="Arial" w:hAnsi="Arial" w:cs="Arial"/>
                <w:lang w:val="en-GB"/>
              </w:rPr>
            </w:pPr>
          </w:p>
        </w:tc>
      </w:tr>
      <w:tr w:rsidR="00CE7C0A" w:rsidRPr="00593E32" w14:paraId="68D3FC74" w14:textId="77777777" w:rsidTr="00593E32">
        <w:trPr>
          <w:cantSplit/>
        </w:trPr>
        <w:tc>
          <w:tcPr>
            <w:tcW w:w="165" w:type="pct"/>
            <w:vMerge/>
          </w:tcPr>
          <w:p w14:paraId="2168F891" w14:textId="77777777" w:rsidR="00BD0FB8" w:rsidRPr="00593E32" w:rsidRDefault="00BD0FB8" w:rsidP="00DD0393">
            <w:pPr>
              <w:jc w:val="both"/>
              <w:rPr>
                <w:rFonts w:ascii="Arial" w:hAnsi="Arial" w:cs="Arial"/>
                <w:lang w:val="en-GB"/>
              </w:rPr>
            </w:pPr>
          </w:p>
        </w:tc>
        <w:tc>
          <w:tcPr>
            <w:tcW w:w="328" w:type="pct"/>
            <w:vMerge/>
          </w:tcPr>
          <w:p w14:paraId="53148F71" w14:textId="77777777" w:rsidR="00BD0FB8" w:rsidRPr="00593E32" w:rsidRDefault="00BD0FB8" w:rsidP="00DD0393">
            <w:pPr>
              <w:jc w:val="both"/>
              <w:rPr>
                <w:rFonts w:ascii="Arial" w:hAnsi="Arial" w:cs="Arial"/>
                <w:lang w:val="en-GB"/>
              </w:rPr>
            </w:pPr>
          </w:p>
        </w:tc>
        <w:tc>
          <w:tcPr>
            <w:tcW w:w="278" w:type="pct"/>
            <w:vMerge/>
          </w:tcPr>
          <w:p w14:paraId="56CFC7CD"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7C30F6EF" w14:textId="77777777" w:rsidR="00BD0FB8" w:rsidRPr="00593E32" w:rsidRDefault="00BD0FB8" w:rsidP="00DD0393">
            <w:pPr>
              <w:autoSpaceDE w:val="0"/>
              <w:autoSpaceDN w:val="0"/>
              <w:adjustRightInd w:val="0"/>
              <w:jc w:val="both"/>
              <w:rPr>
                <w:rFonts w:ascii="Arial" w:hAnsi="Arial" w:cs="Arial"/>
              </w:rPr>
            </w:pPr>
          </w:p>
        </w:tc>
        <w:tc>
          <w:tcPr>
            <w:tcW w:w="204" w:type="pct"/>
            <w:gridSpan w:val="4"/>
            <w:vMerge/>
          </w:tcPr>
          <w:p w14:paraId="7D7E2B80" w14:textId="77777777" w:rsidR="00BD0FB8" w:rsidRPr="00593E32" w:rsidRDefault="00BD0FB8" w:rsidP="00DD0393">
            <w:pPr>
              <w:autoSpaceDE w:val="0"/>
              <w:autoSpaceDN w:val="0"/>
              <w:adjustRightInd w:val="0"/>
              <w:jc w:val="both"/>
              <w:rPr>
                <w:rFonts w:ascii="Arial" w:hAnsi="Arial" w:cs="Arial"/>
              </w:rPr>
            </w:pPr>
          </w:p>
        </w:tc>
        <w:tc>
          <w:tcPr>
            <w:tcW w:w="206" w:type="pct"/>
            <w:gridSpan w:val="2"/>
          </w:tcPr>
          <w:p w14:paraId="6C57D74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1)</w:t>
            </w:r>
          </w:p>
        </w:tc>
        <w:tc>
          <w:tcPr>
            <w:tcW w:w="1885" w:type="pct"/>
            <w:gridSpan w:val="5"/>
          </w:tcPr>
          <w:p w14:paraId="00EB339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sample quality and suitability that can compromise the clinical value of examination results; </w:t>
            </w:r>
          </w:p>
        </w:tc>
        <w:tc>
          <w:tcPr>
            <w:tcW w:w="276" w:type="pct"/>
            <w:gridSpan w:val="2"/>
          </w:tcPr>
          <w:p w14:paraId="5A26C527" w14:textId="77777777" w:rsidR="00BD0FB8" w:rsidRPr="00593E32" w:rsidRDefault="00BD0FB8" w:rsidP="00DD0393">
            <w:pPr>
              <w:jc w:val="both"/>
              <w:rPr>
                <w:rFonts w:ascii="Arial" w:hAnsi="Arial" w:cs="Arial"/>
                <w:lang w:val="en-GB"/>
              </w:rPr>
            </w:pPr>
          </w:p>
        </w:tc>
        <w:tc>
          <w:tcPr>
            <w:tcW w:w="279" w:type="pct"/>
          </w:tcPr>
          <w:p w14:paraId="1C6643D6" w14:textId="77777777" w:rsidR="00BD0FB8" w:rsidRPr="00593E32" w:rsidRDefault="00BD0FB8" w:rsidP="00DD0393">
            <w:pPr>
              <w:jc w:val="both"/>
              <w:rPr>
                <w:rFonts w:ascii="Arial" w:hAnsi="Arial" w:cs="Arial"/>
                <w:lang w:val="en-GB"/>
              </w:rPr>
            </w:pPr>
          </w:p>
        </w:tc>
        <w:tc>
          <w:tcPr>
            <w:tcW w:w="961" w:type="pct"/>
            <w:vMerge w:val="restart"/>
          </w:tcPr>
          <w:p w14:paraId="1A451F71" w14:textId="77777777" w:rsidR="00BD0FB8" w:rsidRPr="00593E32" w:rsidRDefault="00BD0FB8" w:rsidP="00DD0393">
            <w:pPr>
              <w:jc w:val="both"/>
              <w:rPr>
                <w:rFonts w:ascii="Arial" w:hAnsi="Arial" w:cs="Arial"/>
                <w:lang w:val="en-GB"/>
              </w:rPr>
            </w:pPr>
          </w:p>
        </w:tc>
      </w:tr>
      <w:tr w:rsidR="00CE7C0A" w:rsidRPr="00593E32" w14:paraId="72C7B1D6" w14:textId="77777777" w:rsidTr="00593E32">
        <w:trPr>
          <w:cantSplit/>
        </w:trPr>
        <w:tc>
          <w:tcPr>
            <w:tcW w:w="165" w:type="pct"/>
            <w:vMerge/>
          </w:tcPr>
          <w:p w14:paraId="2788D625" w14:textId="77777777" w:rsidR="00BD0FB8" w:rsidRPr="00593E32" w:rsidRDefault="00BD0FB8" w:rsidP="00DD0393">
            <w:pPr>
              <w:jc w:val="both"/>
              <w:rPr>
                <w:rFonts w:ascii="Arial" w:hAnsi="Arial" w:cs="Arial"/>
                <w:lang w:val="en-GB"/>
              </w:rPr>
            </w:pPr>
          </w:p>
        </w:tc>
        <w:tc>
          <w:tcPr>
            <w:tcW w:w="328" w:type="pct"/>
            <w:vMerge/>
          </w:tcPr>
          <w:p w14:paraId="478C016A" w14:textId="77777777" w:rsidR="00BD0FB8" w:rsidRPr="00593E32" w:rsidRDefault="00BD0FB8" w:rsidP="00DD0393">
            <w:pPr>
              <w:jc w:val="both"/>
              <w:rPr>
                <w:rFonts w:ascii="Arial" w:hAnsi="Arial" w:cs="Arial"/>
                <w:lang w:val="en-GB"/>
              </w:rPr>
            </w:pPr>
          </w:p>
        </w:tc>
        <w:tc>
          <w:tcPr>
            <w:tcW w:w="278" w:type="pct"/>
            <w:vMerge/>
          </w:tcPr>
          <w:p w14:paraId="611F0D48"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7F4D71D2" w14:textId="77777777" w:rsidR="00BD0FB8" w:rsidRPr="00593E32" w:rsidRDefault="00BD0FB8" w:rsidP="00DD0393">
            <w:pPr>
              <w:autoSpaceDE w:val="0"/>
              <w:autoSpaceDN w:val="0"/>
              <w:adjustRightInd w:val="0"/>
              <w:jc w:val="both"/>
              <w:rPr>
                <w:rFonts w:ascii="Arial" w:hAnsi="Arial" w:cs="Arial"/>
              </w:rPr>
            </w:pPr>
          </w:p>
        </w:tc>
        <w:tc>
          <w:tcPr>
            <w:tcW w:w="204" w:type="pct"/>
            <w:gridSpan w:val="4"/>
            <w:vMerge/>
          </w:tcPr>
          <w:p w14:paraId="5914905B" w14:textId="77777777" w:rsidR="00BD0FB8" w:rsidRPr="00593E32" w:rsidRDefault="00BD0FB8" w:rsidP="00DD0393">
            <w:pPr>
              <w:autoSpaceDE w:val="0"/>
              <w:autoSpaceDN w:val="0"/>
              <w:adjustRightInd w:val="0"/>
              <w:jc w:val="both"/>
              <w:rPr>
                <w:rFonts w:ascii="Arial" w:hAnsi="Arial" w:cs="Arial"/>
              </w:rPr>
            </w:pPr>
          </w:p>
        </w:tc>
        <w:tc>
          <w:tcPr>
            <w:tcW w:w="206" w:type="pct"/>
            <w:gridSpan w:val="2"/>
          </w:tcPr>
          <w:p w14:paraId="04F2D1B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2)</w:t>
            </w:r>
          </w:p>
        </w:tc>
        <w:tc>
          <w:tcPr>
            <w:tcW w:w="1885" w:type="pct"/>
            <w:gridSpan w:val="5"/>
          </w:tcPr>
          <w:p w14:paraId="72635CF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discrepancies when examinations are performed by different procedures (e.g. POCT) or in different locations;</w:t>
            </w:r>
          </w:p>
        </w:tc>
        <w:tc>
          <w:tcPr>
            <w:tcW w:w="276" w:type="pct"/>
            <w:gridSpan w:val="2"/>
          </w:tcPr>
          <w:p w14:paraId="68F1B476" w14:textId="77777777" w:rsidR="00BD0FB8" w:rsidRPr="00593E32" w:rsidRDefault="00BD0FB8" w:rsidP="00DD0393">
            <w:pPr>
              <w:jc w:val="both"/>
              <w:rPr>
                <w:rFonts w:ascii="Arial" w:hAnsi="Arial" w:cs="Arial"/>
                <w:lang w:val="en-GB"/>
              </w:rPr>
            </w:pPr>
          </w:p>
        </w:tc>
        <w:tc>
          <w:tcPr>
            <w:tcW w:w="279" w:type="pct"/>
          </w:tcPr>
          <w:p w14:paraId="1BA4F926" w14:textId="77777777" w:rsidR="00BD0FB8" w:rsidRPr="00593E32" w:rsidRDefault="00BD0FB8" w:rsidP="00DD0393">
            <w:pPr>
              <w:jc w:val="both"/>
              <w:rPr>
                <w:rFonts w:ascii="Arial" w:hAnsi="Arial" w:cs="Arial"/>
                <w:lang w:val="en-GB"/>
              </w:rPr>
            </w:pPr>
          </w:p>
        </w:tc>
        <w:tc>
          <w:tcPr>
            <w:tcW w:w="961" w:type="pct"/>
            <w:vMerge/>
          </w:tcPr>
          <w:p w14:paraId="22F6D7F6" w14:textId="77777777" w:rsidR="00BD0FB8" w:rsidRPr="00593E32" w:rsidRDefault="00BD0FB8" w:rsidP="00DD0393">
            <w:pPr>
              <w:jc w:val="both"/>
              <w:rPr>
                <w:rFonts w:ascii="Arial" w:hAnsi="Arial" w:cs="Arial"/>
                <w:lang w:val="en-GB"/>
              </w:rPr>
            </w:pPr>
          </w:p>
        </w:tc>
      </w:tr>
      <w:tr w:rsidR="00CE7C0A" w:rsidRPr="00593E32" w14:paraId="3B68ED7B" w14:textId="77777777" w:rsidTr="00593E32">
        <w:trPr>
          <w:cantSplit/>
        </w:trPr>
        <w:tc>
          <w:tcPr>
            <w:tcW w:w="165" w:type="pct"/>
            <w:vMerge/>
          </w:tcPr>
          <w:p w14:paraId="71FE44CB" w14:textId="77777777" w:rsidR="00BD0FB8" w:rsidRPr="00593E32" w:rsidRDefault="00BD0FB8" w:rsidP="00DD0393">
            <w:pPr>
              <w:jc w:val="both"/>
              <w:rPr>
                <w:rFonts w:ascii="Arial" w:hAnsi="Arial" w:cs="Arial"/>
                <w:lang w:val="en-GB"/>
              </w:rPr>
            </w:pPr>
          </w:p>
        </w:tc>
        <w:tc>
          <w:tcPr>
            <w:tcW w:w="328" w:type="pct"/>
            <w:vMerge/>
          </w:tcPr>
          <w:p w14:paraId="42A208DF" w14:textId="77777777" w:rsidR="00BD0FB8" w:rsidRPr="00593E32" w:rsidRDefault="00BD0FB8" w:rsidP="00DD0393">
            <w:pPr>
              <w:jc w:val="both"/>
              <w:rPr>
                <w:rFonts w:ascii="Arial" w:hAnsi="Arial" w:cs="Arial"/>
                <w:lang w:val="en-GB"/>
              </w:rPr>
            </w:pPr>
          </w:p>
        </w:tc>
        <w:tc>
          <w:tcPr>
            <w:tcW w:w="278" w:type="pct"/>
            <w:vMerge/>
          </w:tcPr>
          <w:p w14:paraId="5D3B26DB"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414E8337" w14:textId="77777777" w:rsidR="00BD0FB8" w:rsidRPr="00593E32" w:rsidRDefault="00BD0FB8" w:rsidP="00DD0393">
            <w:pPr>
              <w:autoSpaceDE w:val="0"/>
              <w:autoSpaceDN w:val="0"/>
              <w:adjustRightInd w:val="0"/>
              <w:jc w:val="both"/>
              <w:rPr>
                <w:rFonts w:ascii="Arial" w:hAnsi="Arial" w:cs="Arial"/>
              </w:rPr>
            </w:pPr>
          </w:p>
        </w:tc>
        <w:tc>
          <w:tcPr>
            <w:tcW w:w="204" w:type="pct"/>
            <w:gridSpan w:val="4"/>
            <w:vMerge/>
          </w:tcPr>
          <w:p w14:paraId="7C0C9EC8" w14:textId="77777777" w:rsidR="00BD0FB8" w:rsidRPr="00593E32" w:rsidRDefault="00BD0FB8" w:rsidP="00DD0393">
            <w:pPr>
              <w:autoSpaceDE w:val="0"/>
              <w:autoSpaceDN w:val="0"/>
              <w:adjustRightInd w:val="0"/>
              <w:jc w:val="both"/>
              <w:rPr>
                <w:rFonts w:ascii="Arial" w:hAnsi="Arial" w:cs="Arial"/>
              </w:rPr>
            </w:pPr>
          </w:p>
        </w:tc>
        <w:tc>
          <w:tcPr>
            <w:tcW w:w="206" w:type="pct"/>
            <w:gridSpan w:val="2"/>
          </w:tcPr>
          <w:p w14:paraId="0B345BA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3)</w:t>
            </w:r>
          </w:p>
        </w:tc>
        <w:tc>
          <w:tcPr>
            <w:tcW w:w="1885" w:type="pct"/>
            <w:gridSpan w:val="5"/>
          </w:tcPr>
          <w:p w14:paraId="72AC5527"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possible risk of misinterpretation when different units of measurement are in use regionally or nationally;</w:t>
            </w:r>
          </w:p>
        </w:tc>
        <w:tc>
          <w:tcPr>
            <w:tcW w:w="276" w:type="pct"/>
            <w:gridSpan w:val="2"/>
          </w:tcPr>
          <w:p w14:paraId="584BAA4F" w14:textId="77777777" w:rsidR="00BD0FB8" w:rsidRPr="00593E32" w:rsidRDefault="00BD0FB8" w:rsidP="00DD0393">
            <w:pPr>
              <w:jc w:val="both"/>
              <w:rPr>
                <w:rFonts w:ascii="Arial" w:hAnsi="Arial" w:cs="Arial"/>
                <w:lang w:val="en-GB"/>
              </w:rPr>
            </w:pPr>
          </w:p>
        </w:tc>
        <w:tc>
          <w:tcPr>
            <w:tcW w:w="279" w:type="pct"/>
          </w:tcPr>
          <w:p w14:paraId="69D17D53" w14:textId="77777777" w:rsidR="00BD0FB8" w:rsidRPr="00593E32" w:rsidRDefault="00BD0FB8" w:rsidP="00DD0393">
            <w:pPr>
              <w:jc w:val="both"/>
              <w:rPr>
                <w:rFonts w:ascii="Arial" w:hAnsi="Arial" w:cs="Arial"/>
                <w:lang w:val="en-GB"/>
              </w:rPr>
            </w:pPr>
          </w:p>
        </w:tc>
        <w:tc>
          <w:tcPr>
            <w:tcW w:w="961" w:type="pct"/>
            <w:vMerge/>
          </w:tcPr>
          <w:p w14:paraId="24C1D72F" w14:textId="77777777" w:rsidR="00BD0FB8" w:rsidRPr="00593E32" w:rsidRDefault="00BD0FB8" w:rsidP="00DD0393">
            <w:pPr>
              <w:jc w:val="both"/>
              <w:rPr>
                <w:rFonts w:ascii="Arial" w:hAnsi="Arial" w:cs="Arial"/>
                <w:lang w:val="en-GB"/>
              </w:rPr>
            </w:pPr>
          </w:p>
        </w:tc>
      </w:tr>
      <w:tr w:rsidR="00CE7C0A" w:rsidRPr="00593E32" w14:paraId="3550F46C" w14:textId="77777777" w:rsidTr="00593E32">
        <w:trPr>
          <w:cantSplit/>
        </w:trPr>
        <w:tc>
          <w:tcPr>
            <w:tcW w:w="165" w:type="pct"/>
            <w:vMerge/>
          </w:tcPr>
          <w:p w14:paraId="436B657E" w14:textId="77777777" w:rsidR="00BD0FB8" w:rsidRPr="00593E32" w:rsidRDefault="00BD0FB8" w:rsidP="00DD0393">
            <w:pPr>
              <w:jc w:val="both"/>
              <w:rPr>
                <w:rFonts w:ascii="Arial" w:hAnsi="Arial" w:cs="Arial"/>
                <w:lang w:val="en-GB"/>
              </w:rPr>
            </w:pPr>
          </w:p>
        </w:tc>
        <w:tc>
          <w:tcPr>
            <w:tcW w:w="328" w:type="pct"/>
            <w:vMerge/>
          </w:tcPr>
          <w:p w14:paraId="0A217C80" w14:textId="77777777" w:rsidR="00BD0FB8" w:rsidRPr="00593E32" w:rsidRDefault="00BD0FB8" w:rsidP="00DD0393">
            <w:pPr>
              <w:jc w:val="both"/>
              <w:rPr>
                <w:rFonts w:ascii="Arial" w:hAnsi="Arial" w:cs="Arial"/>
                <w:lang w:val="en-GB"/>
              </w:rPr>
            </w:pPr>
          </w:p>
        </w:tc>
        <w:tc>
          <w:tcPr>
            <w:tcW w:w="278" w:type="pct"/>
            <w:vMerge/>
          </w:tcPr>
          <w:p w14:paraId="41B1F94A"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63B56DF6" w14:textId="77777777" w:rsidR="00BD0FB8" w:rsidRPr="00593E32" w:rsidRDefault="00BD0FB8" w:rsidP="00DD0393">
            <w:pPr>
              <w:autoSpaceDE w:val="0"/>
              <w:autoSpaceDN w:val="0"/>
              <w:adjustRightInd w:val="0"/>
              <w:jc w:val="both"/>
              <w:rPr>
                <w:rFonts w:ascii="Arial" w:hAnsi="Arial" w:cs="Arial"/>
              </w:rPr>
            </w:pPr>
          </w:p>
        </w:tc>
        <w:tc>
          <w:tcPr>
            <w:tcW w:w="204" w:type="pct"/>
            <w:gridSpan w:val="4"/>
            <w:vMerge/>
          </w:tcPr>
          <w:p w14:paraId="42486DA7" w14:textId="77777777" w:rsidR="00BD0FB8" w:rsidRPr="00593E32" w:rsidRDefault="00BD0FB8" w:rsidP="00DD0393">
            <w:pPr>
              <w:autoSpaceDE w:val="0"/>
              <w:autoSpaceDN w:val="0"/>
              <w:adjustRightInd w:val="0"/>
              <w:jc w:val="both"/>
              <w:rPr>
                <w:rFonts w:ascii="Arial" w:hAnsi="Arial" w:cs="Arial"/>
              </w:rPr>
            </w:pPr>
          </w:p>
        </w:tc>
        <w:tc>
          <w:tcPr>
            <w:tcW w:w="206" w:type="pct"/>
            <w:gridSpan w:val="2"/>
          </w:tcPr>
          <w:p w14:paraId="6FA3801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4)</w:t>
            </w:r>
          </w:p>
        </w:tc>
        <w:tc>
          <w:tcPr>
            <w:tcW w:w="1885" w:type="pct"/>
            <w:gridSpan w:val="5"/>
          </w:tcPr>
          <w:p w14:paraId="6E76368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result trends or significant changes over time.</w:t>
            </w:r>
          </w:p>
        </w:tc>
        <w:tc>
          <w:tcPr>
            <w:tcW w:w="276" w:type="pct"/>
            <w:gridSpan w:val="2"/>
          </w:tcPr>
          <w:p w14:paraId="48165479" w14:textId="77777777" w:rsidR="00BD0FB8" w:rsidRPr="00593E32" w:rsidRDefault="00BD0FB8" w:rsidP="00DD0393">
            <w:pPr>
              <w:jc w:val="both"/>
              <w:rPr>
                <w:rFonts w:ascii="Arial" w:hAnsi="Arial" w:cs="Arial"/>
                <w:lang w:val="en-GB"/>
              </w:rPr>
            </w:pPr>
          </w:p>
        </w:tc>
        <w:tc>
          <w:tcPr>
            <w:tcW w:w="279" w:type="pct"/>
          </w:tcPr>
          <w:p w14:paraId="1BB37CCD" w14:textId="77777777" w:rsidR="00BD0FB8" w:rsidRPr="00593E32" w:rsidRDefault="00BD0FB8" w:rsidP="00DD0393">
            <w:pPr>
              <w:jc w:val="both"/>
              <w:rPr>
                <w:rFonts w:ascii="Arial" w:hAnsi="Arial" w:cs="Arial"/>
                <w:lang w:val="en-GB"/>
              </w:rPr>
            </w:pPr>
          </w:p>
        </w:tc>
        <w:tc>
          <w:tcPr>
            <w:tcW w:w="961" w:type="pct"/>
            <w:vMerge/>
          </w:tcPr>
          <w:p w14:paraId="4FC78BF4" w14:textId="77777777" w:rsidR="00BD0FB8" w:rsidRPr="00593E32" w:rsidRDefault="00BD0FB8" w:rsidP="00DD0393">
            <w:pPr>
              <w:jc w:val="both"/>
              <w:rPr>
                <w:rFonts w:ascii="Arial" w:hAnsi="Arial" w:cs="Arial"/>
                <w:lang w:val="en-GB"/>
              </w:rPr>
            </w:pPr>
          </w:p>
        </w:tc>
      </w:tr>
      <w:tr w:rsidR="00CE7C0A" w:rsidRPr="00593E32" w14:paraId="594B65DF" w14:textId="77777777" w:rsidTr="00593E32">
        <w:trPr>
          <w:cantSplit/>
        </w:trPr>
        <w:tc>
          <w:tcPr>
            <w:tcW w:w="165" w:type="pct"/>
            <w:vMerge/>
          </w:tcPr>
          <w:p w14:paraId="7DBD9278" w14:textId="77777777" w:rsidR="00BD0FB8" w:rsidRPr="00593E32" w:rsidRDefault="00BD0FB8" w:rsidP="00DD0393">
            <w:pPr>
              <w:jc w:val="both"/>
              <w:rPr>
                <w:rFonts w:ascii="Arial" w:hAnsi="Arial" w:cs="Arial"/>
                <w:lang w:val="en-GB"/>
              </w:rPr>
            </w:pPr>
          </w:p>
        </w:tc>
        <w:tc>
          <w:tcPr>
            <w:tcW w:w="328" w:type="pct"/>
            <w:vMerge/>
          </w:tcPr>
          <w:p w14:paraId="6CA9117C" w14:textId="77777777" w:rsidR="00BD0FB8" w:rsidRPr="00593E32" w:rsidRDefault="00BD0FB8" w:rsidP="00DD0393">
            <w:pPr>
              <w:jc w:val="both"/>
              <w:rPr>
                <w:rFonts w:ascii="Arial" w:hAnsi="Arial" w:cs="Arial"/>
                <w:lang w:val="en-GB"/>
              </w:rPr>
            </w:pPr>
          </w:p>
        </w:tc>
        <w:tc>
          <w:tcPr>
            <w:tcW w:w="278" w:type="pct"/>
            <w:vMerge/>
          </w:tcPr>
          <w:p w14:paraId="2D10A0AF" w14:textId="77777777" w:rsidR="00BD0FB8" w:rsidRPr="00593E32" w:rsidRDefault="00BD0FB8" w:rsidP="00DD0393">
            <w:pPr>
              <w:ind w:left="-144" w:right="-144"/>
              <w:jc w:val="center"/>
              <w:rPr>
                <w:rFonts w:ascii="Arial" w:hAnsi="Arial" w:cs="Arial"/>
                <w:lang w:val="en-GB"/>
              </w:rPr>
            </w:pPr>
          </w:p>
        </w:tc>
        <w:tc>
          <w:tcPr>
            <w:tcW w:w="418" w:type="pct"/>
            <w:gridSpan w:val="9"/>
            <w:vMerge w:val="restart"/>
          </w:tcPr>
          <w:p w14:paraId="71F11CEF"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7.4.1.8</w:t>
            </w:r>
          </w:p>
        </w:tc>
        <w:tc>
          <w:tcPr>
            <w:tcW w:w="2295" w:type="pct"/>
            <w:gridSpan w:val="11"/>
          </w:tcPr>
          <w:p w14:paraId="49EFE1FA"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Amendments to reported results</w:t>
            </w:r>
          </w:p>
          <w:p w14:paraId="12BD160E" w14:textId="77777777" w:rsidR="00BD0FB8" w:rsidRPr="00593E32" w:rsidRDefault="00BD0FB8" w:rsidP="00DD0393">
            <w:pPr>
              <w:autoSpaceDE w:val="0"/>
              <w:autoSpaceDN w:val="0"/>
              <w:adjustRightInd w:val="0"/>
              <w:jc w:val="both"/>
              <w:rPr>
                <w:rFonts w:ascii="Arial" w:hAnsi="Arial" w:cs="Arial"/>
              </w:rPr>
            </w:pPr>
          </w:p>
          <w:p w14:paraId="7B03CF9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Procedures for the issue of amended or revised results shall ensure that:</w:t>
            </w:r>
          </w:p>
        </w:tc>
        <w:tc>
          <w:tcPr>
            <w:tcW w:w="276" w:type="pct"/>
            <w:gridSpan w:val="2"/>
          </w:tcPr>
          <w:p w14:paraId="5C3F5F51" w14:textId="77777777" w:rsidR="00BD0FB8" w:rsidRPr="00593E32" w:rsidRDefault="00BD0FB8" w:rsidP="00DD0393">
            <w:pPr>
              <w:jc w:val="both"/>
              <w:rPr>
                <w:rFonts w:ascii="Arial" w:hAnsi="Arial" w:cs="Arial"/>
                <w:lang w:val="en-GB"/>
              </w:rPr>
            </w:pPr>
          </w:p>
        </w:tc>
        <w:tc>
          <w:tcPr>
            <w:tcW w:w="279" w:type="pct"/>
          </w:tcPr>
          <w:p w14:paraId="06389EB1" w14:textId="77777777" w:rsidR="00BD0FB8" w:rsidRPr="00593E32" w:rsidRDefault="00BD0FB8" w:rsidP="00DD0393">
            <w:pPr>
              <w:jc w:val="both"/>
              <w:rPr>
                <w:rFonts w:ascii="Arial" w:hAnsi="Arial" w:cs="Arial"/>
                <w:lang w:val="en-GB"/>
              </w:rPr>
            </w:pPr>
          </w:p>
        </w:tc>
        <w:tc>
          <w:tcPr>
            <w:tcW w:w="961" w:type="pct"/>
          </w:tcPr>
          <w:p w14:paraId="452C8DDE" w14:textId="77777777" w:rsidR="00BD0FB8" w:rsidRPr="00593E32" w:rsidRDefault="00BD0FB8" w:rsidP="00DD0393">
            <w:pPr>
              <w:jc w:val="both"/>
              <w:rPr>
                <w:rFonts w:ascii="Arial" w:hAnsi="Arial" w:cs="Arial"/>
                <w:lang w:val="en-GB"/>
              </w:rPr>
            </w:pPr>
          </w:p>
        </w:tc>
      </w:tr>
      <w:tr w:rsidR="00CE7C0A" w:rsidRPr="00593E32" w14:paraId="3453753B" w14:textId="77777777" w:rsidTr="00593E32">
        <w:trPr>
          <w:cantSplit/>
        </w:trPr>
        <w:tc>
          <w:tcPr>
            <w:tcW w:w="165" w:type="pct"/>
            <w:vMerge/>
          </w:tcPr>
          <w:p w14:paraId="3C900F41" w14:textId="77777777" w:rsidR="00BD0FB8" w:rsidRPr="00593E32" w:rsidRDefault="00BD0FB8" w:rsidP="00DD0393">
            <w:pPr>
              <w:jc w:val="both"/>
              <w:rPr>
                <w:rFonts w:ascii="Arial" w:hAnsi="Arial" w:cs="Arial"/>
                <w:lang w:val="en-GB"/>
              </w:rPr>
            </w:pPr>
          </w:p>
        </w:tc>
        <w:tc>
          <w:tcPr>
            <w:tcW w:w="328" w:type="pct"/>
            <w:vMerge/>
          </w:tcPr>
          <w:p w14:paraId="7DA5F206" w14:textId="77777777" w:rsidR="00BD0FB8" w:rsidRPr="00593E32" w:rsidRDefault="00BD0FB8" w:rsidP="00DD0393">
            <w:pPr>
              <w:jc w:val="both"/>
              <w:rPr>
                <w:rFonts w:ascii="Arial" w:hAnsi="Arial" w:cs="Arial"/>
                <w:lang w:val="en-GB"/>
              </w:rPr>
            </w:pPr>
          </w:p>
        </w:tc>
        <w:tc>
          <w:tcPr>
            <w:tcW w:w="278" w:type="pct"/>
            <w:vMerge/>
          </w:tcPr>
          <w:p w14:paraId="6242BFF9"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35CB8D99" w14:textId="77777777" w:rsidR="00BD0FB8" w:rsidRPr="00593E32" w:rsidRDefault="00BD0FB8" w:rsidP="00DD0393">
            <w:pPr>
              <w:autoSpaceDE w:val="0"/>
              <w:autoSpaceDN w:val="0"/>
              <w:adjustRightInd w:val="0"/>
              <w:jc w:val="both"/>
              <w:rPr>
                <w:rFonts w:ascii="Arial" w:hAnsi="Arial" w:cs="Arial"/>
              </w:rPr>
            </w:pPr>
          </w:p>
        </w:tc>
        <w:tc>
          <w:tcPr>
            <w:tcW w:w="201" w:type="pct"/>
            <w:gridSpan w:val="3"/>
          </w:tcPr>
          <w:p w14:paraId="5D03EDC3"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094" w:type="pct"/>
            <w:gridSpan w:val="8"/>
          </w:tcPr>
          <w:p w14:paraId="7AC5411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The reason for the change is recorded and included in the revised report, when relevant. </w:t>
            </w:r>
          </w:p>
        </w:tc>
        <w:tc>
          <w:tcPr>
            <w:tcW w:w="276" w:type="pct"/>
            <w:gridSpan w:val="2"/>
          </w:tcPr>
          <w:p w14:paraId="7C5F9EE4" w14:textId="77777777" w:rsidR="00BD0FB8" w:rsidRPr="00593E32" w:rsidRDefault="00BD0FB8" w:rsidP="00DD0393">
            <w:pPr>
              <w:jc w:val="both"/>
              <w:rPr>
                <w:rFonts w:ascii="Arial" w:hAnsi="Arial" w:cs="Arial"/>
                <w:lang w:val="en-GB"/>
              </w:rPr>
            </w:pPr>
          </w:p>
        </w:tc>
        <w:tc>
          <w:tcPr>
            <w:tcW w:w="279" w:type="pct"/>
          </w:tcPr>
          <w:p w14:paraId="7B5F9B38" w14:textId="77777777" w:rsidR="00BD0FB8" w:rsidRPr="00593E32" w:rsidRDefault="00BD0FB8" w:rsidP="00DD0393">
            <w:pPr>
              <w:jc w:val="both"/>
              <w:rPr>
                <w:rFonts w:ascii="Arial" w:hAnsi="Arial" w:cs="Arial"/>
                <w:lang w:val="en-GB"/>
              </w:rPr>
            </w:pPr>
          </w:p>
        </w:tc>
        <w:tc>
          <w:tcPr>
            <w:tcW w:w="961" w:type="pct"/>
          </w:tcPr>
          <w:p w14:paraId="1DD2A011" w14:textId="77777777" w:rsidR="00BD0FB8" w:rsidRPr="00593E32" w:rsidRDefault="00BD0FB8" w:rsidP="00DD0393">
            <w:pPr>
              <w:jc w:val="both"/>
              <w:rPr>
                <w:rFonts w:ascii="Arial" w:hAnsi="Arial" w:cs="Arial"/>
                <w:lang w:val="en-GB"/>
              </w:rPr>
            </w:pPr>
          </w:p>
        </w:tc>
      </w:tr>
      <w:tr w:rsidR="00CE7C0A" w:rsidRPr="00593E32" w14:paraId="2DB18644" w14:textId="77777777" w:rsidTr="00593E32">
        <w:trPr>
          <w:cantSplit/>
        </w:trPr>
        <w:tc>
          <w:tcPr>
            <w:tcW w:w="165" w:type="pct"/>
            <w:vMerge/>
          </w:tcPr>
          <w:p w14:paraId="00C53619" w14:textId="77777777" w:rsidR="00BD0FB8" w:rsidRPr="00593E32" w:rsidRDefault="00BD0FB8" w:rsidP="00DD0393">
            <w:pPr>
              <w:jc w:val="both"/>
              <w:rPr>
                <w:rFonts w:ascii="Arial" w:hAnsi="Arial" w:cs="Arial"/>
                <w:lang w:val="en-GB"/>
              </w:rPr>
            </w:pPr>
          </w:p>
        </w:tc>
        <w:tc>
          <w:tcPr>
            <w:tcW w:w="328" w:type="pct"/>
            <w:vMerge/>
          </w:tcPr>
          <w:p w14:paraId="28B91282" w14:textId="77777777" w:rsidR="00BD0FB8" w:rsidRPr="00593E32" w:rsidRDefault="00BD0FB8" w:rsidP="00DD0393">
            <w:pPr>
              <w:jc w:val="both"/>
              <w:rPr>
                <w:rFonts w:ascii="Arial" w:hAnsi="Arial" w:cs="Arial"/>
                <w:lang w:val="en-GB"/>
              </w:rPr>
            </w:pPr>
          </w:p>
        </w:tc>
        <w:tc>
          <w:tcPr>
            <w:tcW w:w="278" w:type="pct"/>
            <w:vMerge/>
          </w:tcPr>
          <w:p w14:paraId="5F07CC42"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4933ECCF" w14:textId="77777777" w:rsidR="00BD0FB8" w:rsidRPr="00593E32" w:rsidRDefault="00BD0FB8" w:rsidP="00DD0393">
            <w:pPr>
              <w:autoSpaceDE w:val="0"/>
              <w:autoSpaceDN w:val="0"/>
              <w:adjustRightInd w:val="0"/>
              <w:jc w:val="both"/>
              <w:rPr>
                <w:rFonts w:ascii="Arial" w:hAnsi="Arial" w:cs="Arial"/>
              </w:rPr>
            </w:pPr>
          </w:p>
        </w:tc>
        <w:tc>
          <w:tcPr>
            <w:tcW w:w="201" w:type="pct"/>
            <w:gridSpan w:val="3"/>
          </w:tcPr>
          <w:p w14:paraId="6810A7D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094" w:type="pct"/>
            <w:gridSpan w:val="8"/>
          </w:tcPr>
          <w:p w14:paraId="62042A3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Revised results shall be delivered only in the form of an additional document or data transfer, and clearly identified as having been revised, and the date and patient's identity in the original report shall be indicated.</w:t>
            </w:r>
          </w:p>
        </w:tc>
        <w:tc>
          <w:tcPr>
            <w:tcW w:w="276" w:type="pct"/>
            <w:gridSpan w:val="2"/>
          </w:tcPr>
          <w:p w14:paraId="54D36507" w14:textId="77777777" w:rsidR="00BD0FB8" w:rsidRPr="00593E32" w:rsidRDefault="00BD0FB8" w:rsidP="00DD0393">
            <w:pPr>
              <w:jc w:val="both"/>
              <w:rPr>
                <w:rFonts w:ascii="Arial" w:hAnsi="Arial" w:cs="Arial"/>
                <w:lang w:val="en-GB"/>
              </w:rPr>
            </w:pPr>
          </w:p>
        </w:tc>
        <w:tc>
          <w:tcPr>
            <w:tcW w:w="279" w:type="pct"/>
          </w:tcPr>
          <w:p w14:paraId="4CD7A578" w14:textId="77777777" w:rsidR="00BD0FB8" w:rsidRPr="00593E32" w:rsidRDefault="00BD0FB8" w:rsidP="00DD0393">
            <w:pPr>
              <w:jc w:val="both"/>
              <w:rPr>
                <w:rFonts w:ascii="Arial" w:hAnsi="Arial" w:cs="Arial"/>
                <w:lang w:val="en-GB"/>
              </w:rPr>
            </w:pPr>
          </w:p>
        </w:tc>
        <w:tc>
          <w:tcPr>
            <w:tcW w:w="961" w:type="pct"/>
          </w:tcPr>
          <w:p w14:paraId="07F3C3F7" w14:textId="77777777" w:rsidR="00BD0FB8" w:rsidRPr="00593E32" w:rsidRDefault="00BD0FB8" w:rsidP="00DD0393">
            <w:pPr>
              <w:jc w:val="both"/>
              <w:rPr>
                <w:rFonts w:ascii="Arial" w:hAnsi="Arial" w:cs="Arial"/>
                <w:lang w:val="en-GB"/>
              </w:rPr>
            </w:pPr>
          </w:p>
        </w:tc>
      </w:tr>
      <w:tr w:rsidR="00CE7C0A" w:rsidRPr="00593E32" w14:paraId="3BA812ED" w14:textId="77777777" w:rsidTr="00593E32">
        <w:trPr>
          <w:cantSplit/>
        </w:trPr>
        <w:tc>
          <w:tcPr>
            <w:tcW w:w="165" w:type="pct"/>
            <w:vMerge/>
          </w:tcPr>
          <w:p w14:paraId="0E78A6A3" w14:textId="77777777" w:rsidR="00BD0FB8" w:rsidRPr="00593E32" w:rsidRDefault="00BD0FB8" w:rsidP="00DD0393">
            <w:pPr>
              <w:jc w:val="both"/>
              <w:rPr>
                <w:rFonts w:ascii="Arial" w:hAnsi="Arial" w:cs="Arial"/>
                <w:lang w:val="en-GB"/>
              </w:rPr>
            </w:pPr>
          </w:p>
        </w:tc>
        <w:tc>
          <w:tcPr>
            <w:tcW w:w="328" w:type="pct"/>
            <w:vMerge/>
          </w:tcPr>
          <w:p w14:paraId="459D7D14" w14:textId="77777777" w:rsidR="00BD0FB8" w:rsidRPr="00593E32" w:rsidRDefault="00BD0FB8" w:rsidP="00DD0393">
            <w:pPr>
              <w:jc w:val="both"/>
              <w:rPr>
                <w:rFonts w:ascii="Arial" w:hAnsi="Arial" w:cs="Arial"/>
                <w:lang w:val="en-GB"/>
              </w:rPr>
            </w:pPr>
          </w:p>
        </w:tc>
        <w:tc>
          <w:tcPr>
            <w:tcW w:w="278" w:type="pct"/>
            <w:vMerge/>
          </w:tcPr>
          <w:p w14:paraId="45D43524"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79078DDA" w14:textId="77777777" w:rsidR="00BD0FB8" w:rsidRPr="00593E32" w:rsidRDefault="00BD0FB8" w:rsidP="00DD0393">
            <w:pPr>
              <w:autoSpaceDE w:val="0"/>
              <w:autoSpaceDN w:val="0"/>
              <w:adjustRightInd w:val="0"/>
              <w:jc w:val="both"/>
              <w:rPr>
                <w:rFonts w:ascii="Arial" w:hAnsi="Arial" w:cs="Arial"/>
              </w:rPr>
            </w:pPr>
          </w:p>
        </w:tc>
        <w:tc>
          <w:tcPr>
            <w:tcW w:w="201" w:type="pct"/>
            <w:gridSpan w:val="3"/>
          </w:tcPr>
          <w:p w14:paraId="31D9D3F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094" w:type="pct"/>
            <w:gridSpan w:val="8"/>
          </w:tcPr>
          <w:p w14:paraId="0CA66B0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user is made aware of the revision.</w:t>
            </w:r>
          </w:p>
        </w:tc>
        <w:tc>
          <w:tcPr>
            <w:tcW w:w="276" w:type="pct"/>
            <w:gridSpan w:val="2"/>
          </w:tcPr>
          <w:p w14:paraId="676598E7" w14:textId="77777777" w:rsidR="00BD0FB8" w:rsidRPr="00593E32" w:rsidRDefault="00BD0FB8" w:rsidP="00DD0393">
            <w:pPr>
              <w:jc w:val="both"/>
              <w:rPr>
                <w:rFonts w:ascii="Arial" w:hAnsi="Arial" w:cs="Arial"/>
                <w:lang w:val="en-GB"/>
              </w:rPr>
            </w:pPr>
          </w:p>
        </w:tc>
        <w:tc>
          <w:tcPr>
            <w:tcW w:w="279" w:type="pct"/>
          </w:tcPr>
          <w:p w14:paraId="3FA7C530" w14:textId="77777777" w:rsidR="00BD0FB8" w:rsidRPr="00593E32" w:rsidRDefault="00BD0FB8" w:rsidP="00DD0393">
            <w:pPr>
              <w:jc w:val="both"/>
              <w:rPr>
                <w:rFonts w:ascii="Arial" w:hAnsi="Arial" w:cs="Arial"/>
                <w:lang w:val="en-GB"/>
              </w:rPr>
            </w:pPr>
          </w:p>
        </w:tc>
        <w:tc>
          <w:tcPr>
            <w:tcW w:w="961" w:type="pct"/>
          </w:tcPr>
          <w:p w14:paraId="2244922A" w14:textId="77777777" w:rsidR="00BD0FB8" w:rsidRPr="00593E32" w:rsidRDefault="00BD0FB8" w:rsidP="00DD0393">
            <w:pPr>
              <w:jc w:val="both"/>
              <w:rPr>
                <w:rFonts w:ascii="Arial" w:hAnsi="Arial" w:cs="Arial"/>
                <w:lang w:val="en-GB"/>
              </w:rPr>
            </w:pPr>
          </w:p>
        </w:tc>
      </w:tr>
      <w:tr w:rsidR="00CE7C0A" w:rsidRPr="00593E32" w14:paraId="6DEE85F9" w14:textId="77777777" w:rsidTr="00593E32">
        <w:trPr>
          <w:cantSplit/>
        </w:trPr>
        <w:tc>
          <w:tcPr>
            <w:tcW w:w="165" w:type="pct"/>
            <w:vMerge/>
          </w:tcPr>
          <w:p w14:paraId="39EAD462" w14:textId="77777777" w:rsidR="00BD0FB8" w:rsidRPr="00593E32" w:rsidRDefault="00BD0FB8" w:rsidP="00DD0393">
            <w:pPr>
              <w:jc w:val="both"/>
              <w:rPr>
                <w:rFonts w:ascii="Arial" w:hAnsi="Arial" w:cs="Arial"/>
                <w:lang w:val="en-GB"/>
              </w:rPr>
            </w:pPr>
          </w:p>
        </w:tc>
        <w:tc>
          <w:tcPr>
            <w:tcW w:w="328" w:type="pct"/>
            <w:vMerge/>
          </w:tcPr>
          <w:p w14:paraId="00E2759E" w14:textId="77777777" w:rsidR="00BD0FB8" w:rsidRPr="00593E32" w:rsidRDefault="00BD0FB8" w:rsidP="00DD0393">
            <w:pPr>
              <w:jc w:val="both"/>
              <w:rPr>
                <w:rFonts w:ascii="Arial" w:hAnsi="Arial" w:cs="Arial"/>
                <w:lang w:val="en-GB"/>
              </w:rPr>
            </w:pPr>
          </w:p>
        </w:tc>
        <w:tc>
          <w:tcPr>
            <w:tcW w:w="278" w:type="pct"/>
            <w:vMerge/>
          </w:tcPr>
          <w:p w14:paraId="0AC6E2DA"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0AF97E5F" w14:textId="77777777" w:rsidR="00BD0FB8" w:rsidRPr="00593E32" w:rsidRDefault="00BD0FB8" w:rsidP="00DD0393">
            <w:pPr>
              <w:autoSpaceDE w:val="0"/>
              <w:autoSpaceDN w:val="0"/>
              <w:adjustRightInd w:val="0"/>
              <w:jc w:val="both"/>
              <w:rPr>
                <w:rFonts w:ascii="Arial" w:hAnsi="Arial" w:cs="Arial"/>
              </w:rPr>
            </w:pPr>
          </w:p>
        </w:tc>
        <w:tc>
          <w:tcPr>
            <w:tcW w:w="201" w:type="pct"/>
            <w:gridSpan w:val="3"/>
          </w:tcPr>
          <w:p w14:paraId="2071B1D5"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w:t>
            </w:r>
          </w:p>
        </w:tc>
        <w:tc>
          <w:tcPr>
            <w:tcW w:w="2094" w:type="pct"/>
            <w:gridSpan w:val="8"/>
          </w:tcPr>
          <w:p w14:paraId="44BFF3C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it is necessary to issue a completely new report, this shall be uniquely identified and shall contain a reference and traceability to the original report that it replaces.</w:t>
            </w:r>
          </w:p>
        </w:tc>
        <w:tc>
          <w:tcPr>
            <w:tcW w:w="276" w:type="pct"/>
            <w:gridSpan w:val="2"/>
          </w:tcPr>
          <w:p w14:paraId="12F74497" w14:textId="77777777" w:rsidR="00BD0FB8" w:rsidRPr="00593E32" w:rsidRDefault="00BD0FB8" w:rsidP="00DD0393">
            <w:pPr>
              <w:jc w:val="both"/>
              <w:rPr>
                <w:rFonts w:ascii="Arial" w:hAnsi="Arial" w:cs="Arial"/>
                <w:lang w:val="en-GB"/>
              </w:rPr>
            </w:pPr>
          </w:p>
        </w:tc>
        <w:tc>
          <w:tcPr>
            <w:tcW w:w="279" w:type="pct"/>
          </w:tcPr>
          <w:p w14:paraId="330F0E40" w14:textId="77777777" w:rsidR="00BD0FB8" w:rsidRPr="00593E32" w:rsidRDefault="00BD0FB8" w:rsidP="00DD0393">
            <w:pPr>
              <w:jc w:val="both"/>
              <w:rPr>
                <w:rFonts w:ascii="Arial" w:hAnsi="Arial" w:cs="Arial"/>
                <w:lang w:val="en-GB"/>
              </w:rPr>
            </w:pPr>
          </w:p>
        </w:tc>
        <w:tc>
          <w:tcPr>
            <w:tcW w:w="961" w:type="pct"/>
          </w:tcPr>
          <w:p w14:paraId="63A28C55" w14:textId="77777777" w:rsidR="00BD0FB8" w:rsidRPr="00593E32" w:rsidRDefault="00BD0FB8" w:rsidP="00DD0393">
            <w:pPr>
              <w:jc w:val="both"/>
              <w:rPr>
                <w:rFonts w:ascii="Arial" w:hAnsi="Arial" w:cs="Arial"/>
                <w:lang w:val="en-GB"/>
              </w:rPr>
            </w:pPr>
          </w:p>
        </w:tc>
      </w:tr>
      <w:tr w:rsidR="00CE7C0A" w:rsidRPr="00593E32" w14:paraId="1BD7375E" w14:textId="77777777" w:rsidTr="00593E32">
        <w:trPr>
          <w:cantSplit/>
        </w:trPr>
        <w:tc>
          <w:tcPr>
            <w:tcW w:w="165" w:type="pct"/>
            <w:vMerge/>
          </w:tcPr>
          <w:p w14:paraId="72968D47" w14:textId="77777777" w:rsidR="00BD0FB8" w:rsidRPr="00593E32" w:rsidRDefault="00BD0FB8" w:rsidP="00DD0393">
            <w:pPr>
              <w:jc w:val="both"/>
              <w:rPr>
                <w:rFonts w:ascii="Arial" w:hAnsi="Arial" w:cs="Arial"/>
                <w:lang w:val="en-GB"/>
              </w:rPr>
            </w:pPr>
          </w:p>
        </w:tc>
        <w:tc>
          <w:tcPr>
            <w:tcW w:w="328" w:type="pct"/>
            <w:vMerge/>
          </w:tcPr>
          <w:p w14:paraId="14B6C552" w14:textId="77777777" w:rsidR="00BD0FB8" w:rsidRPr="00593E32" w:rsidRDefault="00BD0FB8" w:rsidP="00DD0393">
            <w:pPr>
              <w:jc w:val="both"/>
              <w:rPr>
                <w:rFonts w:ascii="Arial" w:hAnsi="Arial" w:cs="Arial"/>
                <w:lang w:val="en-GB"/>
              </w:rPr>
            </w:pPr>
          </w:p>
        </w:tc>
        <w:tc>
          <w:tcPr>
            <w:tcW w:w="278" w:type="pct"/>
            <w:vMerge/>
          </w:tcPr>
          <w:p w14:paraId="42BC9D40" w14:textId="77777777" w:rsidR="00BD0FB8" w:rsidRPr="00593E32" w:rsidRDefault="00BD0FB8" w:rsidP="00DD0393">
            <w:pPr>
              <w:ind w:left="-144" w:right="-144"/>
              <w:jc w:val="center"/>
              <w:rPr>
                <w:rFonts w:ascii="Arial" w:hAnsi="Arial" w:cs="Arial"/>
                <w:lang w:val="en-GB"/>
              </w:rPr>
            </w:pPr>
          </w:p>
        </w:tc>
        <w:tc>
          <w:tcPr>
            <w:tcW w:w="418" w:type="pct"/>
            <w:gridSpan w:val="9"/>
            <w:vMerge/>
          </w:tcPr>
          <w:p w14:paraId="58E97E82" w14:textId="77777777" w:rsidR="00BD0FB8" w:rsidRPr="00593E32" w:rsidRDefault="00BD0FB8" w:rsidP="00DD0393">
            <w:pPr>
              <w:autoSpaceDE w:val="0"/>
              <w:autoSpaceDN w:val="0"/>
              <w:adjustRightInd w:val="0"/>
              <w:jc w:val="both"/>
              <w:rPr>
                <w:rFonts w:ascii="Arial" w:hAnsi="Arial" w:cs="Arial"/>
              </w:rPr>
            </w:pPr>
          </w:p>
        </w:tc>
        <w:tc>
          <w:tcPr>
            <w:tcW w:w="201" w:type="pct"/>
            <w:gridSpan w:val="3"/>
          </w:tcPr>
          <w:p w14:paraId="10A72E6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w:t>
            </w:r>
          </w:p>
        </w:tc>
        <w:tc>
          <w:tcPr>
            <w:tcW w:w="2094" w:type="pct"/>
            <w:gridSpan w:val="8"/>
          </w:tcPr>
          <w:p w14:paraId="78ABCB7A" w14:textId="3A63B917" w:rsidR="001E5975" w:rsidRPr="00593E32" w:rsidRDefault="00BD0FB8" w:rsidP="00DD0393">
            <w:pPr>
              <w:autoSpaceDE w:val="0"/>
              <w:autoSpaceDN w:val="0"/>
              <w:adjustRightInd w:val="0"/>
              <w:jc w:val="both"/>
              <w:rPr>
                <w:rFonts w:ascii="Arial" w:hAnsi="Arial" w:cs="Arial"/>
              </w:rPr>
            </w:pPr>
            <w:r w:rsidRPr="00593E32">
              <w:rPr>
                <w:rFonts w:ascii="Arial" w:hAnsi="Arial" w:cs="Arial"/>
              </w:rPr>
              <w:t>When the reporting system cannot capture revisions, a record of such shall be kept.</w:t>
            </w:r>
          </w:p>
        </w:tc>
        <w:tc>
          <w:tcPr>
            <w:tcW w:w="276" w:type="pct"/>
            <w:gridSpan w:val="2"/>
          </w:tcPr>
          <w:p w14:paraId="71AA1203" w14:textId="77777777" w:rsidR="00BD0FB8" w:rsidRPr="00593E32" w:rsidRDefault="00BD0FB8" w:rsidP="00DD0393">
            <w:pPr>
              <w:jc w:val="both"/>
              <w:rPr>
                <w:rFonts w:ascii="Arial" w:hAnsi="Arial" w:cs="Arial"/>
                <w:lang w:val="en-GB"/>
              </w:rPr>
            </w:pPr>
          </w:p>
        </w:tc>
        <w:tc>
          <w:tcPr>
            <w:tcW w:w="279" w:type="pct"/>
          </w:tcPr>
          <w:p w14:paraId="2481DF53" w14:textId="77777777" w:rsidR="00BD0FB8" w:rsidRPr="00593E32" w:rsidRDefault="00BD0FB8" w:rsidP="00DD0393">
            <w:pPr>
              <w:jc w:val="both"/>
              <w:rPr>
                <w:rFonts w:ascii="Arial" w:hAnsi="Arial" w:cs="Arial"/>
                <w:lang w:val="en-GB"/>
              </w:rPr>
            </w:pPr>
          </w:p>
        </w:tc>
        <w:tc>
          <w:tcPr>
            <w:tcW w:w="961" w:type="pct"/>
          </w:tcPr>
          <w:p w14:paraId="25612BBA" w14:textId="77777777" w:rsidR="00BD0FB8" w:rsidRPr="00593E32" w:rsidRDefault="00BD0FB8" w:rsidP="00DD0393">
            <w:pPr>
              <w:jc w:val="both"/>
              <w:rPr>
                <w:rFonts w:ascii="Arial" w:hAnsi="Arial" w:cs="Arial"/>
                <w:lang w:val="en-GB"/>
              </w:rPr>
            </w:pPr>
          </w:p>
        </w:tc>
      </w:tr>
      <w:tr w:rsidR="00CE7C0A" w:rsidRPr="00593E32" w14:paraId="7251A2E3" w14:textId="77777777" w:rsidTr="00593E32">
        <w:trPr>
          <w:cantSplit/>
        </w:trPr>
        <w:tc>
          <w:tcPr>
            <w:tcW w:w="165" w:type="pct"/>
            <w:vMerge/>
          </w:tcPr>
          <w:p w14:paraId="2A73DEDA" w14:textId="77777777" w:rsidR="00BD0FB8" w:rsidRPr="00593E32" w:rsidRDefault="00BD0FB8" w:rsidP="00DD0393">
            <w:pPr>
              <w:jc w:val="both"/>
              <w:rPr>
                <w:rFonts w:ascii="Arial" w:hAnsi="Arial" w:cs="Arial"/>
                <w:lang w:val="en-GB"/>
              </w:rPr>
            </w:pPr>
          </w:p>
        </w:tc>
        <w:tc>
          <w:tcPr>
            <w:tcW w:w="328" w:type="pct"/>
            <w:vMerge/>
          </w:tcPr>
          <w:p w14:paraId="3A391289" w14:textId="77777777" w:rsidR="00BD0FB8" w:rsidRPr="00593E32" w:rsidRDefault="00BD0FB8" w:rsidP="00DD0393">
            <w:pPr>
              <w:jc w:val="both"/>
              <w:rPr>
                <w:rFonts w:ascii="Arial" w:hAnsi="Arial" w:cs="Arial"/>
                <w:lang w:val="en-GB"/>
              </w:rPr>
            </w:pPr>
          </w:p>
        </w:tc>
        <w:tc>
          <w:tcPr>
            <w:tcW w:w="278" w:type="pct"/>
            <w:vMerge w:val="restart"/>
          </w:tcPr>
          <w:p w14:paraId="3A88D43B" w14:textId="77777777" w:rsidR="00BD0FB8" w:rsidRPr="00593E32" w:rsidRDefault="00BD0FB8" w:rsidP="00DD0393">
            <w:pPr>
              <w:ind w:left="-144" w:right="-144"/>
              <w:jc w:val="center"/>
              <w:rPr>
                <w:rFonts w:ascii="Arial" w:hAnsi="Arial" w:cs="Arial"/>
                <w:b/>
                <w:bCs/>
                <w:lang w:val="en-GB"/>
              </w:rPr>
            </w:pPr>
            <w:r w:rsidRPr="00593E32">
              <w:rPr>
                <w:rFonts w:ascii="Arial" w:hAnsi="Arial" w:cs="Arial"/>
                <w:b/>
                <w:bCs/>
                <w:lang w:val="en-GB"/>
              </w:rPr>
              <w:t>7.4.2</w:t>
            </w:r>
          </w:p>
        </w:tc>
        <w:tc>
          <w:tcPr>
            <w:tcW w:w="2712" w:type="pct"/>
            <w:gridSpan w:val="20"/>
          </w:tcPr>
          <w:p w14:paraId="2E42B9B2"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Post-examination handling of samples</w:t>
            </w:r>
          </w:p>
          <w:p w14:paraId="50DAA878" w14:textId="77777777" w:rsidR="00BD0FB8" w:rsidRPr="00593E32" w:rsidRDefault="00BD0FB8" w:rsidP="00DD0393">
            <w:pPr>
              <w:autoSpaceDE w:val="0"/>
              <w:autoSpaceDN w:val="0"/>
              <w:adjustRightInd w:val="0"/>
              <w:jc w:val="both"/>
              <w:rPr>
                <w:rFonts w:ascii="Arial" w:hAnsi="Arial" w:cs="Arial"/>
              </w:rPr>
            </w:pPr>
          </w:p>
          <w:p w14:paraId="6F7DF66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specify the length of time samples are to be retained following examination and the conditions under which samples are to be stored.</w:t>
            </w:r>
          </w:p>
          <w:p w14:paraId="4E61F1EE" w14:textId="77777777" w:rsidR="00BD0FB8" w:rsidRPr="00593E32" w:rsidRDefault="00BD0FB8" w:rsidP="00DD0393">
            <w:pPr>
              <w:autoSpaceDE w:val="0"/>
              <w:autoSpaceDN w:val="0"/>
              <w:adjustRightInd w:val="0"/>
              <w:jc w:val="both"/>
              <w:rPr>
                <w:rFonts w:ascii="Arial" w:hAnsi="Arial" w:cs="Arial"/>
              </w:rPr>
            </w:pPr>
          </w:p>
          <w:p w14:paraId="1E8B19B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ensure that after the examination, the</w:t>
            </w:r>
          </w:p>
        </w:tc>
        <w:tc>
          <w:tcPr>
            <w:tcW w:w="276" w:type="pct"/>
            <w:gridSpan w:val="2"/>
          </w:tcPr>
          <w:p w14:paraId="59657A29" w14:textId="77777777" w:rsidR="00BD0FB8" w:rsidRPr="00593E32" w:rsidRDefault="00BD0FB8" w:rsidP="00DD0393">
            <w:pPr>
              <w:jc w:val="both"/>
              <w:rPr>
                <w:rFonts w:ascii="Arial" w:hAnsi="Arial" w:cs="Arial"/>
                <w:lang w:val="en-GB"/>
              </w:rPr>
            </w:pPr>
          </w:p>
        </w:tc>
        <w:tc>
          <w:tcPr>
            <w:tcW w:w="279" w:type="pct"/>
          </w:tcPr>
          <w:p w14:paraId="250C4F16" w14:textId="77777777" w:rsidR="00BD0FB8" w:rsidRPr="00593E32" w:rsidRDefault="00BD0FB8" w:rsidP="00DD0393">
            <w:pPr>
              <w:jc w:val="both"/>
              <w:rPr>
                <w:rFonts w:ascii="Arial" w:hAnsi="Arial" w:cs="Arial"/>
                <w:lang w:val="en-GB"/>
              </w:rPr>
            </w:pPr>
          </w:p>
        </w:tc>
        <w:tc>
          <w:tcPr>
            <w:tcW w:w="961" w:type="pct"/>
          </w:tcPr>
          <w:p w14:paraId="6442D0D0" w14:textId="77777777" w:rsidR="00BD0FB8" w:rsidRPr="00593E32" w:rsidRDefault="00BD0FB8" w:rsidP="00DD0393">
            <w:pPr>
              <w:jc w:val="both"/>
              <w:rPr>
                <w:rFonts w:ascii="Arial" w:hAnsi="Arial" w:cs="Arial"/>
                <w:lang w:val="en-GB"/>
              </w:rPr>
            </w:pPr>
          </w:p>
        </w:tc>
      </w:tr>
      <w:tr w:rsidR="00CE7C0A" w:rsidRPr="00593E32" w14:paraId="25018F77" w14:textId="77777777" w:rsidTr="0084700D">
        <w:trPr>
          <w:cantSplit/>
          <w:trHeight w:val="436"/>
        </w:trPr>
        <w:tc>
          <w:tcPr>
            <w:tcW w:w="165" w:type="pct"/>
            <w:vMerge/>
          </w:tcPr>
          <w:p w14:paraId="40E2CAD0" w14:textId="77777777" w:rsidR="00BD0FB8" w:rsidRPr="00593E32" w:rsidRDefault="00BD0FB8" w:rsidP="00DD0393">
            <w:pPr>
              <w:jc w:val="both"/>
              <w:rPr>
                <w:rFonts w:ascii="Arial" w:hAnsi="Arial" w:cs="Arial"/>
                <w:lang w:val="en-GB"/>
              </w:rPr>
            </w:pPr>
          </w:p>
        </w:tc>
        <w:tc>
          <w:tcPr>
            <w:tcW w:w="328" w:type="pct"/>
            <w:vMerge/>
          </w:tcPr>
          <w:p w14:paraId="578B5A37" w14:textId="77777777" w:rsidR="00BD0FB8" w:rsidRPr="00593E32" w:rsidRDefault="00BD0FB8" w:rsidP="00DD0393">
            <w:pPr>
              <w:jc w:val="both"/>
              <w:rPr>
                <w:rFonts w:ascii="Arial" w:hAnsi="Arial" w:cs="Arial"/>
                <w:lang w:val="en-GB"/>
              </w:rPr>
            </w:pPr>
          </w:p>
        </w:tc>
        <w:tc>
          <w:tcPr>
            <w:tcW w:w="278" w:type="pct"/>
            <w:vMerge/>
          </w:tcPr>
          <w:p w14:paraId="1810C2DB" w14:textId="77777777" w:rsidR="00BD0FB8" w:rsidRPr="00593E32" w:rsidRDefault="00BD0FB8" w:rsidP="00DD0393">
            <w:pPr>
              <w:ind w:left="-144" w:right="-144"/>
              <w:jc w:val="center"/>
              <w:rPr>
                <w:rFonts w:ascii="Arial" w:hAnsi="Arial" w:cs="Arial"/>
                <w:lang w:val="en-GB"/>
              </w:rPr>
            </w:pPr>
          </w:p>
        </w:tc>
        <w:tc>
          <w:tcPr>
            <w:tcW w:w="219" w:type="pct"/>
            <w:gridSpan w:val="4"/>
          </w:tcPr>
          <w:p w14:paraId="560FFAF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494" w:type="pct"/>
            <w:gridSpan w:val="16"/>
          </w:tcPr>
          <w:p w14:paraId="3E1C94ED" w14:textId="77777777" w:rsidR="00BD0FB8" w:rsidRPr="00593E32" w:rsidRDefault="00BD0FB8" w:rsidP="00DD0393">
            <w:pPr>
              <w:pStyle w:val="Pa15"/>
              <w:jc w:val="both"/>
              <w:rPr>
                <w:rFonts w:ascii="Arial" w:hAnsi="Arial" w:cs="Arial"/>
                <w:sz w:val="20"/>
                <w:szCs w:val="20"/>
                <w:lang w:val="en-US"/>
              </w:rPr>
            </w:pPr>
            <w:r w:rsidRPr="00593E32">
              <w:rPr>
                <w:rFonts w:ascii="Arial" w:hAnsi="Arial" w:cs="Arial"/>
                <w:sz w:val="20"/>
                <w:szCs w:val="20"/>
                <w:lang w:val="en-US"/>
              </w:rPr>
              <w:t>patient and source identification of the sample are maintained,</w:t>
            </w:r>
          </w:p>
        </w:tc>
        <w:tc>
          <w:tcPr>
            <w:tcW w:w="276" w:type="pct"/>
            <w:gridSpan w:val="2"/>
          </w:tcPr>
          <w:p w14:paraId="698A19D8" w14:textId="77777777" w:rsidR="00BD0FB8" w:rsidRPr="00593E32" w:rsidRDefault="00BD0FB8" w:rsidP="00DD0393">
            <w:pPr>
              <w:jc w:val="both"/>
              <w:rPr>
                <w:rFonts w:ascii="Arial" w:hAnsi="Arial" w:cs="Arial"/>
                <w:lang w:val="en-GB"/>
              </w:rPr>
            </w:pPr>
          </w:p>
        </w:tc>
        <w:tc>
          <w:tcPr>
            <w:tcW w:w="279" w:type="pct"/>
          </w:tcPr>
          <w:p w14:paraId="720E53D3" w14:textId="77777777" w:rsidR="00BD0FB8" w:rsidRPr="00593E32" w:rsidRDefault="00BD0FB8" w:rsidP="00DD0393">
            <w:pPr>
              <w:jc w:val="both"/>
              <w:rPr>
                <w:rFonts w:ascii="Arial" w:hAnsi="Arial" w:cs="Arial"/>
                <w:lang w:val="en-GB"/>
              </w:rPr>
            </w:pPr>
          </w:p>
        </w:tc>
        <w:tc>
          <w:tcPr>
            <w:tcW w:w="961" w:type="pct"/>
          </w:tcPr>
          <w:p w14:paraId="2AB2B61F" w14:textId="77777777" w:rsidR="00BD0FB8" w:rsidRPr="00593E32" w:rsidRDefault="00BD0FB8" w:rsidP="00DD0393">
            <w:pPr>
              <w:jc w:val="both"/>
              <w:rPr>
                <w:rFonts w:ascii="Arial" w:hAnsi="Arial" w:cs="Arial"/>
                <w:lang w:val="en-GB"/>
              </w:rPr>
            </w:pPr>
          </w:p>
        </w:tc>
      </w:tr>
      <w:tr w:rsidR="00CE7C0A" w:rsidRPr="00593E32" w14:paraId="148FDB97" w14:textId="77777777" w:rsidTr="00593E32">
        <w:trPr>
          <w:cantSplit/>
        </w:trPr>
        <w:tc>
          <w:tcPr>
            <w:tcW w:w="165" w:type="pct"/>
            <w:vMerge/>
          </w:tcPr>
          <w:p w14:paraId="47E997A8" w14:textId="77777777" w:rsidR="00BD0FB8" w:rsidRPr="00593E32" w:rsidRDefault="00BD0FB8" w:rsidP="00DD0393">
            <w:pPr>
              <w:jc w:val="both"/>
              <w:rPr>
                <w:rFonts w:ascii="Arial" w:hAnsi="Arial" w:cs="Arial"/>
                <w:lang w:val="en-GB"/>
              </w:rPr>
            </w:pPr>
          </w:p>
        </w:tc>
        <w:tc>
          <w:tcPr>
            <w:tcW w:w="328" w:type="pct"/>
            <w:vMerge/>
          </w:tcPr>
          <w:p w14:paraId="676BD02F" w14:textId="77777777" w:rsidR="00BD0FB8" w:rsidRPr="00593E32" w:rsidRDefault="00BD0FB8" w:rsidP="00DD0393">
            <w:pPr>
              <w:jc w:val="both"/>
              <w:rPr>
                <w:rFonts w:ascii="Arial" w:hAnsi="Arial" w:cs="Arial"/>
                <w:lang w:val="en-GB"/>
              </w:rPr>
            </w:pPr>
          </w:p>
        </w:tc>
        <w:tc>
          <w:tcPr>
            <w:tcW w:w="278" w:type="pct"/>
            <w:vMerge/>
          </w:tcPr>
          <w:p w14:paraId="2E1E9835" w14:textId="77777777" w:rsidR="00BD0FB8" w:rsidRPr="00593E32" w:rsidRDefault="00BD0FB8" w:rsidP="00DD0393">
            <w:pPr>
              <w:ind w:left="-144" w:right="-144"/>
              <w:jc w:val="center"/>
              <w:rPr>
                <w:rFonts w:ascii="Arial" w:hAnsi="Arial" w:cs="Arial"/>
                <w:lang w:val="en-GB"/>
              </w:rPr>
            </w:pPr>
          </w:p>
        </w:tc>
        <w:tc>
          <w:tcPr>
            <w:tcW w:w="219" w:type="pct"/>
            <w:gridSpan w:val="4"/>
          </w:tcPr>
          <w:p w14:paraId="66C1E9C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b)</w:t>
            </w:r>
          </w:p>
        </w:tc>
        <w:tc>
          <w:tcPr>
            <w:tcW w:w="2494" w:type="pct"/>
            <w:gridSpan w:val="16"/>
          </w:tcPr>
          <w:p w14:paraId="3831ED1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suitability of the sample for additional examination is known,</w:t>
            </w:r>
          </w:p>
        </w:tc>
        <w:tc>
          <w:tcPr>
            <w:tcW w:w="276" w:type="pct"/>
            <w:gridSpan w:val="2"/>
          </w:tcPr>
          <w:p w14:paraId="6E61E3AC" w14:textId="77777777" w:rsidR="00BD0FB8" w:rsidRPr="00593E32" w:rsidRDefault="00BD0FB8" w:rsidP="00DD0393">
            <w:pPr>
              <w:jc w:val="both"/>
              <w:rPr>
                <w:rFonts w:ascii="Arial" w:hAnsi="Arial" w:cs="Arial"/>
                <w:lang w:val="en-GB"/>
              </w:rPr>
            </w:pPr>
          </w:p>
        </w:tc>
        <w:tc>
          <w:tcPr>
            <w:tcW w:w="279" w:type="pct"/>
          </w:tcPr>
          <w:p w14:paraId="3C682689" w14:textId="77777777" w:rsidR="00BD0FB8" w:rsidRPr="00593E32" w:rsidRDefault="00BD0FB8" w:rsidP="00DD0393">
            <w:pPr>
              <w:jc w:val="both"/>
              <w:rPr>
                <w:rFonts w:ascii="Arial" w:hAnsi="Arial" w:cs="Arial"/>
                <w:lang w:val="en-GB"/>
              </w:rPr>
            </w:pPr>
          </w:p>
        </w:tc>
        <w:tc>
          <w:tcPr>
            <w:tcW w:w="961" w:type="pct"/>
          </w:tcPr>
          <w:p w14:paraId="029B22BA" w14:textId="77777777" w:rsidR="00BD0FB8" w:rsidRPr="00593E32" w:rsidRDefault="00BD0FB8" w:rsidP="00DD0393">
            <w:pPr>
              <w:jc w:val="both"/>
              <w:rPr>
                <w:rFonts w:ascii="Arial" w:hAnsi="Arial" w:cs="Arial"/>
                <w:lang w:val="en-GB"/>
              </w:rPr>
            </w:pPr>
          </w:p>
        </w:tc>
      </w:tr>
      <w:tr w:rsidR="00CE7C0A" w:rsidRPr="00593E32" w14:paraId="75E27B4A" w14:textId="77777777" w:rsidTr="00593E32">
        <w:trPr>
          <w:cantSplit/>
        </w:trPr>
        <w:tc>
          <w:tcPr>
            <w:tcW w:w="165" w:type="pct"/>
            <w:vMerge/>
          </w:tcPr>
          <w:p w14:paraId="6DE7F52A" w14:textId="77777777" w:rsidR="00BD0FB8" w:rsidRPr="00593E32" w:rsidRDefault="00BD0FB8" w:rsidP="00DD0393">
            <w:pPr>
              <w:jc w:val="both"/>
              <w:rPr>
                <w:rFonts w:ascii="Arial" w:hAnsi="Arial" w:cs="Arial"/>
                <w:lang w:val="en-GB"/>
              </w:rPr>
            </w:pPr>
          </w:p>
        </w:tc>
        <w:tc>
          <w:tcPr>
            <w:tcW w:w="328" w:type="pct"/>
            <w:vMerge/>
          </w:tcPr>
          <w:p w14:paraId="76B53DC5" w14:textId="77777777" w:rsidR="00BD0FB8" w:rsidRPr="00593E32" w:rsidRDefault="00BD0FB8" w:rsidP="00DD0393">
            <w:pPr>
              <w:jc w:val="both"/>
              <w:rPr>
                <w:rFonts w:ascii="Arial" w:hAnsi="Arial" w:cs="Arial"/>
                <w:lang w:val="en-GB"/>
              </w:rPr>
            </w:pPr>
          </w:p>
        </w:tc>
        <w:tc>
          <w:tcPr>
            <w:tcW w:w="278" w:type="pct"/>
            <w:vMerge/>
          </w:tcPr>
          <w:p w14:paraId="220FB5F7" w14:textId="77777777" w:rsidR="00BD0FB8" w:rsidRPr="00593E32" w:rsidRDefault="00BD0FB8" w:rsidP="00DD0393">
            <w:pPr>
              <w:ind w:left="-144" w:right="-144"/>
              <w:jc w:val="center"/>
              <w:rPr>
                <w:rFonts w:ascii="Arial" w:hAnsi="Arial" w:cs="Arial"/>
                <w:lang w:val="en-GB"/>
              </w:rPr>
            </w:pPr>
          </w:p>
        </w:tc>
        <w:tc>
          <w:tcPr>
            <w:tcW w:w="219" w:type="pct"/>
            <w:gridSpan w:val="4"/>
          </w:tcPr>
          <w:p w14:paraId="4FC480E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c)</w:t>
            </w:r>
          </w:p>
        </w:tc>
        <w:tc>
          <w:tcPr>
            <w:tcW w:w="2494" w:type="pct"/>
            <w:gridSpan w:val="16"/>
          </w:tcPr>
          <w:p w14:paraId="4091CBE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sample is stored in a manner that optimally preserves suitability for additional examination,</w:t>
            </w:r>
          </w:p>
        </w:tc>
        <w:tc>
          <w:tcPr>
            <w:tcW w:w="276" w:type="pct"/>
            <w:gridSpan w:val="2"/>
          </w:tcPr>
          <w:p w14:paraId="34490ACE" w14:textId="77777777" w:rsidR="00BD0FB8" w:rsidRPr="00593E32" w:rsidRDefault="00BD0FB8" w:rsidP="00DD0393">
            <w:pPr>
              <w:jc w:val="both"/>
              <w:rPr>
                <w:rFonts w:ascii="Arial" w:hAnsi="Arial" w:cs="Arial"/>
                <w:lang w:val="en-GB"/>
              </w:rPr>
            </w:pPr>
          </w:p>
        </w:tc>
        <w:tc>
          <w:tcPr>
            <w:tcW w:w="279" w:type="pct"/>
          </w:tcPr>
          <w:p w14:paraId="71305427" w14:textId="77777777" w:rsidR="00BD0FB8" w:rsidRPr="00593E32" w:rsidRDefault="00BD0FB8" w:rsidP="00DD0393">
            <w:pPr>
              <w:jc w:val="both"/>
              <w:rPr>
                <w:rFonts w:ascii="Arial" w:hAnsi="Arial" w:cs="Arial"/>
                <w:lang w:val="en-GB"/>
              </w:rPr>
            </w:pPr>
          </w:p>
        </w:tc>
        <w:tc>
          <w:tcPr>
            <w:tcW w:w="961" w:type="pct"/>
          </w:tcPr>
          <w:p w14:paraId="66195BC5" w14:textId="77777777" w:rsidR="00BD0FB8" w:rsidRPr="00593E32" w:rsidRDefault="00BD0FB8" w:rsidP="00DD0393">
            <w:pPr>
              <w:jc w:val="both"/>
              <w:rPr>
                <w:rFonts w:ascii="Arial" w:hAnsi="Arial" w:cs="Arial"/>
                <w:lang w:val="en-GB"/>
              </w:rPr>
            </w:pPr>
          </w:p>
        </w:tc>
      </w:tr>
      <w:tr w:rsidR="00CE7C0A" w:rsidRPr="00593E32" w14:paraId="1180B914" w14:textId="77777777" w:rsidTr="00593E32">
        <w:trPr>
          <w:cantSplit/>
        </w:trPr>
        <w:tc>
          <w:tcPr>
            <w:tcW w:w="165" w:type="pct"/>
            <w:vMerge/>
          </w:tcPr>
          <w:p w14:paraId="0CA0C736" w14:textId="77777777" w:rsidR="00BD0FB8" w:rsidRPr="00593E32" w:rsidRDefault="00BD0FB8" w:rsidP="00DD0393">
            <w:pPr>
              <w:jc w:val="both"/>
              <w:rPr>
                <w:rFonts w:ascii="Arial" w:hAnsi="Arial" w:cs="Arial"/>
                <w:lang w:val="en-GB"/>
              </w:rPr>
            </w:pPr>
          </w:p>
        </w:tc>
        <w:tc>
          <w:tcPr>
            <w:tcW w:w="328" w:type="pct"/>
            <w:vMerge/>
          </w:tcPr>
          <w:p w14:paraId="0F0729E1" w14:textId="77777777" w:rsidR="00BD0FB8" w:rsidRPr="00593E32" w:rsidRDefault="00BD0FB8" w:rsidP="00DD0393">
            <w:pPr>
              <w:jc w:val="both"/>
              <w:rPr>
                <w:rFonts w:ascii="Arial" w:hAnsi="Arial" w:cs="Arial"/>
                <w:lang w:val="en-GB"/>
              </w:rPr>
            </w:pPr>
          </w:p>
        </w:tc>
        <w:tc>
          <w:tcPr>
            <w:tcW w:w="278" w:type="pct"/>
            <w:vMerge/>
          </w:tcPr>
          <w:p w14:paraId="20DE4640" w14:textId="77777777" w:rsidR="00BD0FB8" w:rsidRPr="00593E32" w:rsidRDefault="00BD0FB8" w:rsidP="00DD0393">
            <w:pPr>
              <w:ind w:left="-144" w:right="-144"/>
              <w:jc w:val="center"/>
              <w:rPr>
                <w:rFonts w:ascii="Arial" w:hAnsi="Arial" w:cs="Arial"/>
                <w:lang w:val="en-GB"/>
              </w:rPr>
            </w:pPr>
          </w:p>
        </w:tc>
        <w:tc>
          <w:tcPr>
            <w:tcW w:w="219" w:type="pct"/>
            <w:gridSpan w:val="4"/>
          </w:tcPr>
          <w:p w14:paraId="0A39D0D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w:t>
            </w:r>
          </w:p>
        </w:tc>
        <w:tc>
          <w:tcPr>
            <w:tcW w:w="2494" w:type="pct"/>
            <w:gridSpan w:val="16"/>
          </w:tcPr>
          <w:p w14:paraId="670E1F9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sample can be located and retrieved, and</w:t>
            </w:r>
          </w:p>
        </w:tc>
        <w:tc>
          <w:tcPr>
            <w:tcW w:w="276" w:type="pct"/>
            <w:gridSpan w:val="2"/>
          </w:tcPr>
          <w:p w14:paraId="23DF19B5" w14:textId="77777777" w:rsidR="00BD0FB8" w:rsidRPr="00593E32" w:rsidRDefault="00BD0FB8" w:rsidP="00DD0393">
            <w:pPr>
              <w:jc w:val="both"/>
              <w:rPr>
                <w:rFonts w:ascii="Arial" w:hAnsi="Arial" w:cs="Arial"/>
                <w:lang w:val="en-GB"/>
              </w:rPr>
            </w:pPr>
          </w:p>
        </w:tc>
        <w:tc>
          <w:tcPr>
            <w:tcW w:w="279" w:type="pct"/>
          </w:tcPr>
          <w:p w14:paraId="40EA0886" w14:textId="77777777" w:rsidR="00BD0FB8" w:rsidRPr="00593E32" w:rsidRDefault="00BD0FB8" w:rsidP="00DD0393">
            <w:pPr>
              <w:jc w:val="both"/>
              <w:rPr>
                <w:rFonts w:ascii="Arial" w:hAnsi="Arial" w:cs="Arial"/>
                <w:lang w:val="en-GB"/>
              </w:rPr>
            </w:pPr>
          </w:p>
        </w:tc>
        <w:tc>
          <w:tcPr>
            <w:tcW w:w="961" w:type="pct"/>
          </w:tcPr>
          <w:p w14:paraId="6D55D95D" w14:textId="77777777" w:rsidR="00BD0FB8" w:rsidRPr="00593E32" w:rsidRDefault="00BD0FB8" w:rsidP="00DD0393">
            <w:pPr>
              <w:jc w:val="both"/>
              <w:rPr>
                <w:rFonts w:ascii="Arial" w:hAnsi="Arial" w:cs="Arial"/>
                <w:lang w:val="en-GB"/>
              </w:rPr>
            </w:pPr>
          </w:p>
        </w:tc>
      </w:tr>
      <w:tr w:rsidR="00CE7C0A" w:rsidRPr="00593E32" w14:paraId="765C23D3" w14:textId="77777777" w:rsidTr="00593E32">
        <w:trPr>
          <w:cantSplit/>
        </w:trPr>
        <w:tc>
          <w:tcPr>
            <w:tcW w:w="165" w:type="pct"/>
            <w:vMerge/>
          </w:tcPr>
          <w:p w14:paraId="1248E426" w14:textId="77777777" w:rsidR="00BD0FB8" w:rsidRPr="00593E32" w:rsidRDefault="00BD0FB8" w:rsidP="00DD0393">
            <w:pPr>
              <w:jc w:val="both"/>
              <w:rPr>
                <w:rFonts w:ascii="Arial" w:hAnsi="Arial" w:cs="Arial"/>
                <w:lang w:val="en-GB"/>
              </w:rPr>
            </w:pPr>
          </w:p>
        </w:tc>
        <w:tc>
          <w:tcPr>
            <w:tcW w:w="328" w:type="pct"/>
            <w:vMerge/>
            <w:tcBorders>
              <w:bottom w:val="nil"/>
            </w:tcBorders>
          </w:tcPr>
          <w:p w14:paraId="11653BE8" w14:textId="77777777" w:rsidR="00BD0FB8" w:rsidRPr="00593E32" w:rsidRDefault="00BD0FB8" w:rsidP="00DD0393">
            <w:pPr>
              <w:jc w:val="both"/>
              <w:rPr>
                <w:rFonts w:ascii="Arial" w:hAnsi="Arial" w:cs="Arial"/>
                <w:lang w:val="en-GB"/>
              </w:rPr>
            </w:pPr>
          </w:p>
        </w:tc>
        <w:tc>
          <w:tcPr>
            <w:tcW w:w="278" w:type="pct"/>
            <w:vMerge/>
          </w:tcPr>
          <w:p w14:paraId="73B7EC4D" w14:textId="77777777" w:rsidR="00BD0FB8" w:rsidRPr="00593E32" w:rsidRDefault="00BD0FB8" w:rsidP="00DD0393">
            <w:pPr>
              <w:ind w:left="-144" w:right="-144"/>
              <w:jc w:val="center"/>
              <w:rPr>
                <w:rFonts w:ascii="Arial" w:hAnsi="Arial" w:cs="Arial"/>
                <w:lang w:val="en-GB"/>
              </w:rPr>
            </w:pPr>
          </w:p>
        </w:tc>
        <w:tc>
          <w:tcPr>
            <w:tcW w:w="219" w:type="pct"/>
            <w:gridSpan w:val="4"/>
          </w:tcPr>
          <w:p w14:paraId="71F12893"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w:t>
            </w:r>
          </w:p>
        </w:tc>
        <w:tc>
          <w:tcPr>
            <w:tcW w:w="2494" w:type="pct"/>
            <w:gridSpan w:val="16"/>
          </w:tcPr>
          <w:p w14:paraId="4BAE911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sample is discarded appropriately.</w:t>
            </w:r>
          </w:p>
        </w:tc>
        <w:tc>
          <w:tcPr>
            <w:tcW w:w="276" w:type="pct"/>
            <w:gridSpan w:val="2"/>
          </w:tcPr>
          <w:p w14:paraId="03017C79" w14:textId="77777777" w:rsidR="00BD0FB8" w:rsidRPr="00593E32" w:rsidRDefault="00BD0FB8" w:rsidP="00DD0393">
            <w:pPr>
              <w:jc w:val="both"/>
              <w:rPr>
                <w:rFonts w:ascii="Arial" w:hAnsi="Arial" w:cs="Arial"/>
                <w:lang w:val="en-GB"/>
              </w:rPr>
            </w:pPr>
          </w:p>
        </w:tc>
        <w:tc>
          <w:tcPr>
            <w:tcW w:w="279" w:type="pct"/>
          </w:tcPr>
          <w:p w14:paraId="6B10E241" w14:textId="77777777" w:rsidR="00BD0FB8" w:rsidRPr="00593E32" w:rsidRDefault="00BD0FB8" w:rsidP="00DD0393">
            <w:pPr>
              <w:jc w:val="both"/>
              <w:rPr>
                <w:rFonts w:ascii="Arial" w:hAnsi="Arial" w:cs="Arial"/>
                <w:lang w:val="en-GB"/>
              </w:rPr>
            </w:pPr>
          </w:p>
        </w:tc>
        <w:tc>
          <w:tcPr>
            <w:tcW w:w="961" w:type="pct"/>
          </w:tcPr>
          <w:p w14:paraId="01C4CF94" w14:textId="77777777" w:rsidR="00BD0FB8" w:rsidRPr="00593E32" w:rsidRDefault="00BD0FB8" w:rsidP="00DD0393">
            <w:pPr>
              <w:jc w:val="both"/>
              <w:rPr>
                <w:rFonts w:ascii="Arial" w:hAnsi="Arial" w:cs="Arial"/>
                <w:lang w:val="en-GB"/>
              </w:rPr>
            </w:pPr>
          </w:p>
        </w:tc>
      </w:tr>
      <w:tr w:rsidR="00CE7C0A" w:rsidRPr="00593E32" w14:paraId="53CC2A64" w14:textId="77777777" w:rsidTr="00593E32">
        <w:trPr>
          <w:cantSplit/>
        </w:trPr>
        <w:tc>
          <w:tcPr>
            <w:tcW w:w="165" w:type="pct"/>
            <w:vMerge/>
          </w:tcPr>
          <w:p w14:paraId="47D7454C" w14:textId="77777777" w:rsidR="00BD0FB8" w:rsidRPr="00593E32" w:rsidRDefault="00BD0FB8" w:rsidP="00DD0393">
            <w:pPr>
              <w:rPr>
                <w:rFonts w:ascii="Arial" w:hAnsi="Arial" w:cs="Arial"/>
                <w:lang w:val="en-GB"/>
              </w:rPr>
            </w:pPr>
          </w:p>
        </w:tc>
        <w:tc>
          <w:tcPr>
            <w:tcW w:w="328" w:type="pct"/>
            <w:vMerge w:val="restart"/>
          </w:tcPr>
          <w:p w14:paraId="288A57E4" w14:textId="77777777" w:rsidR="00BD0FB8" w:rsidRPr="00593E32" w:rsidRDefault="00BD0FB8" w:rsidP="00DD0393">
            <w:pPr>
              <w:pStyle w:val="Footer"/>
              <w:tabs>
                <w:tab w:val="clear" w:pos="4320"/>
                <w:tab w:val="clear" w:pos="8640"/>
              </w:tabs>
              <w:ind w:left="-720" w:right="-720"/>
              <w:jc w:val="center"/>
              <w:rPr>
                <w:rFonts w:ascii="Arial" w:hAnsi="Arial" w:cs="Arial"/>
                <w:b/>
                <w:lang w:val="en-GB"/>
              </w:rPr>
            </w:pPr>
            <w:r w:rsidRPr="00593E32">
              <w:rPr>
                <w:rFonts w:ascii="Arial" w:hAnsi="Arial" w:cs="Arial"/>
                <w:b/>
                <w:lang w:val="en-GB"/>
              </w:rPr>
              <w:t>7.5</w:t>
            </w:r>
          </w:p>
        </w:tc>
        <w:tc>
          <w:tcPr>
            <w:tcW w:w="4507" w:type="pct"/>
            <w:gridSpan w:val="25"/>
          </w:tcPr>
          <w:p w14:paraId="5E5A9327" w14:textId="77777777" w:rsidR="00BD0FB8" w:rsidRPr="00593E32" w:rsidRDefault="00BD0FB8" w:rsidP="00DD0393">
            <w:pPr>
              <w:rPr>
                <w:rFonts w:ascii="Arial" w:hAnsi="Arial" w:cs="Arial"/>
                <w:b/>
                <w:lang w:val="en-GB"/>
              </w:rPr>
            </w:pPr>
            <w:r w:rsidRPr="00593E32">
              <w:rPr>
                <w:rFonts w:ascii="Arial" w:hAnsi="Arial" w:cs="Arial"/>
                <w:b/>
                <w:lang w:val="en-GB"/>
              </w:rPr>
              <w:t>Nonconforming work</w:t>
            </w:r>
          </w:p>
        </w:tc>
      </w:tr>
      <w:tr w:rsidR="00CE7C0A" w:rsidRPr="00593E32" w14:paraId="0EA04E8D" w14:textId="77777777" w:rsidTr="00593E32">
        <w:trPr>
          <w:cantSplit/>
        </w:trPr>
        <w:tc>
          <w:tcPr>
            <w:tcW w:w="165" w:type="pct"/>
            <w:vMerge/>
          </w:tcPr>
          <w:p w14:paraId="5A831565" w14:textId="77777777" w:rsidR="00BD0FB8" w:rsidRPr="00593E32" w:rsidRDefault="00BD0FB8" w:rsidP="00DD0393">
            <w:pPr>
              <w:jc w:val="both"/>
              <w:rPr>
                <w:rFonts w:ascii="Arial" w:hAnsi="Arial" w:cs="Arial"/>
                <w:lang w:val="en-GB"/>
              </w:rPr>
            </w:pPr>
          </w:p>
        </w:tc>
        <w:tc>
          <w:tcPr>
            <w:tcW w:w="328" w:type="pct"/>
            <w:vMerge/>
          </w:tcPr>
          <w:p w14:paraId="71D8A013" w14:textId="77777777" w:rsidR="00BD0FB8" w:rsidRPr="00593E32" w:rsidRDefault="00BD0FB8" w:rsidP="00DD0393">
            <w:pPr>
              <w:jc w:val="both"/>
              <w:rPr>
                <w:rFonts w:ascii="Arial" w:hAnsi="Arial" w:cs="Arial"/>
                <w:lang w:val="en-GB"/>
              </w:rPr>
            </w:pPr>
          </w:p>
        </w:tc>
        <w:tc>
          <w:tcPr>
            <w:tcW w:w="2991" w:type="pct"/>
            <w:gridSpan w:val="21"/>
          </w:tcPr>
          <w:p w14:paraId="1E81F7A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have a process for when any aspect of its laboratory activities or examination results do not conform to its own procedures, quality specifications, or the user requirements (e.g. equipment or environmental conditions are out of specified limits, results of monitoring fail to meet specified criteria). The process shall ensure that:</w:t>
            </w:r>
          </w:p>
        </w:tc>
        <w:tc>
          <w:tcPr>
            <w:tcW w:w="276" w:type="pct"/>
            <w:gridSpan w:val="2"/>
          </w:tcPr>
          <w:p w14:paraId="7B07B4EF" w14:textId="77777777" w:rsidR="00BD0FB8" w:rsidRPr="00593E32" w:rsidRDefault="00BD0FB8" w:rsidP="00DD0393">
            <w:pPr>
              <w:jc w:val="both"/>
              <w:rPr>
                <w:rFonts w:ascii="Arial" w:hAnsi="Arial" w:cs="Arial"/>
                <w:lang w:val="en-GB"/>
              </w:rPr>
            </w:pPr>
          </w:p>
        </w:tc>
        <w:tc>
          <w:tcPr>
            <w:tcW w:w="279" w:type="pct"/>
          </w:tcPr>
          <w:p w14:paraId="71B53626" w14:textId="77777777" w:rsidR="00BD0FB8" w:rsidRPr="00593E32" w:rsidRDefault="00BD0FB8" w:rsidP="00DD0393">
            <w:pPr>
              <w:jc w:val="both"/>
              <w:rPr>
                <w:rFonts w:ascii="Arial" w:hAnsi="Arial" w:cs="Arial"/>
                <w:lang w:val="en-GB"/>
              </w:rPr>
            </w:pPr>
          </w:p>
        </w:tc>
        <w:tc>
          <w:tcPr>
            <w:tcW w:w="961" w:type="pct"/>
          </w:tcPr>
          <w:p w14:paraId="4FEB3D6D" w14:textId="77777777" w:rsidR="00BD0FB8" w:rsidRPr="00593E32" w:rsidRDefault="00BD0FB8" w:rsidP="00DD0393">
            <w:pPr>
              <w:jc w:val="both"/>
              <w:rPr>
                <w:rFonts w:ascii="Arial" w:hAnsi="Arial" w:cs="Arial"/>
                <w:lang w:val="en-GB"/>
              </w:rPr>
            </w:pPr>
          </w:p>
        </w:tc>
      </w:tr>
      <w:tr w:rsidR="00CE7C0A" w:rsidRPr="00593E32" w14:paraId="0D54FDB1" w14:textId="77777777" w:rsidTr="00593E32">
        <w:trPr>
          <w:cantSplit/>
        </w:trPr>
        <w:tc>
          <w:tcPr>
            <w:tcW w:w="165" w:type="pct"/>
            <w:vMerge/>
          </w:tcPr>
          <w:p w14:paraId="36F2236E" w14:textId="77777777" w:rsidR="00BD0FB8" w:rsidRPr="00593E32" w:rsidRDefault="00BD0FB8" w:rsidP="00DD0393">
            <w:pPr>
              <w:jc w:val="both"/>
              <w:rPr>
                <w:rFonts w:ascii="Arial" w:hAnsi="Arial" w:cs="Arial"/>
                <w:lang w:val="en-GB"/>
              </w:rPr>
            </w:pPr>
          </w:p>
        </w:tc>
        <w:tc>
          <w:tcPr>
            <w:tcW w:w="328" w:type="pct"/>
            <w:vMerge/>
          </w:tcPr>
          <w:p w14:paraId="0246133F" w14:textId="77777777" w:rsidR="00BD0FB8" w:rsidRPr="00593E32" w:rsidRDefault="00BD0FB8" w:rsidP="00DD0393">
            <w:pPr>
              <w:jc w:val="both"/>
              <w:rPr>
                <w:rFonts w:ascii="Arial" w:hAnsi="Arial" w:cs="Arial"/>
                <w:lang w:val="en-GB"/>
              </w:rPr>
            </w:pPr>
          </w:p>
        </w:tc>
        <w:tc>
          <w:tcPr>
            <w:tcW w:w="278" w:type="pct"/>
          </w:tcPr>
          <w:p w14:paraId="555D1B06" w14:textId="77777777" w:rsidR="00BD0FB8" w:rsidRPr="00593E32" w:rsidRDefault="00BD0FB8" w:rsidP="00DD0393">
            <w:pPr>
              <w:ind w:left="-144" w:right="-144"/>
              <w:jc w:val="center"/>
              <w:rPr>
                <w:rFonts w:ascii="Arial" w:hAnsi="Arial" w:cs="Arial"/>
              </w:rPr>
            </w:pPr>
            <w:r w:rsidRPr="00593E32">
              <w:rPr>
                <w:rFonts w:ascii="Arial" w:hAnsi="Arial" w:cs="Arial"/>
              </w:rPr>
              <w:t>a)</w:t>
            </w:r>
          </w:p>
        </w:tc>
        <w:tc>
          <w:tcPr>
            <w:tcW w:w="2712" w:type="pct"/>
            <w:gridSpan w:val="20"/>
          </w:tcPr>
          <w:p w14:paraId="6FE2856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the responsibilities and authorities for the management of nonconforming work are specified; </w:t>
            </w:r>
          </w:p>
        </w:tc>
        <w:tc>
          <w:tcPr>
            <w:tcW w:w="276" w:type="pct"/>
            <w:gridSpan w:val="2"/>
          </w:tcPr>
          <w:p w14:paraId="6025AC0B" w14:textId="77777777" w:rsidR="00BD0FB8" w:rsidRPr="00593E32" w:rsidRDefault="00BD0FB8" w:rsidP="00DD0393">
            <w:pPr>
              <w:jc w:val="both"/>
              <w:rPr>
                <w:rFonts w:ascii="Arial" w:hAnsi="Arial" w:cs="Arial"/>
                <w:lang w:val="en-GB"/>
              </w:rPr>
            </w:pPr>
          </w:p>
        </w:tc>
        <w:tc>
          <w:tcPr>
            <w:tcW w:w="279" w:type="pct"/>
          </w:tcPr>
          <w:p w14:paraId="20460F2B" w14:textId="77777777" w:rsidR="00BD0FB8" w:rsidRPr="00593E32" w:rsidRDefault="00BD0FB8" w:rsidP="00DD0393">
            <w:pPr>
              <w:jc w:val="both"/>
              <w:rPr>
                <w:rFonts w:ascii="Arial" w:hAnsi="Arial" w:cs="Arial"/>
                <w:lang w:val="en-GB"/>
              </w:rPr>
            </w:pPr>
          </w:p>
        </w:tc>
        <w:tc>
          <w:tcPr>
            <w:tcW w:w="961" w:type="pct"/>
          </w:tcPr>
          <w:p w14:paraId="3AC0B10C" w14:textId="77777777" w:rsidR="00BD0FB8" w:rsidRPr="00593E32" w:rsidRDefault="00BD0FB8" w:rsidP="00DD0393">
            <w:pPr>
              <w:jc w:val="both"/>
              <w:rPr>
                <w:rFonts w:ascii="Arial" w:hAnsi="Arial" w:cs="Arial"/>
                <w:lang w:val="en-GB"/>
              </w:rPr>
            </w:pPr>
          </w:p>
        </w:tc>
      </w:tr>
      <w:tr w:rsidR="00CE7C0A" w:rsidRPr="00593E32" w14:paraId="0A364B12" w14:textId="77777777" w:rsidTr="00593E32">
        <w:trPr>
          <w:cantSplit/>
        </w:trPr>
        <w:tc>
          <w:tcPr>
            <w:tcW w:w="165" w:type="pct"/>
            <w:vMerge/>
          </w:tcPr>
          <w:p w14:paraId="10952B19" w14:textId="77777777" w:rsidR="00BD0FB8" w:rsidRPr="00593E32" w:rsidRDefault="00BD0FB8" w:rsidP="00DD0393">
            <w:pPr>
              <w:jc w:val="both"/>
              <w:rPr>
                <w:rFonts w:ascii="Arial" w:hAnsi="Arial" w:cs="Arial"/>
                <w:lang w:val="en-GB"/>
              </w:rPr>
            </w:pPr>
          </w:p>
        </w:tc>
        <w:tc>
          <w:tcPr>
            <w:tcW w:w="328" w:type="pct"/>
            <w:vMerge/>
          </w:tcPr>
          <w:p w14:paraId="45A30F9C" w14:textId="77777777" w:rsidR="00BD0FB8" w:rsidRPr="00593E32" w:rsidRDefault="00BD0FB8" w:rsidP="00DD0393">
            <w:pPr>
              <w:jc w:val="both"/>
              <w:rPr>
                <w:rFonts w:ascii="Arial" w:hAnsi="Arial" w:cs="Arial"/>
                <w:lang w:val="en-GB"/>
              </w:rPr>
            </w:pPr>
          </w:p>
        </w:tc>
        <w:tc>
          <w:tcPr>
            <w:tcW w:w="278" w:type="pct"/>
          </w:tcPr>
          <w:p w14:paraId="1B9AAFFC" w14:textId="77777777" w:rsidR="00BD0FB8" w:rsidRPr="00593E32" w:rsidRDefault="00BD0FB8" w:rsidP="00DD0393">
            <w:pPr>
              <w:ind w:left="-144" w:right="-144"/>
              <w:jc w:val="center"/>
              <w:rPr>
                <w:rFonts w:ascii="Arial" w:hAnsi="Arial" w:cs="Arial"/>
              </w:rPr>
            </w:pPr>
            <w:r w:rsidRPr="00593E32">
              <w:rPr>
                <w:rFonts w:ascii="Arial" w:hAnsi="Arial" w:cs="Arial"/>
              </w:rPr>
              <w:t>b)</w:t>
            </w:r>
          </w:p>
        </w:tc>
        <w:tc>
          <w:tcPr>
            <w:tcW w:w="2712" w:type="pct"/>
            <w:gridSpan w:val="20"/>
          </w:tcPr>
          <w:p w14:paraId="185E27F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immediate and long-term actions are specified and based upon the risk analysis process established by the laboratory;</w:t>
            </w:r>
          </w:p>
        </w:tc>
        <w:tc>
          <w:tcPr>
            <w:tcW w:w="276" w:type="pct"/>
            <w:gridSpan w:val="2"/>
          </w:tcPr>
          <w:p w14:paraId="6F31261E" w14:textId="77777777" w:rsidR="00BD0FB8" w:rsidRPr="00593E32" w:rsidRDefault="00BD0FB8" w:rsidP="00DD0393">
            <w:pPr>
              <w:jc w:val="both"/>
              <w:rPr>
                <w:rFonts w:ascii="Arial" w:hAnsi="Arial" w:cs="Arial"/>
                <w:lang w:val="en-GB"/>
              </w:rPr>
            </w:pPr>
          </w:p>
        </w:tc>
        <w:tc>
          <w:tcPr>
            <w:tcW w:w="279" w:type="pct"/>
          </w:tcPr>
          <w:p w14:paraId="4B904DDA" w14:textId="77777777" w:rsidR="00BD0FB8" w:rsidRPr="00593E32" w:rsidRDefault="00BD0FB8" w:rsidP="00DD0393">
            <w:pPr>
              <w:jc w:val="both"/>
              <w:rPr>
                <w:rFonts w:ascii="Arial" w:hAnsi="Arial" w:cs="Arial"/>
                <w:lang w:val="en-GB"/>
              </w:rPr>
            </w:pPr>
          </w:p>
        </w:tc>
        <w:tc>
          <w:tcPr>
            <w:tcW w:w="961" w:type="pct"/>
          </w:tcPr>
          <w:p w14:paraId="7A076EE5" w14:textId="77777777" w:rsidR="00BD0FB8" w:rsidRPr="00593E32" w:rsidRDefault="00BD0FB8" w:rsidP="00DD0393">
            <w:pPr>
              <w:jc w:val="both"/>
              <w:rPr>
                <w:rFonts w:ascii="Arial" w:hAnsi="Arial" w:cs="Arial"/>
                <w:lang w:val="en-GB"/>
              </w:rPr>
            </w:pPr>
          </w:p>
        </w:tc>
      </w:tr>
      <w:tr w:rsidR="00CE7C0A" w:rsidRPr="00593E32" w14:paraId="5D4FDF09" w14:textId="77777777" w:rsidTr="00593E32">
        <w:trPr>
          <w:cantSplit/>
        </w:trPr>
        <w:tc>
          <w:tcPr>
            <w:tcW w:w="165" w:type="pct"/>
            <w:vMerge/>
          </w:tcPr>
          <w:p w14:paraId="5FEA9906" w14:textId="77777777" w:rsidR="00BD0FB8" w:rsidRPr="00593E32" w:rsidRDefault="00BD0FB8" w:rsidP="00DD0393">
            <w:pPr>
              <w:jc w:val="both"/>
              <w:rPr>
                <w:rFonts w:ascii="Arial" w:hAnsi="Arial" w:cs="Arial"/>
                <w:lang w:val="en-GB"/>
              </w:rPr>
            </w:pPr>
          </w:p>
        </w:tc>
        <w:tc>
          <w:tcPr>
            <w:tcW w:w="328" w:type="pct"/>
            <w:vMerge/>
          </w:tcPr>
          <w:p w14:paraId="45FD70D1" w14:textId="77777777" w:rsidR="00BD0FB8" w:rsidRPr="00593E32" w:rsidRDefault="00BD0FB8" w:rsidP="00DD0393">
            <w:pPr>
              <w:jc w:val="both"/>
              <w:rPr>
                <w:rFonts w:ascii="Arial" w:hAnsi="Arial" w:cs="Arial"/>
                <w:lang w:val="en-GB"/>
              </w:rPr>
            </w:pPr>
          </w:p>
        </w:tc>
        <w:tc>
          <w:tcPr>
            <w:tcW w:w="278" w:type="pct"/>
          </w:tcPr>
          <w:p w14:paraId="26DDE283" w14:textId="77777777" w:rsidR="00BD0FB8" w:rsidRPr="00593E32" w:rsidRDefault="00BD0FB8" w:rsidP="00DD0393">
            <w:pPr>
              <w:ind w:left="-144" w:right="-144"/>
              <w:jc w:val="center"/>
              <w:rPr>
                <w:rFonts w:ascii="Arial" w:hAnsi="Arial" w:cs="Arial"/>
              </w:rPr>
            </w:pPr>
            <w:r w:rsidRPr="00593E32">
              <w:rPr>
                <w:rFonts w:ascii="Arial" w:hAnsi="Arial" w:cs="Arial"/>
              </w:rPr>
              <w:t>c)</w:t>
            </w:r>
          </w:p>
        </w:tc>
        <w:tc>
          <w:tcPr>
            <w:tcW w:w="2712" w:type="pct"/>
            <w:gridSpan w:val="20"/>
          </w:tcPr>
          <w:p w14:paraId="2947743D"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examinations are halted, and reports withheld when there is a risk of harm to patients;</w:t>
            </w:r>
          </w:p>
        </w:tc>
        <w:tc>
          <w:tcPr>
            <w:tcW w:w="276" w:type="pct"/>
            <w:gridSpan w:val="2"/>
          </w:tcPr>
          <w:p w14:paraId="354307ED" w14:textId="77777777" w:rsidR="00BD0FB8" w:rsidRPr="00593E32" w:rsidRDefault="00BD0FB8" w:rsidP="00DD0393">
            <w:pPr>
              <w:jc w:val="both"/>
              <w:rPr>
                <w:rFonts w:ascii="Arial" w:hAnsi="Arial" w:cs="Arial"/>
                <w:lang w:val="en-GB"/>
              </w:rPr>
            </w:pPr>
          </w:p>
        </w:tc>
        <w:tc>
          <w:tcPr>
            <w:tcW w:w="279" w:type="pct"/>
          </w:tcPr>
          <w:p w14:paraId="6793D8AD" w14:textId="77777777" w:rsidR="00BD0FB8" w:rsidRPr="00593E32" w:rsidRDefault="00BD0FB8" w:rsidP="00DD0393">
            <w:pPr>
              <w:jc w:val="both"/>
              <w:rPr>
                <w:rFonts w:ascii="Arial" w:hAnsi="Arial" w:cs="Arial"/>
                <w:lang w:val="en-GB"/>
              </w:rPr>
            </w:pPr>
          </w:p>
        </w:tc>
        <w:tc>
          <w:tcPr>
            <w:tcW w:w="961" w:type="pct"/>
          </w:tcPr>
          <w:p w14:paraId="2DEC4CED" w14:textId="77777777" w:rsidR="00BD0FB8" w:rsidRPr="00593E32" w:rsidRDefault="00BD0FB8" w:rsidP="00DD0393">
            <w:pPr>
              <w:jc w:val="both"/>
              <w:rPr>
                <w:rFonts w:ascii="Arial" w:hAnsi="Arial" w:cs="Arial"/>
                <w:lang w:val="en-GB"/>
              </w:rPr>
            </w:pPr>
          </w:p>
        </w:tc>
      </w:tr>
      <w:tr w:rsidR="00CE7C0A" w:rsidRPr="00593E32" w14:paraId="626332F1" w14:textId="77777777" w:rsidTr="00593E32">
        <w:trPr>
          <w:cantSplit/>
        </w:trPr>
        <w:tc>
          <w:tcPr>
            <w:tcW w:w="165" w:type="pct"/>
            <w:vMerge/>
          </w:tcPr>
          <w:p w14:paraId="5C2C4C49" w14:textId="77777777" w:rsidR="00BD0FB8" w:rsidRPr="00593E32" w:rsidRDefault="00BD0FB8" w:rsidP="00DD0393">
            <w:pPr>
              <w:jc w:val="both"/>
              <w:rPr>
                <w:rFonts w:ascii="Arial" w:hAnsi="Arial" w:cs="Arial"/>
                <w:lang w:val="en-GB"/>
              </w:rPr>
            </w:pPr>
          </w:p>
        </w:tc>
        <w:tc>
          <w:tcPr>
            <w:tcW w:w="328" w:type="pct"/>
            <w:vMerge/>
          </w:tcPr>
          <w:p w14:paraId="2A777B91" w14:textId="77777777" w:rsidR="00BD0FB8" w:rsidRPr="00593E32" w:rsidRDefault="00BD0FB8" w:rsidP="00DD0393">
            <w:pPr>
              <w:jc w:val="both"/>
              <w:rPr>
                <w:rFonts w:ascii="Arial" w:hAnsi="Arial" w:cs="Arial"/>
                <w:lang w:val="en-GB"/>
              </w:rPr>
            </w:pPr>
          </w:p>
        </w:tc>
        <w:tc>
          <w:tcPr>
            <w:tcW w:w="278" w:type="pct"/>
          </w:tcPr>
          <w:p w14:paraId="44CC247F" w14:textId="77777777" w:rsidR="00BD0FB8" w:rsidRPr="00593E32" w:rsidRDefault="00BD0FB8" w:rsidP="00DD0393">
            <w:pPr>
              <w:ind w:left="-144" w:right="-144"/>
              <w:jc w:val="center"/>
              <w:rPr>
                <w:rFonts w:ascii="Arial" w:hAnsi="Arial" w:cs="Arial"/>
              </w:rPr>
            </w:pPr>
            <w:r w:rsidRPr="00593E32">
              <w:rPr>
                <w:rFonts w:ascii="Arial" w:hAnsi="Arial" w:cs="Arial"/>
              </w:rPr>
              <w:t>d)</w:t>
            </w:r>
          </w:p>
        </w:tc>
        <w:tc>
          <w:tcPr>
            <w:tcW w:w="2712" w:type="pct"/>
            <w:gridSpan w:val="20"/>
          </w:tcPr>
          <w:p w14:paraId="66A0E62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 xml:space="preserve">an evaluation is made of the clinical significance of the nonconforming work, including an impact analysis on </w:t>
            </w:r>
            <w:r w:rsidRPr="00593E32">
              <w:rPr>
                <w:rFonts w:ascii="Arial" w:hAnsi="Arial" w:cs="Arial"/>
              </w:rPr>
              <w:lastRenderedPageBreak/>
              <w:t>examination results which were or could have been released prior to identification of the nonconformance;</w:t>
            </w:r>
          </w:p>
        </w:tc>
        <w:tc>
          <w:tcPr>
            <w:tcW w:w="276" w:type="pct"/>
            <w:gridSpan w:val="2"/>
          </w:tcPr>
          <w:p w14:paraId="45AAC4C8" w14:textId="77777777" w:rsidR="00BD0FB8" w:rsidRPr="00593E32" w:rsidRDefault="00BD0FB8" w:rsidP="00DD0393">
            <w:pPr>
              <w:jc w:val="both"/>
              <w:rPr>
                <w:rFonts w:ascii="Arial" w:hAnsi="Arial" w:cs="Arial"/>
                <w:lang w:val="en-GB"/>
              </w:rPr>
            </w:pPr>
          </w:p>
        </w:tc>
        <w:tc>
          <w:tcPr>
            <w:tcW w:w="279" w:type="pct"/>
          </w:tcPr>
          <w:p w14:paraId="434BF93C" w14:textId="77777777" w:rsidR="00BD0FB8" w:rsidRPr="00593E32" w:rsidRDefault="00BD0FB8" w:rsidP="00DD0393">
            <w:pPr>
              <w:jc w:val="both"/>
              <w:rPr>
                <w:rFonts w:ascii="Arial" w:hAnsi="Arial" w:cs="Arial"/>
                <w:lang w:val="en-GB"/>
              </w:rPr>
            </w:pPr>
          </w:p>
        </w:tc>
        <w:tc>
          <w:tcPr>
            <w:tcW w:w="961" w:type="pct"/>
          </w:tcPr>
          <w:p w14:paraId="54A53EB3" w14:textId="77777777" w:rsidR="00BD0FB8" w:rsidRPr="00593E32" w:rsidRDefault="00BD0FB8" w:rsidP="00DD0393">
            <w:pPr>
              <w:jc w:val="both"/>
              <w:rPr>
                <w:rFonts w:ascii="Arial" w:hAnsi="Arial" w:cs="Arial"/>
                <w:lang w:val="en-GB"/>
              </w:rPr>
            </w:pPr>
          </w:p>
        </w:tc>
      </w:tr>
      <w:tr w:rsidR="00CE7C0A" w:rsidRPr="00593E32" w14:paraId="192A61BC" w14:textId="77777777" w:rsidTr="00593E32">
        <w:trPr>
          <w:cantSplit/>
        </w:trPr>
        <w:tc>
          <w:tcPr>
            <w:tcW w:w="165" w:type="pct"/>
            <w:vMerge/>
          </w:tcPr>
          <w:p w14:paraId="12A62032" w14:textId="77777777" w:rsidR="00BD0FB8" w:rsidRPr="00593E32" w:rsidRDefault="00BD0FB8" w:rsidP="00DD0393">
            <w:pPr>
              <w:jc w:val="both"/>
              <w:rPr>
                <w:rFonts w:ascii="Arial" w:hAnsi="Arial" w:cs="Arial"/>
                <w:lang w:val="en-GB"/>
              </w:rPr>
            </w:pPr>
          </w:p>
        </w:tc>
        <w:tc>
          <w:tcPr>
            <w:tcW w:w="328" w:type="pct"/>
            <w:vMerge/>
          </w:tcPr>
          <w:p w14:paraId="0A2DCD13" w14:textId="77777777" w:rsidR="00BD0FB8" w:rsidRPr="00593E32" w:rsidRDefault="00BD0FB8" w:rsidP="00DD0393">
            <w:pPr>
              <w:jc w:val="both"/>
              <w:rPr>
                <w:rFonts w:ascii="Arial" w:hAnsi="Arial" w:cs="Arial"/>
                <w:lang w:val="en-GB"/>
              </w:rPr>
            </w:pPr>
          </w:p>
        </w:tc>
        <w:tc>
          <w:tcPr>
            <w:tcW w:w="278" w:type="pct"/>
          </w:tcPr>
          <w:p w14:paraId="1A20FA24" w14:textId="77777777" w:rsidR="00BD0FB8" w:rsidRPr="00593E32" w:rsidRDefault="00BD0FB8" w:rsidP="00DD0393">
            <w:pPr>
              <w:ind w:left="-144" w:right="-144"/>
              <w:jc w:val="center"/>
              <w:rPr>
                <w:rFonts w:ascii="Arial" w:hAnsi="Arial" w:cs="Arial"/>
              </w:rPr>
            </w:pPr>
            <w:r w:rsidRPr="00593E32">
              <w:rPr>
                <w:rFonts w:ascii="Arial" w:hAnsi="Arial" w:cs="Arial"/>
              </w:rPr>
              <w:t>e)</w:t>
            </w:r>
          </w:p>
        </w:tc>
        <w:tc>
          <w:tcPr>
            <w:tcW w:w="2712" w:type="pct"/>
            <w:gridSpan w:val="20"/>
          </w:tcPr>
          <w:p w14:paraId="7E28FF4E"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 decision is made on the acceptability of the nonconforming work;</w:t>
            </w:r>
          </w:p>
        </w:tc>
        <w:tc>
          <w:tcPr>
            <w:tcW w:w="276" w:type="pct"/>
            <w:gridSpan w:val="2"/>
          </w:tcPr>
          <w:p w14:paraId="05D75770" w14:textId="77777777" w:rsidR="00BD0FB8" w:rsidRPr="00593E32" w:rsidRDefault="00BD0FB8" w:rsidP="00DD0393">
            <w:pPr>
              <w:jc w:val="both"/>
              <w:rPr>
                <w:rFonts w:ascii="Arial" w:hAnsi="Arial" w:cs="Arial"/>
                <w:lang w:val="en-GB"/>
              </w:rPr>
            </w:pPr>
          </w:p>
        </w:tc>
        <w:tc>
          <w:tcPr>
            <w:tcW w:w="279" w:type="pct"/>
          </w:tcPr>
          <w:p w14:paraId="31422028" w14:textId="77777777" w:rsidR="00BD0FB8" w:rsidRPr="00593E32" w:rsidRDefault="00BD0FB8" w:rsidP="00DD0393">
            <w:pPr>
              <w:jc w:val="both"/>
              <w:rPr>
                <w:rFonts w:ascii="Arial" w:hAnsi="Arial" w:cs="Arial"/>
                <w:lang w:val="en-GB"/>
              </w:rPr>
            </w:pPr>
          </w:p>
        </w:tc>
        <w:tc>
          <w:tcPr>
            <w:tcW w:w="961" w:type="pct"/>
          </w:tcPr>
          <w:p w14:paraId="50D86869" w14:textId="77777777" w:rsidR="00BD0FB8" w:rsidRPr="00593E32" w:rsidRDefault="00BD0FB8" w:rsidP="00DD0393">
            <w:pPr>
              <w:jc w:val="both"/>
              <w:rPr>
                <w:rFonts w:ascii="Arial" w:hAnsi="Arial" w:cs="Arial"/>
                <w:lang w:val="en-GB"/>
              </w:rPr>
            </w:pPr>
          </w:p>
        </w:tc>
      </w:tr>
      <w:tr w:rsidR="00CE7C0A" w:rsidRPr="00593E32" w14:paraId="00FF108B" w14:textId="77777777" w:rsidTr="00593E32">
        <w:trPr>
          <w:cantSplit/>
        </w:trPr>
        <w:tc>
          <w:tcPr>
            <w:tcW w:w="165" w:type="pct"/>
            <w:vMerge/>
          </w:tcPr>
          <w:p w14:paraId="09F417C2" w14:textId="77777777" w:rsidR="00BD0FB8" w:rsidRPr="00593E32" w:rsidRDefault="00BD0FB8" w:rsidP="00DD0393">
            <w:pPr>
              <w:jc w:val="both"/>
              <w:rPr>
                <w:rFonts w:ascii="Arial" w:hAnsi="Arial" w:cs="Arial"/>
                <w:lang w:val="en-GB"/>
              </w:rPr>
            </w:pPr>
          </w:p>
        </w:tc>
        <w:tc>
          <w:tcPr>
            <w:tcW w:w="328" w:type="pct"/>
            <w:vMerge/>
          </w:tcPr>
          <w:p w14:paraId="74401243" w14:textId="77777777" w:rsidR="00BD0FB8" w:rsidRPr="00593E32" w:rsidRDefault="00BD0FB8" w:rsidP="00DD0393">
            <w:pPr>
              <w:jc w:val="both"/>
              <w:rPr>
                <w:rFonts w:ascii="Arial" w:hAnsi="Arial" w:cs="Arial"/>
                <w:lang w:val="en-GB"/>
              </w:rPr>
            </w:pPr>
          </w:p>
        </w:tc>
        <w:tc>
          <w:tcPr>
            <w:tcW w:w="278" w:type="pct"/>
          </w:tcPr>
          <w:p w14:paraId="59099BA9" w14:textId="77777777" w:rsidR="00BD0FB8" w:rsidRPr="00593E32" w:rsidRDefault="00BD0FB8" w:rsidP="00DD0393">
            <w:pPr>
              <w:ind w:left="-144" w:right="-144"/>
              <w:jc w:val="center"/>
              <w:rPr>
                <w:rFonts w:ascii="Arial" w:hAnsi="Arial" w:cs="Arial"/>
              </w:rPr>
            </w:pPr>
            <w:r w:rsidRPr="00593E32">
              <w:rPr>
                <w:rFonts w:ascii="Arial" w:hAnsi="Arial" w:cs="Arial"/>
              </w:rPr>
              <w:t>f)</w:t>
            </w:r>
          </w:p>
        </w:tc>
        <w:tc>
          <w:tcPr>
            <w:tcW w:w="2712" w:type="pct"/>
            <w:gridSpan w:val="20"/>
          </w:tcPr>
          <w:p w14:paraId="60A57E0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necessary, examination results are revised, and the user is notified;</w:t>
            </w:r>
          </w:p>
        </w:tc>
        <w:tc>
          <w:tcPr>
            <w:tcW w:w="276" w:type="pct"/>
            <w:gridSpan w:val="2"/>
          </w:tcPr>
          <w:p w14:paraId="47E0D85D" w14:textId="77777777" w:rsidR="00BD0FB8" w:rsidRPr="00593E32" w:rsidRDefault="00BD0FB8" w:rsidP="00DD0393">
            <w:pPr>
              <w:jc w:val="both"/>
              <w:rPr>
                <w:rFonts w:ascii="Arial" w:hAnsi="Arial" w:cs="Arial"/>
                <w:lang w:val="en-GB"/>
              </w:rPr>
            </w:pPr>
          </w:p>
        </w:tc>
        <w:tc>
          <w:tcPr>
            <w:tcW w:w="279" w:type="pct"/>
          </w:tcPr>
          <w:p w14:paraId="17D9515D" w14:textId="77777777" w:rsidR="00BD0FB8" w:rsidRPr="00593E32" w:rsidRDefault="00BD0FB8" w:rsidP="00DD0393">
            <w:pPr>
              <w:jc w:val="both"/>
              <w:rPr>
                <w:rFonts w:ascii="Arial" w:hAnsi="Arial" w:cs="Arial"/>
                <w:lang w:val="en-GB"/>
              </w:rPr>
            </w:pPr>
          </w:p>
        </w:tc>
        <w:tc>
          <w:tcPr>
            <w:tcW w:w="961" w:type="pct"/>
          </w:tcPr>
          <w:p w14:paraId="07130DA4" w14:textId="77777777" w:rsidR="00BD0FB8" w:rsidRPr="00593E32" w:rsidRDefault="00BD0FB8" w:rsidP="00DD0393">
            <w:pPr>
              <w:jc w:val="both"/>
              <w:rPr>
                <w:rFonts w:ascii="Arial" w:hAnsi="Arial" w:cs="Arial"/>
                <w:lang w:val="en-GB"/>
              </w:rPr>
            </w:pPr>
          </w:p>
        </w:tc>
      </w:tr>
      <w:tr w:rsidR="00CE7C0A" w:rsidRPr="00593E32" w14:paraId="28E7ECCF" w14:textId="77777777" w:rsidTr="00593E32">
        <w:trPr>
          <w:cantSplit/>
        </w:trPr>
        <w:tc>
          <w:tcPr>
            <w:tcW w:w="165" w:type="pct"/>
            <w:vMerge/>
          </w:tcPr>
          <w:p w14:paraId="542A4E4E" w14:textId="77777777" w:rsidR="00BD0FB8" w:rsidRPr="00593E32" w:rsidRDefault="00BD0FB8" w:rsidP="00DD0393">
            <w:pPr>
              <w:jc w:val="both"/>
              <w:rPr>
                <w:rFonts w:ascii="Arial" w:hAnsi="Arial" w:cs="Arial"/>
                <w:lang w:val="en-GB"/>
              </w:rPr>
            </w:pPr>
          </w:p>
        </w:tc>
        <w:tc>
          <w:tcPr>
            <w:tcW w:w="328" w:type="pct"/>
            <w:vMerge/>
          </w:tcPr>
          <w:p w14:paraId="760AEDCF" w14:textId="77777777" w:rsidR="00BD0FB8" w:rsidRPr="00593E32" w:rsidRDefault="00BD0FB8" w:rsidP="00DD0393">
            <w:pPr>
              <w:jc w:val="both"/>
              <w:rPr>
                <w:rFonts w:ascii="Arial" w:hAnsi="Arial" w:cs="Arial"/>
                <w:lang w:val="en-GB"/>
              </w:rPr>
            </w:pPr>
          </w:p>
        </w:tc>
        <w:tc>
          <w:tcPr>
            <w:tcW w:w="278" w:type="pct"/>
          </w:tcPr>
          <w:p w14:paraId="1C5223F3" w14:textId="77777777" w:rsidR="00BD0FB8" w:rsidRPr="00593E32" w:rsidRDefault="00BD0FB8" w:rsidP="00DD0393">
            <w:pPr>
              <w:ind w:left="-144" w:right="-144"/>
              <w:jc w:val="center"/>
              <w:rPr>
                <w:rFonts w:ascii="Arial" w:hAnsi="Arial" w:cs="Arial"/>
              </w:rPr>
            </w:pPr>
            <w:r w:rsidRPr="00593E32">
              <w:rPr>
                <w:rFonts w:ascii="Arial" w:hAnsi="Arial" w:cs="Arial"/>
              </w:rPr>
              <w:t>g)</w:t>
            </w:r>
          </w:p>
        </w:tc>
        <w:tc>
          <w:tcPr>
            <w:tcW w:w="2712" w:type="pct"/>
            <w:gridSpan w:val="20"/>
          </w:tcPr>
          <w:p w14:paraId="1639DD9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responsibility for authorizing the resumption of work is specified.</w:t>
            </w:r>
          </w:p>
        </w:tc>
        <w:tc>
          <w:tcPr>
            <w:tcW w:w="276" w:type="pct"/>
            <w:gridSpan w:val="2"/>
          </w:tcPr>
          <w:p w14:paraId="44F6F286" w14:textId="77777777" w:rsidR="00BD0FB8" w:rsidRPr="00593E32" w:rsidRDefault="00BD0FB8" w:rsidP="00DD0393">
            <w:pPr>
              <w:jc w:val="both"/>
              <w:rPr>
                <w:rFonts w:ascii="Arial" w:hAnsi="Arial" w:cs="Arial"/>
                <w:lang w:val="en-GB"/>
              </w:rPr>
            </w:pPr>
          </w:p>
        </w:tc>
        <w:tc>
          <w:tcPr>
            <w:tcW w:w="279" w:type="pct"/>
          </w:tcPr>
          <w:p w14:paraId="50C2E482" w14:textId="77777777" w:rsidR="00BD0FB8" w:rsidRPr="00593E32" w:rsidRDefault="00BD0FB8" w:rsidP="00DD0393">
            <w:pPr>
              <w:jc w:val="both"/>
              <w:rPr>
                <w:rFonts w:ascii="Arial" w:hAnsi="Arial" w:cs="Arial"/>
                <w:lang w:val="en-GB"/>
              </w:rPr>
            </w:pPr>
          </w:p>
        </w:tc>
        <w:tc>
          <w:tcPr>
            <w:tcW w:w="961" w:type="pct"/>
          </w:tcPr>
          <w:p w14:paraId="5FC5234B" w14:textId="77777777" w:rsidR="00BD0FB8" w:rsidRPr="00593E32" w:rsidRDefault="00BD0FB8" w:rsidP="00DD0393">
            <w:pPr>
              <w:jc w:val="both"/>
              <w:rPr>
                <w:rFonts w:ascii="Arial" w:hAnsi="Arial" w:cs="Arial"/>
                <w:lang w:val="en-GB"/>
              </w:rPr>
            </w:pPr>
          </w:p>
        </w:tc>
      </w:tr>
      <w:tr w:rsidR="00CE7C0A" w:rsidRPr="00593E32" w14:paraId="09228057" w14:textId="77777777" w:rsidTr="00593E32">
        <w:trPr>
          <w:cantSplit/>
        </w:trPr>
        <w:tc>
          <w:tcPr>
            <w:tcW w:w="165" w:type="pct"/>
            <w:vMerge/>
          </w:tcPr>
          <w:p w14:paraId="64747EA3" w14:textId="77777777" w:rsidR="00BD0FB8" w:rsidRPr="00593E32" w:rsidRDefault="00BD0FB8" w:rsidP="00DD0393">
            <w:pPr>
              <w:jc w:val="both"/>
              <w:rPr>
                <w:rFonts w:ascii="Arial" w:hAnsi="Arial" w:cs="Arial"/>
                <w:lang w:val="en-GB"/>
              </w:rPr>
            </w:pPr>
          </w:p>
        </w:tc>
        <w:tc>
          <w:tcPr>
            <w:tcW w:w="328" w:type="pct"/>
            <w:vMerge/>
            <w:tcBorders>
              <w:bottom w:val="nil"/>
            </w:tcBorders>
          </w:tcPr>
          <w:p w14:paraId="642B3151" w14:textId="77777777" w:rsidR="00BD0FB8" w:rsidRPr="00593E32" w:rsidRDefault="00BD0FB8" w:rsidP="00DD0393">
            <w:pPr>
              <w:jc w:val="both"/>
              <w:rPr>
                <w:rFonts w:ascii="Arial" w:hAnsi="Arial" w:cs="Arial"/>
                <w:lang w:val="en-GB"/>
              </w:rPr>
            </w:pPr>
          </w:p>
        </w:tc>
        <w:tc>
          <w:tcPr>
            <w:tcW w:w="2991" w:type="pct"/>
            <w:gridSpan w:val="21"/>
          </w:tcPr>
          <w:p w14:paraId="680FE52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implement corrective action commensurate with the risk of recurrence of the nonconforming work (see 8.7).</w:t>
            </w:r>
          </w:p>
          <w:p w14:paraId="44D755F2" w14:textId="77777777" w:rsidR="00BD0FB8" w:rsidRPr="00593E32" w:rsidRDefault="00BD0FB8" w:rsidP="00DD0393">
            <w:pPr>
              <w:autoSpaceDE w:val="0"/>
              <w:autoSpaceDN w:val="0"/>
              <w:adjustRightInd w:val="0"/>
              <w:jc w:val="both"/>
              <w:rPr>
                <w:rFonts w:ascii="Arial" w:hAnsi="Arial" w:cs="Arial"/>
              </w:rPr>
            </w:pPr>
          </w:p>
          <w:p w14:paraId="14090F0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retain records of nonconforming work and actions as specified in 7.5 a) to g).</w:t>
            </w:r>
          </w:p>
        </w:tc>
        <w:tc>
          <w:tcPr>
            <w:tcW w:w="276" w:type="pct"/>
            <w:gridSpan w:val="2"/>
          </w:tcPr>
          <w:p w14:paraId="3A91C7B9" w14:textId="77777777" w:rsidR="00BD0FB8" w:rsidRPr="00593E32" w:rsidRDefault="00BD0FB8" w:rsidP="00DD0393">
            <w:pPr>
              <w:jc w:val="both"/>
              <w:rPr>
                <w:rFonts w:ascii="Arial" w:hAnsi="Arial" w:cs="Arial"/>
                <w:lang w:val="en-GB"/>
              </w:rPr>
            </w:pPr>
          </w:p>
        </w:tc>
        <w:tc>
          <w:tcPr>
            <w:tcW w:w="279" w:type="pct"/>
          </w:tcPr>
          <w:p w14:paraId="05A7D1B0" w14:textId="77777777" w:rsidR="00BD0FB8" w:rsidRPr="00593E32" w:rsidRDefault="00BD0FB8" w:rsidP="00DD0393">
            <w:pPr>
              <w:jc w:val="both"/>
              <w:rPr>
                <w:rFonts w:ascii="Arial" w:hAnsi="Arial" w:cs="Arial"/>
                <w:lang w:val="en-GB"/>
              </w:rPr>
            </w:pPr>
          </w:p>
        </w:tc>
        <w:tc>
          <w:tcPr>
            <w:tcW w:w="961" w:type="pct"/>
          </w:tcPr>
          <w:p w14:paraId="1223F960" w14:textId="77777777" w:rsidR="00BD0FB8" w:rsidRPr="00593E32" w:rsidRDefault="00BD0FB8" w:rsidP="00DD0393">
            <w:pPr>
              <w:jc w:val="both"/>
              <w:rPr>
                <w:rFonts w:ascii="Arial" w:hAnsi="Arial" w:cs="Arial"/>
                <w:lang w:val="en-GB"/>
              </w:rPr>
            </w:pPr>
          </w:p>
        </w:tc>
      </w:tr>
      <w:tr w:rsidR="00CE7C0A" w:rsidRPr="00593E32" w14:paraId="357D9DEF" w14:textId="77777777" w:rsidTr="00593E32">
        <w:trPr>
          <w:cantSplit/>
        </w:trPr>
        <w:tc>
          <w:tcPr>
            <w:tcW w:w="165" w:type="pct"/>
            <w:vMerge/>
          </w:tcPr>
          <w:p w14:paraId="0BA24062" w14:textId="77777777" w:rsidR="00BD0FB8" w:rsidRPr="00593E32" w:rsidRDefault="00BD0FB8" w:rsidP="00DD0393">
            <w:pPr>
              <w:rPr>
                <w:rFonts w:ascii="Arial" w:hAnsi="Arial" w:cs="Arial"/>
                <w:lang w:val="en-GB"/>
              </w:rPr>
            </w:pPr>
          </w:p>
        </w:tc>
        <w:tc>
          <w:tcPr>
            <w:tcW w:w="328" w:type="pct"/>
            <w:tcBorders>
              <w:bottom w:val="nil"/>
            </w:tcBorders>
          </w:tcPr>
          <w:p w14:paraId="6A8C9A9C" w14:textId="77777777" w:rsidR="00BD0FB8" w:rsidRPr="00593E32" w:rsidRDefault="00BD0FB8" w:rsidP="00DD0393">
            <w:pPr>
              <w:pStyle w:val="Footer"/>
              <w:tabs>
                <w:tab w:val="clear" w:pos="4320"/>
                <w:tab w:val="clear" w:pos="8640"/>
              </w:tabs>
              <w:ind w:left="-720" w:right="-720"/>
              <w:jc w:val="center"/>
              <w:rPr>
                <w:rFonts w:ascii="Arial" w:hAnsi="Arial" w:cs="Arial"/>
                <w:b/>
                <w:lang w:val="en-GB"/>
              </w:rPr>
            </w:pPr>
            <w:r w:rsidRPr="00593E32">
              <w:rPr>
                <w:rFonts w:ascii="Arial" w:hAnsi="Arial" w:cs="Arial"/>
                <w:b/>
                <w:lang w:val="en-GB"/>
              </w:rPr>
              <w:t>7.6</w:t>
            </w:r>
          </w:p>
        </w:tc>
        <w:tc>
          <w:tcPr>
            <w:tcW w:w="4507" w:type="pct"/>
            <w:gridSpan w:val="25"/>
          </w:tcPr>
          <w:p w14:paraId="2F14368D" w14:textId="77777777" w:rsidR="00BD0FB8" w:rsidRPr="00593E32" w:rsidRDefault="00BD0FB8" w:rsidP="00DD0393">
            <w:pPr>
              <w:rPr>
                <w:rFonts w:ascii="Arial" w:hAnsi="Arial" w:cs="Arial"/>
                <w:b/>
                <w:highlight w:val="yellow"/>
                <w:lang w:val="en-GB"/>
              </w:rPr>
            </w:pPr>
            <w:r w:rsidRPr="00593E32">
              <w:rPr>
                <w:rFonts w:ascii="Arial" w:hAnsi="Arial" w:cs="Arial"/>
                <w:b/>
                <w:lang w:val="en-GB"/>
              </w:rPr>
              <w:t>Control of data and information management</w:t>
            </w:r>
          </w:p>
        </w:tc>
      </w:tr>
      <w:tr w:rsidR="00CE7C0A" w:rsidRPr="00593E32" w14:paraId="54E9070F" w14:textId="77777777" w:rsidTr="00593E32">
        <w:trPr>
          <w:cantSplit/>
        </w:trPr>
        <w:tc>
          <w:tcPr>
            <w:tcW w:w="165" w:type="pct"/>
            <w:vMerge/>
          </w:tcPr>
          <w:p w14:paraId="2F20A414" w14:textId="77777777" w:rsidR="00BD0FB8" w:rsidRPr="00593E32" w:rsidRDefault="00BD0FB8" w:rsidP="00DD0393">
            <w:pPr>
              <w:jc w:val="both"/>
              <w:rPr>
                <w:rFonts w:ascii="Arial" w:hAnsi="Arial" w:cs="Arial"/>
                <w:lang w:val="en-GB"/>
              </w:rPr>
            </w:pPr>
          </w:p>
        </w:tc>
        <w:tc>
          <w:tcPr>
            <w:tcW w:w="328" w:type="pct"/>
            <w:vMerge w:val="restart"/>
            <w:tcBorders>
              <w:top w:val="nil"/>
            </w:tcBorders>
          </w:tcPr>
          <w:p w14:paraId="12436D55" w14:textId="77777777" w:rsidR="00BD0FB8" w:rsidRPr="00593E32" w:rsidRDefault="00BD0FB8" w:rsidP="00DD0393">
            <w:pPr>
              <w:jc w:val="both"/>
              <w:rPr>
                <w:rFonts w:ascii="Arial" w:hAnsi="Arial" w:cs="Arial"/>
                <w:lang w:val="en-GB"/>
              </w:rPr>
            </w:pPr>
          </w:p>
        </w:tc>
        <w:tc>
          <w:tcPr>
            <w:tcW w:w="340" w:type="pct"/>
            <w:gridSpan w:val="2"/>
          </w:tcPr>
          <w:p w14:paraId="3FC61618" w14:textId="77777777" w:rsidR="00BD0FB8" w:rsidRPr="00593E32" w:rsidRDefault="00BD0FB8" w:rsidP="00DD0393">
            <w:pPr>
              <w:ind w:left="-144" w:right="-144"/>
              <w:jc w:val="center"/>
              <w:rPr>
                <w:rFonts w:ascii="Arial" w:hAnsi="Arial" w:cs="Arial"/>
                <w:b/>
                <w:bCs/>
              </w:rPr>
            </w:pPr>
            <w:r w:rsidRPr="00593E32">
              <w:rPr>
                <w:rFonts w:ascii="Arial" w:hAnsi="Arial" w:cs="Arial"/>
                <w:b/>
                <w:bCs/>
              </w:rPr>
              <w:t>7.6.1</w:t>
            </w:r>
          </w:p>
        </w:tc>
        <w:tc>
          <w:tcPr>
            <w:tcW w:w="2650" w:type="pct"/>
            <w:gridSpan w:val="19"/>
          </w:tcPr>
          <w:p w14:paraId="2D4A63BF"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General</w:t>
            </w:r>
          </w:p>
          <w:p w14:paraId="19E165BD" w14:textId="77777777" w:rsidR="00BD0FB8" w:rsidRPr="00593E32" w:rsidRDefault="00BD0FB8" w:rsidP="00DD0393">
            <w:pPr>
              <w:autoSpaceDE w:val="0"/>
              <w:autoSpaceDN w:val="0"/>
              <w:adjustRightInd w:val="0"/>
              <w:jc w:val="both"/>
              <w:rPr>
                <w:rFonts w:ascii="Arial" w:hAnsi="Arial" w:cs="Arial"/>
              </w:rPr>
            </w:pPr>
          </w:p>
          <w:p w14:paraId="7708C4D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have access to the data and information needed to perform laboratory activities.</w:t>
            </w:r>
          </w:p>
          <w:p w14:paraId="267493B9" w14:textId="77777777" w:rsidR="00BD0FB8" w:rsidRPr="00593E32" w:rsidRDefault="00BD0FB8" w:rsidP="00DD0393">
            <w:pPr>
              <w:autoSpaceDE w:val="0"/>
              <w:autoSpaceDN w:val="0"/>
              <w:adjustRightInd w:val="0"/>
              <w:jc w:val="both"/>
              <w:rPr>
                <w:rFonts w:ascii="Arial" w:hAnsi="Arial" w:cs="Arial"/>
              </w:rPr>
            </w:pPr>
          </w:p>
          <w:p w14:paraId="6153E06B"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1 In this document, "laboratory information systems" includes the management of data and information contained in both computer and non-computerized systems. Some of the requirements can be more applicable to computer systems than to non-computerized systems.</w:t>
            </w:r>
          </w:p>
          <w:p w14:paraId="69D55C42" w14:textId="77777777" w:rsidR="00BD0FB8" w:rsidRPr="00593E32" w:rsidRDefault="00BD0FB8" w:rsidP="00DD0393">
            <w:pPr>
              <w:autoSpaceDE w:val="0"/>
              <w:autoSpaceDN w:val="0"/>
              <w:adjustRightInd w:val="0"/>
              <w:jc w:val="both"/>
              <w:rPr>
                <w:rFonts w:ascii="Arial" w:hAnsi="Arial" w:cs="Arial"/>
                <w:i/>
                <w:iCs/>
              </w:rPr>
            </w:pPr>
          </w:p>
          <w:p w14:paraId="394145B1"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2 Risks associated with computerized laboratory information systems are discussed in ISO 22367:2020, A.13.</w:t>
            </w:r>
          </w:p>
          <w:p w14:paraId="181B587E" w14:textId="77777777" w:rsidR="00BD0FB8" w:rsidRPr="00593E32" w:rsidRDefault="00BD0FB8" w:rsidP="00DD0393">
            <w:pPr>
              <w:autoSpaceDE w:val="0"/>
              <w:autoSpaceDN w:val="0"/>
              <w:adjustRightInd w:val="0"/>
              <w:jc w:val="both"/>
              <w:rPr>
                <w:rFonts w:ascii="Arial" w:hAnsi="Arial" w:cs="Arial"/>
                <w:i/>
                <w:iCs/>
              </w:rPr>
            </w:pPr>
          </w:p>
          <w:p w14:paraId="6C1E8E4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i/>
                <w:iCs/>
              </w:rPr>
              <w:t xml:space="preserve">NOTE 3 The information security controls, strategies and best practices to ensure the preservation of confidentiality, integrity and availability of information, are listed in ISO/IEC 27001:2022, Annex </w:t>
            </w:r>
            <w:proofErr w:type="spellStart"/>
            <w:proofErr w:type="gramStart"/>
            <w:r w:rsidRPr="00593E32">
              <w:rPr>
                <w:rFonts w:ascii="Arial" w:hAnsi="Arial" w:cs="Arial"/>
                <w:i/>
                <w:iCs/>
              </w:rPr>
              <w:t>A</w:t>
            </w:r>
            <w:proofErr w:type="spellEnd"/>
            <w:proofErr w:type="gramEnd"/>
            <w:r w:rsidRPr="00593E32">
              <w:rPr>
                <w:rFonts w:ascii="Arial" w:hAnsi="Arial" w:cs="Arial"/>
                <w:i/>
                <w:iCs/>
              </w:rPr>
              <w:t xml:space="preserve"> Information security controls reference.</w:t>
            </w:r>
          </w:p>
        </w:tc>
        <w:tc>
          <w:tcPr>
            <w:tcW w:w="276" w:type="pct"/>
            <w:gridSpan w:val="2"/>
          </w:tcPr>
          <w:p w14:paraId="6B45E01C" w14:textId="77777777" w:rsidR="00BD0FB8" w:rsidRPr="00593E32" w:rsidRDefault="00BD0FB8" w:rsidP="00DD0393">
            <w:pPr>
              <w:jc w:val="both"/>
              <w:rPr>
                <w:rFonts w:ascii="Arial" w:hAnsi="Arial" w:cs="Arial"/>
                <w:lang w:val="en-GB"/>
              </w:rPr>
            </w:pPr>
          </w:p>
        </w:tc>
        <w:tc>
          <w:tcPr>
            <w:tcW w:w="279" w:type="pct"/>
          </w:tcPr>
          <w:p w14:paraId="72B37E97" w14:textId="77777777" w:rsidR="00BD0FB8" w:rsidRPr="00593E32" w:rsidRDefault="00BD0FB8" w:rsidP="00DD0393">
            <w:pPr>
              <w:jc w:val="both"/>
              <w:rPr>
                <w:rFonts w:ascii="Arial" w:hAnsi="Arial" w:cs="Arial"/>
                <w:lang w:val="en-GB"/>
              </w:rPr>
            </w:pPr>
          </w:p>
        </w:tc>
        <w:tc>
          <w:tcPr>
            <w:tcW w:w="961" w:type="pct"/>
          </w:tcPr>
          <w:p w14:paraId="6B0C60C3" w14:textId="77777777" w:rsidR="00BD0FB8" w:rsidRPr="00593E32" w:rsidRDefault="00BD0FB8" w:rsidP="00DD0393">
            <w:pPr>
              <w:jc w:val="both"/>
              <w:rPr>
                <w:rFonts w:ascii="Arial" w:hAnsi="Arial" w:cs="Arial"/>
                <w:lang w:val="en-GB"/>
              </w:rPr>
            </w:pPr>
          </w:p>
        </w:tc>
      </w:tr>
      <w:tr w:rsidR="00CE7C0A" w:rsidRPr="00593E32" w14:paraId="12445C6D" w14:textId="77777777" w:rsidTr="00593E32">
        <w:trPr>
          <w:cantSplit/>
        </w:trPr>
        <w:tc>
          <w:tcPr>
            <w:tcW w:w="165" w:type="pct"/>
            <w:vMerge/>
          </w:tcPr>
          <w:p w14:paraId="0AC0ABC9" w14:textId="77777777" w:rsidR="00BD0FB8" w:rsidRPr="00593E32" w:rsidRDefault="00BD0FB8" w:rsidP="00DD0393">
            <w:pPr>
              <w:jc w:val="both"/>
              <w:rPr>
                <w:rFonts w:ascii="Arial" w:hAnsi="Arial" w:cs="Arial"/>
                <w:lang w:val="en-GB"/>
              </w:rPr>
            </w:pPr>
          </w:p>
        </w:tc>
        <w:tc>
          <w:tcPr>
            <w:tcW w:w="328" w:type="pct"/>
            <w:vMerge/>
          </w:tcPr>
          <w:p w14:paraId="1C8AEFA0" w14:textId="77777777" w:rsidR="00BD0FB8" w:rsidRPr="00593E32" w:rsidRDefault="00BD0FB8" w:rsidP="00DD0393">
            <w:pPr>
              <w:jc w:val="both"/>
              <w:rPr>
                <w:rFonts w:ascii="Arial" w:hAnsi="Arial" w:cs="Arial"/>
                <w:lang w:val="en-GB"/>
              </w:rPr>
            </w:pPr>
          </w:p>
        </w:tc>
        <w:tc>
          <w:tcPr>
            <w:tcW w:w="340" w:type="pct"/>
            <w:gridSpan w:val="2"/>
          </w:tcPr>
          <w:p w14:paraId="19178A0B" w14:textId="77777777" w:rsidR="00BD0FB8" w:rsidRPr="00593E32" w:rsidRDefault="00BD0FB8" w:rsidP="00DD0393">
            <w:pPr>
              <w:ind w:left="-144" w:right="-144"/>
              <w:jc w:val="center"/>
              <w:rPr>
                <w:rFonts w:ascii="Arial" w:hAnsi="Arial" w:cs="Arial"/>
                <w:b/>
                <w:bCs/>
              </w:rPr>
            </w:pPr>
            <w:r w:rsidRPr="00593E32">
              <w:rPr>
                <w:rFonts w:ascii="Arial" w:hAnsi="Arial" w:cs="Arial"/>
                <w:b/>
                <w:bCs/>
              </w:rPr>
              <w:t>7.6.2</w:t>
            </w:r>
          </w:p>
        </w:tc>
        <w:tc>
          <w:tcPr>
            <w:tcW w:w="2650" w:type="pct"/>
            <w:gridSpan w:val="19"/>
          </w:tcPr>
          <w:p w14:paraId="37179553"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Authorities and responsibilities for information management</w:t>
            </w:r>
          </w:p>
          <w:p w14:paraId="1EC85604" w14:textId="77777777" w:rsidR="00BD0FB8" w:rsidRPr="00593E32" w:rsidRDefault="00BD0FB8" w:rsidP="00DD0393">
            <w:pPr>
              <w:autoSpaceDE w:val="0"/>
              <w:autoSpaceDN w:val="0"/>
              <w:adjustRightInd w:val="0"/>
              <w:jc w:val="both"/>
              <w:rPr>
                <w:rFonts w:ascii="Arial" w:hAnsi="Arial" w:cs="Arial"/>
              </w:rPr>
            </w:pPr>
          </w:p>
          <w:p w14:paraId="0698882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ensure that the authorities and responsibilities for the management of the information systems are specified, including the maintenance and modification to the information systems that can affect patient care. The laboratory is ultimately responsible for the laboratory information systems.</w:t>
            </w:r>
          </w:p>
        </w:tc>
        <w:tc>
          <w:tcPr>
            <w:tcW w:w="276" w:type="pct"/>
            <w:gridSpan w:val="2"/>
          </w:tcPr>
          <w:p w14:paraId="24AC42EB" w14:textId="77777777" w:rsidR="00BD0FB8" w:rsidRPr="00593E32" w:rsidRDefault="00BD0FB8" w:rsidP="00DD0393">
            <w:pPr>
              <w:jc w:val="both"/>
              <w:rPr>
                <w:rFonts w:ascii="Arial" w:hAnsi="Arial" w:cs="Arial"/>
                <w:lang w:val="en-GB"/>
              </w:rPr>
            </w:pPr>
          </w:p>
        </w:tc>
        <w:tc>
          <w:tcPr>
            <w:tcW w:w="279" w:type="pct"/>
          </w:tcPr>
          <w:p w14:paraId="7F9009C8" w14:textId="77777777" w:rsidR="00BD0FB8" w:rsidRPr="00593E32" w:rsidRDefault="00BD0FB8" w:rsidP="00DD0393">
            <w:pPr>
              <w:jc w:val="both"/>
              <w:rPr>
                <w:rFonts w:ascii="Arial" w:hAnsi="Arial" w:cs="Arial"/>
                <w:lang w:val="en-GB"/>
              </w:rPr>
            </w:pPr>
          </w:p>
        </w:tc>
        <w:tc>
          <w:tcPr>
            <w:tcW w:w="961" w:type="pct"/>
          </w:tcPr>
          <w:p w14:paraId="53D44ABF" w14:textId="77777777" w:rsidR="00BD0FB8" w:rsidRPr="00593E32" w:rsidRDefault="00BD0FB8" w:rsidP="00DD0393">
            <w:pPr>
              <w:jc w:val="both"/>
              <w:rPr>
                <w:rFonts w:ascii="Arial" w:hAnsi="Arial" w:cs="Arial"/>
                <w:lang w:val="en-GB"/>
              </w:rPr>
            </w:pPr>
          </w:p>
        </w:tc>
      </w:tr>
      <w:tr w:rsidR="00CE7C0A" w:rsidRPr="00593E32" w14:paraId="50EA53B9" w14:textId="77777777" w:rsidTr="00593E32">
        <w:trPr>
          <w:cantSplit/>
        </w:trPr>
        <w:tc>
          <w:tcPr>
            <w:tcW w:w="165" w:type="pct"/>
            <w:vMerge/>
          </w:tcPr>
          <w:p w14:paraId="639A8FAC" w14:textId="77777777" w:rsidR="00BD0FB8" w:rsidRPr="00593E32" w:rsidRDefault="00BD0FB8" w:rsidP="00DD0393">
            <w:pPr>
              <w:jc w:val="both"/>
              <w:rPr>
                <w:rFonts w:ascii="Arial" w:hAnsi="Arial" w:cs="Arial"/>
                <w:lang w:val="en-GB"/>
              </w:rPr>
            </w:pPr>
          </w:p>
        </w:tc>
        <w:tc>
          <w:tcPr>
            <w:tcW w:w="328" w:type="pct"/>
            <w:vMerge/>
          </w:tcPr>
          <w:p w14:paraId="3B869DAA" w14:textId="77777777" w:rsidR="00BD0FB8" w:rsidRPr="00593E32" w:rsidRDefault="00BD0FB8" w:rsidP="00DD0393">
            <w:pPr>
              <w:jc w:val="both"/>
              <w:rPr>
                <w:rFonts w:ascii="Arial" w:hAnsi="Arial" w:cs="Arial"/>
                <w:lang w:val="en-GB"/>
              </w:rPr>
            </w:pPr>
          </w:p>
        </w:tc>
        <w:tc>
          <w:tcPr>
            <w:tcW w:w="340" w:type="pct"/>
            <w:gridSpan w:val="2"/>
            <w:vMerge w:val="restart"/>
          </w:tcPr>
          <w:p w14:paraId="365B56FA" w14:textId="77777777" w:rsidR="00BD0FB8" w:rsidRPr="00593E32" w:rsidRDefault="00BD0FB8" w:rsidP="00DD0393">
            <w:pPr>
              <w:ind w:left="-144" w:right="-144"/>
              <w:jc w:val="center"/>
              <w:rPr>
                <w:rFonts w:ascii="Arial" w:hAnsi="Arial" w:cs="Arial"/>
                <w:b/>
                <w:bCs/>
              </w:rPr>
            </w:pPr>
            <w:r w:rsidRPr="00593E32">
              <w:rPr>
                <w:rFonts w:ascii="Arial" w:hAnsi="Arial" w:cs="Arial"/>
                <w:b/>
                <w:bCs/>
              </w:rPr>
              <w:t>7.6.3</w:t>
            </w:r>
          </w:p>
        </w:tc>
        <w:tc>
          <w:tcPr>
            <w:tcW w:w="2650" w:type="pct"/>
            <w:gridSpan w:val="19"/>
          </w:tcPr>
          <w:p w14:paraId="692494F3"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Information systems management</w:t>
            </w:r>
          </w:p>
          <w:p w14:paraId="3B733034" w14:textId="77777777" w:rsidR="00BD0FB8" w:rsidRPr="00593E32" w:rsidRDefault="00BD0FB8" w:rsidP="00DD0393">
            <w:pPr>
              <w:autoSpaceDE w:val="0"/>
              <w:autoSpaceDN w:val="0"/>
              <w:adjustRightInd w:val="0"/>
              <w:jc w:val="both"/>
              <w:rPr>
                <w:rFonts w:ascii="Arial" w:hAnsi="Arial" w:cs="Arial"/>
              </w:rPr>
            </w:pPr>
          </w:p>
          <w:p w14:paraId="4D0D1361"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system(s) used for the collection, processing, recording, reporting, storage or retrieval of examination data and information shall be:</w:t>
            </w:r>
          </w:p>
        </w:tc>
        <w:tc>
          <w:tcPr>
            <w:tcW w:w="276" w:type="pct"/>
            <w:gridSpan w:val="2"/>
          </w:tcPr>
          <w:p w14:paraId="09AD5DF0" w14:textId="77777777" w:rsidR="00BD0FB8" w:rsidRPr="00593E32" w:rsidRDefault="00BD0FB8" w:rsidP="00DD0393">
            <w:pPr>
              <w:jc w:val="both"/>
              <w:rPr>
                <w:rFonts w:ascii="Arial" w:hAnsi="Arial" w:cs="Arial"/>
                <w:lang w:val="en-GB"/>
              </w:rPr>
            </w:pPr>
          </w:p>
        </w:tc>
        <w:tc>
          <w:tcPr>
            <w:tcW w:w="279" w:type="pct"/>
          </w:tcPr>
          <w:p w14:paraId="5AF970AA" w14:textId="77777777" w:rsidR="00BD0FB8" w:rsidRPr="00593E32" w:rsidRDefault="00BD0FB8" w:rsidP="00DD0393">
            <w:pPr>
              <w:jc w:val="both"/>
              <w:rPr>
                <w:rFonts w:ascii="Arial" w:hAnsi="Arial" w:cs="Arial"/>
                <w:lang w:val="en-GB"/>
              </w:rPr>
            </w:pPr>
          </w:p>
        </w:tc>
        <w:tc>
          <w:tcPr>
            <w:tcW w:w="961" w:type="pct"/>
          </w:tcPr>
          <w:p w14:paraId="2E64179B" w14:textId="77777777" w:rsidR="00BD0FB8" w:rsidRPr="00593E32" w:rsidRDefault="00BD0FB8" w:rsidP="00DD0393">
            <w:pPr>
              <w:jc w:val="both"/>
              <w:rPr>
                <w:rFonts w:ascii="Arial" w:hAnsi="Arial" w:cs="Arial"/>
                <w:lang w:val="en-GB"/>
              </w:rPr>
            </w:pPr>
          </w:p>
        </w:tc>
      </w:tr>
      <w:tr w:rsidR="00CE7C0A" w:rsidRPr="00593E32" w14:paraId="071A493F" w14:textId="77777777" w:rsidTr="00593E32">
        <w:trPr>
          <w:cantSplit/>
        </w:trPr>
        <w:tc>
          <w:tcPr>
            <w:tcW w:w="165" w:type="pct"/>
            <w:vMerge/>
          </w:tcPr>
          <w:p w14:paraId="489AC5CF" w14:textId="77777777" w:rsidR="00BD0FB8" w:rsidRPr="00593E32" w:rsidRDefault="00BD0FB8" w:rsidP="00DD0393">
            <w:pPr>
              <w:jc w:val="both"/>
              <w:rPr>
                <w:rFonts w:ascii="Arial" w:hAnsi="Arial" w:cs="Arial"/>
                <w:lang w:val="en-GB"/>
              </w:rPr>
            </w:pPr>
          </w:p>
        </w:tc>
        <w:tc>
          <w:tcPr>
            <w:tcW w:w="328" w:type="pct"/>
            <w:vMerge/>
          </w:tcPr>
          <w:p w14:paraId="74A37BB9" w14:textId="77777777" w:rsidR="00BD0FB8" w:rsidRPr="00593E32" w:rsidRDefault="00BD0FB8" w:rsidP="00DD0393">
            <w:pPr>
              <w:jc w:val="both"/>
              <w:rPr>
                <w:rFonts w:ascii="Arial" w:hAnsi="Arial" w:cs="Arial"/>
                <w:lang w:val="en-GB"/>
              </w:rPr>
            </w:pPr>
          </w:p>
        </w:tc>
        <w:tc>
          <w:tcPr>
            <w:tcW w:w="340" w:type="pct"/>
            <w:gridSpan w:val="2"/>
            <w:vMerge/>
          </w:tcPr>
          <w:p w14:paraId="3ECE6D21" w14:textId="77777777" w:rsidR="00BD0FB8" w:rsidRPr="00593E32" w:rsidRDefault="00BD0FB8" w:rsidP="00DD0393">
            <w:pPr>
              <w:ind w:left="-144" w:right="-144"/>
              <w:jc w:val="center"/>
              <w:rPr>
                <w:rFonts w:ascii="Arial" w:hAnsi="Arial" w:cs="Arial"/>
                <w:b/>
                <w:bCs/>
              </w:rPr>
            </w:pPr>
          </w:p>
        </w:tc>
        <w:tc>
          <w:tcPr>
            <w:tcW w:w="209" w:type="pct"/>
            <w:gridSpan w:val="5"/>
          </w:tcPr>
          <w:p w14:paraId="103D6DD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w:t>
            </w:r>
          </w:p>
        </w:tc>
        <w:tc>
          <w:tcPr>
            <w:tcW w:w="2442" w:type="pct"/>
            <w:gridSpan w:val="14"/>
          </w:tcPr>
          <w:p w14:paraId="1FAADB2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validated by the supplier and verified for functionality by the laboratory before introduction. Any changes to the system, including laboratory software configuration or modifications to commercial off-the-shelf software, shall be authorized, documented and validated before implementation;</w:t>
            </w:r>
          </w:p>
          <w:p w14:paraId="78A6DE34" w14:textId="77777777" w:rsidR="00BD0FB8" w:rsidRPr="00593E32" w:rsidRDefault="00BD0FB8" w:rsidP="00DD0393">
            <w:pPr>
              <w:autoSpaceDE w:val="0"/>
              <w:autoSpaceDN w:val="0"/>
              <w:adjustRightInd w:val="0"/>
              <w:jc w:val="both"/>
              <w:rPr>
                <w:rFonts w:ascii="Arial" w:hAnsi="Arial" w:cs="Arial"/>
              </w:rPr>
            </w:pPr>
          </w:p>
          <w:p w14:paraId="34A76C13"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1 Validation and verification include, where applicable, the proper functioning of interfaces between the laboratory information system and other systems such as laboratory equipment, hospital patient administration systems and systems in primary care.</w:t>
            </w:r>
          </w:p>
          <w:p w14:paraId="15E9E00F" w14:textId="77777777" w:rsidR="00BD0FB8" w:rsidRPr="00593E32" w:rsidRDefault="00BD0FB8" w:rsidP="00DD0393">
            <w:pPr>
              <w:autoSpaceDE w:val="0"/>
              <w:autoSpaceDN w:val="0"/>
              <w:adjustRightInd w:val="0"/>
              <w:jc w:val="both"/>
              <w:rPr>
                <w:rFonts w:ascii="Arial" w:hAnsi="Arial" w:cs="Arial"/>
                <w:i/>
                <w:iCs/>
              </w:rPr>
            </w:pPr>
          </w:p>
          <w:p w14:paraId="48455A0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i/>
                <w:iCs/>
              </w:rPr>
              <w:t xml:space="preserve">NOTE 2 Commercial off-the-shelf software used within its designed application range can be considered </w:t>
            </w:r>
            <w:r w:rsidRPr="00593E32">
              <w:rPr>
                <w:rFonts w:ascii="Arial" w:hAnsi="Arial" w:cs="Arial"/>
                <w:i/>
                <w:iCs/>
              </w:rPr>
              <w:lastRenderedPageBreak/>
              <w:t>sufficiently validated (e.g. word processing and spreadsheet software, and quality management software programs).</w:t>
            </w:r>
          </w:p>
        </w:tc>
        <w:tc>
          <w:tcPr>
            <w:tcW w:w="276" w:type="pct"/>
            <w:gridSpan w:val="2"/>
          </w:tcPr>
          <w:p w14:paraId="279C337C" w14:textId="77777777" w:rsidR="00BD0FB8" w:rsidRPr="00593E32" w:rsidRDefault="00BD0FB8" w:rsidP="00DD0393">
            <w:pPr>
              <w:jc w:val="both"/>
              <w:rPr>
                <w:rFonts w:ascii="Arial" w:hAnsi="Arial" w:cs="Arial"/>
                <w:lang w:val="en-GB"/>
              </w:rPr>
            </w:pPr>
          </w:p>
        </w:tc>
        <w:tc>
          <w:tcPr>
            <w:tcW w:w="279" w:type="pct"/>
          </w:tcPr>
          <w:p w14:paraId="2E6FED92" w14:textId="77777777" w:rsidR="00BD0FB8" w:rsidRPr="00593E32" w:rsidRDefault="00BD0FB8" w:rsidP="00DD0393">
            <w:pPr>
              <w:jc w:val="both"/>
              <w:rPr>
                <w:rFonts w:ascii="Arial" w:hAnsi="Arial" w:cs="Arial"/>
                <w:lang w:val="en-GB"/>
              </w:rPr>
            </w:pPr>
          </w:p>
        </w:tc>
        <w:tc>
          <w:tcPr>
            <w:tcW w:w="961" w:type="pct"/>
          </w:tcPr>
          <w:p w14:paraId="16F9C57F" w14:textId="77777777" w:rsidR="00BD0FB8" w:rsidRPr="00593E32" w:rsidRDefault="00BD0FB8" w:rsidP="00DD0393">
            <w:pPr>
              <w:jc w:val="both"/>
              <w:rPr>
                <w:rFonts w:ascii="Arial" w:hAnsi="Arial" w:cs="Arial"/>
                <w:lang w:val="en-GB"/>
              </w:rPr>
            </w:pPr>
          </w:p>
        </w:tc>
      </w:tr>
      <w:tr w:rsidR="00CE7C0A" w:rsidRPr="00593E32" w14:paraId="2A2383C7" w14:textId="77777777" w:rsidTr="00593E32">
        <w:trPr>
          <w:cantSplit/>
        </w:trPr>
        <w:tc>
          <w:tcPr>
            <w:tcW w:w="165" w:type="pct"/>
            <w:vMerge/>
          </w:tcPr>
          <w:p w14:paraId="16789A88" w14:textId="77777777" w:rsidR="00BD0FB8" w:rsidRPr="00593E32" w:rsidRDefault="00BD0FB8" w:rsidP="00DD0393">
            <w:pPr>
              <w:jc w:val="both"/>
              <w:rPr>
                <w:rFonts w:ascii="Arial" w:hAnsi="Arial" w:cs="Arial"/>
                <w:lang w:val="en-GB"/>
              </w:rPr>
            </w:pPr>
          </w:p>
        </w:tc>
        <w:tc>
          <w:tcPr>
            <w:tcW w:w="328" w:type="pct"/>
            <w:vMerge/>
          </w:tcPr>
          <w:p w14:paraId="2BCD0011" w14:textId="77777777" w:rsidR="00BD0FB8" w:rsidRPr="00593E32" w:rsidRDefault="00BD0FB8" w:rsidP="00DD0393">
            <w:pPr>
              <w:jc w:val="both"/>
              <w:rPr>
                <w:rFonts w:ascii="Arial" w:hAnsi="Arial" w:cs="Arial"/>
                <w:lang w:val="en-GB"/>
              </w:rPr>
            </w:pPr>
          </w:p>
        </w:tc>
        <w:tc>
          <w:tcPr>
            <w:tcW w:w="340" w:type="pct"/>
            <w:gridSpan w:val="2"/>
            <w:vMerge/>
          </w:tcPr>
          <w:p w14:paraId="7288498A" w14:textId="77777777" w:rsidR="00BD0FB8" w:rsidRPr="00593E32" w:rsidRDefault="00BD0FB8" w:rsidP="00DD0393">
            <w:pPr>
              <w:ind w:left="-144" w:right="-144"/>
              <w:jc w:val="center"/>
              <w:rPr>
                <w:rFonts w:ascii="Arial" w:hAnsi="Arial" w:cs="Arial"/>
                <w:b/>
                <w:bCs/>
              </w:rPr>
            </w:pPr>
          </w:p>
        </w:tc>
        <w:tc>
          <w:tcPr>
            <w:tcW w:w="209" w:type="pct"/>
            <w:gridSpan w:val="5"/>
          </w:tcPr>
          <w:p w14:paraId="717A2A44"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rPr>
              <w:t>b)</w:t>
            </w:r>
          </w:p>
        </w:tc>
        <w:tc>
          <w:tcPr>
            <w:tcW w:w="2442" w:type="pct"/>
            <w:gridSpan w:val="14"/>
          </w:tcPr>
          <w:p w14:paraId="76B46BB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documented, and the documentation readily available to authorized users, including that for day to day functioning of the system;</w:t>
            </w:r>
          </w:p>
        </w:tc>
        <w:tc>
          <w:tcPr>
            <w:tcW w:w="276" w:type="pct"/>
            <w:gridSpan w:val="2"/>
          </w:tcPr>
          <w:p w14:paraId="02950C73" w14:textId="77777777" w:rsidR="00BD0FB8" w:rsidRPr="00593E32" w:rsidRDefault="00BD0FB8" w:rsidP="00DD0393">
            <w:pPr>
              <w:jc w:val="both"/>
              <w:rPr>
                <w:rFonts w:ascii="Arial" w:hAnsi="Arial" w:cs="Arial"/>
                <w:lang w:val="en-GB"/>
              </w:rPr>
            </w:pPr>
          </w:p>
        </w:tc>
        <w:tc>
          <w:tcPr>
            <w:tcW w:w="279" w:type="pct"/>
          </w:tcPr>
          <w:p w14:paraId="2B0B3779" w14:textId="77777777" w:rsidR="00BD0FB8" w:rsidRPr="00593E32" w:rsidRDefault="00BD0FB8" w:rsidP="00DD0393">
            <w:pPr>
              <w:jc w:val="both"/>
              <w:rPr>
                <w:rFonts w:ascii="Arial" w:hAnsi="Arial" w:cs="Arial"/>
                <w:lang w:val="en-GB"/>
              </w:rPr>
            </w:pPr>
          </w:p>
        </w:tc>
        <w:tc>
          <w:tcPr>
            <w:tcW w:w="961" w:type="pct"/>
          </w:tcPr>
          <w:p w14:paraId="685BF06D" w14:textId="77777777" w:rsidR="00BD0FB8" w:rsidRPr="00593E32" w:rsidRDefault="00BD0FB8" w:rsidP="00DD0393">
            <w:pPr>
              <w:jc w:val="both"/>
              <w:rPr>
                <w:rFonts w:ascii="Arial" w:hAnsi="Arial" w:cs="Arial"/>
                <w:lang w:val="en-GB"/>
              </w:rPr>
            </w:pPr>
          </w:p>
        </w:tc>
      </w:tr>
      <w:tr w:rsidR="00CE7C0A" w:rsidRPr="00593E32" w14:paraId="52952124" w14:textId="77777777" w:rsidTr="00593E32">
        <w:trPr>
          <w:cantSplit/>
        </w:trPr>
        <w:tc>
          <w:tcPr>
            <w:tcW w:w="165" w:type="pct"/>
            <w:vMerge/>
          </w:tcPr>
          <w:p w14:paraId="2F833EA3" w14:textId="77777777" w:rsidR="00BD0FB8" w:rsidRPr="00593E32" w:rsidRDefault="00BD0FB8" w:rsidP="00DD0393">
            <w:pPr>
              <w:jc w:val="both"/>
              <w:rPr>
                <w:rFonts w:ascii="Arial" w:hAnsi="Arial" w:cs="Arial"/>
                <w:lang w:val="en-GB"/>
              </w:rPr>
            </w:pPr>
          </w:p>
        </w:tc>
        <w:tc>
          <w:tcPr>
            <w:tcW w:w="328" w:type="pct"/>
            <w:vMerge/>
          </w:tcPr>
          <w:p w14:paraId="5906C8C8" w14:textId="77777777" w:rsidR="00BD0FB8" w:rsidRPr="00593E32" w:rsidRDefault="00BD0FB8" w:rsidP="00DD0393">
            <w:pPr>
              <w:jc w:val="both"/>
              <w:rPr>
                <w:rFonts w:ascii="Arial" w:hAnsi="Arial" w:cs="Arial"/>
                <w:lang w:val="en-GB"/>
              </w:rPr>
            </w:pPr>
          </w:p>
        </w:tc>
        <w:tc>
          <w:tcPr>
            <w:tcW w:w="340" w:type="pct"/>
            <w:gridSpan w:val="2"/>
            <w:vMerge/>
          </w:tcPr>
          <w:p w14:paraId="74518B20" w14:textId="77777777" w:rsidR="00BD0FB8" w:rsidRPr="00593E32" w:rsidRDefault="00BD0FB8" w:rsidP="00DD0393">
            <w:pPr>
              <w:ind w:left="-144" w:right="-144"/>
              <w:jc w:val="center"/>
              <w:rPr>
                <w:rFonts w:ascii="Arial" w:hAnsi="Arial" w:cs="Arial"/>
                <w:b/>
                <w:bCs/>
              </w:rPr>
            </w:pPr>
          </w:p>
        </w:tc>
        <w:tc>
          <w:tcPr>
            <w:tcW w:w="209" w:type="pct"/>
            <w:gridSpan w:val="5"/>
          </w:tcPr>
          <w:p w14:paraId="77534F18"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rPr>
              <w:t>c)</w:t>
            </w:r>
          </w:p>
        </w:tc>
        <w:tc>
          <w:tcPr>
            <w:tcW w:w="2442" w:type="pct"/>
            <w:gridSpan w:val="14"/>
          </w:tcPr>
          <w:p w14:paraId="520E5151"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implemented taking cybersecurity into account, to protect the system from unauthorized access and safeguard data against tampering or loss;</w:t>
            </w:r>
          </w:p>
        </w:tc>
        <w:tc>
          <w:tcPr>
            <w:tcW w:w="276" w:type="pct"/>
            <w:gridSpan w:val="2"/>
          </w:tcPr>
          <w:p w14:paraId="0A52652C" w14:textId="77777777" w:rsidR="00BD0FB8" w:rsidRPr="00593E32" w:rsidRDefault="00BD0FB8" w:rsidP="00DD0393">
            <w:pPr>
              <w:jc w:val="both"/>
              <w:rPr>
                <w:rFonts w:ascii="Arial" w:hAnsi="Arial" w:cs="Arial"/>
                <w:lang w:val="en-GB"/>
              </w:rPr>
            </w:pPr>
          </w:p>
        </w:tc>
        <w:tc>
          <w:tcPr>
            <w:tcW w:w="279" w:type="pct"/>
          </w:tcPr>
          <w:p w14:paraId="16000D2C" w14:textId="77777777" w:rsidR="00BD0FB8" w:rsidRPr="00593E32" w:rsidRDefault="00BD0FB8" w:rsidP="00DD0393">
            <w:pPr>
              <w:jc w:val="both"/>
              <w:rPr>
                <w:rFonts w:ascii="Arial" w:hAnsi="Arial" w:cs="Arial"/>
                <w:lang w:val="en-GB"/>
              </w:rPr>
            </w:pPr>
          </w:p>
        </w:tc>
        <w:tc>
          <w:tcPr>
            <w:tcW w:w="961" w:type="pct"/>
          </w:tcPr>
          <w:p w14:paraId="1B060FB4" w14:textId="77777777" w:rsidR="00BD0FB8" w:rsidRPr="00593E32" w:rsidRDefault="00BD0FB8" w:rsidP="00DD0393">
            <w:pPr>
              <w:jc w:val="both"/>
              <w:rPr>
                <w:rFonts w:ascii="Arial" w:hAnsi="Arial" w:cs="Arial"/>
                <w:lang w:val="en-GB"/>
              </w:rPr>
            </w:pPr>
          </w:p>
        </w:tc>
      </w:tr>
      <w:tr w:rsidR="00CE7C0A" w:rsidRPr="00593E32" w14:paraId="207D4829" w14:textId="77777777" w:rsidTr="00593E32">
        <w:trPr>
          <w:cantSplit/>
        </w:trPr>
        <w:tc>
          <w:tcPr>
            <w:tcW w:w="165" w:type="pct"/>
            <w:vMerge/>
          </w:tcPr>
          <w:p w14:paraId="3E25371F" w14:textId="77777777" w:rsidR="00BD0FB8" w:rsidRPr="00593E32" w:rsidRDefault="00BD0FB8" w:rsidP="00DD0393">
            <w:pPr>
              <w:jc w:val="both"/>
              <w:rPr>
                <w:rFonts w:ascii="Arial" w:hAnsi="Arial" w:cs="Arial"/>
                <w:lang w:val="en-GB"/>
              </w:rPr>
            </w:pPr>
          </w:p>
        </w:tc>
        <w:tc>
          <w:tcPr>
            <w:tcW w:w="328" w:type="pct"/>
            <w:vMerge/>
          </w:tcPr>
          <w:p w14:paraId="34C08052" w14:textId="77777777" w:rsidR="00BD0FB8" w:rsidRPr="00593E32" w:rsidRDefault="00BD0FB8" w:rsidP="00DD0393">
            <w:pPr>
              <w:jc w:val="both"/>
              <w:rPr>
                <w:rFonts w:ascii="Arial" w:hAnsi="Arial" w:cs="Arial"/>
                <w:lang w:val="en-GB"/>
              </w:rPr>
            </w:pPr>
          </w:p>
        </w:tc>
        <w:tc>
          <w:tcPr>
            <w:tcW w:w="340" w:type="pct"/>
            <w:gridSpan w:val="2"/>
            <w:vMerge/>
          </w:tcPr>
          <w:p w14:paraId="58079E62" w14:textId="77777777" w:rsidR="00BD0FB8" w:rsidRPr="00593E32" w:rsidRDefault="00BD0FB8" w:rsidP="00DD0393">
            <w:pPr>
              <w:ind w:left="-144" w:right="-144"/>
              <w:jc w:val="center"/>
              <w:rPr>
                <w:rFonts w:ascii="Arial" w:hAnsi="Arial" w:cs="Arial"/>
                <w:b/>
                <w:bCs/>
              </w:rPr>
            </w:pPr>
          </w:p>
        </w:tc>
        <w:tc>
          <w:tcPr>
            <w:tcW w:w="209" w:type="pct"/>
            <w:gridSpan w:val="5"/>
          </w:tcPr>
          <w:p w14:paraId="3753F237"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rPr>
              <w:t>d)</w:t>
            </w:r>
          </w:p>
        </w:tc>
        <w:tc>
          <w:tcPr>
            <w:tcW w:w="2442" w:type="pct"/>
            <w:gridSpan w:val="14"/>
          </w:tcPr>
          <w:p w14:paraId="2A7FEEF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operated in an environment that complies with supplier specifications or, in the case of non-computerized systems, provides conditions which safeguard the accuracy of manual recording and transcription;</w:t>
            </w:r>
          </w:p>
        </w:tc>
        <w:tc>
          <w:tcPr>
            <w:tcW w:w="276" w:type="pct"/>
            <w:gridSpan w:val="2"/>
          </w:tcPr>
          <w:p w14:paraId="08FE478E" w14:textId="77777777" w:rsidR="00BD0FB8" w:rsidRPr="00593E32" w:rsidRDefault="00BD0FB8" w:rsidP="00DD0393">
            <w:pPr>
              <w:jc w:val="both"/>
              <w:rPr>
                <w:rFonts w:ascii="Arial" w:hAnsi="Arial" w:cs="Arial"/>
                <w:lang w:val="en-GB"/>
              </w:rPr>
            </w:pPr>
          </w:p>
        </w:tc>
        <w:tc>
          <w:tcPr>
            <w:tcW w:w="279" w:type="pct"/>
          </w:tcPr>
          <w:p w14:paraId="1E0BC850" w14:textId="77777777" w:rsidR="00BD0FB8" w:rsidRPr="00593E32" w:rsidRDefault="00BD0FB8" w:rsidP="00DD0393">
            <w:pPr>
              <w:jc w:val="both"/>
              <w:rPr>
                <w:rFonts w:ascii="Arial" w:hAnsi="Arial" w:cs="Arial"/>
                <w:lang w:val="en-GB"/>
              </w:rPr>
            </w:pPr>
          </w:p>
        </w:tc>
        <w:tc>
          <w:tcPr>
            <w:tcW w:w="961" w:type="pct"/>
          </w:tcPr>
          <w:p w14:paraId="4510619B" w14:textId="77777777" w:rsidR="00BD0FB8" w:rsidRPr="00593E32" w:rsidRDefault="00BD0FB8" w:rsidP="00DD0393">
            <w:pPr>
              <w:jc w:val="both"/>
              <w:rPr>
                <w:rFonts w:ascii="Arial" w:hAnsi="Arial" w:cs="Arial"/>
                <w:lang w:val="en-GB"/>
              </w:rPr>
            </w:pPr>
          </w:p>
        </w:tc>
      </w:tr>
      <w:tr w:rsidR="00CE7C0A" w:rsidRPr="00593E32" w14:paraId="07BCC225" w14:textId="77777777" w:rsidTr="00593E32">
        <w:trPr>
          <w:cantSplit/>
        </w:trPr>
        <w:tc>
          <w:tcPr>
            <w:tcW w:w="165" w:type="pct"/>
            <w:vMerge/>
          </w:tcPr>
          <w:p w14:paraId="01460000" w14:textId="77777777" w:rsidR="00BD0FB8" w:rsidRPr="00593E32" w:rsidRDefault="00BD0FB8" w:rsidP="00DD0393">
            <w:pPr>
              <w:jc w:val="both"/>
              <w:rPr>
                <w:rFonts w:ascii="Arial" w:hAnsi="Arial" w:cs="Arial"/>
                <w:lang w:val="en-GB"/>
              </w:rPr>
            </w:pPr>
          </w:p>
        </w:tc>
        <w:tc>
          <w:tcPr>
            <w:tcW w:w="328" w:type="pct"/>
            <w:vMerge/>
          </w:tcPr>
          <w:p w14:paraId="757AAED4" w14:textId="77777777" w:rsidR="00BD0FB8" w:rsidRPr="00593E32" w:rsidRDefault="00BD0FB8" w:rsidP="00DD0393">
            <w:pPr>
              <w:jc w:val="both"/>
              <w:rPr>
                <w:rFonts w:ascii="Arial" w:hAnsi="Arial" w:cs="Arial"/>
                <w:lang w:val="en-GB"/>
              </w:rPr>
            </w:pPr>
          </w:p>
        </w:tc>
        <w:tc>
          <w:tcPr>
            <w:tcW w:w="340" w:type="pct"/>
            <w:gridSpan w:val="2"/>
            <w:vMerge/>
          </w:tcPr>
          <w:p w14:paraId="7E91E902" w14:textId="77777777" w:rsidR="00BD0FB8" w:rsidRPr="00593E32" w:rsidRDefault="00BD0FB8" w:rsidP="00DD0393">
            <w:pPr>
              <w:ind w:left="-144" w:right="-144"/>
              <w:jc w:val="center"/>
              <w:rPr>
                <w:rFonts w:ascii="Arial" w:hAnsi="Arial" w:cs="Arial"/>
                <w:b/>
                <w:bCs/>
              </w:rPr>
            </w:pPr>
          </w:p>
        </w:tc>
        <w:tc>
          <w:tcPr>
            <w:tcW w:w="209" w:type="pct"/>
            <w:gridSpan w:val="5"/>
          </w:tcPr>
          <w:p w14:paraId="3EA4EFFB"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rPr>
              <w:t>e)</w:t>
            </w:r>
          </w:p>
        </w:tc>
        <w:tc>
          <w:tcPr>
            <w:tcW w:w="2442" w:type="pct"/>
            <w:gridSpan w:val="14"/>
          </w:tcPr>
          <w:p w14:paraId="58974C9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maintained in a manner that ensures the integrity of the data and information and includes the recording of system failures and the appropriate immediate and corrective actions.</w:t>
            </w:r>
          </w:p>
        </w:tc>
        <w:tc>
          <w:tcPr>
            <w:tcW w:w="276" w:type="pct"/>
            <w:gridSpan w:val="2"/>
          </w:tcPr>
          <w:p w14:paraId="3F615574" w14:textId="77777777" w:rsidR="00BD0FB8" w:rsidRPr="00593E32" w:rsidRDefault="00BD0FB8" w:rsidP="00DD0393">
            <w:pPr>
              <w:jc w:val="both"/>
              <w:rPr>
                <w:rFonts w:ascii="Arial" w:hAnsi="Arial" w:cs="Arial"/>
                <w:lang w:val="en-GB"/>
              </w:rPr>
            </w:pPr>
          </w:p>
        </w:tc>
        <w:tc>
          <w:tcPr>
            <w:tcW w:w="279" w:type="pct"/>
          </w:tcPr>
          <w:p w14:paraId="141829DF" w14:textId="77777777" w:rsidR="00BD0FB8" w:rsidRPr="00593E32" w:rsidRDefault="00BD0FB8" w:rsidP="00DD0393">
            <w:pPr>
              <w:jc w:val="both"/>
              <w:rPr>
                <w:rFonts w:ascii="Arial" w:hAnsi="Arial" w:cs="Arial"/>
                <w:lang w:val="en-GB"/>
              </w:rPr>
            </w:pPr>
          </w:p>
        </w:tc>
        <w:tc>
          <w:tcPr>
            <w:tcW w:w="961" w:type="pct"/>
          </w:tcPr>
          <w:p w14:paraId="7E0B049C" w14:textId="77777777" w:rsidR="00BD0FB8" w:rsidRPr="00593E32" w:rsidRDefault="00BD0FB8" w:rsidP="00DD0393">
            <w:pPr>
              <w:jc w:val="both"/>
              <w:rPr>
                <w:rFonts w:ascii="Arial" w:hAnsi="Arial" w:cs="Arial"/>
                <w:lang w:val="en-GB"/>
              </w:rPr>
            </w:pPr>
          </w:p>
        </w:tc>
      </w:tr>
      <w:tr w:rsidR="00CE7C0A" w:rsidRPr="00593E32" w14:paraId="435A24EA" w14:textId="77777777" w:rsidTr="00593E32">
        <w:trPr>
          <w:cantSplit/>
        </w:trPr>
        <w:tc>
          <w:tcPr>
            <w:tcW w:w="165" w:type="pct"/>
            <w:vMerge/>
          </w:tcPr>
          <w:p w14:paraId="6F70C773" w14:textId="77777777" w:rsidR="00BD0FB8" w:rsidRPr="00593E32" w:rsidRDefault="00BD0FB8" w:rsidP="00DD0393">
            <w:pPr>
              <w:jc w:val="both"/>
              <w:rPr>
                <w:rFonts w:ascii="Arial" w:hAnsi="Arial" w:cs="Arial"/>
                <w:lang w:val="en-GB"/>
              </w:rPr>
            </w:pPr>
          </w:p>
        </w:tc>
        <w:tc>
          <w:tcPr>
            <w:tcW w:w="328" w:type="pct"/>
            <w:vMerge/>
          </w:tcPr>
          <w:p w14:paraId="54A087F4" w14:textId="77777777" w:rsidR="00BD0FB8" w:rsidRPr="00593E32" w:rsidRDefault="00BD0FB8" w:rsidP="00DD0393">
            <w:pPr>
              <w:jc w:val="both"/>
              <w:rPr>
                <w:rFonts w:ascii="Arial" w:hAnsi="Arial" w:cs="Arial"/>
                <w:lang w:val="en-GB"/>
              </w:rPr>
            </w:pPr>
          </w:p>
        </w:tc>
        <w:tc>
          <w:tcPr>
            <w:tcW w:w="340" w:type="pct"/>
            <w:gridSpan w:val="2"/>
            <w:vMerge/>
          </w:tcPr>
          <w:p w14:paraId="2D8C7B2D" w14:textId="77777777" w:rsidR="00BD0FB8" w:rsidRPr="00593E32" w:rsidRDefault="00BD0FB8" w:rsidP="00DD0393">
            <w:pPr>
              <w:ind w:left="-144" w:right="-144"/>
              <w:jc w:val="center"/>
              <w:rPr>
                <w:rFonts w:ascii="Arial" w:hAnsi="Arial" w:cs="Arial"/>
                <w:b/>
                <w:bCs/>
              </w:rPr>
            </w:pPr>
          </w:p>
        </w:tc>
        <w:tc>
          <w:tcPr>
            <w:tcW w:w="2650" w:type="pct"/>
            <w:gridSpan w:val="19"/>
          </w:tcPr>
          <w:p w14:paraId="015E3788"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rPr>
              <w:t>Calculations and data transfers shall be checked in an appropriate and systematic manner.</w:t>
            </w:r>
          </w:p>
        </w:tc>
        <w:tc>
          <w:tcPr>
            <w:tcW w:w="276" w:type="pct"/>
            <w:gridSpan w:val="2"/>
          </w:tcPr>
          <w:p w14:paraId="16850924" w14:textId="77777777" w:rsidR="00BD0FB8" w:rsidRPr="00593E32" w:rsidRDefault="00BD0FB8" w:rsidP="00DD0393">
            <w:pPr>
              <w:jc w:val="both"/>
              <w:rPr>
                <w:rFonts w:ascii="Arial" w:hAnsi="Arial" w:cs="Arial"/>
                <w:lang w:val="en-GB"/>
              </w:rPr>
            </w:pPr>
          </w:p>
        </w:tc>
        <w:tc>
          <w:tcPr>
            <w:tcW w:w="279" w:type="pct"/>
          </w:tcPr>
          <w:p w14:paraId="08BC6E6B" w14:textId="77777777" w:rsidR="00BD0FB8" w:rsidRPr="00593E32" w:rsidRDefault="00BD0FB8" w:rsidP="00DD0393">
            <w:pPr>
              <w:jc w:val="both"/>
              <w:rPr>
                <w:rFonts w:ascii="Arial" w:hAnsi="Arial" w:cs="Arial"/>
                <w:lang w:val="en-GB"/>
              </w:rPr>
            </w:pPr>
          </w:p>
        </w:tc>
        <w:tc>
          <w:tcPr>
            <w:tcW w:w="961" w:type="pct"/>
          </w:tcPr>
          <w:p w14:paraId="3FE4B0A9" w14:textId="77777777" w:rsidR="00BD0FB8" w:rsidRPr="00593E32" w:rsidRDefault="00BD0FB8" w:rsidP="00DD0393">
            <w:pPr>
              <w:jc w:val="both"/>
              <w:rPr>
                <w:rFonts w:ascii="Arial" w:hAnsi="Arial" w:cs="Arial"/>
                <w:lang w:val="en-GB"/>
              </w:rPr>
            </w:pPr>
          </w:p>
        </w:tc>
      </w:tr>
      <w:tr w:rsidR="00CE7C0A" w:rsidRPr="00593E32" w14:paraId="712A34A5" w14:textId="77777777" w:rsidTr="00593E32">
        <w:trPr>
          <w:cantSplit/>
        </w:trPr>
        <w:tc>
          <w:tcPr>
            <w:tcW w:w="165" w:type="pct"/>
            <w:vMerge/>
          </w:tcPr>
          <w:p w14:paraId="7446FB2C" w14:textId="77777777" w:rsidR="00BD0FB8" w:rsidRPr="00593E32" w:rsidRDefault="00BD0FB8" w:rsidP="00DD0393">
            <w:pPr>
              <w:jc w:val="both"/>
              <w:rPr>
                <w:rFonts w:ascii="Arial" w:hAnsi="Arial" w:cs="Arial"/>
                <w:lang w:val="en-GB"/>
              </w:rPr>
            </w:pPr>
          </w:p>
        </w:tc>
        <w:tc>
          <w:tcPr>
            <w:tcW w:w="328" w:type="pct"/>
            <w:vMerge/>
          </w:tcPr>
          <w:p w14:paraId="621EC2D7" w14:textId="77777777" w:rsidR="00BD0FB8" w:rsidRPr="00593E32" w:rsidRDefault="00BD0FB8" w:rsidP="00DD0393">
            <w:pPr>
              <w:jc w:val="both"/>
              <w:rPr>
                <w:rFonts w:ascii="Arial" w:hAnsi="Arial" w:cs="Arial"/>
                <w:lang w:val="en-GB"/>
              </w:rPr>
            </w:pPr>
          </w:p>
        </w:tc>
        <w:tc>
          <w:tcPr>
            <w:tcW w:w="340" w:type="pct"/>
            <w:gridSpan w:val="2"/>
          </w:tcPr>
          <w:p w14:paraId="512595AF" w14:textId="77777777" w:rsidR="00BD0FB8" w:rsidRPr="00593E32" w:rsidRDefault="00BD0FB8" w:rsidP="00DD0393">
            <w:pPr>
              <w:ind w:left="-144" w:right="-144"/>
              <w:jc w:val="center"/>
              <w:rPr>
                <w:rFonts w:ascii="Arial" w:hAnsi="Arial" w:cs="Arial"/>
                <w:b/>
                <w:bCs/>
              </w:rPr>
            </w:pPr>
            <w:r w:rsidRPr="00593E32">
              <w:rPr>
                <w:rFonts w:ascii="Arial" w:hAnsi="Arial" w:cs="Arial"/>
                <w:b/>
                <w:bCs/>
              </w:rPr>
              <w:t>7.6.4</w:t>
            </w:r>
          </w:p>
        </w:tc>
        <w:tc>
          <w:tcPr>
            <w:tcW w:w="2650" w:type="pct"/>
            <w:gridSpan w:val="19"/>
          </w:tcPr>
          <w:p w14:paraId="29EC43C6"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Downtime plans</w:t>
            </w:r>
          </w:p>
          <w:p w14:paraId="67F0DDAA" w14:textId="77777777" w:rsidR="00BD0FB8" w:rsidRPr="00593E32" w:rsidRDefault="00BD0FB8" w:rsidP="00DD0393">
            <w:pPr>
              <w:autoSpaceDE w:val="0"/>
              <w:autoSpaceDN w:val="0"/>
              <w:adjustRightInd w:val="0"/>
              <w:jc w:val="both"/>
              <w:rPr>
                <w:rFonts w:ascii="Arial" w:hAnsi="Arial" w:cs="Arial"/>
                <w:b/>
                <w:bCs/>
              </w:rPr>
            </w:pPr>
          </w:p>
          <w:p w14:paraId="1E74C1B0"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have planned processes to maintain operations in the event of failure or during downtime in information systems that affects the laboratory's activities. This includes automated selection and reporting of results.</w:t>
            </w:r>
          </w:p>
        </w:tc>
        <w:tc>
          <w:tcPr>
            <w:tcW w:w="276" w:type="pct"/>
            <w:gridSpan w:val="2"/>
          </w:tcPr>
          <w:p w14:paraId="00374B3E" w14:textId="77777777" w:rsidR="00BD0FB8" w:rsidRPr="00593E32" w:rsidRDefault="00BD0FB8" w:rsidP="00DD0393">
            <w:pPr>
              <w:jc w:val="both"/>
              <w:rPr>
                <w:rFonts w:ascii="Arial" w:hAnsi="Arial" w:cs="Arial"/>
                <w:lang w:val="en-GB"/>
              </w:rPr>
            </w:pPr>
          </w:p>
        </w:tc>
        <w:tc>
          <w:tcPr>
            <w:tcW w:w="279" w:type="pct"/>
          </w:tcPr>
          <w:p w14:paraId="644E35E1" w14:textId="77777777" w:rsidR="00BD0FB8" w:rsidRPr="00593E32" w:rsidRDefault="00BD0FB8" w:rsidP="00DD0393">
            <w:pPr>
              <w:jc w:val="both"/>
              <w:rPr>
                <w:rFonts w:ascii="Arial" w:hAnsi="Arial" w:cs="Arial"/>
                <w:lang w:val="en-GB"/>
              </w:rPr>
            </w:pPr>
          </w:p>
        </w:tc>
        <w:tc>
          <w:tcPr>
            <w:tcW w:w="961" w:type="pct"/>
          </w:tcPr>
          <w:p w14:paraId="2775E6F6" w14:textId="77777777" w:rsidR="00BD0FB8" w:rsidRPr="00593E32" w:rsidRDefault="00BD0FB8" w:rsidP="00DD0393">
            <w:pPr>
              <w:jc w:val="both"/>
              <w:rPr>
                <w:rFonts w:ascii="Arial" w:hAnsi="Arial" w:cs="Arial"/>
                <w:lang w:val="en-GB"/>
              </w:rPr>
            </w:pPr>
          </w:p>
        </w:tc>
      </w:tr>
      <w:tr w:rsidR="00CE7C0A" w:rsidRPr="00593E32" w14:paraId="6F98F512" w14:textId="77777777" w:rsidTr="00593E32">
        <w:trPr>
          <w:cantSplit/>
        </w:trPr>
        <w:tc>
          <w:tcPr>
            <w:tcW w:w="165" w:type="pct"/>
            <w:vMerge/>
          </w:tcPr>
          <w:p w14:paraId="7B329081" w14:textId="77777777" w:rsidR="00BD0FB8" w:rsidRPr="00593E32" w:rsidRDefault="00BD0FB8" w:rsidP="00DD0393">
            <w:pPr>
              <w:jc w:val="both"/>
              <w:rPr>
                <w:rFonts w:ascii="Arial" w:hAnsi="Arial" w:cs="Arial"/>
                <w:lang w:val="en-GB"/>
              </w:rPr>
            </w:pPr>
          </w:p>
        </w:tc>
        <w:tc>
          <w:tcPr>
            <w:tcW w:w="328" w:type="pct"/>
            <w:vMerge/>
            <w:tcBorders>
              <w:bottom w:val="nil"/>
            </w:tcBorders>
          </w:tcPr>
          <w:p w14:paraId="5DDE9AB9" w14:textId="77777777" w:rsidR="00BD0FB8" w:rsidRPr="00593E32" w:rsidRDefault="00BD0FB8" w:rsidP="00DD0393">
            <w:pPr>
              <w:jc w:val="both"/>
              <w:rPr>
                <w:rFonts w:ascii="Arial" w:hAnsi="Arial" w:cs="Arial"/>
                <w:lang w:val="en-GB"/>
              </w:rPr>
            </w:pPr>
          </w:p>
        </w:tc>
        <w:tc>
          <w:tcPr>
            <w:tcW w:w="340" w:type="pct"/>
            <w:gridSpan w:val="2"/>
          </w:tcPr>
          <w:p w14:paraId="3FE2A0C5"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 xml:space="preserve">7.6.5 </w:t>
            </w:r>
          </w:p>
          <w:p w14:paraId="743E7F2E" w14:textId="77777777" w:rsidR="00BD0FB8" w:rsidRPr="00593E32" w:rsidRDefault="00BD0FB8" w:rsidP="00DD0393">
            <w:pPr>
              <w:ind w:left="-144" w:right="-144"/>
              <w:jc w:val="center"/>
              <w:rPr>
                <w:rFonts w:ascii="Arial" w:hAnsi="Arial" w:cs="Arial"/>
              </w:rPr>
            </w:pPr>
          </w:p>
        </w:tc>
        <w:tc>
          <w:tcPr>
            <w:tcW w:w="2650" w:type="pct"/>
            <w:gridSpan w:val="19"/>
          </w:tcPr>
          <w:p w14:paraId="1CA1EAD8"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Off site management</w:t>
            </w:r>
          </w:p>
          <w:p w14:paraId="0ABB1FF0" w14:textId="77777777" w:rsidR="00BD0FB8" w:rsidRPr="00593E32" w:rsidRDefault="00BD0FB8" w:rsidP="00DD0393">
            <w:pPr>
              <w:autoSpaceDE w:val="0"/>
              <w:autoSpaceDN w:val="0"/>
              <w:adjustRightInd w:val="0"/>
              <w:jc w:val="both"/>
              <w:rPr>
                <w:rFonts w:ascii="Arial" w:hAnsi="Arial" w:cs="Arial"/>
              </w:rPr>
            </w:pPr>
          </w:p>
          <w:p w14:paraId="47C4E7E5"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 the laboratory information system(s) are managed and maintained off-site or through an external provider, the laboratory shall ensure that the provider or operator of the system complies with all applicable requirements of this document.</w:t>
            </w:r>
          </w:p>
        </w:tc>
        <w:tc>
          <w:tcPr>
            <w:tcW w:w="276" w:type="pct"/>
            <w:gridSpan w:val="2"/>
          </w:tcPr>
          <w:p w14:paraId="68010E63" w14:textId="77777777" w:rsidR="00BD0FB8" w:rsidRPr="00593E32" w:rsidRDefault="00BD0FB8" w:rsidP="00DD0393">
            <w:pPr>
              <w:jc w:val="both"/>
              <w:rPr>
                <w:rFonts w:ascii="Arial" w:hAnsi="Arial" w:cs="Arial"/>
                <w:lang w:val="en-GB"/>
              </w:rPr>
            </w:pPr>
          </w:p>
        </w:tc>
        <w:tc>
          <w:tcPr>
            <w:tcW w:w="279" w:type="pct"/>
          </w:tcPr>
          <w:p w14:paraId="0B91CFC6" w14:textId="77777777" w:rsidR="00BD0FB8" w:rsidRPr="00593E32" w:rsidRDefault="00BD0FB8" w:rsidP="00DD0393">
            <w:pPr>
              <w:jc w:val="both"/>
              <w:rPr>
                <w:rFonts w:ascii="Arial" w:hAnsi="Arial" w:cs="Arial"/>
                <w:lang w:val="en-GB"/>
              </w:rPr>
            </w:pPr>
          </w:p>
        </w:tc>
        <w:tc>
          <w:tcPr>
            <w:tcW w:w="961" w:type="pct"/>
          </w:tcPr>
          <w:p w14:paraId="73DC904E" w14:textId="77777777" w:rsidR="00BD0FB8" w:rsidRPr="00593E32" w:rsidRDefault="00BD0FB8" w:rsidP="00DD0393">
            <w:pPr>
              <w:jc w:val="both"/>
              <w:rPr>
                <w:rFonts w:ascii="Arial" w:hAnsi="Arial" w:cs="Arial"/>
                <w:lang w:val="en-GB"/>
              </w:rPr>
            </w:pPr>
          </w:p>
        </w:tc>
      </w:tr>
      <w:tr w:rsidR="00CE7C0A" w:rsidRPr="00593E32" w14:paraId="10739834" w14:textId="77777777" w:rsidTr="00593E32">
        <w:trPr>
          <w:cantSplit/>
        </w:trPr>
        <w:tc>
          <w:tcPr>
            <w:tcW w:w="165" w:type="pct"/>
            <w:vMerge/>
          </w:tcPr>
          <w:p w14:paraId="59FEB3BD" w14:textId="77777777" w:rsidR="00BD0FB8" w:rsidRPr="00593E32" w:rsidRDefault="00BD0FB8" w:rsidP="00DD0393">
            <w:pPr>
              <w:rPr>
                <w:rFonts w:ascii="Arial" w:hAnsi="Arial" w:cs="Arial"/>
                <w:lang w:val="en-GB"/>
              </w:rPr>
            </w:pPr>
          </w:p>
        </w:tc>
        <w:tc>
          <w:tcPr>
            <w:tcW w:w="328" w:type="pct"/>
            <w:vMerge w:val="restart"/>
          </w:tcPr>
          <w:p w14:paraId="1B4251C6" w14:textId="77777777" w:rsidR="00BD0FB8" w:rsidRPr="00593E32" w:rsidRDefault="00BD0FB8" w:rsidP="00DD0393">
            <w:pPr>
              <w:pStyle w:val="Footer"/>
              <w:tabs>
                <w:tab w:val="clear" w:pos="4320"/>
                <w:tab w:val="clear" w:pos="8640"/>
              </w:tabs>
              <w:ind w:left="-720" w:right="-720"/>
              <w:jc w:val="center"/>
              <w:rPr>
                <w:rFonts w:ascii="Arial" w:hAnsi="Arial" w:cs="Arial"/>
                <w:b/>
                <w:lang w:val="en-GB"/>
              </w:rPr>
            </w:pPr>
            <w:r w:rsidRPr="00593E32">
              <w:rPr>
                <w:rFonts w:ascii="Arial" w:hAnsi="Arial" w:cs="Arial"/>
                <w:b/>
                <w:lang w:val="en-GB"/>
              </w:rPr>
              <w:t>7.7</w:t>
            </w:r>
          </w:p>
        </w:tc>
        <w:tc>
          <w:tcPr>
            <w:tcW w:w="4507" w:type="pct"/>
            <w:gridSpan w:val="25"/>
          </w:tcPr>
          <w:p w14:paraId="5A47D2EC" w14:textId="77777777" w:rsidR="00BD0FB8" w:rsidRPr="00593E32" w:rsidRDefault="00BD0FB8" w:rsidP="00DD0393">
            <w:pPr>
              <w:rPr>
                <w:rFonts w:ascii="Arial" w:hAnsi="Arial" w:cs="Arial"/>
                <w:b/>
                <w:lang w:val="en-GB"/>
              </w:rPr>
            </w:pPr>
            <w:r w:rsidRPr="00593E32">
              <w:rPr>
                <w:rFonts w:ascii="Arial" w:hAnsi="Arial" w:cs="Arial"/>
                <w:b/>
                <w:lang w:val="en-GB"/>
              </w:rPr>
              <w:t>Complaints</w:t>
            </w:r>
          </w:p>
        </w:tc>
      </w:tr>
      <w:tr w:rsidR="00CE7C0A" w:rsidRPr="00593E32" w14:paraId="19F0F066" w14:textId="77777777" w:rsidTr="00593E32">
        <w:trPr>
          <w:cantSplit/>
        </w:trPr>
        <w:tc>
          <w:tcPr>
            <w:tcW w:w="165" w:type="pct"/>
            <w:vMerge/>
          </w:tcPr>
          <w:p w14:paraId="3DA2CF05" w14:textId="77777777" w:rsidR="00BD0FB8" w:rsidRPr="00593E32" w:rsidRDefault="00BD0FB8" w:rsidP="00DD0393">
            <w:pPr>
              <w:jc w:val="both"/>
              <w:rPr>
                <w:rFonts w:ascii="Arial" w:hAnsi="Arial" w:cs="Arial"/>
                <w:lang w:val="en-GB"/>
              </w:rPr>
            </w:pPr>
          </w:p>
        </w:tc>
        <w:tc>
          <w:tcPr>
            <w:tcW w:w="328" w:type="pct"/>
            <w:vMerge/>
          </w:tcPr>
          <w:p w14:paraId="29ECBB46" w14:textId="77777777" w:rsidR="00BD0FB8" w:rsidRPr="00593E32" w:rsidRDefault="00BD0FB8" w:rsidP="00DD0393">
            <w:pPr>
              <w:jc w:val="both"/>
              <w:rPr>
                <w:rFonts w:ascii="Arial" w:hAnsi="Arial" w:cs="Arial"/>
                <w:lang w:val="en-GB"/>
              </w:rPr>
            </w:pPr>
          </w:p>
        </w:tc>
        <w:tc>
          <w:tcPr>
            <w:tcW w:w="278" w:type="pct"/>
            <w:vMerge w:val="restart"/>
          </w:tcPr>
          <w:p w14:paraId="79D938B4" w14:textId="77777777" w:rsidR="00BD0FB8" w:rsidRPr="00593E32" w:rsidRDefault="00BD0FB8" w:rsidP="00DD0393">
            <w:pPr>
              <w:ind w:left="-144" w:right="-144"/>
              <w:jc w:val="center"/>
              <w:rPr>
                <w:rFonts w:ascii="Arial" w:hAnsi="Arial" w:cs="Arial"/>
                <w:b/>
                <w:bCs/>
                <w:lang w:val="en-GB"/>
              </w:rPr>
            </w:pPr>
            <w:r w:rsidRPr="00593E32">
              <w:rPr>
                <w:rFonts w:ascii="Arial" w:hAnsi="Arial" w:cs="Arial"/>
                <w:b/>
                <w:bCs/>
                <w:lang w:val="en-GB"/>
              </w:rPr>
              <w:t>7.7.1</w:t>
            </w:r>
          </w:p>
        </w:tc>
        <w:tc>
          <w:tcPr>
            <w:tcW w:w="2712" w:type="pct"/>
            <w:gridSpan w:val="20"/>
          </w:tcPr>
          <w:p w14:paraId="1D614E26"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Process</w:t>
            </w:r>
          </w:p>
          <w:p w14:paraId="38FFCBE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have a process for handling complaints that shall include at least the following:</w:t>
            </w:r>
          </w:p>
        </w:tc>
        <w:tc>
          <w:tcPr>
            <w:tcW w:w="276" w:type="pct"/>
            <w:gridSpan w:val="2"/>
          </w:tcPr>
          <w:p w14:paraId="483EAE1E" w14:textId="77777777" w:rsidR="00BD0FB8" w:rsidRPr="00593E32" w:rsidRDefault="00BD0FB8" w:rsidP="00DD0393">
            <w:pPr>
              <w:jc w:val="both"/>
              <w:rPr>
                <w:rFonts w:ascii="Arial" w:hAnsi="Arial" w:cs="Arial"/>
                <w:lang w:val="en-GB"/>
              </w:rPr>
            </w:pPr>
          </w:p>
        </w:tc>
        <w:tc>
          <w:tcPr>
            <w:tcW w:w="279" w:type="pct"/>
          </w:tcPr>
          <w:p w14:paraId="27AA9422" w14:textId="77777777" w:rsidR="00BD0FB8" w:rsidRPr="00593E32" w:rsidRDefault="00BD0FB8" w:rsidP="00DD0393">
            <w:pPr>
              <w:jc w:val="both"/>
              <w:rPr>
                <w:rFonts w:ascii="Arial" w:hAnsi="Arial" w:cs="Arial"/>
                <w:lang w:val="en-GB"/>
              </w:rPr>
            </w:pPr>
          </w:p>
        </w:tc>
        <w:tc>
          <w:tcPr>
            <w:tcW w:w="961" w:type="pct"/>
          </w:tcPr>
          <w:p w14:paraId="5601B105" w14:textId="77777777" w:rsidR="00BD0FB8" w:rsidRPr="00593E32" w:rsidRDefault="00BD0FB8" w:rsidP="00DD0393">
            <w:pPr>
              <w:jc w:val="both"/>
              <w:rPr>
                <w:rFonts w:ascii="Arial" w:hAnsi="Arial" w:cs="Arial"/>
                <w:lang w:val="en-GB"/>
              </w:rPr>
            </w:pPr>
          </w:p>
        </w:tc>
      </w:tr>
      <w:tr w:rsidR="00CE7C0A" w:rsidRPr="00593E32" w14:paraId="6346A959" w14:textId="77777777" w:rsidTr="00593E32">
        <w:trPr>
          <w:cantSplit/>
        </w:trPr>
        <w:tc>
          <w:tcPr>
            <w:tcW w:w="165" w:type="pct"/>
            <w:vMerge/>
          </w:tcPr>
          <w:p w14:paraId="4B433BE4" w14:textId="77777777" w:rsidR="00BD0FB8" w:rsidRPr="00593E32" w:rsidRDefault="00BD0FB8" w:rsidP="00DD0393">
            <w:pPr>
              <w:jc w:val="both"/>
              <w:rPr>
                <w:rFonts w:ascii="Arial" w:hAnsi="Arial" w:cs="Arial"/>
                <w:lang w:val="en-GB"/>
              </w:rPr>
            </w:pPr>
          </w:p>
        </w:tc>
        <w:tc>
          <w:tcPr>
            <w:tcW w:w="328" w:type="pct"/>
            <w:vMerge/>
          </w:tcPr>
          <w:p w14:paraId="6D5D7490" w14:textId="77777777" w:rsidR="00BD0FB8" w:rsidRPr="00593E32" w:rsidRDefault="00BD0FB8" w:rsidP="00DD0393">
            <w:pPr>
              <w:jc w:val="both"/>
              <w:rPr>
                <w:rFonts w:ascii="Arial" w:hAnsi="Arial" w:cs="Arial"/>
                <w:lang w:val="en-GB"/>
              </w:rPr>
            </w:pPr>
          </w:p>
        </w:tc>
        <w:tc>
          <w:tcPr>
            <w:tcW w:w="278" w:type="pct"/>
            <w:vMerge/>
          </w:tcPr>
          <w:p w14:paraId="354DB73E" w14:textId="77777777" w:rsidR="00BD0FB8" w:rsidRPr="00593E32" w:rsidRDefault="00BD0FB8" w:rsidP="00DD0393">
            <w:pPr>
              <w:ind w:left="-144" w:right="-144"/>
              <w:jc w:val="center"/>
              <w:rPr>
                <w:rFonts w:ascii="Arial" w:hAnsi="Arial" w:cs="Arial"/>
                <w:lang w:val="en-GB"/>
              </w:rPr>
            </w:pPr>
          </w:p>
        </w:tc>
        <w:tc>
          <w:tcPr>
            <w:tcW w:w="215" w:type="pct"/>
            <w:gridSpan w:val="3"/>
          </w:tcPr>
          <w:p w14:paraId="017B93FA" w14:textId="77777777" w:rsidR="00BD0FB8" w:rsidRPr="00593E32" w:rsidRDefault="00BD0FB8" w:rsidP="00DD0393">
            <w:pPr>
              <w:jc w:val="both"/>
              <w:rPr>
                <w:rFonts w:ascii="Arial" w:hAnsi="Arial" w:cs="Arial"/>
                <w:lang w:val="en-GB"/>
              </w:rPr>
            </w:pPr>
            <w:r w:rsidRPr="00593E32">
              <w:rPr>
                <w:rFonts w:ascii="Arial" w:hAnsi="Arial" w:cs="Arial"/>
                <w:lang w:val="en-GB"/>
              </w:rPr>
              <w:t>a)</w:t>
            </w:r>
          </w:p>
        </w:tc>
        <w:tc>
          <w:tcPr>
            <w:tcW w:w="2498" w:type="pct"/>
            <w:gridSpan w:val="17"/>
          </w:tcPr>
          <w:p w14:paraId="7CE8981C"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description of the process for receiving, substantiating and investigating the complaint, and deciding what actions shall be taken in response;</w:t>
            </w:r>
          </w:p>
          <w:p w14:paraId="02207685" w14:textId="77777777" w:rsidR="00BD0FB8" w:rsidRPr="00593E32" w:rsidRDefault="00BD0FB8" w:rsidP="00DD0393">
            <w:pPr>
              <w:autoSpaceDE w:val="0"/>
              <w:autoSpaceDN w:val="0"/>
              <w:adjustRightInd w:val="0"/>
              <w:jc w:val="both"/>
              <w:rPr>
                <w:rFonts w:ascii="Arial" w:hAnsi="Arial" w:cs="Arial"/>
              </w:rPr>
            </w:pPr>
          </w:p>
          <w:p w14:paraId="326F6D36"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The resolution of complaints can lead to implementation of corrective actions (see 8.7) or be used as input into the improvement process (see 8.6).</w:t>
            </w:r>
          </w:p>
        </w:tc>
        <w:tc>
          <w:tcPr>
            <w:tcW w:w="276" w:type="pct"/>
            <w:gridSpan w:val="2"/>
          </w:tcPr>
          <w:p w14:paraId="77BD807D" w14:textId="77777777" w:rsidR="00BD0FB8" w:rsidRPr="00593E32" w:rsidRDefault="00BD0FB8" w:rsidP="00DD0393">
            <w:pPr>
              <w:jc w:val="both"/>
              <w:rPr>
                <w:rFonts w:ascii="Arial" w:hAnsi="Arial" w:cs="Arial"/>
                <w:lang w:val="en-GB"/>
              </w:rPr>
            </w:pPr>
          </w:p>
        </w:tc>
        <w:tc>
          <w:tcPr>
            <w:tcW w:w="279" w:type="pct"/>
          </w:tcPr>
          <w:p w14:paraId="3BF74461" w14:textId="77777777" w:rsidR="00BD0FB8" w:rsidRPr="00593E32" w:rsidRDefault="00BD0FB8" w:rsidP="00DD0393">
            <w:pPr>
              <w:jc w:val="both"/>
              <w:rPr>
                <w:rFonts w:ascii="Arial" w:hAnsi="Arial" w:cs="Arial"/>
                <w:lang w:val="en-GB"/>
              </w:rPr>
            </w:pPr>
          </w:p>
        </w:tc>
        <w:tc>
          <w:tcPr>
            <w:tcW w:w="961" w:type="pct"/>
          </w:tcPr>
          <w:p w14:paraId="18071894" w14:textId="77777777" w:rsidR="00BD0FB8" w:rsidRPr="00593E32" w:rsidRDefault="00BD0FB8" w:rsidP="00DD0393">
            <w:pPr>
              <w:jc w:val="both"/>
              <w:rPr>
                <w:rFonts w:ascii="Arial" w:hAnsi="Arial" w:cs="Arial"/>
                <w:lang w:val="en-GB"/>
              </w:rPr>
            </w:pPr>
          </w:p>
        </w:tc>
      </w:tr>
      <w:tr w:rsidR="00CE7C0A" w:rsidRPr="00593E32" w14:paraId="0256B22B" w14:textId="77777777" w:rsidTr="00593E32">
        <w:trPr>
          <w:cantSplit/>
        </w:trPr>
        <w:tc>
          <w:tcPr>
            <w:tcW w:w="165" w:type="pct"/>
            <w:vMerge/>
          </w:tcPr>
          <w:p w14:paraId="28DBB564" w14:textId="77777777" w:rsidR="00BD0FB8" w:rsidRPr="00593E32" w:rsidRDefault="00BD0FB8" w:rsidP="00DD0393">
            <w:pPr>
              <w:jc w:val="both"/>
              <w:rPr>
                <w:rFonts w:ascii="Arial" w:hAnsi="Arial" w:cs="Arial"/>
                <w:lang w:val="en-GB"/>
              </w:rPr>
            </w:pPr>
          </w:p>
        </w:tc>
        <w:tc>
          <w:tcPr>
            <w:tcW w:w="328" w:type="pct"/>
            <w:vMerge/>
          </w:tcPr>
          <w:p w14:paraId="0FCA930D" w14:textId="77777777" w:rsidR="00BD0FB8" w:rsidRPr="00593E32" w:rsidRDefault="00BD0FB8" w:rsidP="00DD0393">
            <w:pPr>
              <w:jc w:val="both"/>
              <w:rPr>
                <w:rFonts w:ascii="Arial" w:hAnsi="Arial" w:cs="Arial"/>
                <w:lang w:val="en-GB"/>
              </w:rPr>
            </w:pPr>
          </w:p>
        </w:tc>
        <w:tc>
          <w:tcPr>
            <w:tcW w:w="278" w:type="pct"/>
            <w:vMerge/>
          </w:tcPr>
          <w:p w14:paraId="69780567" w14:textId="77777777" w:rsidR="00BD0FB8" w:rsidRPr="00593E32" w:rsidRDefault="00BD0FB8" w:rsidP="00DD0393">
            <w:pPr>
              <w:ind w:left="-144" w:right="-144"/>
              <w:jc w:val="center"/>
              <w:rPr>
                <w:rFonts w:ascii="Arial" w:hAnsi="Arial" w:cs="Arial"/>
                <w:lang w:val="en-GB"/>
              </w:rPr>
            </w:pPr>
          </w:p>
        </w:tc>
        <w:tc>
          <w:tcPr>
            <w:tcW w:w="215" w:type="pct"/>
            <w:gridSpan w:val="3"/>
          </w:tcPr>
          <w:p w14:paraId="3C743CA6" w14:textId="77777777" w:rsidR="00BD0FB8" w:rsidRPr="00593E32" w:rsidRDefault="00BD0FB8" w:rsidP="00DD0393">
            <w:pPr>
              <w:jc w:val="both"/>
              <w:rPr>
                <w:rFonts w:ascii="Arial" w:hAnsi="Arial" w:cs="Arial"/>
                <w:lang w:val="en-GB"/>
              </w:rPr>
            </w:pPr>
            <w:r w:rsidRPr="00593E32">
              <w:rPr>
                <w:rFonts w:ascii="Arial" w:hAnsi="Arial" w:cs="Arial"/>
                <w:lang w:val="en-GB"/>
              </w:rPr>
              <w:t>b)</w:t>
            </w:r>
          </w:p>
        </w:tc>
        <w:tc>
          <w:tcPr>
            <w:tcW w:w="2498" w:type="pct"/>
            <w:gridSpan w:val="17"/>
          </w:tcPr>
          <w:p w14:paraId="52478C49"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tracking and recording the complaint, including the actions undertaken to resolve it;</w:t>
            </w:r>
          </w:p>
        </w:tc>
        <w:tc>
          <w:tcPr>
            <w:tcW w:w="276" w:type="pct"/>
            <w:gridSpan w:val="2"/>
          </w:tcPr>
          <w:p w14:paraId="1DDDC083" w14:textId="77777777" w:rsidR="00BD0FB8" w:rsidRPr="00593E32" w:rsidRDefault="00BD0FB8" w:rsidP="00DD0393">
            <w:pPr>
              <w:jc w:val="both"/>
              <w:rPr>
                <w:rFonts w:ascii="Arial" w:hAnsi="Arial" w:cs="Arial"/>
                <w:lang w:val="en-GB"/>
              </w:rPr>
            </w:pPr>
          </w:p>
        </w:tc>
        <w:tc>
          <w:tcPr>
            <w:tcW w:w="279" w:type="pct"/>
          </w:tcPr>
          <w:p w14:paraId="5F2F1BF5" w14:textId="77777777" w:rsidR="00BD0FB8" w:rsidRPr="00593E32" w:rsidRDefault="00BD0FB8" w:rsidP="00DD0393">
            <w:pPr>
              <w:jc w:val="both"/>
              <w:rPr>
                <w:rFonts w:ascii="Arial" w:hAnsi="Arial" w:cs="Arial"/>
                <w:lang w:val="en-GB"/>
              </w:rPr>
            </w:pPr>
          </w:p>
        </w:tc>
        <w:tc>
          <w:tcPr>
            <w:tcW w:w="961" w:type="pct"/>
          </w:tcPr>
          <w:p w14:paraId="2D5072F3" w14:textId="77777777" w:rsidR="00BD0FB8" w:rsidRPr="00593E32" w:rsidRDefault="00BD0FB8" w:rsidP="00DD0393">
            <w:pPr>
              <w:jc w:val="both"/>
              <w:rPr>
                <w:rFonts w:ascii="Arial" w:hAnsi="Arial" w:cs="Arial"/>
                <w:lang w:val="en-GB"/>
              </w:rPr>
            </w:pPr>
          </w:p>
        </w:tc>
      </w:tr>
      <w:tr w:rsidR="00CE7C0A" w:rsidRPr="00593E32" w14:paraId="6662A990" w14:textId="77777777" w:rsidTr="00593E32">
        <w:trPr>
          <w:cantSplit/>
        </w:trPr>
        <w:tc>
          <w:tcPr>
            <w:tcW w:w="165" w:type="pct"/>
            <w:vMerge/>
          </w:tcPr>
          <w:p w14:paraId="52FDBF96" w14:textId="77777777" w:rsidR="00BD0FB8" w:rsidRPr="00593E32" w:rsidRDefault="00BD0FB8" w:rsidP="00DD0393">
            <w:pPr>
              <w:jc w:val="both"/>
              <w:rPr>
                <w:rFonts w:ascii="Arial" w:hAnsi="Arial" w:cs="Arial"/>
                <w:lang w:val="en-GB"/>
              </w:rPr>
            </w:pPr>
          </w:p>
        </w:tc>
        <w:tc>
          <w:tcPr>
            <w:tcW w:w="328" w:type="pct"/>
            <w:vMerge/>
          </w:tcPr>
          <w:p w14:paraId="6BABBE86" w14:textId="77777777" w:rsidR="00BD0FB8" w:rsidRPr="00593E32" w:rsidRDefault="00BD0FB8" w:rsidP="00DD0393">
            <w:pPr>
              <w:jc w:val="both"/>
              <w:rPr>
                <w:rFonts w:ascii="Arial" w:hAnsi="Arial" w:cs="Arial"/>
                <w:lang w:val="en-GB"/>
              </w:rPr>
            </w:pPr>
          </w:p>
        </w:tc>
        <w:tc>
          <w:tcPr>
            <w:tcW w:w="278" w:type="pct"/>
            <w:vMerge/>
          </w:tcPr>
          <w:p w14:paraId="36B91424" w14:textId="77777777" w:rsidR="00BD0FB8" w:rsidRPr="00593E32" w:rsidRDefault="00BD0FB8" w:rsidP="00DD0393">
            <w:pPr>
              <w:ind w:left="-144" w:right="-144"/>
              <w:jc w:val="center"/>
              <w:rPr>
                <w:rFonts w:ascii="Arial" w:hAnsi="Arial" w:cs="Arial"/>
                <w:lang w:val="en-GB"/>
              </w:rPr>
            </w:pPr>
          </w:p>
        </w:tc>
        <w:tc>
          <w:tcPr>
            <w:tcW w:w="215" w:type="pct"/>
            <w:gridSpan w:val="3"/>
          </w:tcPr>
          <w:p w14:paraId="75466D7C" w14:textId="77777777" w:rsidR="00BD0FB8" w:rsidRPr="00593E32" w:rsidRDefault="00BD0FB8" w:rsidP="00DD0393">
            <w:pPr>
              <w:jc w:val="both"/>
              <w:rPr>
                <w:rFonts w:ascii="Arial" w:hAnsi="Arial" w:cs="Arial"/>
                <w:lang w:val="en-GB"/>
              </w:rPr>
            </w:pPr>
            <w:r w:rsidRPr="00593E32">
              <w:rPr>
                <w:rFonts w:ascii="Arial" w:hAnsi="Arial" w:cs="Arial"/>
                <w:lang w:val="en-GB"/>
              </w:rPr>
              <w:t>c)</w:t>
            </w:r>
          </w:p>
        </w:tc>
        <w:tc>
          <w:tcPr>
            <w:tcW w:w="2498" w:type="pct"/>
            <w:gridSpan w:val="17"/>
          </w:tcPr>
          <w:p w14:paraId="29E3280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ensuring appropriate action is taken.</w:t>
            </w:r>
          </w:p>
          <w:p w14:paraId="0A8389A9" w14:textId="77777777" w:rsidR="00BD0FB8" w:rsidRPr="00593E32" w:rsidRDefault="00BD0FB8" w:rsidP="00DD0393">
            <w:pPr>
              <w:autoSpaceDE w:val="0"/>
              <w:autoSpaceDN w:val="0"/>
              <w:adjustRightInd w:val="0"/>
              <w:jc w:val="both"/>
              <w:rPr>
                <w:rFonts w:ascii="Arial" w:hAnsi="Arial" w:cs="Arial"/>
              </w:rPr>
            </w:pPr>
          </w:p>
          <w:p w14:paraId="7344C832"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A description of the process for handling complaints shall be publicly available.</w:t>
            </w:r>
          </w:p>
        </w:tc>
        <w:tc>
          <w:tcPr>
            <w:tcW w:w="276" w:type="pct"/>
            <w:gridSpan w:val="2"/>
          </w:tcPr>
          <w:p w14:paraId="30C12206" w14:textId="77777777" w:rsidR="00BD0FB8" w:rsidRPr="00593E32" w:rsidRDefault="00BD0FB8" w:rsidP="00DD0393">
            <w:pPr>
              <w:jc w:val="both"/>
              <w:rPr>
                <w:rFonts w:ascii="Arial" w:hAnsi="Arial" w:cs="Arial"/>
                <w:lang w:val="en-GB"/>
              </w:rPr>
            </w:pPr>
          </w:p>
        </w:tc>
        <w:tc>
          <w:tcPr>
            <w:tcW w:w="279" w:type="pct"/>
          </w:tcPr>
          <w:p w14:paraId="7C42FD65" w14:textId="77777777" w:rsidR="00BD0FB8" w:rsidRPr="00593E32" w:rsidRDefault="00BD0FB8" w:rsidP="00DD0393">
            <w:pPr>
              <w:jc w:val="both"/>
              <w:rPr>
                <w:rFonts w:ascii="Arial" w:hAnsi="Arial" w:cs="Arial"/>
                <w:lang w:val="en-GB"/>
              </w:rPr>
            </w:pPr>
          </w:p>
        </w:tc>
        <w:tc>
          <w:tcPr>
            <w:tcW w:w="961" w:type="pct"/>
          </w:tcPr>
          <w:p w14:paraId="30FFF4E4" w14:textId="77777777" w:rsidR="00BD0FB8" w:rsidRPr="00593E32" w:rsidRDefault="00BD0FB8" w:rsidP="00DD0393">
            <w:pPr>
              <w:jc w:val="both"/>
              <w:rPr>
                <w:rFonts w:ascii="Arial" w:hAnsi="Arial" w:cs="Arial"/>
                <w:lang w:val="en-GB"/>
              </w:rPr>
            </w:pPr>
          </w:p>
        </w:tc>
      </w:tr>
      <w:tr w:rsidR="00CE7C0A" w:rsidRPr="00593E32" w14:paraId="7CDB3C14" w14:textId="77777777" w:rsidTr="00593E32">
        <w:trPr>
          <w:cantSplit/>
        </w:trPr>
        <w:tc>
          <w:tcPr>
            <w:tcW w:w="165" w:type="pct"/>
            <w:vMerge/>
          </w:tcPr>
          <w:p w14:paraId="720FF83D" w14:textId="77777777" w:rsidR="00BD0FB8" w:rsidRPr="00593E32" w:rsidRDefault="00BD0FB8" w:rsidP="00DD0393">
            <w:pPr>
              <w:jc w:val="both"/>
              <w:rPr>
                <w:rFonts w:ascii="Arial" w:hAnsi="Arial" w:cs="Arial"/>
                <w:lang w:val="en-GB"/>
              </w:rPr>
            </w:pPr>
          </w:p>
        </w:tc>
        <w:tc>
          <w:tcPr>
            <w:tcW w:w="328" w:type="pct"/>
            <w:vMerge/>
          </w:tcPr>
          <w:p w14:paraId="69B330D2" w14:textId="77777777" w:rsidR="00BD0FB8" w:rsidRPr="00593E32" w:rsidRDefault="00BD0FB8" w:rsidP="00DD0393">
            <w:pPr>
              <w:jc w:val="both"/>
              <w:rPr>
                <w:rFonts w:ascii="Arial" w:hAnsi="Arial" w:cs="Arial"/>
                <w:lang w:val="en-GB"/>
              </w:rPr>
            </w:pPr>
          </w:p>
        </w:tc>
        <w:tc>
          <w:tcPr>
            <w:tcW w:w="278" w:type="pct"/>
          </w:tcPr>
          <w:p w14:paraId="1A64E173" w14:textId="77777777" w:rsidR="00BD0FB8" w:rsidRPr="00593E32" w:rsidRDefault="00BD0FB8" w:rsidP="00DD0393">
            <w:pPr>
              <w:ind w:left="-144" w:right="-144"/>
              <w:jc w:val="center"/>
              <w:rPr>
                <w:rFonts w:ascii="Arial" w:hAnsi="Arial" w:cs="Arial"/>
                <w:b/>
                <w:bCs/>
                <w:lang w:val="en-GB"/>
              </w:rPr>
            </w:pPr>
            <w:r w:rsidRPr="00593E32">
              <w:rPr>
                <w:rFonts w:ascii="Arial" w:hAnsi="Arial" w:cs="Arial"/>
                <w:b/>
                <w:bCs/>
                <w:lang w:val="en-GB"/>
              </w:rPr>
              <w:t>7.7.2</w:t>
            </w:r>
          </w:p>
        </w:tc>
        <w:tc>
          <w:tcPr>
            <w:tcW w:w="4229" w:type="pct"/>
            <w:gridSpan w:val="24"/>
          </w:tcPr>
          <w:p w14:paraId="2B29C79A" w14:textId="77777777" w:rsidR="00BD0FB8" w:rsidRPr="00593E32" w:rsidRDefault="00BD0FB8" w:rsidP="00DD0393">
            <w:pPr>
              <w:jc w:val="both"/>
              <w:rPr>
                <w:rFonts w:ascii="Arial" w:hAnsi="Arial" w:cs="Arial"/>
                <w:b/>
                <w:bCs/>
                <w:lang w:val="en-GB"/>
              </w:rPr>
            </w:pPr>
            <w:r w:rsidRPr="00593E32">
              <w:rPr>
                <w:rFonts w:ascii="Arial" w:hAnsi="Arial" w:cs="Arial"/>
                <w:b/>
                <w:bCs/>
              </w:rPr>
              <w:t xml:space="preserve">Receipt of complaint </w:t>
            </w:r>
          </w:p>
        </w:tc>
      </w:tr>
      <w:tr w:rsidR="00CE7C0A" w:rsidRPr="00593E32" w14:paraId="64AE252D" w14:textId="77777777" w:rsidTr="00593E32">
        <w:trPr>
          <w:cantSplit/>
        </w:trPr>
        <w:tc>
          <w:tcPr>
            <w:tcW w:w="165" w:type="pct"/>
            <w:vMerge/>
          </w:tcPr>
          <w:p w14:paraId="019CC301" w14:textId="77777777" w:rsidR="00BD0FB8" w:rsidRPr="00593E32" w:rsidRDefault="00BD0FB8" w:rsidP="00DD0393">
            <w:pPr>
              <w:jc w:val="both"/>
              <w:rPr>
                <w:rFonts w:ascii="Arial" w:hAnsi="Arial" w:cs="Arial"/>
                <w:lang w:val="en-GB"/>
              </w:rPr>
            </w:pPr>
          </w:p>
        </w:tc>
        <w:tc>
          <w:tcPr>
            <w:tcW w:w="328" w:type="pct"/>
            <w:vMerge/>
          </w:tcPr>
          <w:p w14:paraId="75F1BB07" w14:textId="77777777" w:rsidR="00BD0FB8" w:rsidRPr="00593E32" w:rsidRDefault="00BD0FB8" w:rsidP="00DD0393">
            <w:pPr>
              <w:jc w:val="both"/>
              <w:rPr>
                <w:rFonts w:ascii="Arial" w:hAnsi="Arial" w:cs="Arial"/>
                <w:lang w:val="en-GB"/>
              </w:rPr>
            </w:pPr>
          </w:p>
        </w:tc>
        <w:tc>
          <w:tcPr>
            <w:tcW w:w="278" w:type="pct"/>
            <w:vMerge w:val="restart"/>
          </w:tcPr>
          <w:p w14:paraId="55A0E830" w14:textId="77777777" w:rsidR="00BD0FB8" w:rsidRPr="00593E32" w:rsidRDefault="00BD0FB8" w:rsidP="00DD0393">
            <w:pPr>
              <w:ind w:left="-144" w:right="-144"/>
              <w:jc w:val="center"/>
              <w:rPr>
                <w:rFonts w:ascii="Arial" w:hAnsi="Arial" w:cs="Arial"/>
                <w:lang w:val="en-GB"/>
              </w:rPr>
            </w:pPr>
          </w:p>
        </w:tc>
        <w:tc>
          <w:tcPr>
            <w:tcW w:w="215" w:type="pct"/>
            <w:gridSpan w:val="3"/>
          </w:tcPr>
          <w:p w14:paraId="18F86D5B" w14:textId="77777777" w:rsidR="00BD0FB8" w:rsidRPr="00593E32" w:rsidRDefault="00BD0FB8" w:rsidP="00DD0393">
            <w:pPr>
              <w:jc w:val="both"/>
              <w:rPr>
                <w:rFonts w:ascii="Arial" w:hAnsi="Arial" w:cs="Arial"/>
                <w:lang w:val="en-GB"/>
              </w:rPr>
            </w:pPr>
            <w:r w:rsidRPr="00593E32">
              <w:rPr>
                <w:rFonts w:ascii="Arial" w:hAnsi="Arial" w:cs="Arial"/>
                <w:lang w:val="en-GB"/>
              </w:rPr>
              <w:t>a)</w:t>
            </w:r>
          </w:p>
        </w:tc>
        <w:tc>
          <w:tcPr>
            <w:tcW w:w="2498" w:type="pct"/>
            <w:gridSpan w:val="17"/>
          </w:tcPr>
          <w:p w14:paraId="0D87EF7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Upon receipt of a complaint, the laboratory shall confirm whether the complaint relates to laboratory activities that the laboratory is responsible for and, if so, shall resolve the complaint. (see 8.7.1).</w:t>
            </w:r>
          </w:p>
        </w:tc>
        <w:tc>
          <w:tcPr>
            <w:tcW w:w="276" w:type="pct"/>
            <w:gridSpan w:val="2"/>
          </w:tcPr>
          <w:p w14:paraId="32FA4C92" w14:textId="77777777" w:rsidR="00BD0FB8" w:rsidRPr="00593E32" w:rsidRDefault="00BD0FB8" w:rsidP="00DD0393">
            <w:pPr>
              <w:jc w:val="both"/>
              <w:rPr>
                <w:rFonts w:ascii="Arial" w:hAnsi="Arial" w:cs="Arial"/>
                <w:lang w:val="en-GB"/>
              </w:rPr>
            </w:pPr>
          </w:p>
        </w:tc>
        <w:tc>
          <w:tcPr>
            <w:tcW w:w="279" w:type="pct"/>
          </w:tcPr>
          <w:p w14:paraId="47585A8D" w14:textId="77777777" w:rsidR="00BD0FB8" w:rsidRPr="00593E32" w:rsidRDefault="00BD0FB8" w:rsidP="00DD0393">
            <w:pPr>
              <w:jc w:val="both"/>
              <w:rPr>
                <w:rFonts w:ascii="Arial" w:hAnsi="Arial" w:cs="Arial"/>
                <w:lang w:val="en-GB"/>
              </w:rPr>
            </w:pPr>
          </w:p>
        </w:tc>
        <w:tc>
          <w:tcPr>
            <w:tcW w:w="961" w:type="pct"/>
          </w:tcPr>
          <w:p w14:paraId="2396A113" w14:textId="77777777" w:rsidR="00BD0FB8" w:rsidRPr="00593E32" w:rsidRDefault="00BD0FB8" w:rsidP="00DD0393">
            <w:pPr>
              <w:jc w:val="both"/>
              <w:rPr>
                <w:rFonts w:ascii="Arial" w:hAnsi="Arial" w:cs="Arial"/>
                <w:lang w:val="en-GB"/>
              </w:rPr>
            </w:pPr>
          </w:p>
        </w:tc>
      </w:tr>
      <w:tr w:rsidR="00CE7C0A" w:rsidRPr="00593E32" w14:paraId="2D21B54A" w14:textId="77777777" w:rsidTr="00593E32">
        <w:trPr>
          <w:cantSplit/>
        </w:trPr>
        <w:tc>
          <w:tcPr>
            <w:tcW w:w="165" w:type="pct"/>
            <w:vMerge/>
          </w:tcPr>
          <w:p w14:paraId="07D50FEF" w14:textId="77777777" w:rsidR="00BD0FB8" w:rsidRPr="00593E32" w:rsidRDefault="00BD0FB8" w:rsidP="00DD0393">
            <w:pPr>
              <w:jc w:val="both"/>
              <w:rPr>
                <w:rFonts w:ascii="Arial" w:hAnsi="Arial" w:cs="Arial"/>
                <w:lang w:val="en-GB"/>
              </w:rPr>
            </w:pPr>
          </w:p>
        </w:tc>
        <w:tc>
          <w:tcPr>
            <w:tcW w:w="328" w:type="pct"/>
            <w:vMerge/>
          </w:tcPr>
          <w:p w14:paraId="13D0FC79" w14:textId="77777777" w:rsidR="00BD0FB8" w:rsidRPr="00593E32" w:rsidRDefault="00BD0FB8" w:rsidP="00DD0393">
            <w:pPr>
              <w:jc w:val="both"/>
              <w:rPr>
                <w:rFonts w:ascii="Arial" w:hAnsi="Arial" w:cs="Arial"/>
                <w:lang w:val="en-GB"/>
              </w:rPr>
            </w:pPr>
          </w:p>
        </w:tc>
        <w:tc>
          <w:tcPr>
            <w:tcW w:w="278" w:type="pct"/>
            <w:vMerge/>
          </w:tcPr>
          <w:p w14:paraId="53726DB8" w14:textId="77777777" w:rsidR="00BD0FB8" w:rsidRPr="00593E32" w:rsidRDefault="00BD0FB8" w:rsidP="00DD0393">
            <w:pPr>
              <w:ind w:left="-144" w:right="-144"/>
              <w:jc w:val="center"/>
              <w:rPr>
                <w:rFonts w:ascii="Arial" w:hAnsi="Arial" w:cs="Arial"/>
                <w:lang w:val="en-GB"/>
              </w:rPr>
            </w:pPr>
          </w:p>
        </w:tc>
        <w:tc>
          <w:tcPr>
            <w:tcW w:w="215" w:type="pct"/>
            <w:gridSpan w:val="3"/>
          </w:tcPr>
          <w:p w14:paraId="67E81BC9" w14:textId="77777777" w:rsidR="00BD0FB8" w:rsidRPr="00593E32" w:rsidRDefault="00BD0FB8" w:rsidP="00DD0393">
            <w:pPr>
              <w:jc w:val="both"/>
              <w:rPr>
                <w:rFonts w:ascii="Arial" w:hAnsi="Arial" w:cs="Arial"/>
                <w:lang w:val="en-GB"/>
              </w:rPr>
            </w:pPr>
            <w:r w:rsidRPr="00593E32">
              <w:rPr>
                <w:rFonts w:ascii="Arial" w:hAnsi="Arial" w:cs="Arial"/>
                <w:lang w:val="en-GB"/>
              </w:rPr>
              <w:t>b)</w:t>
            </w:r>
          </w:p>
        </w:tc>
        <w:tc>
          <w:tcPr>
            <w:tcW w:w="2498" w:type="pct"/>
            <w:gridSpan w:val="17"/>
          </w:tcPr>
          <w:p w14:paraId="4E7ED618"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receiving the complaint shall be responsible for gathering all necessary information to determine whether the complaint is substantiated.</w:t>
            </w:r>
          </w:p>
        </w:tc>
        <w:tc>
          <w:tcPr>
            <w:tcW w:w="276" w:type="pct"/>
            <w:gridSpan w:val="2"/>
          </w:tcPr>
          <w:p w14:paraId="72E83C05" w14:textId="77777777" w:rsidR="00BD0FB8" w:rsidRPr="00593E32" w:rsidRDefault="00BD0FB8" w:rsidP="00DD0393">
            <w:pPr>
              <w:jc w:val="both"/>
              <w:rPr>
                <w:rFonts w:ascii="Arial" w:hAnsi="Arial" w:cs="Arial"/>
                <w:lang w:val="en-GB"/>
              </w:rPr>
            </w:pPr>
          </w:p>
        </w:tc>
        <w:tc>
          <w:tcPr>
            <w:tcW w:w="279" w:type="pct"/>
          </w:tcPr>
          <w:p w14:paraId="52537BD5" w14:textId="77777777" w:rsidR="00BD0FB8" w:rsidRPr="00593E32" w:rsidRDefault="00BD0FB8" w:rsidP="00DD0393">
            <w:pPr>
              <w:jc w:val="both"/>
              <w:rPr>
                <w:rFonts w:ascii="Arial" w:hAnsi="Arial" w:cs="Arial"/>
                <w:lang w:val="en-GB"/>
              </w:rPr>
            </w:pPr>
          </w:p>
        </w:tc>
        <w:tc>
          <w:tcPr>
            <w:tcW w:w="961" w:type="pct"/>
          </w:tcPr>
          <w:p w14:paraId="67C2897F" w14:textId="77777777" w:rsidR="00BD0FB8" w:rsidRPr="00593E32" w:rsidRDefault="00BD0FB8" w:rsidP="00DD0393">
            <w:pPr>
              <w:jc w:val="both"/>
              <w:rPr>
                <w:rFonts w:ascii="Arial" w:hAnsi="Arial" w:cs="Arial"/>
                <w:lang w:val="en-GB"/>
              </w:rPr>
            </w:pPr>
          </w:p>
        </w:tc>
      </w:tr>
      <w:tr w:rsidR="00CE7C0A" w:rsidRPr="00593E32" w14:paraId="4B0AD84F" w14:textId="77777777" w:rsidTr="00593E32">
        <w:trPr>
          <w:cantSplit/>
        </w:trPr>
        <w:tc>
          <w:tcPr>
            <w:tcW w:w="165" w:type="pct"/>
            <w:vMerge/>
          </w:tcPr>
          <w:p w14:paraId="01349DCC" w14:textId="77777777" w:rsidR="00BD0FB8" w:rsidRPr="00593E32" w:rsidRDefault="00BD0FB8" w:rsidP="00DD0393">
            <w:pPr>
              <w:jc w:val="both"/>
              <w:rPr>
                <w:rFonts w:ascii="Arial" w:hAnsi="Arial" w:cs="Arial"/>
                <w:lang w:val="en-GB"/>
              </w:rPr>
            </w:pPr>
          </w:p>
        </w:tc>
        <w:tc>
          <w:tcPr>
            <w:tcW w:w="328" w:type="pct"/>
            <w:vMerge/>
          </w:tcPr>
          <w:p w14:paraId="5A963A47" w14:textId="77777777" w:rsidR="00BD0FB8" w:rsidRPr="00593E32" w:rsidRDefault="00BD0FB8" w:rsidP="00DD0393">
            <w:pPr>
              <w:jc w:val="both"/>
              <w:rPr>
                <w:rFonts w:ascii="Arial" w:hAnsi="Arial" w:cs="Arial"/>
                <w:lang w:val="en-GB"/>
              </w:rPr>
            </w:pPr>
          </w:p>
        </w:tc>
        <w:tc>
          <w:tcPr>
            <w:tcW w:w="278" w:type="pct"/>
            <w:vMerge/>
          </w:tcPr>
          <w:p w14:paraId="5046A536" w14:textId="77777777" w:rsidR="00BD0FB8" w:rsidRPr="00593E32" w:rsidRDefault="00BD0FB8" w:rsidP="00DD0393">
            <w:pPr>
              <w:ind w:left="-144" w:right="-144"/>
              <w:jc w:val="center"/>
              <w:rPr>
                <w:rFonts w:ascii="Arial" w:hAnsi="Arial" w:cs="Arial"/>
                <w:lang w:val="en-GB"/>
              </w:rPr>
            </w:pPr>
          </w:p>
        </w:tc>
        <w:tc>
          <w:tcPr>
            <w:tcW w:w="215" w:type="pct"/>
            <w:gridSpan w:val="3"/>
          </w:tcPr>
          <w:p w14:paraId="413CF1BE" w14:textId="77777777" w:rsidR="00BD0FB8" w:rsidRPr="00593E32" w:rsidRDefault="00BD0FB8" w:rsidP="00DD0393">
            <w:pPr>
              <w:jc w:val="both"/>
              <w:rPr>
                <w:rFonts w:ascii="Arial" w:hAnsi="Arial" w:cs="Arial"/>
                <w:lang w:val="en-GB"/>
              </w:rPr>
            </w:pPr>
            <w:r w:rsidRPr="00593E32">
              <w:rPr>
                <w:rFonts w:ascii="Arial" w:hAnsi="Arial" w:cs="Arial"/>
                <w:lang w:val="en-GB"/>
              </w:rPr>
              <w:t>c)</w:t>
            </w:r>
          </w:p>
        </w:tc>
        <w:tc>
          <w:tcPr>
            <w:tcW w:w="2498" w:type="pct"/>
            <w:gridSpan w:val="17"/>
          </w:tcPr>
          <w:p w14:paraId="5A12D9C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Whenever possible the laboratory shall acknowledge receipt of the complaint, and provide the complainant with the outcome and, if applicable, progress reports.</w:t>
            </w:r>
          </w:p>
        </w:tc>
        <w:tc>
          <w:tcPr>
            <w:tcW w:w="276" w:type="pct"/>
            <w:gridSpan w:val="2"/>
          </w:tcPr>
          <w:p w14:paraId="203A1D6F" w14:textId="77777777" w:rsidR="00BD0FB8" w:rsidRPr="00593E32" w:rsidRDefault="00BD0FB8" w:rsidP="00DD0393">
            <w:pPr>
              <w:jc w:val="both"/>
              <w:rPr>
                <w:rFonts w:ascii="Arial" w:hAnsi="Arial" w:cs="Arial"/>
                <w:lang w:val="en-GB"/>
              </w:rPr>
            </w:pPr>
          </w:p>
        </w:tc>
        <w:tc>
          <w:tcPr>
            <w:tcW w:w="279" w:type="pct"/>
          </w:tcPr>
          <w:p w14:paraId="7087F93F" w14:textId="77777777" w:rsidR="00BD0FB8" w:rsidRPr="00593E32" w:rsidRDefault="00BD0FB8" w:rsidP="00DD0393">
            <w:pPr>
              <w:jc w:val="both"/>
              <w:rPr>
                <w:rFonts w:ascii="Arial" w:hAnsi="Arial" w:cs="Arial"/>
                <w:lang w:val="en-GB"/>
              </w:rPr>
            </w:pPr>
          </w:p>
        </w:tc>
        <w:tc>
          <w:tcPr>
            <w:tcW w:w="961" w:type="pct"/>
          </w:tcPr>
          <w:p w14:paraId="2B71E27E" w14:textId="77777777" w:rsidR="00BD0FB8" w:rsidRPr="00593E32" w:rsidRDefault="00BD0FB8" w:rsidP="00DD0393">
            <w:pPr>
              <w:jc w:val="both"/>
              <w:rPr>
                <w:rFonts w:ascii="Arial" w:hAnsi="Arial" w:cs="Arial"/>
                <w:lang w:val="en-GB"/>
              </w:rPr>
            </w:pPr>
          </w:p>
        </w:tc>
      </w:tr>
      <w:tr w:rsidR="00CE7C0A" w:rsidRPr="00593E32" w14:paraId="427D8E00" w14:textId="77777777" w:rsidTr="00593E32">
        <w:trPr>
          <w:cantSplit/>
        </w:trPr>
        <w:tc>
          <w:tcPr>
            <w:tcW w:w="165" w:type="pct"/>
            <w:vMerge/>
          </w:tcPr>
          <w:p w14:paraId="7A19350C" w14:textId="77777777" w:rsidR="00BD0FB8" w:rsidRPr="00593E32" w:rsidRDefault="00BD0FB8" w:rsidP="00DD0393">
            <w:pPr>
              <w:jc w:val="both"/>
              <w:rPr>
                <w:rFonts w:ascii="Arial" w:hAnsi="Arial" w:cs="Arial"/>
                <w:lang w:val="en-GB"/>
              </w:rPr>
            </w:pPr>
          </w:p>
        </w:tc>
        <w:tc>
          <w:tcPr>
            <w:tcW w:w="328" w:type="pct"/>
            <w:vMerge/>
            <w:tcBorders>
              <w:bottom w:val="single" w:sz="4" w:space="0" w:color="auto"/>
            </w:tcBorders>
          </w:tcPr>
          <w:p w14:paraId="34151235" w14:textId="77777777" w:rsidR="00BD0FB8" w:rsidRPr="00593E32" w:rsidRDefault="00BD0FB8" w:rsidP="00DD0393">
            <w:pPr>
              <w:jc w:val="both"/>
              <w:rPr>
                <w:rFonts w:ascii="Arial" w:hAnsi="Arial" w:cs="Arial"/>
                <w:lang w:val="en-GB"/>
              </w:rPr>
            </w:pPr>
          </w:p>
        </w:tc>
        <w:tc>
          <w:tcPr>
            <w:tcW w:w="278" w:type="pct"/>
            <w:tcBorders>
              <w:bottom w:val="single" w:sz="4" w:space="0" w:color="auto"/>
            </w:tcBorders>
          </w:tcPr>
          <w:p w14:paraId="2768570B" w14:textId="77777777" w:rsidR="00BD0FB8" w:rsidRPr="00593E32" w:rsidRDefault="00BD0FB8" w:rsidP="00DD0393">
            <w:pPr>
              <w:ind w:left="-144" w:right="-144"/>
              <w:jc w:val="center"/>
              <w:rPr>
                <w:rFonts w:ascii="Arial" w:hAnsi="Arial" w:cs="Arial"/>
                <w:b/>
                <w:bCs/>
                <w:lang w:val="en-GB"/>
              </w:rPr>
            </w:pPr>
            <w:r w:rsidRPr="00593E32">
              <w:rPr>
                <w:rFonts w:ascii="Arial" w:hAnsi="Arial" w:cs="Arial"/>
                <w:b/>
                <w:bCs/>
                <w:lang w:val="en-GB"/>
              </w:rPr>
              <w:t>7.7.3</w:t>
            </w:r>
          </w:p>
        </w:tc>
        <w:tc>
          <w:tcPr>
            <w:tcW w:w="2712" w:type="pct"/>
            <w:gridSpan w:val="20"/>
            <w:tcBorders>
              <w:bottom w:val="single" w:sz="4" w:space="0" w:color="auto"/>
            </w:tcBorders>
          </w:tcPr>
          <w:p w14:paraId="68E00807"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b/>
                <w:bCs/>
              </w:rPr>
              <w:t>Resolution of complaint</w:t>
            </w:r>
          </w:p>
          <w:p w14:paraId="75A0D5DF"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Investigation and resolution of complaints shall not result in any discriminatory actions.</w:t>
            </w:r>
          </w:p>
          <w:p w14:paraId="3639CA57" w14:textId="77777777" w:rsidR="00BD0FB8" w:rsidRPr="00593E32" w:rsidRDefault="00BD0FB8" w:rsidP="00DD0393">
            <w:pPr>
              <w:autoSpaceDE w:val="0"/>
              <w:autoSpaceDN w:val="0"/>
              <w:adjustRightInd w:val="0"/>
              <w:jc w:val="both"/>
              <w:rPr>
                <w:rFonts w:ascii="Arial" w:hAnsi="Arial" w:cs="Arial"/>
              </w:rPr>
            </w:pPr>
          </w:p>
          <w:p w14:paraId="62144F09" w14:textId="77777777" w:rsidR="00BD0FB8" w:rsidRPr="00593E32" w:rsidRDefault="00BD0FB8" w:rsidP="00DD0393">
            <w:pPr>
              <w:autoSpaceDE w:val="0"/>
              <w:autoSpaceDN w:val="0"/>
              <w:adjustRightInd w:val="0"/>
              <w:jc w:val="both"/>
              <w:rPr>
                <w:rFonts w:ascii="Arial" w:hAnsi="Arial" w:cs="Arial"/>
                <w:b/>
                <w:bCs/>
              </w:rPr>
            </w:pPr>
            <w:r w:rsidRPr="00593E32">
              <w:rPr>
                <w:rFonts w:ascii="Arial" w:hAnsi="Arial" w:cs="Arial"/>
              </w:rPr>
              <w:t>The resolution of complaints shall be made by, or reviewed and approved by, persons not involved in the subject of the complaint in question. Where resources do not permit this, any alternative approach shall not compromise impartiality.</w:t>
            </w:r>
          </w:p>
        </w:tc>
        <w:tc>
          <w:tcPr>
            <w:tcW w:w="276" w:type="pct"/>
            <w:gridSpan w:val="2"/>
          </w:tcPr>
          <w:p w14:paraId="4028E788" w14:textId="77777777" w:rsidR="00BD0FB8" w:rsidRPr="00593E32" w:rsidRDefault="00BD0FB8" w:rsidP="00DD0393">
            <w:pPr>
              <w:jc w:val="both"/>
              <w:rPr>
                <w:rFonts w:ascii="Arial" w:hAnsi="Arial" w:cs="Arial"/>
                <w:lang w:val="en-GB"/>
              </w:rPr>
            </w:pPr>
          </w:p>
        </w:tc>
        <w:tc>
          <w:tcPr>
            <w:tcW w:w="279" w:type="pct"/>
          </w:tcPr>
          <w:p w14:paraId="7C472F62" w14:textId="77777777" w:rsidR="00BD0FB8" w:rsidRPr="00593E32" w:rsidRDefault="00BD0FB8" w:rsidP="00DD0393">
            <w:pPr>
              <w:jc w:val="both"/>
              <w:rPr>
                <w:rFonts w:ascii="Arial" w:hAnsi="Arial" w:cs="Arial"/>
                <w:lang w:val="en-GB"/>
              </w:rPr>
            </w:pPr>
          </w:p>
        </w:tc>
        <w:tc>
          <w:tcPr>
            <w:tcW w:w="961" w:type="pct"/>
          </w:tcPr>
          <w:p w14:paraId="51F1C0C8" w14:textId="77777777" w:rsidR="00BD0FB8" w:rsidRPr="00593E32" w:rsidRDefault="00BD0FB8" w:rsidP="00DD0393">
            <w:pPr>
              <w:jc w:val="both"/>
              <w:rPr>
                <w:rFonts w:ascii="Arial" w:hAnsi="Arial" w:cs="Arial"/>
                <w:lang w:val="en-GB"/>
              </w:rPr>
            </w:pPr>
          </w:p>
        </w:tc>
      </w:tr>
      <w:tr w:rsidR="00CE7C0A" w:rsidRPr="00593E32" w14:paraId="5877873E" w14:textId="77777777" w:rsidTr="00593E32">
        <w:trPr>
          <w:cantSplit/>
        </w:trPr>
        <w:tc>
          <w:tcPr>
            <w:tcW w:w="165" w:type="pct"/>
            <w:vMerge/>
          </w:tcPr>
          <w:p w14:paraId="65BD6B91" w14:textId="77777777" w:rsidR="00BD0FB8" w:rsidRPr="00593E32" w:rsidRDefault="00BD0FB8" w:rsidP="00DD0393">
            <w:pPr>
              <w:jc w:val="both"/>
              <w:rPr>
                <w:rFonts w:ascii="Arial" w:hAnsi="Arial" w:cs="Arial"/>
                <w:lang w:val="en-GB"/>
              </w:rPr>
            </w:pPr>
          </w:p>
        </w:tc>
        <w:tc>
          <w:tcPr>
            <w:tcW w:w="328" w:type="pct"/>
            <w:vMerge w:val="restart"/>
            <w:tcBorders>
              <w:top w:val="single" w:sz="4" w:space="0" w:color="auto"/>
            </w:tcBorders>
          </w:tcPr>
          <w:p w14:paraId="2ED48426" w14:textId="77777777" w:rsidR="00BD0FB8" w:rsidRPr="00593E32" w:rsidRDefault="00BD0FB8" w:rsidP="00DD0393">
            <w:pPr>
              <w:jc w:val="both"/>
              <w:rPr>
                <w:rFonts w:ascii="Arial" w:hAnsi="Arial" w:cs="Arial"/>
                <w:b/>
                <w:bCs/>
                <w:lang w:val="en-GB"/>
              </w:rPr>
            </w:pPr>
            <w:r w:rsidRPr="00593E32">
              <w:rPr>
                <w:rFonts w:ascii="Arial" w:hAnsi="Arial" w:cs="Arial"/>
                <w:b/>
                <w:bCs/>
                <w:lang w:val="en-GB"/>
              </w:rPr>
              <w:t>7.8</w:t>
            </w:r>
          </w:p>
        </w:tc>
        <w:tc>
          <w:tcPr>
            <w:tcW w:w="4507" w:type="pct"/>
            <w:gridSpan w:val="25"/>
            <w:tcBorders>
              <w:top w:val="single" w:sz="4" w:space="0" w:color="auto"/>
              <w:bottom w:val="single" w:sz="4" w:space="0" w:color="auto"/>
            </w:tcBorders>
          </w:tcPr>
          <w:p w14:paraId="29DE83EB" w14:textId="77777777" w:rsidR="00BD0FB8" w:rsidRPr="00593E32" w:rsidRDefault="00BD0FB8" w:rsidP="00DD0393">
            <w:pPr>
              <w:jc w:val="both"/>
              <w:rPr>
                <w:rFonts w:ascii="Arial" w:hAnsi="Arial" w:cs="Arial"/>
                <w:b/>
                <w:bCs/>
                <w:lang w:val="en-GB"/>
              </w:rPr>
            </w:pPr>
            <w:r w:rsidRPr="00593E32">
              <w:rPr>
                <w:rFonts w:ascii="Arial" w:hAnsi="Arial" w:cs="Arial"/>
                <w:b/>
                <w:bCs/>
                <w:lang w:val="en-GB"/>
              </w:rPr>
              <w:t>Continuity and emergency preparedness planning</w:t>
            </w:r>
          </w:p>
        </w:tc>
      </w:tr>
      <w:tr w:rsidR="00CE7C0A" w:rsidRPr="00593E32" w14:paraId="2822378F" w14:textId="77777777" w:rsidTr="00593E32">
        <w:trPr>
          <w:cantSplit/>
        </w:trPr>
        <w:tc>
          <w:tcPr>
            <w:tcW w:w="165" w:type="pct"/>
            <w:vMerge/>
          </w:tcPr>
          <w:p w14:paraId="7C8C2A30" w14:textId="77777777" w:rsidR="00BD0FB8" w:rsidRPr="00593E32" w:rsidRDefault="00BD0FB8" w:rsidP="00DD0393">
            <w:pPr>
              <w:jc w:val="both"/>
              <w:rPr>
                <w:rFonts w:ascii="Arial" w:hAnsi="Arial" w:cs="Arial"/>
                <w:lang w:val="en-GB"/>
              </w:rPr>
            </w:pPr>
          </w:p>
        </w:tc>
        <w:tc>
          <w:tcPr>
            <w:tcW w:w="328" w:type="pct"/>
            <w:vMerge/>
          </w:tcPr>
          <w:p w14:paraId="283B7D62" w14:textId="77777777" w:rsidR="00BD0FB8" w:rsidRPr="00593E32" w:rsidRDefault="00BD0FB8" w:rsidP="00DD0393">
            <w:pPr>
              <w:jc w:val="both"/>
              <w:rPr>
                <w:rFonts w:ascii="Arial" w:hAnsi="Arial" w:cs="Arial"/>
                <w:lang w:val="en-GB"/>
              </w:rPr>
            </w:pPr>
          </w:p>
        </w:tc>
        <w:tc>
          <w:tcPr>
            <w:tcW w:w="2991" w:type="pct"/>
            <w:gridSpan w:val="21"/>
            <w:tcBorders>
              <w:top w:val="single" w:sz="4" w:space="0" w:color="auto"/>
              <w:bottom w:val="single" w:sz="4" w:space="0" w:color="auto"/>
            </w:tcBorders>
          </w:tcPr>
          <w:p w14:paraId="0D45DB84"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 ensure that risks associated with emergency situations or other conditions when laboratory activities are limited, or unavailable, have been identified, and a coordinated strategy exists that involves plans, procedures, and technical measures to enable continued operations after a disruption.</w:t>
            </w:r>
          </w:p>
          <w:p w14:paraId="4C03124C" w14:textId="77777777" w:rsidR="00BD0FB8" w:rsidRPr="00593E32" w:rsidRDefault="00BD0FB8" w:rsidP="00DD0393">
            <w:pPr>
              <w:autoSpaceDE w:val="0"/>
              <w:autoSpaceDN w:val="0"/>
              <w:adjustRightInd w:val="0"/>
              <w:jc w:val="both"/>
              <w:rPr>
                <w:rFonts w:ascii="Arial" w:hAnsi="Arial" w:cs="Arial"/>
              </w:rPr>
            </w:pPr>
          </w:p>
          <w:p w14:paraId="2CE1C20E"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Plans shall be periodically tested and the planned response capability exercised, where practicable.</w:t>
            </w:r>
          </w:p>
          <w:p w14:paraId="6BDE61C2" w14:textId="77777777" w:rsidR="00BD0FB8" w:rsidRPr="00593E32" w:rsidRDefault="00BD0FB8" w:rsidP="00DD0393">
            <w:pPr>
              <w:autoSpaceDE w:val="0"/>
              <w:autoSpaceDN w:val="0"/>
              <w:adjustRightInd w:val="0"/>
              <w:jc w:val="both"/>
              <w:rPr>
                <w:rFonts w:ascii="Arial" w:hAnsi="Arial" w:cs="Arial"/>
              </w:rPr>
            </w:pPr>
          </w:p>
          <w:p w14:paraId="4D59450A"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The laboratory shall:</w:t>
            </w:r>
          </w:p>
        </w:tc>
        <w:tc>
          <w:tcPr>
            <w:tcW w:w="276" w:type="pct"/>
            <w:gridSpan w:val="2"/>
          </w:tcPr>
          <w:p w14:paraId="74BA6A52" w14:textId="77777777" w:rsidR="00BD0FB8" w:rsidRPr="00593E32" w:rsidRDefault="00BD0FB8" w:rsidP="00DD0393">
            <w:pPr>
              <w:jc w:val="both"/>
              <w:rPr>
                <w:rFonts w:ascii="Arial" w:hAnsi="Arial" w:cs="Arial"/>
                <w:lang w:val="en-GB"/>
              </w:rPr>
            </w:pPr>
          </w:p>
        </w:tc>
        <w:tc>
          <w:tcPr>
            <w:tcW w:w="279" w:type="pct"/>
          </w:tcPr>
          <w:p w14:paraId="2E8DB5E4" w14:textId="77777777" w:rsidR="00BD0FB8" w:rsidRPr="00593E32" w:rsidRDefault="00BD0FB8" w:rsidP="00DD0393">
            <w:pPr>
              <w:jc w:val="both"/>
              <w:rPr>
                <w:rFonts w:ascii="Arial" w:hAnsi="Arial" w:cs="Arial"/>
                <w:lang w:val="en-GB"/>
              </w:rPr>
            </w:pPr>
          </w:p>
        </w:tc>
        <w:tc>
          <w:tcPr>
            <w:tcW w:w="961" w:type="pct"/>
          </w:tcPr>
          <w:p w14:paraId="0D87A71A" w14:textId="77777777" w:rsidR="00BD0FB8" w:rsidRPr="00593E32" w:rsidRDefault="00BD0FB8" w:rsidP="00DD0393">
            <w:pPr>
              <w:jc w:val="both"/>
              <w:rPr>
                <w:rFonts w:ascii="Arial" w:hAnsi="Arial" w:cs="Arial"/>
                <w:lang w:val="en-GB"/>
              </w:rPr>
            </w:pPr>
          </w:p>
        </w:tc>
      </w:tr>
      <w:tr w:rsidR="00CE7C0A" w:rsidRPr="00593E32" w14:paraId="0058E919" w14:textId="77777777" w:rsidTr="00593E32">
        <w:trPr>
          <w:cantSplit/>
        </w:trPr>
        <w:tc>
          <w:tcPr>
            <w:tcW w:w="165" w:type="pct"/>
            <w:vMerge/>
          </w:tcPr>
          <w:p w14:paraId="43BA3BBF" w14:textId="77777777" w:rsidR="00BD0FB8" w:rsidRPr="00593E32" w:rsidRDefault="00BD0FB8" w:rsidP="00DD0393">
            <w:pPr>
              <w:jc w:val="both"/>
              <w:rPr>
                <w:rFonts w:ascii="Arial" w:hAnsi="Arial" w:cs="Arial"/>
                <w:lang w:val="en-GB"/>
              </w:rPr>
            </w:pPr>
          </w:p>
        </w:tc>
        <w:tc>
          <w:tcPr>
            <w:tcW w:w="328" w:type="pct"/>
            <w:vMerge/>
          </w:tcPr>
          <w:p w14:paraId="5A92DD36" w14:textId="77777777" w:rsidR="00BD0FB8" w:rsidRPr="00593E32" w:rsidRDefault="00BD0FB8" w:rsidP="00DD0393">
            <w:pPr>
              <w:jc w:val="both"/>
              <w:rPr>
                <w:rFonts w:ascii="Arial" w:hAnsi="Arial" w:cs="Arial"/>
                <w:lang w:val="en-GB"/>
              </w:rPr>
            </w:pPr>
          </w:p>
        </w:tc>
        <w:tc>
          <w:tcPr>
            <w:tcW w:w="278" w:type="pct"/>
            <w:tcBorders>
              <w:top w:val="single" w:sz="4" w:space="0" w:color="auto"/>
              <w:bottom w:val="single" w:sz="4" w:space="0" w:color="auto"/>
            </w:tcBorders>
          </w:tcPr>
          <w:p w14:paraId="4F3D3DC1" w14:textId="77777777" w:rsidR="00BD0FB8" w:rsidRPr="00593E32" w:rsidRDefault="00BD0FB8" w:rsidP="00DD0393">
            <w:pPr>
              <w:ind w:left="-144" w:right="-144"/>
              <w:jc w:val="center"/>
              <w:rPr>
                <w:rFonts w:ascii="Arial" w:hAnsi="Arial" w:cs="Arial"/>
                <w:lang w:val="en-GB"/>
              </w:rPr>
            </w:pPr>
            <w:r w:rsidRPr="00593E32">
              <w:rPr>
                <w:rFonts w:ascii="Arial" w:hAnsi="Arial" w:cs="Arial"/>
              </w:rPr>
              <w:t>a)</w:t>
            </w:r>
          </w:p>
        </w:tc>
        <w:tc>
          <w:tcPr>
            <w:tcW w:w="2712" w:type="pct"/>
            <w:gridSpan w:val="20"/>
            <w:tcBorders>
              <w:top w:val="single" w:sz="4" w:space="0" w:color="auto"/>
              <w:bottom w:val="single" w:sz="4" w:space="0" w:color="auto"/>
            </w:tcBorders>
          </w:tcPr>
          <w:p w14:paraId="7B76E67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establish a planned response to emergency situations, taking into account the needs and capabilities of all relevant laboratory personnel;</w:t>
            </w:r>
          </w:p>
        </w:tc>
        <w:tc>
          <w:tcPr>
            <w:tcW w:w="276" w:type="pct"/>
            <w:gridSpan w:val="2"/>
          </w:tcPr>
          <w:p w14:paraId="1B7506EE" w14:textId="77777777" w:rsidR="00BD0FB8" w:rsidRPr="00593E32" w:rsidRDefault="00BD0FB8" w:rsidP="00DD0393">
            <w:pPr>
              <w:jc w:val="both"/>
              <w:rPr>
                <w:rFonts w:ascii="Arial" w:hAnsi="Arial" w:cs="Arial"/>
                <w:lang w:val="en-GB"/>
              </w:rPr>
            </w:pPr>
          </w:p>
        </w:tc>
        <w:tc>
          <w:tcPr>
            <w:tcW w:w="279" w:type="pct"/>
          </w:tcPr>
          <w:p w14:paraId="739790E1" w14:textId="77777777" w:rsidR="00BD0FB8" w:rsidRPr="00593E32" w:rsidRDefault="00BD0FB8" w:rsidP="00DD0393">
            <w:pPr>
              <w:jc w:val="both"/>
              <w:rPr>
                <w:rFonts w:ascii="Arial" w:hAnsi="Arial" w:cs="Arial"/>
                <w:lang w:val="en-GB"/>
              </w:rPr>
            </w:pPr>
          </w:p>
        </w:tc>
        <w:tc>
          <w:tcPr>
            <w:tcW w:w="961" w:type="pct"/>
          </w:tcPr>
          <w:p w14:paraId="189DFF54" w14:textId="77777777" w:rsidR="00BD0FB8" w:rsidRPr="00593E32" w:rsidRDefault="00BD0FB8" w:rsidP="00DD0393">
            <w:pPr>
              <w:jc w:val="both"/>
              <w:rPr>
                <w:rFonts w:ascii="Arial" w:hAnsi="Arial" w:cs="Arial"/>
                <w:lang w:val="en-GB"/>
              </w:rPr>
            </w:pPr>
          </w:p>
        </w:tc>
      </w:tr>
      <w:tr w:rsidR="00CE7C0A" w:rsidRPr="00593E32" w14:paraId="767BA370" w14:textId="77777777" w:rsidTr="00593E32">
        <w:trPr>
          <w:cantSplit/>
        </w:trPr>
        <w:tc>
          <w:tcPr>
            <w:tcW w:w="165" w:type="pct"/>
            <w:vMerge/>
          </w:tcPr>
          <w:p w14:paraId="6DF324AB" w14:textId="77777777" w:rsidR="00BD0FB8" w:rsidRPr="00593E32" w:rsidRDefault="00BD0FB8" w:rsidP="00DD0393">
            <w:pPr>
              <w:jc w:val="both"/>
              <w:rPr>
                <w:rFonts w:ascii="Arial" w:hAnsi="Arial" w:cs="Arial"/>
                <w:lang w:val="en-GB"/>
              </w:rPr>
            </w:pPr>
          </w:p>
        </w:tc>
        <w:tc>
          <w:tcPr>
            <w:tcW w:w="328" w:type="pct"/>
            <w:vMerge/>
          </w:tcPr>
          <w:p w14:paraId="23D2A3FE" w14:textId="77777777" w:rsidR="00BD0FB8" w:rsidRPr="00593E32" w:rsidRDefault="00BD0FB8" w:rsidP="00DD0393">
            <w:pPr>
              <w:jc w:val="both"/>
              <w:rPr>
                <w:rFonts w:ascii="Arial" w:hAnsi="Arial" w:cs="Arial"/>
                <w:lang w:val="en-GB"/>
              </w:rPr>
            </w:pPr>
          </w:p>
        </w:tc>
        <w:tc>
          <w:tcPr>
            <w:tcW w:w="278" w:type="pct"/>
            <w:tcBorders>
              <w:top w:val="single" w:sz="4" w:space="0" w:color="auto"/>
              <w:bottom w:val="single" w:sz="4" w:space="0" w:color="auto"/>
            </w:tcBorders>
          </w:tcPr>
          <w:p w14:paraId="62EA107A" w14:textId="77777777" w:rsidR="00BD0FB8" w:rsidRPr="00593E32" w:rsidRDefault="00BD0FB8" w:rsidP="00DD0393">
            <w:pPr>
              <w:ind w:left="-144" w:right="-144"/>
              <w:jc w:val="center"/>
              <w:rPr>
                <w:rFonts w:ascii="Arial" w:hAnsi="Arial" w:cs="Arial"/>
                <w:lang w:val="en-GB"/>
              </w:rPr>
            </w:pPr>
            <w:r w:rsidRPr="00593E32">
              <w:rPr>
                <w:rFonts w:ascii="Arial" w:hAnsi="Arial" w:cs="Arial"/>
              </w:rPr>
              <w:t>b)</w:t>
            </w:r>
          </w:p>
        </w:tc>
        <w:tc>
          <w:tcPr>
            <w:tcW w:w="2712" w:type="pct"/>
            <w:gridSpan w:val="20"/>
            <w:tcBorders>
              <w:top w:val="single" w:sz="4" w:space="0" w:color="auto"/>
              <w:bottom w:val="single" w:sz="4" w:space="0" w:color="auto"/>
            </w:tcBorders>
          </w:tcPr>
          <w:p w14:paraId="488703EB"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provide information and training as appropriate to relevant laboratory personnel;</w:t>
            </w:r>
          </w:p>
        </w:tc>
        <w:tc>
          <w:tcPr>
            <w:tcW w:w="276" w:type="pct"/>
            <w:gridSpan w:val="2"/>
          </w:tcPr>
          <w:p w14:paraId="7EAE21EA" w14:textId="77777777" w:rsidR="00BD0FB8" w:rsidRPr="00593E32" w:rsidRDefault="00BD0FB8" w:rsidP="00DD0393">
            <w:pPr>
              <w:jc w:val="both"/>
              <w:rPr>
                <w:rFonts w:ascii="Arial" w:hAnsi="Arial" w:cs="Arial"/>
                <w:lang w:val="en-GB"/>
              </w:rPr>
            </w:pPr>
          </w:p>
        </w:tc>
        <w:tc>
          <w:tcPr>
            <w:tcW w:w="279" w:type="pct"/>
          </w:tcPr>
          <w:p w14:paraId="7957FC26" w14:textId="77777777" w:rsidR="00BD0FB8" w:rsidRPr="00593E32" w:rsidRDefault="00BD0FB8" w:rsidP="00DD0393">
            <w:pPr>
              <w:jc w:val="both"/>
              <w:rPr>
                <w:rFonts w:ascii="Arial" w:hAnsi="Arial" w:cs="Arial"/>
                <w:lang w:val="en-GB"/>
              </w:rPr>
            </w:pPr>
          </w:p>
        </w:tc>
        <w:tc>
          <w:tcPr>
            <w:tcW w:w="961" w:type="pct"/>
          </w:tcPr>
          <w:p w14:paraId="3F713E9B" w14:textId="77777777" w:rsidR="00BD0FB8" w:rsidRPr="00593E32" w:rsidRDefault="00BD0FB8" w:rsidP="00DD0393">
            <w:pPr>
              <w:jc w:val="both"/>
              <w:rPr>
                <w:rFonts w:ascii="Arial" w:hAnsi="Arial" w:cs="Arial"/>
                <w:lang w:val="en-GB"/>
              </w:rPr>
            </w:pPr>
          </w:p>
        </w:tc>
      </w:tr>
      <w:tr w:rsidR="00CE7C0A" w:rsidRPr="00593E32" w14:paraId="28D71C69" w14:textId="77777777" w:rsidTr="00593E32">
        <w:trPr>
          <w:cantSplit/>
        </w:trPr>
        <w:tc>
          <w:tcPr>
            <w:tcW w:w="165" w:type="pct"/>
            <w:vMerge/>
          </w:tcPr>
          <w:p w14:paraId="0039E572" w14:textId="77777777" w:rsidR="00BD0FB8" w:rsidRPr="00593E32" w:rsidRDefault="00BD0FB8" w:rsidP="00DD0393">
            <w:pPr>
              <w:jc w:val="both"/>
              <w:rPr>
                <w:rFonts w:ascii="Arial" w:hAnsi="Arial" w:cs="Arial"/>
                <w:lang w:val="en-GB"/>
              </w:rPr>
            </w:pPr>
          </w:p>
        </w:tc>
        <w:tc>
          <w:tcPr>
            <w:tcW w:w="328" w:type="pct"/>
            <w:vMerge/>
            <w:tcBorders>
              <w:bottom w:val="single" w:sz="4" w:space="0" w:color="auto"/>
            </w:tcBorders>
          </w:tcPr>
          <w:p w14:paraId="4823ED4D" w14:textId="77777777" w:rsidR="00BD0FB8" w:rsidRPr="00593E32" w:rsidRDefault="00BD0FB8" w:rsidP="00DD0393">
            <w:pPr>
              <w:jc w:val="both"/>
              <w:rPr>
                <w:rFonts w:ascii="Arial" w:hAnsi="Arial" w:cs="Arial"/>
                <w:lang w:val="en-GB"/>
              </w:rPr>
            </w:pPr>
          </w:p>
        </w:tc>
        <w:tc>
          <w:tcPr>
            <w:tcW w:w="278" w:type="pct"/>
            <w:tcBorders>
              <w:top w:val="single" w:sz="4" w:space="0" w:color="auto"/>
              <w:bottom w:val="single" w:sz="4" w:space="0" w:color="auto"/>
            </w:tcBorders>
          </w:tcPr>
          <w:p w14:paraId="2553873B" w14:textId="77777777" w:rsidR="00BD0FB8" w:rsidRPr="00593E32" w:rsidRDefault="00BD0FB8" w:rsidP="00DD0393">
            <w:pPr>
              <w:ind w:left="-144" w:right="-144"/>
              <w:jc w:val="center"/>
              <w:rPr>
                <w:rFonts w:ascii="Arial" w:hAnsi="Arial" w:cs="Arial"/>
                <w:lang w:val="en-GB"/>
              </w:rPr>
            </w:pPr>
            <w:r w:rsidRPr="00593E32">
              <w:rPr>
                <w:rFonts w:ascii="Arial" w:hAnsi="Arial" w:cs="Arial"/>
              </w:rPr>
              <w:t>c)</w:t>
            </w:r>
          </w:p>
        </w:tc>
        <w:tc>
          <w:tcPr>
            <w:tcW w:w="2712" w:type="pct"/>
            <w:gridSpan w:val="20"/>
            <w:tcBorders>
              <w:top w:val="single" w:sz="4" w:space="0" w:color="auto"/>
              <w:bottom w:val="single" w:sz="4" w:space="0" w:color="auto"/>
            </w:tcBorders>
          </w:tcPr>
          <w:p w14:paraId="1077A5A6" w14:textId="77777777" w:rsidR="00BD0FB8" w:rsidRPr="00593E32" w:rsidRDefault="00BD0FB8" w:rsidP="00DD0393">
            <w:pPr>
              <w:autoSpaceDE w:val="0"/>
              <w:autoSpaceDN w:val="0"/>
              <w:adjustRightInd w:val="0"/>
              <w:jc w:val="both"/>
              <w:rPr>
                <w:rFonts w:ascii="Arial" w:hAnsi="Arial" w:cs="Arial"/>
              </w:rPr>
            </w:pPr>
            <w:r w:rsidRPr="00593E32">
              <w:rPr>
                <w:rFonts w:ascii="Arial" w:hAnsi="Arial" w:cs="Arial"/>
              </w:rPr>
              <w:t>respond to actual emergency situations;</w:t>
            </w:r>
          </w:p>
        </w:tc>
        <w:tc>
          <w:tcPr>
            <w:tcW w:w="276" w:type="pct"/>
            <w:gridSpan w:val="2"/>
            <w:tcBorders>
              <w:bottom w:val="single" w:sz="4" w:space="0" w:color="auto"/>
            </w:tcBorders>
          </w:tcPr>
          <w:p w14:paraId="591A8228" w14:textId="77777777" w:rsidR="00BD0FB8" w:rsidRPr="00593E32" w:rsidRDefault="00BD0FB8" w:rsidP="00DD0393">
            <w:pPr>
              <w:jc w:val="both"/>
              <w:rPr>
                <w:rFonts w:ascii="Arial" w:hAnsi="Arial" w:cs="Arial"/>
                <w:lang w:val="en-GB"/>
              </w:rPr>
            </w:pPr>
          </w:p>
        </w:tc>
        <w:tc>
          <w:tcPr>
            <w:tcW w:w="279" w:type="pct"/>
            <w:tcBorders>
              <w:bottom w:val="single" w:sz="4" w:space="0" w:color="auto"/>
            </w:tcBorders>
          </w:tcPr>
          <w:p w14:paraId="690022DA" w14:textId="77777777" w:rsidR="00BD0FB8" w:rsidRPr="00593E32" w:rsidRDefault="00BD0FB8" w:rsidP="00DD0393">
            <w:pPr>
              <w:jc w:val="both"/>
              <w:rPr>
                <w:rFonts w:ascii="Arial" w:hAnsi="Arial" w:cs="Arial"/>
                <w:lang w:val="en-GB"/>
              </w:rPr>
            </w:pPr>
          </w:p>
        </w:tc>
        <w:tc>
          <w:tcPr>
            <w:tcW w:w="961" w:type="pct"/>
            <w:tcBorders>
              <w:bottom w:val="single" w:sz="4" w:space="0" w:color="auto"/>
            </w:tcBorders>
          </w:tcPr>
          <w:p w14:paraId="4545FBBB" w14:textId="77777777" w:rsidR="00BD0FB8" w:rsidRPr="00593E32" w:rsidRDefault="00BD0FB8" w:rsidP="00DD0393">
            <w:pPr>
              <w:jc w:val="both"/>
              <w:rPr>
                <w:rFonts w:ascii="Arial" w:hAnsi="Arial" w:cs="Arial"/>
                <w:lang w:val="en-GB"/>
              </w:rPr>
            </w:pPr>
          </w:p>
        </w:tc>
      </w:tr>
      <w:tr w:rsidR="00CE7C0A" w:rsidRPr="00593E32" w14:paraId="251E2547" w14:textId="77777777" w:rsidTr="00593E32">
        <w:trPr>
          <w:cantSplit/>
        </w:trPr>
        <w:tc>
          <w:tcPr>
            <w:tcW w:w="165" w:type="pct"/>
            <w:vMerge/>
          </w:tcPr>
          <w:p w14:paraId="5F69BC10" w14:textId="77777777" w:rsidR="00BD0FB8" w:rsidRPr="00593E32" w:rsidRDefault="00BD0FB8" w:rsidP="00DD0393">
            <w:pPr>
              <w:jc w:val="both"/>
              <w:rPr>
                <w:rFonts w:ascii="Arial" w:hAnsi="Arial" w:cs="Arial"/>
                <w:lang w:val="en-GB"/>
              </w:rPr>
            </w:pPr>
          </w:p>
        </w:tc>
        <w:tc>
          <w:tcPr>
            <w:tcW w:w="328" w:type="pct"/>
            <w:vMerge/>
            <w:tcBorders>
              <w:top w:val="single" w:sz="4" w:space="0" w:color="auto"/>
              <w:bottom w:val="single" w:sz="4" w:space="0" w:color="auto"/>
            </w:tcBorders>
          </w:tcPr>
          <w:p w14:paraId="76609C6F" w14:textId="77777777" w:rsidR="00BD0FB8" w:rsidRPr="00593E32" w:rsidRDefault="00BD0FB8" w:rsidP="00DD0393">
            <w:pPr>
              <w:jc w:val="both"/>
              <w:rPr>
                <w:rFonts w:ascii="Arial" w:hAnsi="Arial" w:cs="Arial"/>
                <w:lang w:val="en-GB"/>
              </w:rPr>
            </w:pPr>
          </w:p>
        </w:tc>
        <w:tc>
          <w:tcPr>
            <w:tcW w:w="278" w:type="pct"/>
            <w:tcBorders>
              <w:top w:val="single" w:sz="4" w:space="0" w:color="auto"/>
              <w:bottom w:val="single" w:sz="4" w:space="0" w:color="auto"/>
            </w:tcBorders>
          </w:tcPr>
          <w:p w14:paraId="735E3A5E" w14:textId="77777777" w:rsidR="00BD0FB8" w:rsidRPr="00593E32" w:rsidRDefault="00BD0FB8" w:rsidP="00DD0393">
            <w:pPr>
              <w:ind w:left="-144" w:right="-144"/>
              <w:jc w:val="center"/>
              <w:rPr>
                <w:rFonts w:ascii="Arial" w:hAnsi="Arial" w:cs="Arial"/>
                <w:lang w:val="en-GB"/>
              </w:rPr>
            </w:pPr>
            <w:r w:rsidRPr="00593E32">
              <w:rPr>
                <w:rFonts w:ascii="Arial" w:hAnsi="Arial" w:cs="Arial"/>
              </w:rPr>
              <w:t>d)</w:t>
            </w:r>
          </w:p>
        </w:tc>
        <w:tc>
          <w:tcPr>
            <w:tcW w:w="2712" w:type="pct"/>
            <w:gridSpan w:val="20"/>
            <w:tcBorders>
              <w:top w:val="single" w:sz="4" w:space="0" w:color="auto"/>
              <w:bottom w:val="single" w:sz="4" w:space="0" w:color="auto"/>
            </w:tcBorders>
          </w:tcPr>
          <w:p w14:paraId="00F225A8" w14:textId="073E41A2" w:rsidR="00BD0FB8" w:rsidRPr="00593E32" w:rsidRDefault="00DD255E" w:rsidP="00DD0393">
            <w:pPr>
              <w:autoSpaceDE w:val="0"/>
              <w:autoSpaceDN w:val="0"/>
              <w:adjustRightInd w:val="0"/>
              <w:jc w:val="both"/>
              <w:rPr>
                <w:rFonts w:ascii="Arial" w:hAnsi="Arial" w:cs="Arial"/>
              </w:rPr>
            </w:pPr>
            <w:r w:rsidRPr="00593E32">
              <w:rPr>
                <w:rFonts w:ascii="Arial" w:hAnsi="Arial" w:cs="Arial"/>
              </w:rPr>
              <w:t>T</w:t>
            </w:r>
            <w:r w:rsidR="00BD0FB8" w:rsidRPr="00593E32">
              <w:rPr>
                <w:rFonts w:ascii="Arial" w:hAnsi="Arial" w:cs="Arial"/>
              </w:rPr>
              <w:t>ake</w:t>
            </w:r>
            <w:r w:rsidRPr="00593E32">
              <w:rPr>
                <w:rFonts w:ascii="Arial" w:hAnsi="Arial" w:cs="Arial"/>
              </w:rPr>
              <w:t xml:space="preserve"> </w:t>
            </w:r>
            <w:r w:rsidR="00BD0FB8" w:rsidRPr="00593E32">
              <w:rPr>
                <w:rFonts w:ascii="Arial" w:hAnsi="Arial" w:cs="Arial"/>
              </w:rPr>
              <w:t>action to prevent or mitigate the consequences of emergency situations, appropriate to the magnitude of the emergency and the potential impact.</w:t>
            </w:r>
          </w:p>
          <w:p w14:paraId="649B5B19" w14:textId="77777777" w:rsidR="005726AF" w:rsidRPr="00593E32" w:rsidRDefault="005726AF" w:rsidP="00DD0393">
            <w:pPr>
              <w:autoSpaceDE w:val="0"/>
              <w:autoSpaceDN w:val="0"/>
              <w:adjustRightInd w:val="0"/>
              <w:jc w:val="both"/>
              <w:rPr>
                <w:rFonts w:ascii="Arial" w:hAnsi="Arial" w:cs="Arial"/>
              </w:rPr>
            </w:pPr>
          </w:p>
          <w:p w14:paraId="3702A959" w14:textId="77777777" w:rsidR="00BD0FB8" w:rsidRPr="00593E32" w:rsidRDefault="00BD0FB8" w:rsidP="00DD0393">
            <w:pPr>
              <w:autoSpaceDE w:val="0"/>
              <w:autoSpaceDN w:val="0"/>
              <w:adjustRightInd w:val="0"/>
              <w:jc w:val="both"/>
              <w:rPr>
                <w:rFonts w:ascii="Arial" w:hAnsi="Arial" w:cs="Arial"/>
                <w:i/>
                <w:iCs/>
              </w:rPr>
            </w:pPr>
            <w:r w:rsidRPr="00593E32">
              <w:rPr>
                <w:rFonts w:ascii="Arial" w:hAnsi="Arial" w:cs="Arial"/>
                <w:i/>
                <w:iCs/>
              </w:rPr>
              <w:t>NOTE CLSI GP36-A [35] provides more details.</w:t>
            </w:r>
          </w:p>
        </w:tc>
        <w:tc>
          <w:tcPr>
            <w:tcW w:w="276" w:type="pct"/>
            <w:gridSpan w:val="2"/>
            <w:tcBorders>
              <w:top w:val="single" w:sz="4" w:space="0" w:color="auto"/>
              <w:bottom w:val="single" w:sz="4" w:space="0" w:color="auto"/>
            </w:tcBorders>
          </w:tcPr>
          <w:p w14:paraId="7C278369" w14:textId="77777777" w:rsidR="00BD0FB8" w:rsidRPr="00593E32" w:rsidRDefault="00BD0FB8" w:rsidP="00DD0393">
            <w:pPr>
              <w:jc w:val="both"/>
              <w:rPr>
                <w:rFonts w:ascii="Arial" w:hAnsi="Arial" w:cs="Arial"/>
                <w:lang w:val="en-GB"/>
              </w:rPr>
            </w:pPr>
          </w:p>
        </w:tc>
        <w:tc>
          <w:tcPr>
            <w:tcW w:w="279" w:type="pct"/>
            <w:tcBorders>
              <w:top w:val="single" w:sz="4" w:space="0" w:color="auto"/>
              <w:bottom w:val="single" w:sz="4" w:space="0" w:color="auto"/>
            </w:tcBorders>
          </w:tcPr>
          <w:p w14:paraId="12E9494F" w14:textId="77777777" w:rsidR="00BD0FB8" w:rsidRPr="00593E32" w:rsidRDefault="00BD0FB8" w:rsidP="00DD0393">
            <w:pPr>
              <w:jc w:val="both"/>
              <w:rPr>
                <w:rFonts w:ascii="Arial" w:hAnsi="Arial" w:cs="Arial"/>
                <w:lang w:val="en-GB"/>
              </w:rPr>
            </w:pPr>
          </w:p>
        </w:tc>
        <w:tc>
          <w:tcPr>
            <w:tcW w:w="961" w:type="pct"/>
            <w:tcBorders>
              <w:top w:val="single" w:sz="4" w:space="0" w:color="auto"/>
              <w:bottom w:val="single" w:sz="4" w:space="0" w:color="auto"/>
            </w:tcBorders>
          </w:tcPr>
          <w:p w14:paraId="1AAE2069" w14:textId="77777777" w:rsidR="00BD0FB8" w:rsidRPr="00593E32" w:rsidRDefault="00BD0FB8" w:rsidP="00DD0393">
            <w:pPr>
              <w:jc w:val="both"/>
              <w:rPr>
                <w:rFonts w:ascii="Arial" w:hAnsi="Arial" w:cs="Arial"/>
                <w:lang w:val="en-GB"/>
              </w:rPr>
            </w:pPr>
          </w:p>
        </w:tc>
      </w:tr>
    </w:tbl>
    <w:p w14:paraId="1088D310" w14:textId="77777777" w:rsidR="00BD0FB8" w:rsidRPr="00593E32" w:rsidRDefault="00BD0FB8" w:rsidP="00BD0FB8">
      <w:pPr>
        <w:jc w:val="both"/>
        <w:rPr>
          <w:rFonts w:ascii="Arial" w:hAnsi="Arial" w:cs="Arial"/>
          <w:b/>
          <w:i/>
          <w:lang w:val="en-IN"/>
        </w:rPr>
      </w:pPr>
    </w:p>
    <w:p w14:paraId="19348712" w14:textId="11D170EE" w:rsidR="00BD0FB8" w:rsidRPr="00593E32" w:rsidRDefault="00AC1D22" w:rsidP="00BD0FB8">
      <w:pPr>
        <w:jc w:val="both"/>
        <w:rPr>
          <w:rFonts w:ascii="Arial" w:hAnsi="Arial" w:cs="Arial"/>
          <w:b/>
          <w:i/>
          <w:lang w:val="en-IN"/>
        </w:rPr>
      </w:pPr>
      <w:r w:rsidRPr="00593E32">
        <w:rPr>
          <w:rFonts w:ascii="Arial" w:hAnsi="Arial" w:cs="Arial"/>
          <w:b/>
          <w:i/>
          <w:lang w:val="en-IN"/>
        </w:rPr>
        <w:t>C</w:t>
      </w:r>
      <w:r w:rsidR="00BD0FB8" w:rsidRPr="00593E32">
        <w:rPr>
          <w:rFonts w:ascii="Arial" w:hAnsi="Arial" w:cs="Arial"/>
          <w:b/>
          <w:i/>
          <w:lang w:val="en-IN"/>
        </w:rPr>
        <w:t xml:space="preserve">omments of Assessor on compliance against: - </w:t>
      </w:r>
    </w:p>
    <w:p w14:paraId="0F2E85FF" w14:textId="77777777" w:rsidR="00BD0FB8" w:rsidRPr="00593E32" w:rsidRDefault="00BD0FB8" w:rsidP="00BD0FB8">
      <w:pPr>
        <w:jc w:val="both"/>
        <w:rPr>
          <w:rFonts w:ascii="Arial" w:hAnsi="Arial" w:cs="Arial"/>
          <w:b/>
          <w:i/>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5"/>
        <w:gridCol w:w="8549"/>
      </w:tblGrid>
      <w:tr w:rsidR="005A3790" w:rsidRPr="00593E32" w14:paraId="6E38F699" w14:textId="77777777" w:rsidTr="00244030">
        <w:tc>
          <w:tcPr>
            <w:tcW w:w="807" w:type="pct"/>
          </w:tcPr>
          <w:p w14:paraId="7D7C56E2" w14:textId="2A203341" w:rsidR="005A3790" w:rsidRPr="00070B43" w:rsidRDefault="005A3790" w:rsidP="005A3790">
            <w:pPr>
              <w:pStyle w:val="Title"/>
              <w:ind w:right="7"/>
              <w:jc w:val="both"/>
              <w:rPr>
                <w:rFonts w:ascii="Arial" w:eastAsia="Calibri" w:hAnsi="Arial" w:cs="Arial"/>
                <w:sz w:val="20"/>
                <w:highlight w:val="lightGray"/>
              </w:rPr>
            </w:pPr>
            <w:r w:rsidRPr="00070B43">
              <w:rPr>
                <w:rFonts w:ascii="Arial" w:eastAsia="Calibri" w:hAnsi="Arial" w:cs="Arial"/>
                <w:sz w:val="20"/>
                <w:szCs w:val="22"/>
                <w:highlight w:val="lightGray"/>
              </w:rPr>
              <w:t>NABL 131</w:t>
            </w:r>
          </w:p>
        </w:tc>
        <w:tc>
          <w:tcPr>
            <w:tcW w:w="4193" w:type="pct"/>
          </w:tcPr>
          <w:p w14:paraId="7EC4BA66" w14:textId="77777777" w:rsidR="00661A13" w:rsidRPr="00070B43" w:rsidRDefault="00661A13" w:rsidP="00661A13">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Exact copy of test report should be retained by the laboratory.</w:t>
            </w:r>
          </w:p>
          <w:p w14:paraId="5C2FD75C" w14:textId="77777777" w:rsidR="00661A13" w:rsidRPr="00070B43" w:rsidRDefault="00661A13" w:rsidP="00661A13">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The laboratory shall promptly informed NABL of any changes in its organization, personnel, facilities, scope of services, or any other significant factors that may impact its accreditation status.</w:t>
            </w:r>
          </w:p>
          <w:p w14:paraId="261E29DE" w14:textId="3265CB73" w:rsidR="005A3790" w:rsidRPr="00070B43" w:rsidRDefault="00661A13" w:rsidP="00661A13">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In case of adverse action taken by NABL against the laboratory, whether laboratory has informed its affected clients.</w:t>
            </w:r>
          </w:p>
        </w:tc>
      </w:tr>
      <w:tr w:rsidR="005A3790" w:rsidRPr="00593E32" w14:paraId="68F57D08" w14:textId="77777777" w:rsidTr="00244030">
        <w:tc>
          <w:tcPr>
            <w:tcW w:w="807" w:type="pct"/>
          </w:tcPr>
          <w:p w14:paraId="06D753EB" w14:textId="46FC34E0" w:rsidR="005A3790" w:rsidRPr="00593E32" w:rsidRDefault="005A3790" w:rsidP="005A3790">
            <w:pPr>
              <w:pStyle w:val="Title"/>
              <w:ind w:right="7"/>
              <w:jc w:val="both"/>
              <w:rPr>
                <w:rFonts w:ascii="Arial" w:eastAsia="Calibri" w:hAnsi="Arial" w:cs="Arial"/>
                <w:sz w:val="20"/>
              </w:rPr>
            </w:pPr>
            <w:r w:rsidRPr="00AC72E6">
              <w:rPr>
                <w:rFonts w:ascii="Arial" w:eastAsia="Calibri" w:hAnsi="Arial" w:cs="Arial"/>
                <w:sz w:val="20"/>
                <w:szCs w:val="22"/>
              </w:rPr>
              <w:t xml:space="preserve">NABL 133 </w:t>
            </w:r>
          </w:p>
        </w:tc>
        <w:tc>
          <w:tcPr>
            <w:tcW w:w="4193" w:type="pct"/>
          </w:tcPr>
          <w:p w14:paraId="1C0E4232" w14:textId="292786D4" w:rsidR="005A3790" w:rsidRPr="00070B43" w:rsidRDefault="005A3790" w:rsidP="005A3790">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Assessor to comment on compliance of NABL 133 by verifying few test repor</w:t>
            </w:r>
            <w:r w:rsidR="00070B43">
              <w:rPr>
                <w:rFonts w:ascii="Arial" w:eastAsia="Calibri" w:hAnsi="Arial" w:cs="Arial"/>
                <w:sz w:val="14"/>
                <w:szCs w:val="14"/>
                <w:highlight w:val="lightGray"/>
              </w:rPr>
              <w:t>ts.</w:t>
            </w:r>
          </w:p>
          <w:p w14:paraId="6A0E2C9D" w14:textId="77777777" w:rsidR="005A3790" w:rsidRPr="00070B43" w:rsidRDefault="005A3790" w:rsidP="005A3790">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If laboratory uses NABL Accredited CAB Combined ILAC MRA Mark, assessor to verify its agreement with NABL.</w:t>
            </w:r>
          </w:p>
          <w:p w14:paraId="3CD26292" w14:textId="77777777" w:rsidR="005A3790" w:rsidRPr="00070B43" w:rsidRDefault="005A3790" w:rsidP="005A3790">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If any NC raised during previous onsite assessment for misuse of NABL symbol / Claim of Accreditation and/ or any complaint registered by NABL related to misuse of NABL symbol, Assessor to give a comment regarding the same.</w:t>
            </w:r>
          </w:p>
          <w:p w14:paraId="6E1C4537" w14:textId="77777777" w:rsidR="005A3790" w:rsidRPr="00070B43" w:rsidRDefault="005A3790" w:rsidP="005A3790">
            <w:pPr>
              <w:pStyle w:val="Title"/>
              <w:numPr>
                <w:ilvl w:val="0"/>
                <w:numId w:val="5"/>
              </w:numPr>
              <w:ind w:left="144" w:hanging="144"/>
              <w:jc w:val="both"/>
              <w:rPr>
                <w:rFonts w:ascii="Arial" w:eastAsia="Calibri" w:hAnsi="Arial" w:cs="Arial"/>
                <w:sz w:val="14"/>
                <w:szCs w:val="14"/>
                <w:highlight w:val="lightGray"/>
              </w:rPr>
            </w:pPr>
            <w:r w:rsidRPr="00070B43">
              <w:rPr>
                <w:rFonts w:ascii="Arial" w:eastAsia="Calibri" w:hAnsi="Arial" w:cs="Arial"/>
                <w:sz w:val="14"/>
                <w:szCs w:val="14"/>
                <w:highlight w:val="lightGray"/>
              </w:rPr>
              <w:t>Check the website and promotional materials of the CAB to check compliance to NABL 133.</w:t>
            </w:r>
          </w:p>
          <w:p w14:paraId="0AEAB384" w14:textId="4D984870" w:rsidR="005A3790" w:rsidRPr="00593E32" w:rsidRDefault="005A3790" w:rsidP="00FA26F1">
            <w:pPr>
              <w:pStyle w:val="Title"/>
              <w:numPr>
                <w:ilvl w:val="0"/>
                <w:numId w:val="5"/>
              </w:numPr>
              <w:ind w:left="144" w:hanging="144"/>
              <w:jc w:val="both"/>
              <w:rPr>
                <w:rFonts w:ascii="Arial" w:eastAsia="Calibri" w:hAnsi="Arial" w:cs="Arial"/>
                <w:b/>
                <w:i/>
                <w:sz w:val="20"/>
                <w:lang w:val="en-IN"/>
              </w:rPr>
            </w:pPr>
            <w:r w:rsidRPr="00070B43">
              <w:rPr>
                <w:rFonts w:ascii="Arial" w:eastAsia="Calibri" w:hAnsi="Arial" w:cs="Arial"/>
                <w:sz w:val="14"/>
                <w:szCs w:val="14"/>
                <w:highlight w:val="lightGray"/>
              </w:rPr>
              <w:t>During non-accredited period assessor to check whether any misuse of NABL symbol or mis claim of NABL accreditation is there</w:t>
            </w:r>
          </w:p>
        </w:tc>
      </w:tr>
      <w:tr w:rsidR="005A3790" w:rsidRPr="00C8075C" w14:paraId="6C122926" w14:textId="77777777" w:rsidTr="00244030">
        <w:tc>
          <w:tcPr>
            <w:tcW w:w="807" w:type="pct"/>
          </w:tcPr>
          <w:p w14:paraId="2CCA90F2" w14:textId="77777777" w:rsidR="005A3790" w:rsidRPr="00C8075C" w:rsidRDefault="005A3790" w:rsidP="005A3790">
            <w:pPr>
              <w:jc w:val="both"/>
              <w:rPr>
                <w:rFonts w:ascii="Arial" w:eastAsia="Calibri" w:hAnsi="Arial" w:cs="Arial"/>
                <w:b/>
                <w:i/>
                <w:szCs w:val="22"/>
                <w:lang w:val="en-IN"/>
              </w:rPr>
            </w:pPr>
            <w:r w:rsidRPr="00C8075C">
              <w:rPr>
                <w:rFonts w:ascii="Arial" w:eastAsia="Calibri" w:hAnsi="Arial" w:cs="Arial"/>
                <w:szCs w:val="22"/>
              </w:rPr>
              <w:t xml:space="preserve">NABL 142 </w:t>
            </w:r>
          </w:p>
        </w:tc>
        <w:tc>
          <w:tcPr>
            <w:tcW w:w="4193" w:type="pct"/>
          </w:tcPr>
          <w:p w14:paraId="7227631C" w14:textId="77777777" w:rsidR="005A3790" w:rsidRPr="00C8075C" w:rsidRDefault="005A3790" w:rsidP="005A3790">
            <w:pPr>
              <w:jc w:val="both"/>
              <w:rPr>
                <w:rFonts w:ascii="Arial" w:eastAsia="Calibri" w:hAnsi="Arial" w:cs="Arial"/>
                <w:b/>
                <w:i/>
                <w:sz w:val="22"/>
                <w:szCs w:val="22"/>
                <w:lang w:val="en-IN"/>
              </w:rPr>
            </w:pPr>
          </w:p>
        </w:tc>
      </w:tr>
      <w:tr w:rsidR="005A3790" w:rsidRPr="00C8075C" w14:paraId="3318F9BD" w14:textId="77777777" w:rsidTr="00244030">
        <w:tc>
          <w:tcPr>
            <w:tcW w:w="807" w:type="pct"/>
          </w:tcPr>
          <w:p w14:paraId="0FC179F0" w14:textId="77777777" w:rsidR="005A3790" w:rsidRPr="00C8075C" w:rsidRDefault="005A3790" w:rsidP="005A3790">
            <w:pPr>
              <w:jc w:val="both"/>
              <w:rPr>
                <w:rFonts w:ascii="Arial" w:eastAsia="Calibri" w:hAnsi="Arial" w:cs="Arial"/>
                <w:b/>
                <w:i/>
                <w:szCs w:val="22"/>
                <w:lang w:val="en-IN"/>
              </w:rPr>
            </w:pPr>
            <w:r w:rsidRPr="00C8075C">
              <w:rPr>
                <w:rFonts w:ascii="Arial" w:eastAsia="Calibri" w:hAnsi="Arial" w:cs="Arial"/>
                <w:szCs w:val="22"/>
              </w:rPr>
              <w:t>NABL 163</w:t>
            </w:r>
          </w:p>
        </w:tc>
        <w:tc>
          <w:tcPr>
            <w:tcW w:w="4193" w:type="pct"/>
          </w:tcPr>
          <w:p w14:paraId="0C6FABA8" w14:textId="77777777" w:rsidR="005A3790" w:rsidRPr="00C8075C" w:rsidRDefault="005A3790" w:rsidP="005A3790">
            <w:pPr>
              <w:jc w:val="both"/>
              <w:rPr>
                <w:rFonts w:ascii="Arial" w:eastAsia="Calibri" w:hAnsi="Arial" w:cs="Arial"/>
                <w:b/>
                <w:i/>
                <w:sz w:val="22"/>
                <w:szCs w:val="22"/>
                <w:lang w:val="en-IN"/>
              </w:rPr>
            </w:pPr>
          </w:p>
        </w:tc>
      </w:tr>
      <w:tr w:rsidR="005A3790" w:rsidRPr="00C713E3" w14:paraId="0F79A988" w14:textId="77777777" w:rsidTr="00244030">
        <w:tc>
          <w:tcPr>
            <w:tcW w:w="807" w:type="pct"/>
          </w:tcPr>
          <w:p w14:paraId="603199DB" w14:textId="3C17A299" w:rsidR="005A3790" w:rsidRPr="005C4BF0" w:rsidRDefault="005A3790" w:rsidP="005A3790">
            <w:pPr>
              <w:jc w:val="both"/>
              <w:rPr>
                <w:rFonts w:ascii="Arial" w:eastAsia="Calibri" w:hAnsi="Arial" w:cs="Arial"/>
                <w:szCs w:val="22"/>
                <w:highlight w:val="yellow"/>
              </w:rPr>
            </w:pPr>
            <w:r w:rsidRPr="00A35049">
              <w:rPr>
                <w:rFonts w:ascii="Arial" w:eastAsia="Calibri" w:hAnsi="Arial" w:cs="Arial"/>
                <w:szCs w:val="22"/>
                <w:highlight w:val="lightGray"/>
              </w:rPr>
              <w:t>NABL 112(A)</w:t>
            </w:r>
          </w:p>
        </w:tc>
        <w:tc>
          <w:tcPr>
            <w:tcW w:w="4193" w:type="pct"/>
          </w:tcPr>
          <w:p w14:paraId="69E84A5C" w14:textId="16B1E4DE" w:rsidR="005A3790" w:rsidRPr="001E5975" w:rsidRDefault="005A3790" w:rsidP="005A3790">
            <w:pPr>
              <w:jc w:val="both"/>
              <w:rPr>
                <w:rFonts w:ascii="Arial" w:eastAsia="Calibri" w:hAnsi="Arial" w:cs="Arial"/>
                <w:b/>
                <w:i/>
                <w:sz w:val="14"/>
                <w:szCs w:val="14"/>
                <w:highlight w:val="yellow"/>
                <w:lang w:val="en-IN"/>
              </w:rPr>
            </w:pPr>
          </w:p>
        </w:tc>
      </w:tr>
      <w:tr w:rsidR="005A3790" w:rsidRPr="00C713E3" w14:paraId="6BF9E946" w14:textId="77777777" w:rsidTr="00244030">
        <w:tc>
          <w:tcPr>
            <w:tcW w:w="807" w:type="pct"/>
          </w:tcPr>
          <w:p w14:paraId="31E9F7D9" w14:textId="6F87F70E" w:rsidR="005A3790" w:rsidRPr="00A35049" w:rsidRDefault="005A3790" w:rsidP="005A3790">
            <w:pPr>
              <w:jc w:val="both"/>
              <w:rPr>
                <w:rFonts w:ascii="Arial" w:eastAsia="Calibri" w:hAnsi="Arial" w:cs="Arial"/>
                <w:szCs w:val="22"/>
                <w:highlight w:val="lightGray"/>
              </w:rPr>
            </w:pPr>
            <w:r>
              <w:rPr>
                <w:rFonts w:ascii="Arial" w:eastAsia="Calibri" w:hAnsi="Arial" w:cs="Arial"/>
                <w:szCs w:val="22"/>
                <w:highlight w:val="lightGray"/>
              </w:rPr>
              <w:t>NABL 135</w:t>
            </w:r>
          </w:p>
        </w:tc>
        <w:tc>
          <w:tcPr>
            <w:tcW w:w="4193" w:type="pct"/>
          </w:tcPr>
          <w:p w14:paraId="77D61BEA" w14:textId="7E1F6D52" w:rsidR="005A3790" w:rsidRDefault="005A3790" w:rsidP="005A3790">
            <w:pPr>
              <w:jc w:val="both"/>
              <w:rPr>
                <w:rFonts w:ascii="Arial" w:eastAsia="Calibri" w:hAnsi="Arial" w:cs="Arial"/>
                <w:sz w:val="14"/>
                <w:szCs w:val="14"/>
              </w:rPr>
            </w:pPr>
            <w:r w:rsidRPr="00AB6196">
              <w:rPr>
                <w:rFonts w:ascii="Arial" w:eastAsia="Calibri" w:hAnsi="Arial" w:cs="Arial"/>
                <w:sz w:val="14"/>
                <w:szCs w:val="14"/>
                <w:highlight w:val="lightGray"/>
              </w:rPr>
              <w:t>as applicable)</w:t>
            </w:r>
          </w:p>
        </w:tc>
      </w:tr>
    </w:tbl>
    <w:sdt>
      <w:sdtPr>
        <w:rPr>
          <w:rFonts w:ascii="Arial" w:hAnsi="Arial" w:cs="Arial"/>
          <w:sz w:val="22"/>
          <w:szCs w:val="22"/>
        </w:rPr>
        <w:id w:val="-1057546043"/>
        <w:docPartObj>
          <w:docPartGallery w:val="Page Numbers (Top of Page)"/>
          <w:docPartUnique/>
        </w:docPartObj>
      </w:sdtPr>
      <w:sdtEndPr>
        <w:rPr>
          <w:b/>
          <w:bCs/>
          <w:sz w:val="20"/>
          <w:szCs w:val="20"/>
        </w:rPr>
      </w:sdtEndPr>
      <w:sdtContent>
        <w:p w14:paraId="652AB7AF" w14:textId="77777777" w:rsidR="00BD0FB8" w:rsidRPr="00624FE6" w:rsidRDefault="00BD0FB8" w:rsidP="00BD0FB8">
          <w:pPr>
            <w:pStyle w:val="Header"/>
            <w:rPr>
              <w:rFonts w:ascii="Arial" w:hAnsi="Arial" w:cs="Arial"/>
              <w:sz w:val="22"/>
              <w:szCs w:val="22"/>
            </w:rPr>
          </w:pPr>
        </w:p>
        <w:p w14:paraId="2AF9C269" w14:textId="77777777" w:rsidR="00DD0393" w:rsidRDefault="00DD0393" w:rsidP="00BD0FB8">
          <w:pPr>
            <w:jc w:val="center"/>
            <w:rPr>
              <w:rFonts w:ascii="Arial" w:hAnsi="Arial" w:cs="Arial"/>
              <w:b/>
              <w:bCs/>
              <w:sz w:val="22"/>
              <w:szCs w:val="22"/>
            </w:rPr>
          </w:pPr>
        </w:p>
        <w:p w14:paraId="137EC2CA" w14:textId="77777777" w:rsidR="00DD0393" w:rsidRDefault="00DD0393" w:rsidP="00BD0FB8">
          <w:pPr>
            <w:jc w:val="center"/>
            <w:rPr>
              <w:rFonts w:ascii="Arial" w:hAnsi="Arial" w:cs="Arial"/>
              <w:b/>
              <w:bCs/>
              <w:sz w:val="22"/>
              <w:szCs w:val="22"/>
            </w:rPr>
          </w:pPr>
        </w:p>
        <w:p w14:paraId="7F179409" w14:textId="77777777" w:rsidR="00DD0393" w:rsidRDefault="00DD0393" w:rsidP="00BD0FB8">
          <w:pPr>
            <w:jc w:val="center"/>
            <w:rPr>
              <w:rFonts w:ascii="Arial" w:hAnsi="Arial" w:cs="Arial"/>
              <w:b/>
              <w:bCs/>
              <w:sz w:val="22"/>
              <w:szCs w:val="22"/>
            </w:rPr>
          </w:pPr>
        </w:p>
        <w:p w14:paraId="2D0AD6FD" w14:textId="77777777" w:rsidR="00DD0393" w:rsidRDefault="00DD0393" w:rsidP="00BD0FB8">
          <w:pPr>
            <w:jc w:val="center"/>
            <w:rPr>
              <w:rFonts w:ascii="Arial" w:hAnsi="Arial" w:cs="Arial"/>
              <w:b/>
              <w:bCs/>
              <w:sz w:val="22"/>
              <w:szCs w:val="22"/>
            </w:rPr>
          </w:pPr>
        </w:p>
        <w:p w14:paraId="0988BCE8" w14:textId="77777777" w:rsidR="00DD0393" w:rsidRDefault="00DD0393" w:rsidP="00BD0FB8">
          <w:pPr>
            <w:jc w:val="center"/>
            <w:rPr>
              <w:rFonts w:ascii="Arial" w:hAnsi="Arial" w:cs="Arial"/>
              <w:b/>
              <w:bCs/>
              <w:sz w:val="22"/>
              <w:szCs w:val="22"/>
            </w:rPr>
          </w:pPr>
        </w:p>
        <w:p w14:paraId="37FDB4E3" w14:textId="77777777" w:rsidR="00DD0393" w:rsidRDefault="00DD0393" w:rsidP="00BD0FB8">
          <w:pPr>
            <w:jc w:val="center"/>
            <w:rPr>
              <w:rFonts w:ascii="Arial" w:hAnsi="Arial" w:cs="Arial"/>
              <w:b/>
              <w:bCs/>
              <w:sz w:val="22"/>
              <w:szCs w:val="22"/>
            </w:rPr>
          </w:pPr>
        </w:p>
        <w:p w14:paraId="7C834609" w14:textId="77777777" w:rsidR="00DD0393" w:rsidRDefault="00DD0393" w:rsidP="00BD0FB8">
          <w:pPr>
            <w:jc w:val="center"/>
            <w:rPr>
              <w:rFonts w:ascii="Arial" w:hAnsi="Arial" w:cs="Arial"/>
              <w:b/>
              <w:bCs/>
              <w:sz w:val="22"/>
              <w:szCs w:val="22"/>
            </w:rPr>
          </w:pPr>
        </w:p>
        <w:p w14:paraId="77B8A539" w14:textId="77777777" w:rsidR="00DD0393" w:rsidRDefault="00DD0393" w:rsidP="00BD0FB8">
          <w:pPr>
            <w:jc w:val="center"/>
            <w:rPr>
              <w:rFonts w:ascii="Arial" w:hAnsi="Arial" w:cs="Arial"/>
              <w:b/>
              <w:bCs/>
              <w:sz w:val="22"/>
              <w:szCs w:val="22"/>
            </w:rPr>
          </w:pPr>
        </w:p>
        <w:p w14:paraId="0E38AEC7" w14:textId="77777777" w:rsidR="00DD0393" w:rsidRDefault="00DD0393" w:rsidP="00BD0FB8">
          <w:pPr>
            <w:jc w:val="center"/>
            <w:rPr>
              <w:rFonts w:ascii="Arial" w:hAnsi="Arial" w:cs="Arial"/>
              <w:b/>
              <w:bCs/>
              <w:sz w:val="22"/>
              <w:szCs w:val="22"/>
            </w:rPr>
          </w:pPr>
        </w:p>
        <w:p w14:paraId="1C770715" w14:textId="77777777" w:rsidR="00DD0393" w:rsidRDefault="00DD0393" w:rsidP="00BD0FB8">
          <w:pPr>
            <w:jc w:val="center"/>
            <w:rPr>
              <w:rFonts w:ascii="Arial" w:hAnsi="Arial" w:cs="Arial"/>
              <w:b/>
              <w:bCs/>
              <w:sz w:val="22"/>
              <w:szCs w:val="22"/>
            </w:rPr>
          </w:pPr>
        </w:p>
        <w:p w14:paraId="3D339B35" w14:textId="77777777" w:rsidR="00DD0393" w:rsidRDefault="00DD0393" w:rsidP="00BD0FB8">
          <w:pPr>
            <w:jc w:val="center"/>
            <w:rPr>
              <w:rFonts w:ascii="Arial" w:hAnsi="Arial" w:cs="Arial"/>
              <w:b/>
              <w:bCs/>
              <w:sz w:val="22"/>
              <w:szCs w:val="22"/>
            </w:rPr>
          </w:pPr>
        </w:p>
        <w:p w14:paraId="554D79EC" w14:textId="77777777" w:rsidR="00DD0393" w:rsidRDefault="00DD0393" w:rsidP="00BD0FB8">
          <w:pPr>
            <w:jc w:val="center"/>
            <w:rPr>
              <w:rFonts w:ascii="Arial" w:hAnsi="Arial" w:cs="Arial"/>
              <w:b/>
              <w:bCs/>
              <w:sz w:val="22"/>
              <w:szCs w:val="22"/>
            </w:rPr>
          </w:pPr>
        </w:p>
        <w:p w14:paraId="4145F65C" w14:textId="7FD624C4" w:rsidR="001E100E" w:rsidRDefault="00BD0FB8" w:rsidP="00BD0FB8">
          <w:pPr>
            <w:jc w:val="center"/>
            <w:rPr>
              <w:rFonts w:ascii="Arial" w:hAnsi="Arial" w:cs="Arial"/>
              <w:b/>
              <w:bCs/>
              <w:sz w:val="22"/>
              <w:szCs w:val="22"/>
            </w:rPr>
          </w:pPr>
          <w:r w:rsidRPr="00624FE6">
            <w:rPr>
              <w:rFonts w:ascii="Arial" w:hAnsi="Arial" w:cs="Arial"/>
              <w:b/>
              <w:bCs/>
              <w:sz w:val="22"/>
              <w:szCs w:val="22"/>
            </w:rPr>
            <w:t xml:space="preserve">                                                                                                                           </w:t>
          </w:r>
        </w:p>
        <w:p w14:paraId="59489016" w14:textId="77777777" w:rsidR="001E100E" w:rsidRDefault="001E100E" w:rsidP="00BD0FB8">
          <w:pPr>
            <w:jc w:val="center"/>
            <w:rPr>
              <w:rFonts w:ascii="Arial" w:hAnsi="Arial" w:cs="Arial"/>
              <w:b/>
              <w:bCs/>
              <w:sz w:val="22"/>
              <w:szCs w:val="22"/>
            </w:rPr>
          </w:pPr>
        </w:p>
        <w:p w14:paraId="752137E6" w14:textId="77777777" w:rsidR="001E100E" w:rsidRDefault="001E100E" w:rsidP="00BD0FB8">
          <w:pPr>
            <w:jc w:val="center"/>
            <w:rPr>
              <w:rFonts w:ascii="Arial" w:hAnsi="Arial" w:cs="Arial"/>
              <w:b/>
              <w:bCs/>
              <w:sz w:val="22"/>
              <w:szCs w:val="22"/>
            </w:rPr>
          </w:pPr>
        </w:p>
        <w:p w14:paraId="08B95C95" w14:textId="77777777" w:rsidR="001E100E" w:rsidRDefault="001E100E" w:rsidP="00BD0FB8">
          <w:pPr>
            <w:jc w:val="center"/>
            <w:rPr>
              <w:rFonts w:ascii="Arial" w:hAnsi="Arial" w:cs="Arial"/>
              <w:b/>
              <w:bCs/>
              <w:sz w:val="22"/>
              <w:szCs w:val="22"/>
            </w:rPr>
          </w:pPr>
        </w:p>
        <w:p w14:paraId="7A17BBED" w14:textId="77777777" w:rsidR="00D84A00" w:rsidRDefault="00BD0FB8" w:rsidP="001E100E">
          <w:pPr>
            <w:jc w:val="right"/>
            <w:rPr>
              <w:rFonts w:ascii="Arial" w:hAnsi="Arial" w:cs="Arial"/>
              <w:b/>
              <w:bCs/>
              <w:sz w:val="22"/>
              <w:szCs w:val="22"/>
            </w:rPr>
          </w:pPr>
          <w:r w:rsidRPr="00624FE6">
            <w:rPr>
              <w:rFonts w:ascii="Arial" w:hAnsi="Arial" w:cs="Arial"/>
              <w:b/>
              <w:bCs/>
              <w:sz w:val="22"/>
              <w:szCs w:val="22"/>
            </w:rPr>
            <w:t xml:space="preserve">    </w:t>
          </w:r>
        </w:p>
        <w:p w14:paraId="14E8DF4B" w14:textId="77777777" w:rsidR="00D84A00" w:rsidRDefault="00D84A00" w:rsidP="001E100E">
          <w:pPr>
            <w:jc w:val="right"/>
            <w:rPr>
              <w:rFonts w:ascii="Arial" w:hAnsi="Arial" w:cs="Arial"/>
              <w:b/>
              <w:bCs/>
              <w:sz w:val="22"/>
              <w:szCs w:val="22"/>
            </w:rPr>
          </w:pPr>
        </w:p>
        <w:p w14:paraId="3C252D27" w14:textId="77777777" w:rsidR="00D84A00" w:rsidRDefault="00D84A00" w:rsidP="001E100E">
          <w:pPr>
            <w:jc w:val="right"/>
            <w:rPr>
              <w:rFonts w:ascii="Arial" w:hAnsi="Arial" w:cs="Arial"/>
              <w:b/>
              <w:bCs/>
              <w:sz w:val="22"/>
              <w:szCs w:val="22"/>
            </w:rPr>
          </w:pPr>
        </w:p>
        <w:p w14:paraId="32D591B6" w14:textId="44CB0900" w:rsidR="00BD0FB8" w:rsidRPr="00D84A00" w:rsidRDefault="00BD0FB8" w:rsidP="001E100E">
          <w:pPr>
            <w:jc w:val="right"/>
            <w:rPr>
              <w:rFonts w:ascii="Arial" w:hAnsi="Arial" w:cs="Arial"/>
              <w:b/>
              <w:bCs/>
            </w:rPr>
          </w:pPr>
          <w:r w:rsidRPr="00D84A00">
            <w:rPr>
              <w:rFonts w:ascii="Arial" w:hAnsi="Arial" w:cs="Arial"/>
              <w:b/>
              <w:bCs/>
            </w:rPr>
            <w:t xml:space="preserve"> Assessor Checklist - 3</w:t>
          </w:r>
        </w:p>
      </w:sdtContent>
    </w:sdt>
    <w:p w14:paraId="4643C47D" w14:textId="77777777" w:rsidR="00BD0FB8" w:rsidRPr="00D84A00" w:rsidRDefault="00BD0FB8" w:rsidP="00BD0FB8">
      <w:pPr>
        <w:jc w:val="center"/>
        <w:rPr>
          <w:rFonts w:ascii="Arial" w:hAnsi="Arial" w:cs="Arial"/>
        </w:rPr>
      </w:pPr>
    </w:p>
    <w:p w14:paraId="30D5D34A" w14:textId="77777777" w:rsidR="00BD0FB8" w:rsidRPr="00D84A00" w:rsidRDefault="00BD0FB8" w:rsidP="00BD0FB8">
      <w:pPr>
        <w:pStyle w:val="Heading2"/>
        <w:rPr>
          <w:rFonts w:ascii="Arial" w:hAnsi="Arial" w:cs="Arial"/>
          <w:bCs/>
        </w:rPr>
      </w:pPr>
      <w:r w:rsidRPr="00D84A00">
        <w:rPr>
          <w:rFonts w:ascii="Arial" w:hAnsi="Arial" w:cs="Arial"/>
          <w:bCs/>
        </w:rPr>
        <w:t xml:space="preserve">Assessor Checklist 3: For Medical Laboratory Collection </w:t>
      </w:r>
      <w:proofErr w:type="spellStart"/>
      <w:r w:rsidRPr="00D84A00">
        <w:rPr>
          <w:rFonts w:ascii="Arial" w:hAnsi="Arial" w:cs="Arial"/>
          <w:bCs/>
        </w:rPr>
        <w:t>Centres</w:t>
      </w:r>
      <w:proofErr w:type="spellEnd"/>
      <w:r w:rsidRPr="00D84A00">
        <w:rPr>
          <w:rFonts w:ascii="Arial" w:hAnsi="Arial" w:cs="Arial"/>
          <w:bCs/>
        </w:rPr>
        <w:t xml:space="preserve"> / Facilities</w:t>
      </w:r>
    </w:p>
    <w:p w14:paraId="16179C98" w14:textId="77777777" w:rsidR="00BD0FB8" w:rsidRPr="00D84A00" w:rsidRDefault="00BD0FB8" w:rsidP="00BD0FB8">
      <w:pPr>
        <w:pStyle w:val="Heading2"/>
        <w:rPr>
          <w:rFonts w:ascii="Arial" w:hAnsi="Arial" w:cs="Arial"/>
          <w:bCs/>
        </w:rPr>
      </w:pPr>
      <w:r w:rsidRPr="00D84A00">
        <w:rPr>
          <w:rFonts w:ascii="Arial" w:hAnsi="Arial" w:cs="Arial"/>
          <w:bCs/>
        </w:rPr>
        <w:t>(To be filled in by the Technical Assessor)</w:t>
      </w:r>
    </w:p>
    <w:p w14:paraId="22DF3D7A" w14:textId="77777777" w:rsidR="00BD0FB8" w:rsidRPr="00D84A00" w:rsidRDefault="00BD0FB8" w:rsidP="00BD0FB8">
      <w:pPr>
        <w:ind w:left="6480"/>
        <w:jc w:val="both"/>
        <w:rPr>
          <w:rFonts w:ascii="Arial" w:hAnsi="Arial" w:cs="Arial"/>
          <w:lang w:val="en-GB"/>
        </w:rPr>
      </w:pPr>
    </w:p>
    <w:p w14:paraId="69462505" w14:textId="77777777" w:rsidR="00BD0FB8" w:rsidRPr="00D84A00" w:rsidRDefault="00BD0FB8" w:rsidP="00BD0FB8">
      <w:pPr>
        <w:pStyle w:val="Heading2"/>
        <w:jc w:val="both"/>
        <w:rPr>
          <w:rFonts w:ascii="Arial" w:hAnsi="Arial" w:cs="Arial"/>
          <w:b w:val="0"/>
          <w:i/>
          <w:lang w:val="en-GB"/>
        </w:rPr>
      </w:pPr>
    </w:p>
    <w:p w14:paraId="43071765" w14:textId="05F248AD" w:rsidR="00BD0FB8" w:rsidRPr="00D84A00" w:rsidRDefault="00BD0FB8" w:rsidP="00BD0FB8">
      <w:pPr>
        <w:spacing w:after="200" w:line="276" w:lineRule="auto"/>
        <w:rPr>
          <w:rFonts w:ascii="Arial" w:hAnsi="Arial" w:cs="Arial"/>
          <w:b/>
        </w:rPr>
      </w:pPr>
      <w:r w:rsidRPr="00D84A00">
        <w:rPr>
          <w:rFonts w:ascii="Arial" w:hAnsi="Arial" w:cs="Arial"/>
          <w:b/>
        </w:rPr>
        <w:t xml:space="preserve">Collection Centre / Facility: </w:t>
      </w:r>
      <w:r w:rsidRPr="00D84A00">
        <w:rPr>
          <w:rFonts w:ascii="Arial" w:hAnsi="Arial" w:cs="Arial"/>
          <w:b/>
        </w:rPr>
        <w:softHyphen/>
      </w:r>
      <w:r w:rsidRPr="00D84A00">
        <w:rPr>
          <w:rFonts w:ascii="Arial" w:hAnsi="Arial" w:cs="Arial"/>
          <w:b/>
        </w:rPr>
        <w:softHyphen/>
      </w:r>
      <w:r w:rsidR="004B0F12" w:rsidRPr="00D84A00">
        <w:rPr>
          <w:rFonts w:ascii="Arial" w:hAnsi="Arial" w:cs="Arial"/>
          <w:b/>
        </w:rPr>
        <w:t xml:space="preserve"> </w:t>
      </w:r>
      <w:r w:rsidRPr="00D84A00">
        <w:rPr>
          <w:rFonts w:ascii="Arial" w:hAnsi="Arial" w:cs="Arial"/>
          <w:b/>
        </w:rPr>
        <w:t>__________________________________________________________</w:t>
      </w:r>
    </w:p>
    <w:p w14:paraId="02194AB9" w14:textId="2B9F72F5" w:rsidR="00BD0FB8" w:rsidRPr="00D84A00" w:rsidRDefault="00BD0FB8" w:rsidP="00BD0FB8">
      <w:pPr>
        <w:spacing w:after="200" w:line="276" w:lineRule="auto"/>
        <w:ind w:left="720" w:hanging="720"/>
        <w:rPr>
          <w:rFonts w:ascii="Arial" w:hAnsi="Arial" w:cs="Arial"/>
          <w:b/>
        </w:rPr>
      </w:pPr>
      <w:r w:rsidRPr="00D84A00">
        <w:rPr>
          <w:rFonts w:ascii="Arial" w:hAnsi="Arial" w:cs="Arial"/>
          <w:b/>
        </w:rPr>
        <w:softHyphen/>
      </w:r>
      <w:r w:rsidRPr="00D84A00">
        <w:rPr>
          <w:rFonts w:ascii="Arial" w:hAnsi="Arial" w:cs="Arial"/>
          <w:b/>
        </w:rPr>
        <w:softHyphen/>
      </w:r>
      <w:r w:rsidRPr="00D84A00">
        <w:rPr>
          <w:rFonts w:ascii="Arial" w:hAnsi="Arial" w:cs="Arial"/>
          <w:b/>
        </w:rPr>
        <w:softHyphen/>
      </w:r>
      <w:r w:rsidRPr="00D84A00">
        <w:rPr>
          <w:rFonts w:ascii="Arial" w:hAnsi="Arial" w:cs="Arial"/>
          <w:b/>
        </w:rPr>
        <w:softHyphen/>
      </w:r>
      <w:r w:rsidRPr="00D84A00">
        <w:rPr>
          <w:rFonts w:ascii="Arial" w:hAnsi="Arial" w:cs="Arial"/>
          <w:b/>
        </w:rPr>
        <w:softHyphen/>
      </w:r>
      <w:r w:rsidRPr="00D84A00">
        <w:rPr>
          <w:rFonts w:ascii="Arial" w:hAnsi="Arial" w:cs="Arial"/>
          <w:b/>
        </w:rPr>
        <w:softHyphen/>
      </w:r>
      <w:r w:rsidRPr="00D84A00">
        <w:rPr>
          <w:rFonts w:ascii="Arial" w:hAnsi="Arial" w:cs="Arial"/>
          <w:b/>
        </w:rPr>
        <w:softHyphen/>
      </w:r>
      <w:r w:rsidRPr="00D84A00">
        <w:rPr>
          <w:rFonts w:ascii="Arial" w:hAnsi="Arial" w:cs="Arial"/>
          <w:b/>
        </w:rPr>
        <w:softHyphen/>
      </w:r>
      <w:r w:rsidRPr="00D84A00">
        <w:rPr>
          <w:rFonts w:ascii="Arial" w:hAnsi="Arial" w:cs="Arial"/>
          <w:b/>
        </w:rPr>
        <w:softHyphen/>
        <w:t>Premises: _________________________________________________________________________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4524"/>
        <w:gridCol w:w="2978"/>
        <w:gridCol w:w="1985"/>
      </w:tblGrid>
      <w:tr w:rsidR="00BD0FB8" w:rsidRPr="00D84A00" w14:paraId="7E2CB595" w14:textId="77777777" w:rsidTr="00244030">
        <w:tc>
          <w:tcPr>
            <w:tcW w:w="4027" w:type="pct"/>
            <w:gridSpan w:val="3"/>
            <w:tcBorders>
              <w:top w:val="nil"/>
              <w:left w:val="nil"/>
              <w:bottom w:val="single" w:sz="4" w:space="0" w:color="auto"/>
              <w:right w:val="single" w:sz="4" w:space="0" w:color="auto"/>
            </w:tcBorders>
          </w:tcPr>
          <w:p w14:paraId="1F544432" w14:textId="77777777" w:rsidR="00BD0FB8" w:rsidRPr="00D84A00" w:rsidRDefault="00BD0FB8" w:rsidP="003D0D43">
            <w:pPr>
              <w:spacing w:line="276" w:lineRule="auto"/>
              <w:ind w:right="-108"/>
              <w:jc w:val="both"/>
              <w:rPr>
                <w:rFonts w:ascii="Arial" w:hAnsi="Arial" w:cs="Arial"/>
              </w:rPr>
            </w:pPr>
          </w:p>
        </w:tc>
        <w:tc>
          <w:tcPr>
            <w:tcW w:w="973" w:type="pct"/>
            <w:tcBorders>
              <w:left w:val="single" w:sz="4" w:space="0" w:color="auto"/>
              <w:bottom w:val="single" w:sz="4" w:space="0" w:color="auto"/>
            </w:tcBorders>
          </w:tcPr>
          <w:p w14:paraId="7EC8F35A" w14:textId="77777777" w:rsidR="00BD0FB8" w:rsidRPr="00D84A00" w:rsidRDefault="00BD0FB8" w:rsidP="003D0D43">
            <w:pPr>
              <w:spacing w:line="276" w:lineRule="auto"/>
              <w:ind w:left="720" w:right="-108"/>
              <w:jc w:val="both"/>
              <w:rPr>
                <w:rFonts w:ascii="Arial" w:hAnsi="Arial" w:cs="Arial"/>
              </w:rPr>
            </w:pPr>
            <w:r w:rsidRPr="00D84A00">
              <w:rPr>
                <w:rFonts w:ascii="Arial" w:hAnsi="Arial" w:cs="Arial"/>
              </w:rPr>
              <w:t>Remarks</w:t>
            </w:r>
          </w:p>
        </w:tc>
      </w:tr>
      <w:tr w:rsidR="00BD0FB8" w:rsidRPr="00D84A00" w14:paraId="17FE9E02" w14:textId="77777777" w:rsidTr="00244030">
        <w:tc>
          <w:tcPr>
            <w:tcW w:w="349" w:type="pct"/>
            <w:tcBorders>
              <w:top w:val="single" w:sz="4" w:space="0" w:color="auto"/>
            </w:tcBorders>
          </w:tcPr>
          <w:p w14:paraId="143F18EE"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Borders>
              <w:top w:val="single" w:sz="4" w:space="0" w:color="auto"/>
            </w:tcBorders>
          </w:tcPr>
          <w:p w14:paraId="53AC296B" w14:textId="77777777" w:rsidR="00BD0FB8" w:rsidRPr="00D84A00" w:rsidRDefault="00BD0FB8" w:rsidP="003D0D43">
            <w:pPr>
              <w:contextualSpacing/>
              <w:jc w:val="both"/>
              <w:rPr>
                <w:rFonts w:ascii="Arial" w:hAnsi="Arial" w:cs="Arial"/>
              </w:rPr>
            </w:pPr>
            <w:r w:rsidRPr="00D84A00">
              <w:rPr>
                <w:rFonts w:ascii="Arial" w:hAnsi="Arial" w:cs="Arial"/>
              </w:rPr>
              <w:t>Type of the Collection Centre / source of sample</w:t>
            </w:r>
          </w:p>
        </w:tc>
        <w:tc>
          <w:tcPr>
            <w:tcW w:w="1460" w:type="pct"/>
            <w:tcBorders>
              <w:top w:val="single" w:sz="4" w:space="0" w:color="auto"/>
            </w:tcBorders>
          </w:tcPr>
          <w:p w14:paraId="0EBDC83D" w14:textId="77777777" w:rsidR="00BD0FB8" w:rsidRPr="00D84A00" w:rsidRDefault="00BD0FB8" w:rsidP="003D0D43">
            <w:pPr>
              <w:contextualSpacing/>
              <w:jc w:val="both"/>
              <w:rPr>
                <w:rFonts w:ascii="Arial" w:hAnsi="Arial" w:cs="Arial"/>
              </w:rPr>
            </w:pPr>
            <w:r w:rsidRPr="00D84A00">
              <w:rPr>
                <w:rFonts w:ascii="Arial" w:hAnsi="Arial" w:cs="Arial"/>
              </w:rPr>
              <w:t>Owned / Managed / Franchise/Any other source of sample collection which is not categorized above</w:t>
            </w:r>
          </w:p>
        </w:tc>
        <w:tc>
          <w:tcPr>
            <w:tcW w:w="973" w:type="pct"/>
            <w:tcBorders>
              <w:top w:val="single" w:sz="4" w:space="0" w:color="auto"/>
            </w:tcBorders>
          </w:tcPr>
          <w:p w14:paraId="21B781E3" w14:textId="77777777" w:rsidR="00BD0FB8" w:rsidRPr="00D84A00" w:rsidRDefault="00BD0FB8" w:rsidP="003D0D43">
            <w:pPr>
              <w:spacing w:line="276" w:lineRule="auto"/>
              <w:ind w:left="720" w:right="-108"/>
              <w:jc w:val="both"/>
              <w:rPr>
                <w:rFonts w:ascii="Arial" w:hAnsi="Arial" w:cs="Arial"/>
              </w:rPr>
            </w:pPr>
          </w:p>
        </w:tc>
      </w:tr>
      <w:tr w:rsidR="00BD0FB8" w:rsidRPr="00D84A00" w14:paraId="2E9073CC" w14:textId="77777777" w:rsidTr="00244030">
        <w:tc>
          <w:tcPr>
            <w:tcW w:w="349" w:type="pct"/>
          </w:tcPr>
          <w:p w14:paraId="1E008394"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14C477DF" w14:textId="77777777" w:rsidR="00BD0FB8" w:rsidRPr="00D84A00" w:rsidRDefault="00BD0FB8" w:rsidP="003D0D43">
            <w:pPr>
              <w:contextualSpacing/>
              <w:jc w:val="both"/>
              <w:rPr>
                <w:rFonts w:ascii="Arial" w:hAnsi="Arial" w:cs="Arial"/>
              </w:rPr>
            </w:pPr>
            <w:r w:rsidRPr="00D84A00">
              <w:rPr>
                <w:rFonts w:ascii="Arial" w:hAnsi="Arial" w:cs="Arial"/>
              </w:rPr>
              <w:t>Size of premises</w:t>
            </w:r>
          </w:p>
        </w:tc>
        <w:tc>
          <w:tcPr>
            <w:tcW w:w="1460" w:type="pct"/>
          </w:tcPr>
          <w:p w14:paraId="503754D7" w14:textId="77777777" w:rsidR="00BD0FB8" w:rsidRPr="00D84A00" w:rsidRDefault="00BD0FB8" w:rsidP="003D0D43">
            <w:pPr>
              <w:spacing w:line="276" w:lineRule="auto"/>
              <w:ind w:right="-108"/>
              <w:jc w:val="both"/>
              <w:rPr>
                <w:rFonts w:ascii="Arial" w:hAnsi="Arial" w:cs="Arial"/>
              </w:rPr>
            </w:pPr>
            <w:r w:rsidRPr="00D84A00">
              <w:rPr>
                <w:rFonts w:ascii="Arial" w:hAnsi="Arial" w:cs="Arial"/>
              </w:rPr>
              <w:t>Adequate / Inadequate</w:t>
            </w:r>
          </w:p>
        </w:tc>
        <w:tc>
          <w:tcPr>
            <w:tcW w:w="973" w:type="pct"/>
          </w:tcPr>
          <w:p w14:paraId="75BEAA19" w14:textId="77777777" w:rsidR="00BD0FB8" w:rsidRPr="00D84A00" w:rsidRDefault="00BD0FB8" w:rsidP="003D0D43">
            <w:pPr>
              <w:spacing w:line="276" w:lineRule="auto"/>
              <w:ind w:left="720" w:right="-108"/>
              <w:jc w:val="both"/>
              <w:rPr>
                <w:rFonts w:ascii="Arial" w:hAnsi="Arial" w:cs="Arial"/>
              </w:rPr>
            </w:pPr>
          </w:p>
        </w:tc>
      </w:tr>
      <w:tr w:rsidR="00BD0FB8" w:rsidRPr="00D84A00" w14:paraId="7BFCC172" w14:textId="77777777" w:rsidTr="00244030">
        <w:tc>
          <w:tcPr>
            <w:tcW w:w="349" w:type="pct"/>
          </w:tcPr>
          <w:p w14:paraId="76B7368B"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6DB45FBD" w14:textId="77777777" w:rsidR="00BD0FB8" w:rsidRPr="00D84A00" w:rsidRDefault="00BD0FB8" w:rsidP="003D0D43">
            <w:pPr>
              <w:contextualSpacing/>
              <w:jc w:val="both"/>
              <w:rPr>
                <w:rFonts w:ascii="Arial" w:hAnsi="Arial" w:cs="Arial"/>
              </w:rPr>
            </w:pPr>
            <w:r w:rsidRPr="00D84A00">
              <w:rPr>
                <w:rFonts w:ascii="Arial" w:hAnsi="Arial" w:cs="Arial"/>
              </w:rPr>
              <w:t>Average Number of patients per day</w:t>
            </w:r>
          </w:p>
        </w:tc>
        <w:tc>
          <w:tcPr>
            <w:tcW w:w="1460" w:type="pct"/>
          </w:tcPr>
          <w:p w14:paraId="3BC9CF92" w14:textId="77777777" w:rsidR="00BD0FB8" w:rsidRPr="00D84A00" w:rsidRDefault="00BD0FB8" w:rsidP="003D0D43">
            <w:pPr>
              <w:jc w:val="center"/>
              <w:rPr>
                <w:rFonts w:ascii="Arial" w:hAnsi="Arial" w:cs="Arial"/>
              </w:rPr>
            </w:pPr>
          </w:p>
        </w:tc>
        <w:tc>
          <w:tcPr>
            <w:tcW w:w="973" w:type="pct"/>
          </w:tcPr>
          <w:p w14:paraId="482CDBE5" w14:textId="77777777" w:rsidR="00BD0FB8" w:rsidRPr="00D84A00" w:rsidRDefault="00BD0FB8" w:rsidP="003D0D43">
            <w:pPr>
              <w:spacing w:line="276" w:lineRule="auto"/>
              <w:ind w:left="720"/>
              <w:jc w:val="both"/>
              <w:rPr>
                <w:rFonts w:ascii="Arial" w:hAnsi="Arial" w:cs="Arial"/>
              </w:rPr>
            </w:pPr>
          </w:p>
        </w:tc>
      </w:tr>
      <w:tr w:rsidR="00BD0FB8" w:rsidRPr="00D84A00" w14:paraId="3B3A3E5A" w14:textId="77777777" w:rsidTr="00244030">
        <w:tc>
          <w:tcPr>
            <w:tcW w:w="349" w:type="pct"/>
          </w:tcPr>
          <w:p w14:paraId="2A9629C7"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5DCD7867" w14:textId="77777777" w:rsidR="00BD0FB8" w:rsidRPr="00D84A00" w:rsidRDefault="00BD0FB8" w:rsidP="003D0D43">
            <w:pPr>
              <w:contextualSpacing/>
              <w:jc w:val="both"/>
              <w:rPr>
                <w:rFonts w:ascii="Arial" w:hAnsi="Arial" w:cs="Arial"/>
              </w:rPr>
            </w:pPr>
            <w:r w:rsidRPr="00D84A00">
              <w:rPr>
                <w:rFonts w:ascii="Arial" w:hAnsi="Arial" w:cs="Arial"/>
              </w:rPr>
              <w:t>Does it meet the requirement of the workload</w:t>
            </w:r>
          </w:p>
        </w:tc>
        <w:tc>
          <w:tcPr>
            <w:tcW w:w="1460" w:type="pct"/>
          </w:tcPr>
          <w:p w14:paraId="2E9101B4"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0BFB1AA7" w14:textId="77777777" w:rsidR="00BD0FB8" w:rsidRPr="00D84A00" w:rsidRDefault="00BD0FB8" w:rsidP="003D0D43">
            <w:pPr>
              <w:spacing w:line="276" w:lineRule="auto"/>
              <w:ind w:left="720"/>
              <w:jc w:val="both"/>
              <w:rPr>
                <w:rFonts w:ascii="Arial" w:hAnsi="Arial" w:cs="Arial"/>
              </w:rPr>
            </w:pPr>
          </w:p>
        </w:tc>
      </w:tr>
      <w:tr w:rsidR="00BD0FB8" w:rsidRPr="00D84A00" w14:paraId="09D98187" w14:textId="77777777" w:rsidTr="00244030">
        <w:tc>
          <w:tcPr>
            <w:tcW w:w="349" w:type="pct"/>
          </w:tcPr>
          <w:p w14:paraId="4476D9B0"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1E8A0A5C" w14:textId="77777777" w:rsidR="00BD0FB8" w:rsidRPr="00D84A00" w:rsidRDefault="00BD0FB8" w:rsidP="003D0D43">
            <w:pPr>
              <w:contextualSpacing/>
              <w:jc w:val="both"/>
              <w:rPr>
                <w:rFonts w:ascii="Arial" w:hAnsi="Arial" w:cs="Arial"/>
              </w:rPr>
            </w:pPr>
            <w:r w:rsidRPr="00D84A00">
              <w:rPr>
                <w:rFonts w:ascii="Arial" w:hAnsi="Arial" w:cs="Arial"/>
              </w:rPr>
              <w:t>Reception and waiting area separate from collection area</w:t>
            </w:r>
          </w:p>
        </w:tc>
        <w:tc>
          <w:tcPr>
            <w:tcW w:w="1460" w:type="pct"/>
          </w:tcPr>
          <w:p w14:paraId="30BC2199"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3C61AA92" w14:textId="77777777" w:rsidR="00BD0FB8" w:rsidRPr="00D84A00" w:rsidRDefault="00BD0FB8" w:rsidP="003D0D43">
            <w:pPr>
              <w:spacing w:line="276" w:lineRule="auto"/>
              <w:ind w:left="720"/>
              <w:jc w:val="both"/>
              <w:rPr>
                <w:rFonts w:ascii="Arial" w:hAnsi="Arial" w:cs="Arial"/>
              </w:rPr>
            </w:pPr>
          </w:p>
        </w:tc>
      </w:tr>
      <w:tr w:rsidR="00BD0FB8" w:rsidRPr="00D84A00" w14:paraId="2C626B66" w14:textId="77777777" w:rsidTr="00244030">
        <w:tc>
          <w:tcPr>
            <w:tcW w:w="349" w:type="pct"/>
          </w:tcPr>
          <w:p w14:paraId="784ACD64"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68B65BC1" w14:textId="77777777" w:rsidR="00BD0FB8" w:rsidRPr="00D84A00" w:rsidRDefault="00BD0FB8" w:rsidP="003D0D43">
            <w:pPr>
              <w:contextualSpacing/>
              <w:jc w:val="both"/>
              <w:rPr>
                <w:rFonts w:ascii="Arial" w:hAnsi="Arial" w:cs="Arial"/>
              </w:rPr>
            </w:pPr>
            <w:r w:rsidRPr="00D84A00">
              <w:rPr>
                <w:rFonts w:ascii="Arial" w:hAnsi="Arial" w:cs="Arial"/>
              </w:rPr>
              <w:t xml:space="preserve">Hand washing facility </w:t>
            </w:r>
          </w:p>
        </w:tc>
        <w:tc>
          <w:tcPr>
            <w:tcW w:w="1460" w:type="pct"/>
          </w:tcPr>
          <w:p w14:paraId="36EAE0A4"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6BB8D223" w14:textId="77777777" w:rsidR="00BD0FB8" w:rsidRPr="00D84A00" w:rsidRDefault="00BD0FB8" w:rsidP="003D0D43">
            <w:pPr>
              <w:spacing w:line="276" w:lineRule="auto"/>
              <w:ind w:left="720"/>
              <w:jc w:val="both"/>
              <w:rPr>
                <w:rFonts w:ascii="Arial" w:hAnsi="Arial" w:cs="Arial"/>
              </w:rPr>
            </w:pPr>
          </w:p>
        </w:tc>
      </w:tr>
      <w:tr w:rsidR="00BD0FB8" w:rsidRPr="00D84A00" w14:paraId="251C08AB" w14:textId="77777777" w:rsidTr="00244030">
        <w:tc>
          <w:tcPr>
            <w:tcW w:w="349" w:type="pct"/>
          </w:tcPr>
          <w:p w14:paraId="56BEE412"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74407355" w14:textId="77777777" w:rsidR="00BD0FB8" w:rsidRPr="00D84A00" w:rsidRDefault="00BD0FB8" w:rsidP="003D0D43">
            <w:pPr>
              <w:contextualSpacing/>
              <w:jc w:val="both"/>
              <w:rPr>
                <w:rFonts w:ascii="Arial" w:hAnsi="Arial" w:cs="Arial"/>
              </w:rPr>
            </w:pPr>
            <w:r w:rsidRPr="00D84A00">
              <w:rPr>
                <w:rFonts w:ascii="Arial" w:hAnsi="Arial" w:cs="Arial"/>
              </w:rPr>
              <w:t>Clean toilet facility on site</w:t>
            </w:r>
          </w:p>
        </w:tc>
        <w:tc>
          <w:tcPr>
            <w:tcW w:w="1460" w:type="pct"/>
          </w:tcPr>
          <w:p w14:paraId="67957A30"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6C7D7C72" w14:textId="77777777" w:rsidR="00BD0FB8" w:rsidRPr="00D84A00" w:rsidRDefault="00BD0FB8" w:rsidP="003D0D43">
            <w:pPr>
              <w:spacing w:line="276" w:lineRule="auto"/>
              <w:ind w:left="720"/>
              <w:jc w:val="both"/>
              <w:rPr>
                <w:rFonts w:ascii="Arial" w:hAnsi="Arial" w:cs="Arial"/>
              </w:rPr>
            </w:pPr>
          </w:p>
        </w:tc>
      </w:tr>
      <w:tr w:rsidR="00BD0FB8" w:rsidRPr="00D84A00" w14:paraId="38BAA30B" w14:textId="77777777" w:rsidTr="00244030">
        <w:tc>
          <w:tcPr>
            <w:tcW w:w="349" w:type="pct"/>
          </w:tcPr>
          <w:p w14:paraId="3F854749"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770C9A13" w14:textId="77777777" w:rsidR="00BD0FB8" w:rsidRPr="00D84A00" w:rsidRDefault="00BD0FB8" w:rsidP="003D0D43">
            <w:pPr>
              <w:contextualSpacing/>
              <w:jc w:val="both"/>
              <w:rPr>
                <w:rFonts w:ascii="Arial" w:hAnsi="Arial" w:cs="Arial"/>
              </w:rPr>
            </w:pPr>
            <w:r w:rsidRPr="00D84A00">
              <w:rPr>
                <w:rFonts w:ascii="Arial" w:hAnsi="Arial" w:cs="Arial"/>
              </w:rPr>
              <w:t>Provision of privacy during collections</w:t>
            </w:r>
          </w:p>
        </w:tc>
        <w:tc>
          <w:tcPr>
            <w:tcW w:w="1460" w:type="pct"/>
          </w:tcPr>
          <w:p w14:paraId="397FD3F2"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77F2CD4B" w14:textId="77777777" w:rsidR="00BD0FB8" w:rsidRPr="00D84A00" w:rsidRDefault="00BD0FB8" w:rsidP="003D0D43">
            <w:pPr>
              <w:spacing w:line="276" w:lineRule="auto"/>
              <w:ind w:left="720"/>
              <w:jc w:val="both"/>
              <w:rPr>
                <w:rFonts w:ascii="Arial" w:hAnsi="Arial" w:cs="Arial"/>
              </w:rPr>
            </w:pPr>
          </w:p>
        </w:tc>
      </w:tr>
      <w:tr w:rsidR="00BD0FB8" w:rsidRPr="00D84A00" w14:paraId="5274747B" w14:textId="77777777" w:rsidTr="00244030">
        <w:tc>
          <w:tcPr>
            <w:tcW w:w="349" w:type="pct"/>
          </w:tcPr>
          <w:p w14:paraId="6B0DACF1" w14:textId="77777777" w:rsidR="00BD0FB8" w:rsidRPr="00D84A00" w:rsidRDefault="00BD0FB8" w:rsidP="003D0D43">
            <w:pPr>
              <w:pStyle w:val="ListParagraph"/>
              <w:numPr>
                <w:ilvl w:val="0"/>
                <w:numId w:val="7"/>
              </w:numPr>
              <w:spacing w:line="276" w:lineRule="auto"/>
              <w:ind w:left="360"/>
              <w:contextualSpacing/>
              <w:jc w:val="both"/>
              <w:rPr>
                <w:rFonts w:ascii="Arial" w:hAnsi="Arial" w:cs="Arial"/>
              </w:rPr>
            </w:pPr>
          </w:p>
        </w:tc>
        <w:tc>
          <w:tcPr>
            <w:tcW w:w="2218" w:type="pct"/>
          </w:tcPr>
          <w:p w14:paraId="06B0927D" w14:textId="77777777" w:rsidR="00BD0FB8" w:rsidRPr="00D84A00" w:rsidRDefault="00BD0FB8" w:rsidP="003D0D43">
            <w:pPr>
              <w:contextualSpacing/>
              <w:jc w:val="both"/>
              <w:rPr>
                <w:rFonts w:ascii="Arial" w:hAnsi="Arial" w:cs="Arial"/>
              </w:rPr>
            </w:pPr>
            <w:r w:rsidRPr="00D84A00">
              <w:rPr>
                <w:rFonts w:ascii="Arial" w:hAnsi="Arial" w:cs="Arial"/>
              </w:rPr>
              <w:t>Hours of operation have been displayed</w:t>
            </w:r>
          </w:p>
        </w:tc>
        <w:tc>
          <w:tcPr>
            <w:tcW w:w="1460" w:type="pct"/>
          </w:tcPr>
          <w:p w14:paraId="3EF07F7B"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2B5762C2" w14:textId="77777777" w:rsidR="00BD0FB8" w:rsidRPr="00D84A00" w:rsidRDefault="00BD0FB8" w:rsidP="003D0D43">
            <w:pPr>
              <w:spacing w:line="276" w:lineRule="auto"/>
              <w:ind w:left="720"/>
              <w:jc w:val="both"/>
              <w:rPr>
                <w:rFonts w:ascii="Arial" w:hAnsi="Arial" w:cs="Arial"/>
              </w:rPr>
            </w:pPr>
          </w:p>
        </w:tc>
      </w:tr>
    </w:tbl>
    <w:p w14:paraId="58A581E0" w14:textId="227F9BEB" w:rsidR="00BD0FB8" w:rsidRPr="00D84A00" w:rsidRDefault="00BD0FB8" w:rsidP="0076420B">
      <w:pPr>
        <w:spacing w:line="276" w:lineRule="auto"/>
        <w:jc w:val="both"/>
        <w:rPr>
          <w:rFonts w:ascii="Arial" w:hAnsi="Arial" w:cs="Arial"/>
          <w:b/>
        </w:rPr>
      </w:pPr>
    </w:p>
    <w:p w14:paraId="60745D7E" w14:textId="77777777" w:rsidR="00BD0FB8" w:rsidRPr="00D84A00" w:rsidRDefault="00BD0FB8" w:rsidP="00BD0FB8">
      <w:pPr>
        <w:spacing w:after="200" w:line="276" w:lineRule="auto"/>
        <w:jc w:val="both"/>
        <w:rPr>
          <w:rFonts w:ascii="Arial" w:hAnsi="Arial" w:cs="Arial"/>
          <w:b/>
        </w:rPr>
      </w:pPr>
      <w:r w:rsidRPr="00D84A00">
        <w:rPr>
          <w:rFonts w:ascii="Arial" w:hAnsi="Arial" w:cs="Arial"/>
          <w:b/>
        </w:rPr>
        <w:t>Accommodation and Environmental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4522"/>
        <w:gridCol w:w="2977"/>
        <w:gridCol w:w="1984"/>
      </w:tblGrid>
      <w:tr w:rsidR="00BD0FB8" w:rsidRPr="00D84A00" w14:paraId="5A25D73E" w14:textId="77777777" w:rsidTr="00244030">
        <w:tc>
          <w:tcPr>
            <w:tcW w:w="349" w:type="pct"/>
          </w:tcPr>
          <w:p w14:paraId="6B3392EC" w14:textId="77777777" w:rsidR="00BD0FB8" w:rsidRPr="00D84A00" w:rsidRDefault="00BD0FB8" w:rsidP="003D0D43">
            <w:pPr>
              <w:pStyle w:val="ListParagraph"/>
              <w:numPr>
                <w:ilvl w:val="0"/>
                <w:numId w:val="9"/>
              </w:numPr>
              <w:spacing w:line="360" w:lineRule="auto"/>
              <w:ind w:left="360"/>
              <w:contextualSpacing/>
              <w:jc w:val="both"/>
              <w:rPr>
                <w:rFonts w:ascii="Arial" w:hAnsi="Arial" w:cs="Arial"/>
              </w:rPr>
            </w:pPr>
          </w:p>
        </w:tc>
        <w:tc>
          <w:tcPr>
            <w:tcW w:w="2218" w:type="pct"/>
          </w:tcPr>
          <w:p w14:paraId="34985402" w14:textId="77777777" w:rsidR="00BD0FB8" w:rsidRPr="00D84A00" w:rsidRDefault="00BD0FB8" w:rsidP="003D0D43">
            <w:pPr>
              <w:contextualSpacing/>
              <w:jc w:val="both"/>
              <w:rPr>
                <w:rFonts w:ascii="Arial" w:hAnsi="Arial" w:cs="Arial"/>
              </w:rPr>
            </w:pPr>
            <w:r w:rsidRPr="00D84A00">
              <w:rPr>
                <w:rFonts w:ascii="Arial" w:hAnsi="Arial" w:cs="Arial"/>
              </w:rPr>
              <w:t>Is it adequately lit and clean</w:t>
            </w:r>
          </w:p>
        </w:tc>
        <w:tc>
          <w:tcPr>
            <w:tcW w:w="1460" w:type="pct"/>
          </w:tcPr>
          <w:p w14:paraId="52DB9656"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4D233144" w14:textId="77777777" w:rsidR="00BD0FB8" w:rsidRPr="00D84A00" w:rsidRDefault="00BD0FB8" w:rsidP="003D0D43">
            <w:pPr>
              <w:spacing w:line="276" w:lineRule="auto"/>
              <w:ind w:left="720"/>
              <w:jc w:val="both"/>
              <w:rPr>
                <w:rFonts w:ascii="Arial" w:hAnsi="Arial" w:cs="Arial"/>
              </w:rPr>
            </w:pPr>
          </w:p>
        </w:tc>
      </w:tr>
      <w:tr w:rsidR="00BD0FB8" w:rsidRPr="00D84A00" w14:paraId="34D5F2F4" w14:textId="77777777" w:rsidTr="00244030">
        <w:tc>
          <w:tcPr>
            <w:tcW w:w="349" w:type="pct"/>
          </w:tcPr>
          <w:p w14:paraId="78BF41AF" w14:textId="77777777" w:rsidR="00BD0FB8" w:rsidRPr="00D84A00" w:rsidRDefault="00BD0FB8" w:rsidP="003D0D43">
            <w:pPr>
              <w:pStyle w:val="ListParagraph"/>
              <w:numPr>
                <w:ilvl w:val="0"/>
                <w:numId w:val="9"/>
              </w:numPr>
              <w:spacing w:line="360" w:lineRule="auto"/>
              <w:ind w:left="360"/>
              <w:contextualSpacing/>
              <w:jc w:val="both"/>
              <w:rPr>
                <w:rFonts w:ascii="Arial" w:hAnsi="Arial" w:cs="Arial"/>
              </w:rPr>
            </w:pPr>
          </w:p>
        </w:tc>
        <w:tc>
          <w:tcPr>
            <w:tcW w:w="2218" w:type="pct"/>
          </w:tcPr>
          <w:p w14:paraId="5C47C072" w14:textId="77777777" w:rsidR="00BD0FB8" w:rsidRPr="00D84A00" w:rsidRDefault="00BD0FB8" w:rsidP="003D0D43">
            <w:pPr>
              <w:contextualSpacing/>
              <w:jc w:val="both"/>
              <w:rPr>
                <w:rFonts w:ascii="Arial" w:hAnsi="Arial" w:cs="Arial"/>
              </w:rPr>
            </w:pPr>
            <w:r w:rsidRPr="00D84A00">
              <w:rPr>
                <w:rFonts w:ascii="Arial" w:hAnsi="Arial" w:cs="Arial"/>
              </w:rPr>
              <w:t>Is the humidity and temperature suitable</w:t>
            </w:r>
          </w:p>
        </w:tc>
        <w:tc>
          <w:tcPr>
            <w:tcW w:w="1460" w:type="pct"/>
          </w:tcPr>
          <w:p w14:paraId="47AEC894"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1751B693" w14:textId="77777777" w:rsidR="00BD0FB8" w:rsidRPr="00D84A00" w:rsidRDefault="00BD0FB8" w:rsidP="003D0D43">
            <w:pPr>
              <w:spacing w:line="276" w:lineRule="auto"/>
              <w:ind w:left="720"/>
              <w:jc w:val="both"/>
              <w:rPr>
                <w:rFonts w:ascii="Arial" w:hAnsi="Arial" w:cs="Arial"/>
              </w:rPr>
            </w:pPr>
          </w:p>
        </w:tc>
      </w:tr>
      <w:tr w:rsidR="00BD0FB8" w:rsidRPr="00D84A00" w14:paraId="478BECBF" w14:textId="77777777" w:rsidTr="00244030">
        <w:tc>
          <w:tcPr>
            <w:tcW w:w="349" w:type="pct"/>
          </w:tcPr>
          <w:p w14:paraId="0ED65468" w14:textId="77777777" w:rsidR="00BD0FB8" w:rsidRPr="00D84A00" w:rsidRDefault="00BD0FB8" w:rsidP="003D0D43">
            <w:pPr>
              <w:pStyle w:val="ListParagraph"/>
              <w:numPr>
                <w:ilvl w:val="0"/>
                <w:numId w:val="9"/>
              </w:numPr>
              <w:spacing w:line="360" w:lineRule="auto"/>
              <w:ind w:left="360"/>
              <w:contextualSpacing/>
              <w:jc w:val="both"/>
              <w:rPr>
                <w:rFonts w:ascii="Arial" w:hAnsi="Arial" w:cs="Arial"/>
              </w:rPr>
            </w:pPr>
          </w:p>
        </w:tc>
        <w:tc>
          <w:tcPr>
            <w:tcW w:w="2218" w:type="pct"/>
          </w:tcPr>
          <w:p w14:paraId="4F70E47C" w14:textId="77777777" w:rsidR="00BD0FB8" w:rsidRPr="00D84A00" w:rsidRDefault="00BD0FB8" w:rsidP="003D0D43">
            <w:pPr>
              <w:contextualSpacing/>
              <w:jc w:val="both"/>
              <w:rPr>
                <w:rFonts w:ascii="Arial" w:hAnsi="Arial" w:cs="Arial"/>
              </w:rPr>
            </w:pPr>
            <w:r w:rsidRPr="00D84A00">
              <w:rPr>
                <w:rFonts w:ascii="Arial" w:hAnsi="Arial" w:cs="Arial"/>
              </w:rPr>
              <w:t>Are cleaning policies available</w:t>
            </w:r>
          </w:p>
        </w:tc>
        <w:tc>
          <w:tcPr>
            <w:tcW w:w="1460" w:type="pct"/>
          </w:tcPr>
          <w:p w14:paraId="38FA468F"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7471A9CC" w14:textId="77777777" w:rsidR="00BD0FB8" w:rsidRPr="00D84A00" w:rsidRDefault="00BD0FB8" w:rsidP="003D0D43">
            <w:pPr>
              <w:spacing w:line="276" w:lineRule="auto"/>
              <w:ind w:left="720"/>
              <w:jc w:val="both"/>
              <w:rPr>
                <w:rFonts w:ascii="Arial" w:hAnsi="Arial" w:cs="Arial"/>
              </w:rPr>
            </w:pPr>
          </w:p>
        </w:tc>
      </w:tr>
      <w:tr w:rsidR="00BD0FB8" w:rsidRPr="00D84A00" w14:paraId="78DD7EFE" w14:textId="77777777" w:rsidTr="00244030">
        <w:tc>
          <w:tcPr>
            <w:tcW w:w="349" w:type="pct"/>
          </w:tcPr>
          <w:p w14:paraId="5E063C1E" w14:textId="77777777" w:rsidR="00BD0FB8" w:rsidRPr="00D84A00" w:rsidRDefault="00BD0FB8" w:rsidP="003D0D43">
            <w:pPr>
              <w:pStyle w:val="ListParagraph"/>
              <w:numPr>
                <w:ilvl w:val="0"/>
                <w:numId w:val="9"/>
              </w:numPr>
              <w:spacing w:line="360" w:lineRule="auto"/>
              <w:ind w:left="360"/>
              <w:contextualSpacing/>
              <w:jc w:val="both"/>
              <w:rPr>
                <w:rFonts w:ascii="Arial" w:hAnsi="Arial" w:cs="Arial"/>
              </w:rPr>
            </w:pPr>
          </w:p>
        </w:tc>
        <w:tc>
          <w:tcPr>
            <w:tcW w:w="2218" w:type="pct"/>
          </w:tcPr>
          <w:p w14:paraId="303D37D8" w14:textId="77777777" w:rsidR="00BD0FB8" w:rsidRPr="00D84A00" w:rsidRDefault="00BD0FB8" w:rsidP="003D0D43">
            <w:pPr>
              <w:contextualSpacing/>
              <w:jc w:val="both"/>
              <w:rPr>
                <w:rFonts w:ascii="Arial" w:hAnsi="Arial" w:cs="Arial"/>
              </w:rPr>
            </w:pPr>
            <w:r w:rsidRPr="00D84A00">
              <w:rPr>
                <w:rFonts w:ascii="Arial" w:hAnsi="Arial" w:cs="Arial"/>
              </w:rPr>
              <w:t>Is it adequately ventilated and prevented from dust</w:t>
            </w:r>
          </w:p>
        </w:tc>
        <w:tc>
          <w:tcPr>
            <w:tcW w:w="1460" w:type="pct"/>
          </w:tcPr>
          <w:p w14:paraId="3794375B"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4C1C6863" w14:textId="77777777" w:rsidR="00BD0FB8" w:rsidRPr="00D84A00" w:rsidRDefault="00BD0FB8" w:rsidP="003D0D43">
            <w:pPr>
              <w:spacing w:line="276" w:lineRule="auto"/>
              <w:ind w:left="720"/>
              <w:jc w:val="both"/>
              <w:rPr>
                <w:rFonts w:ascii="Arial" w:hAnsi="Arial" w:cs="Arial"/>
              </w:rPr>
            </w:pPr>
          </w:p>
        </w:tc>
      </w:tr>
      <w:tr w:rsidR="00BD0FB8" w:rsidRPr="00D84A00" w14:paraId="4F54EC86" w14:textId="77777777" w:rsidTr="00244030">
        <w:tc>
          <w:tcPr>
            <w:tcW w:w="349" w:type="pct"/>
          </w:tcPr>
          <w:p w14:paraId="645DDF17" w14:textId="77777777" w:rsidR="00BD0FB8" w:rsidRPr="00D84A00" w:rsidRDefault="00BD0FB8" w:rsidP="003D0D43">
            <w:pPr>
              <w:pStyle w:val="ListParagraph"/>
              <w:numPr>
                <w:ilvl w:val="0"/>
                <w:numId w:val="9"/>
              </w:numPr>
              <w:spacing w:line="360" w:lineRule="auto"/>
              <w:ind w:left="360"/>
              <w:contextualSpacing/>
              <w:jc w:val="both"/>
              <w:rPr>
                <w:rFonts w:ascii="Arial" w:hAnsi="Arial" w:cs="Arial"/>
              </w:rPr>
            </w:pPr>
          </w:p>
        </w:tc>
        <w:tc>
          <w:tcPr>
            <w:tcW w:w="2218" w:type="pct"/>
          </w:tcPr>
          <w:p w14:paraId="00446946" w14:textId="77777777" w:rsidR="00BD0FB8" w:rsidRPr="00D84A00" w:rsidRDefault="00BD0FB8" w:rsidP="003D0D43">
            <w:pPr>
              <w:contextualSpacing/>
              <w:jc w:val="both"/>
              <w:rPr>
                <w:rFonts w:ascii="Arial" w:hAnsi="Arial" w:cs="Arial"/>
              </w:rPr>
            </w:pPr>
            <w:r w:rsidRPr="00D84A00">
              <w:rPr>
                <w:rFonts w:ascii="Arial" w:hAnsi="Arial" w:cs="Arial"/>
              </w:rPr>
              <w:t>Does it have adequate space &amp; separation to avoid cross contamination</w:t>
            </w:r>
          </w:p>
        </w:tc>
        <w:tc>
          <w:tcPr>
            <w:tcW w:w="1460" w:type="pct"/>
          </w:tcPr>
          <w:p w14:paraId="5B8755D4"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71F49715" w14:textId="77777777" w:rsidR="00BD0FB8" w:rsidRPr="00D84A00" w:rsidRDefault="00BD0FB8" w:rsidP="003D0D43">
            <w:pPr>
              <w:spacing w:line="276" w:lineRule="auto"/>
              <w:ind w:left="720"/>
              <w:jc w:val="both"/>
              <w:rPr>
                <w:rFonts w:ascii="Arial" w:hAnsi="Arial" w:cs="Arial"/>
              </w:rPr>
            </w:pPr>
          </w:p>
        </w:tc>
      </w:tr>
      <w:tr w:rsidR="00BD0FB8" w:rsidRPr="00D84A00" w14:paraId="3D32327F" w14:textId="77777777" w:rsidTr="00244030">
        <w:trPr>
          <w:trHeight w:val="341"/>
        </w:trPr>
        <w:tc>
          <w:tcPr>
            <w:tcW w:w="349" w:type="pct"/>
          </w:tcPr>
          <w:p w14:paraId="0802C01A" w14:textId="77777777" w:rsidR="00BD0FB8" w:rsidRPr="00D84A00" w:rsidRDefault="00BD0FB8" w:rsidP="003D0D43">
            <w:pPr>
              <w:pStyle w:val="ListParagraph"/>
              <w:numPr>
                <w:ilvl w:val="0"/>
                <w:numId w:val="9"/>
              </w:numPr>
              <w:spacing w:line="360" w:lineRule="auto"/>
              <w:ind w:left="360"/>
              <w:contextualSpacing/>
              <w:jc w:val="both"/>
              <w:rPr>
                <w:rFonts w:ascii="Arial" w:hAnsi="Arial" w:cs="Arial"/>
              </w:rPr>
            </w:pPr>
          </w:p>
        </w:tc>
        <w:tc>
          <w:tcPr>
            <w:tcW w:w="2218" w:type="pct"/>
          </w:tcPr>
          <w:p w14:paraId="6C905CBD" w14:textId="77777777" w:rsidR="00BD0FB8" w:rsidRPr="00D84A00" w:rsidRDefault="00BD0FB8" w:rsidP="003D0D43">
            <w:pPr>
              <w:contextualSpacing/>
              <w:jc w:val="both"/>
              <w:rPr>
                <w:rFonts w:ascii="Arial" w:hAnsi="Arial" w:cs="Arial"/>
              </w:rPr>
            </w:pPr>
            <w:r w:rsidRPr="00D84A00">
              <w:rPr>
                <w:rFonts w:ascii="Arial" w:hAnsi="Arial" w:cs="Arial"/>
              </w:rPr>
              <w:t>Is the house keeping adequate</w:t>
            </w:r>
          </w:p>
        </w:tc>
        <w:tc>
          <w:tcPr>
            <w:tcW w:w="1460" w:type="pct"/>
          </w:tcPr>
          <w:p w14:paraId="7942C0CF"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10EBB2AC" w14:textId="77777777" w:rsidR="00BD0FB8" w:rsidRPr="00D84A00" w:rsidRDefault="00BD0FB8" w:rsidP="003D0D43">
            <w:pPr>
              <w:spacing w:line="276" w:lineRule="auto"/>
              <w:ind w:left="720"/>
              <w:jc w:val="both"/>
              <w:rPr>
                <w:rFonts w:ascii="Arial" w:hAnsi="Arial" w:cs="Arial"/>
              </w:rPr>
            </w:pPr>
          </w:p>
        </w:tc>
      </w:tr>
    </w:tbl>
    <w:p w14:paraId="576CC586" w14:textId="77777777" w:rsidR="006D5E57" w:rsidRDefault="006D5E57" w:rsidP="006D5E57">
      <w:pPr>
        <w:jc w:val="both"/>
        <w:rPr>
          <w:rFonts w:ascii="Arial" w:hAnsi="Arial" w:cs="Arial"/>
          <w:b/>
        </w:rPr>
      </w:pPr>
    </w:p>
    <w:p w14:paraId="1AA5A5D0" w14:textId="16CD2763" w:rsidR="00BD0FB8" w:rsidRPr="00D84A00" w:rsidRDefault="00BD0FB8" w:rsidP="006D5E57">
      <w:pPr>
        <w:jc w:val="both"/>
        <w:rPr>
          <w:rFonts w:ascii="Arial" w:hAnsi="Arial" w:cs="Arial"/>
          <w:b/>
        </w:rPr>
      </w:pPr>
      <w:r w:rsidRPr="00D84A00">
        <w:rPr>
          <w:rFonts w:ascii="Arial" w:hAnsi="Arial" w:cs="Arial"/>
          <w:b/>
        </w:rPr>
        <w:t>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1"/>
        <w:gridCol w:w="1836"/>
        <w:gridCol w:w="1985"/>
      </w:tblGrid>
      <w:tr w:rsidR="00E070EE" w:rsidRPr="00D84A00" w14:paraId="0D48EDA5" w14:textId="77777777" w:rsidTr="00485955">
        <w:tc>
          <w:tcPr>
            <w:tcW w:w="4027" w:type="pct"/>
            <w:gridSpan w:val="3"/>
            <w:tcBorders>
              <w:top w:val="nil"/>
              <w:left w:val="nil"/>
              <w:bottom w:val="single" w:sz="4" w:space="0" w:color="auto"/>
              <w:right w:val="single" w:sz="4" w:space="0" w:color="auto"/>
            </w:tcBorders>
          </w:tcPr>
          <w:p w14:paraId="3048A789" w14:textId="77777777" w:rsidR="00E070EE" w:rsidRPr="00D84A00" w:rsidRDefault="00E070EE" w:rsidP="003D0D43">
            <w:pPr>
              <w:spacing w:line="276" w:lineRule="auto"/>
              <w:jc w:val="both"/>
              <w:rPr>
                <w:rFonts w:ascii="Arial" w:hAnsi="Arial" w:cs="Arial"/>
              </w:rPr>
            </w:pPr>
          </w:p>
        </w:tc>
        <w:tc>
          <w:tcPr>
            <w:tcW w:w="973" w:type="pct"/>
            <w:tcBorders>
              <w:top w:val="single" w:sz="4" w:space="0" w:color="auto"/>
              <w:left w:val="single" w:sz="4" w:space="0" w:color="auto"/>
              <w:bottom w:val="single" w:sz="4" w:space="0" w:color="auto"/>
              <w:right w:val="single" w:sz="4" w:space="0" w:color="auto"/>
            </w:tcBorders>
          </w:tcPr>
          <w:p w14:paraId="6E4FFA79" w14:textId="4A2EEC1F" w:rsidR="00E070EE" w:rsidRPr="00D84A00" w:rsidRDefault="00E070EE" w:rsidP="003D0D43">
            <w:pPr>
              <w:spacing w:line="276" w:lineRule="auto"/>
              <w:jc w:val="center"/>
              <w:rPr>
                <w:rFonts w:ascii="Arial" w:hAnsi="Arial" w:cs="Arial"/>
              </w:rPr>
            </w:pPr>
            <w:r w:rsidRPr="00D84A00">
              <w:rPr>
                <w:rFonts w:ascii="Arial" w:hAnsi="Arial" w:cs="Arial"/>
              </w:rPr>
              <w:t>Remark</w:t>
            </w:r>
          </w:p>
        </w:tc>
      </w:tr>
      <w:tr w:rsidR="00BD0FB8" w:rsidRPr="00D84A00" w14:paraId="1B0715AC" w14:textId="77777777" w:rsidTr="00F12F89">
        <w:tc>
          <w:tcPr>
            <w:tcW w:w="278" w:type="pct"/>
            <w:tcBorders>
              <w:top w:val="single" w:sz="4" w:space="0" w:color="auto"/>
            </w:tcBorders>
          </w:tcPr>
          <w:p w14:paraId="5FD6E6BD"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Borders>
              <w:top w:val="single" w:sz="4" w:space="0" w:color="auto"/>
            </w:tcBorders>
          </w:tcPr>
          <w:p w14:paraId="525EDA1E" w14:textId="77777777" w:rsidR="00BD0FB8" w:rsidRPr="00D84A00" w:rsidRDefault="00BD0FB8" w:rsidP="003D0D43">
            <w:pPr>
              <w:contextualSpacing/>
              <w:jc w:val="both"/>
              <w:rPr>
                <w:rFonts w:ascii="Arial" w:hAnsi="Arial" w:cs="Arial"/>
              </w:rPr>
            </w:pPr>
            <w:r w:rsidRPr="00D84A00">
              <w:rPr>
                <w:rFonts w:ascii="Arial" w:hAnsi="Arial" w:cs="Arial"/>
              </w:rPr>
              <w:t>Refrigerator (temp. record; calibrated temp. recording device)</w:t>
            </w:r>
          </w:p>
        </w:tc>
        <w:tc>
          <w:tcPr>
            <w:tcW w:w="900" w:type="pct"/>
            <w:tcBorders>
              <w:top w:val="single" w:sz="4" w:space="0" w:color="auto"/>
            </w:tcBorders>
          </w:tcPr>
          <w:p w14:paraId="1BE29B99"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Borders>
              <w:top w:val="single" w:sz="4" w:space="0" w:color="auto"/>
            </w:tcBorders>
          </w:tcPr>
          <w:p w14:paraId="5F78093B" w14:textId="77777777" w:rsidR="00BD0FB8" w:rsidRPr="00D84A00" w:rsidRDefault="00BD0FB8" w:rsidP="003D0D43">
            <w:pPr>
              <w:spacing w:line="276" w:lineRule="auto"/>
              <w:ind w:left="720"/>
              <w:jc w:val="both"/>
              <w:rPr>
                <w:rFonts w:ascii="Arial" w:hAnsi="Arial" w:cs="Arial"/>
              </w:rPr>
            </w:pPr>
          </w:p>
        </w:tc>
      </w:tr>
      <w:tr w:rsidR="00BD0FB8" w:rsidRPr="00D84A00" w14:paraId="289CDDC2" w14:textId="77777777" w:rsidTr="00F12F89">
        <w:tc>
          <w:tcPr>
            <w:tcW w:w="278" w:type="pct"/>
          </w:tcPr>
          <w:p w14:paraId="79D716E9"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4B96E806" w14:textId="77777777" w:rsidR="00BD0FB8" w:rsidRPr="00D84A00" w:rsidRDefault="00BD0FB8" w:rsidP="003D0D43">
            <w:pPr>
              <w:contextualSpacing/>
              <w:jc w:val="both"/>
              <w:rPr>
                <w:rFonts w:ascii="Arial" w:hAnsi="Arial" w:cs="Arial"/>
              </w:rPr>
            </w:pPr>
            <w:r w:rsidRPr="00D84A00">
              <w:rPr>
                <w:rFonts w:ascii="Arial" w:hAnsi="Arial" w:cs="Arial"/>
              </w:rPr>
              <w:t>Centrifuge (Calibration records)</w:t>
            </w:r>
          </w:p>
        </w:tc>
        <w:tc>
          <w:tcPr>
            <w:tcW w:w="900" w:type="pct"/>
          </w:tcPr>
          <w:p w14:paraId="774FFFEC"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531A0774" w14:textId="77777777" w:rsidR="00BD0FB8" w:rsidRPr="00D84A00" w:rsidRDefault="00BD0FB8" w:rsidP="003D0D43">
            <w:pPr>
              <w:spacing w:line="276" w:lineRule="auto"/>
              <w:ind w:left="720"/>
              <w:jc w:val="both"/>
              <w:rPr>
                <w:rFonts w:ascii="Arial" w:hAnsi="Arial" w:cs="Arial"/>
              </w:rPr>
            </w:pPr>
          </w:p>
        </w:tc>
      </w:tr>
      <w:tr w:rsidR="00BD0FB8" w:rsidRPr="00D84A00" w14:paraId="0BA9F2F0" w14:textId="77777777" w:rsidTr="00F12F89">
        <w:tc>
          <w:tcPr>
            <w:tcW w:w="278" w:type="pct"/>
          </w:tcPr>
          <w:p w14:paraId="24F4358B"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47B6D5B6" w14:textId="77777777" w:rsidR="00BD0FB8" w:rsidRPr="00D84A00" w:rsidRDefault="00BD0FB8" w:rsidP="003D0D43">
            <w:pPr>
              <w:contextualSpacing/>
              <w:jc w:val="both"/>
              <w:rPr>
                <w:rFonts w:ascii="Arial" w:hAnsi="Arial" w:cs="Arial"/>
              </w:rPr>
            </w:pPr>
            <w:r w:rsidRPr="00D84A00">
              <w:rPr>
                <w:rFonts w:ascii="Arial" w:hAnsi="Arial" w:cs="Arial"/>
              </w:rPr>
              <w:t>Proper storage of supplies</w:t>
            </w:r>
          </w:p>
        </w:tc>
        <w:tc>
          <w:tcPr>
            <w:tcW w:w="900" w:type="pct"/>
          </w:tcPr>
          <w:p w14:paraId="4C317425"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20417ECB" w14:textId="77777777" w:rsidR="00BD0FB8" w:rsidRPr="00D84A00" w:rsidRDefault="00BD0FB8" w:rsidP="003D0D43">
            <w:pPr>
              <w:spacing w:line="276" w:lineRule="auto"/>
              <w:ind w:left="720"/>
              <w:jc w:val="both"/>
              <w:rPr>
                <w:rFonts w:ascii="Arial" w:hAnsi="Arial" w:cs="Arial"/>
              </w:rPr>
            </w:pPr>
          </w:p>
        </w:tc>
      </w:tr>
      <w:tr w:rsidR="00BD0FB8" w:rsidRPr="00D84A00" w14:paraId="74D2DAA6" w14:textId="77777777" w:rsidTr="00F12F89">
        <w:tc>
          <w:tcPr>
            <w:tcW w:w="278" w:type="pct"/>
          </w:tcPr>
          <w:p w14:paraId="11D995B7"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63514D9E" w14:textId="77777777" w:rsidR="00BD0FB8" w:rsidRPr="00D84A00" w:rsidRDefault="00BD0FB8" w:rsidP="003D0D43">
            <w:pPr>
              <w:contextualSpacing/>
              <w:jc w:val="both"/>
              <w:rPr>
                <w:rFonts w:ascii="Arial" w:hAnsi="Arial" w:cs="Arial"/>
              </w:rPr>
            </w:pPr>
            <w:r w:rsidRPr="00D84A00">
              <w:rPr>
                <w:rFonts w:ascii="Arial" w:hAnsi="Arial" w:cs="Arial"/>
              </w:rPr>
              <w:t>Suitable chair and/ or couch for collection of blood, etc.</w:t>
            </w:r>
          </w:p>
        </w:tc>
        <w:tc>
          <w:tcPr>
            <w:tcW w:w="900" w:type="pct"/>
          </w:tcPr>
          <w:p w14:paraId="411B92D2"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59DC55C2" w14:textId="77777777" w:rsidR="00BD0FB8" w:rsidRPr="00D84A00" w:rsidRDefault="00BD0FB8" w:rsidP="003D0D43">
            <w:pPr>
              <w:spacing w:line="276" w:lineRule="auto"/>
              <w:ind w:left="720"/>
              <w:jc w:val="both"/>
              <w:rPr>
                <w:rFonts w:ascii="Arial" w:hAnsi="Arial" w:cs="Arial"/>
              </w:rPr>
            </w:pPr>
          </w:p>
        </w:tc>
      </w:tr>
      <w:tr w:rsidR="00BD0FB8" w:rsidRPr="00D84A00" w14:paraId="48740A57" w14:textId="77777777" w:rsidTr="00F12F89">
        <w:tc>
          <w:tcPr>
            <w:tcW w:w="278" w:type="pct"/>
          </w:tcPr>
          <w:p w14:paraId="581B1714"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22512F03" w14:textId="77777777" w:rsidR="00BD0FB8" w:rsidRPr="00D84A00" w:rsidRDefault="00BD0FB8" w:rsidP="003D0D43">
            <w:pPr>
              <w:contextualSpacing/>
              <w:jc w:val="both"/>
              <w:rPr>
                <w:rFonts w:ascii="Arial" w:hAnsi="Arial" w:cs="Arial"/>
              </w:rPr>
            </w:pPr>
            <w:r w:rsidRPr="00D84A00">
              <w:rPr>
                <w:rFonts w:ascii="Arial" w:hAnsi="Arial" w:cs="Arial"/>
              </w:rPr>
              <w:t>Basic first-aid material</w:t>
            </w:r>
          </w:p>
        </w:tc>
        <w:tc>
          <w:tcPr>
            <w:tcW w:w="900" w:type="pct"/>
          </w:tcPr>
          <w:p w14:paraId="1F854A47"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577F4482" w14:textId="77777777" w:rsidR="00BD0FB8" w:rsidRPr="00D84A00" w:rsidRDefault="00BD0FB8" w:rsidP="003D0D43">
            <w:pPr>
              <w:spacing w:line="276" w:lineRule="auto"/>
              <w:ind w:left="720"/>
              <w:jc w:val="both"/>
              <w:rPr>
                <w:rFonts w:ascii="Arial" w:hAnsi="Arial" w:cs="Arial"/>
              </w:rPr>
            </w:pPr>
          </w:p>
        </w:tc>
      </w:tr>
      <w:tr w:rsidR="00BD0FB8" w:rsidRPr="00D84A00" w14:paraId="70C94726" w14:textId="77777777" w:rsidTr="00F12F89">
        <w:tc>
          <w:tcPr>
            <w:tcW w:w="278" w:type="pct"/>
          </w:tcPr>
          <w:p w14:paraId="26BD80A7"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4EFD405D" w14:textId="77777777" w:rsidR="00BD0FB8" w:rsidRPr="00D84A00" w:rsidRDefault="00BD0FB8" w:rsidP="003D0D43">
            <w:pPr>
              <w:contextualSpacing/>
              <w:jc w:val="both"/>
              <w:rPr>
                <w:rFonts w:ascii="Arial" w:hAnsi="Arial" w:cs="Arial"/>
              </w:rPr>
            </w:pPr>
            <w:r w:rsidRPr="00D84A00">
              <w:rPr>
                <w:rFonts w:ascii="Arial" w:hAnsi="Arial" w:cs="Arial"/>
              </w:rPr>
              <w:t>Telephone</w:t>
            </w:r>
          </w:p>
        </w:tc>
        <w:tc>
          <w:tcPr>
            <w:tcW w:w="900" w:type="pct"/>
          </w:tcPr>
          <w:p w14:paraId="649B0461"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2A03D9DA" w14:textId="77777777" w:rsidR="00BD0FB8" w:rsidRPr="00D84A00" w:rsidRDefault="00BD0FB8" w:rsidP="003D0D43">
            <w:pPr>
              <w:spacing w:line="276" w:lineRule="auto"/>
              <w:ind w:left="720"/>
              <w:jc w:val="both"/>
              <w:rPr>
                <w:rFonts w:ascii="Arial" w:hAnsi="Arial" w:cs="Arial"/>
              </w:rPr>
            </w:pPr>
          </w:p>
        </w:tc>
      </w:tr>
      <w:tr w:rsidR="00BD0FB8" w:rsidRPr="00D84A00" w14:paraId="51361936" w14:textId="77777777" w:rsidTr="00F12F89">
        <w:tc>
          <w:tcPr>
            <w:tcW w:w="278" w:type="pct"/>
          </w:tcPr>
          <w:p w14:paraId="74BB7D87"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57CBA6A4" w14:textId="77777777" w:rsidR="00BD0FB8" w:rsidRPr="00D84A00" w:rsidRDefault="00BD0FB8" w:rsidP="003D0D43">
            <w:pPr>
              <w:contextualSpacing/>
              <w:jc w:val="both"/>
              <w:rPr>
                <w:rFonts w:ascii="Arial" w:hAnsi="Arial" w:cs="Arial"/>
              </w:rPr>
            </w:pPr>
            <w:r w:rsidRPr="00D84A00">
              <w:rPr>
                <w:rFonts w:ascii="Arial" w:hAnsi="Arial" w:cs="Arial"/>
              </w:rPr>
              <w:t>Air conditioning, if applicable</w:t>
            </w:r>
          </w:p>
        </w:tc>
        <w:tc>
          <w:tcPr>
            <w:tcW w:w="900" w:type="pct"/>
          </w:tcPr>
          <w:p w14:paraId="3AC4D27F"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2BCC21B6" w14:textId="77777777" w:rsidR="00BD0FB8" w:rsidRPr="00D84A00" w:rsidRDefault="00BD0FB8" w:rsidP="003D0D43">
            <w:pPr>
              <w:spacing w:line="276" w:lineRule="auto"/>
              <w:ind w:left="720"/>
              <w:jc w:val="both"/>
              <w:rPr>
                <w:rFonts w:ascii="Arial" w:hAnsi="Arial" w:cs="Arial"/>
              </w:rPr>
            </w:pPr>
          </w:p>
        </w:tc>
      </w:tr>
      <w:tr w:rsidR="00BD0FB8" w:rsidRPr="00D84A00" w14:paraId="09459E81" w14:textId="77777777" w:rsidTr="00F12F89">
        <w:tc>
          <w:tcPr>
            <w:tcW w:w="278" w:type="pct"/>
          </w:tcPr>
          <w:p w14:paraId="2371FB25" w14:textId="77777777" w:rsidR="00BD0FB8" w:rsidRPr="00D84A00" w:rsidRDefault="00BD0FB8" w:rsidP="003D0D43">
            <w:pPr>
              <w:pStyle w:val="ListParagraph"/>
              <w:numPr>
                <w:ilvl w:val="0"/>
                <w:numId w:val="8"/>
              </w:numPr>
              <w:spacing w:line="360" w:lineRule="auto"/>
              <w:ind w:left="360"/>
              <w:contextualSpacing/>
              <w:jc w:val="both"/>
              <w:rPr>
                <w:rFonts w:ascii="Arial" w:hAnsi="Arial" w:cs="Arial"/>
              </w:rPr>
            </w:pPr>
          </w:p>
        </w:tc>
        <w:tc>
          <w:tcPr>
            <w:tcW w:w="2849" w:type="pct"/>
          </w:tcPr>
          <w:p w14:paraId="66BC7BB4" w14:textId="77777777" w:rsidR="00BD0FB8" w:rsidRPr="00D84A00" w:rsidRDefault="00BD0FB8" w:rsidP="003D0D43">
            <w:pPr>
              <w:contextualSpacing/>
              <w:jc w:val="both"/>
              <w:rPr>
                <w:rFonts w:ascii="Arial" w:hAnsi="Arial" w:cs="Arial"/>
              </w:rPr>
            </w:pPr>
            <w:r w:rsidRPr="00D84A00">
              <w:rPr>
                <w:rFonts w:ascii="Arial" w:hAnsi="Arial" w:cs="Arial"/>
              </w:rPr>
              <w:t>Power backup for equipment</w:t>
            </w:r>
          </w:p>
        </w:tc>
        <w:tc>
          <w:tcPr>
            <w:tcW w:w="900" w:type="pct"/>
          </w:tcPr>
          <w:p w14:paraId="67E28A3F"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78DE7544" w14:textId="77777777" w:rsidR="00BD0FB8" w:rsidRPr="00D84A00" w:rsidRDefault="00BD0FB8" w:rsidP="003D0D43">
            <w:pPr>
              <w:spacing w:line="276" w:lineRule="auto"/>
              <w:ind w:left="720"/>
              <w:jc w:val="both"/>
              <w:rPr>
                <w:rFonts w:ascii="Arial" w:hAnsi="Arial" w:cs="Arial"/>
              </w:rPr>
            </w:pPr>
          </w:p>
        </w:tc>
      </w:tr>
    </w:tbl>
    <w:p w14:paraId="4EDE6473" w14:textId="02E2873E" w:rsidR="00BD0FB8" w:rsidRDefault="00BD0FB8" w:rsidP="00BD0FB8">
      <w:pPr>
        <w:spacing w:after="200" w:line="276" w:lineRule="auto"/>
        <w:jc w:val="both"/>
        <w:rPr>
          <w:rFonts w:ascii="Arial" w:hAnsi="Arial" w:cs="Arial"/>
          <w:b/>
        </w:rPr>
      </w:pPr>
    </w:p>
    <w:p w14:paraId="476AF5AB" w14:textId="6D5F780A" w:rsidR="006D5E57" w:rsidRDefault="006D5E57" w:rsidP="00BD0FB8">
      <w:pPr>
        <w:spacing w:after="200" w:line="276" w:lineRule="auto"/>
        <w:jc w:val="both"/>
        <w:rPr>
          <w:rFonts w:ascii="Arial" w:hAnsi="Arial" w:cs="Arial"/>
          <w:b/>
        </w:rPr>
      </w:pPr>
    </w:p>
    <w:p w14:paraId="028CFD17" w14:textId="75D60CBB" w:rsidR="006D5E57" w:rsidRDefault="006D5E57" w:rsidP="00BD0FB8">
      <w:pPr>
        <w:spacing w:after="200" w:line="276" w:lineRule="auto"/>
        <w:jc w:val="both"/>
        <w:rPr>
          <w:rFonts w:ascii="Arial" w:hAnsi="Arial" w:cs="Arial"/>
          <w:b/>
        </w:rPr>
      </w:pPr>
    </w:p>
    <w:p w14:paraId="2FB356AD" w14:textId="0E10F541" w:rsidR="006D5E57" w:rsidRDefault="006D5E57" w:rsidP="00BD0FB8">
      <w:pPr>
        <w:spacing w:after="200" w:line="276" w:lineRule="auto"/>
        <w:jc w:val="both"/>
        <w:rPr>
          <w:rFonts w:ascii="Arial" w:hAnsi="Arial" w:cs="Arial"/>
          <w:b/>
        </w:rPr>
      </w:pPr>
    </w:p>
    <w:p w14:paraId="3B9D8040" w14:textId="77777777" w:rsidR="006D5E57" w:rsidRPr="00D84A00" w:rsidRDefault="006D5E57" w:rsidP="00BD0FB8">
      <w:pPr>
        <w:spacing w:after="200" w:line="276" w:lineRule="auto"/>
        <w:jc w:val="both"/>
        <w:rPr>
          <w:rFonts w:ascii="Arial" w:hAnsi="Arial" w:cs="Arial"/>
          <w:b/>
        </w:rPr>
      </w:pPr>
    </w:p>
    <w:p w14:paraId="44C06259" w14:textId="77777777" w:rsidR="00BD0FB8" w:rsidRPr="00D84A00" w:rsidRDefault="00BD0FB8" w:rsidP="006D5E57">
      <w:pPr>
        <w:jc w:val="both"/>
        <w:rPr>
          <w:rFonts w:ascii="Arial" w:hAnsi="Arial" w:cs="Arial"/>
          <w:b/>
        </w:rPr>
      </w:pPr>
      <w:r w:rsidRPr="00D84A00">
        <w:rPr>
          <w:rFonts w:ascii="Arial" w:hAnsi="Arial" w:cs="Arial"/>
          <w:b/>
        </w:rPr>
        <w:t>Material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113"/>
        <w:gridCol w:w="1637"/>
      </w:tblGrid>
      <w:tr w:rsidR="009F0ACE" w:rsidRPr="00D84A00" w14:paraId="05935E65" w14:textId="77777777" w:rsidTr="00630A61">
        <w:tc>
          <w:tcPr>
            <w:tcW w:w="567" w:type="dxa"/>
            <w:tcBorders>
              <w:top w:val="nil"/>
              <w:left w:val="nil"/>
              <w:bottom w:val="single" w:sz="4" w:space="0" w:color="auto"/>
              <w:right w:val="nil"/>
            </w:tcBorders>
          </w:tcPr>
          <w:p w14:paraId="62D2FDB0" w14:textId="77777777" w:rsidR="009F0ACE" w:rsidRPr="00D84A00" w:rsidRDefault="009F0ACE" w:rsidP="003D0D43">
            <w:pPr>
              <w:pStyle w:val="ListParagraph"/>
              <w:spacing w:line="360" w:lineRule="auto"/>
              <w:ind w:left="360"/>
              <w:contextualSpacing/>
              <w:jc w:val="both"/>
              <w:rPr>
                <w:rFonts w:ascii="Arial" w:hAnsi="Arial" w:cs="Arial"/>
              </w:rPr>
            </w:pPr>
          </w:p>
        </w:tc>
        <w:tc>
          <w:tcPr>
            <w:tcW w:w="5812" w:type="dxa"/>
            <w:tcBorders>
              <w:top w:val="nil"/>
              <w:left w:val="nil"/>
              <w:bottom w:val="single" w:sz="4" w:space="0" w:color="auto"/>
              <w:right w:val="nil"/>
            </w:tcBorders>
          </w:tcPr>
          <w:p w14:paraId="535B3941" w14:textId="09B916E1" w:rsidR="009F0ACE" w:rsidRPr="00D84A00" w:rsidRDefault="009F0ACE" w:rsidP="003D0D43">
            <w:pPr>
              <w:spacing w:line="276" w:lineRule="auto"/>
              <w:jc w:val="both"/>
              <w:rPr>
                <w:rFonts w:ascii="Arial" w:hAnsi="Arial" w:cs="Arial"/>
              </w:rPr>
            </w:pPr>
          </w:p>
        </w:tc>
        <w:tc>
          <w:tcPr>
            <w:tcW w:w="2113" w:type="dxa"/>
            <w:tcBorders>
              <w:top w:val="nil"/>
              <w:left w:val="nil"/>
              <w:bottom w:val="single" w:sz="4" w:space="0" w:color="auto"/>
              <w:right w:val="single" w:sz="4" w:space="0" w:color="auto"/>
            </w:tcBorders>
          </w:tcPr>
          <w:p w14:paraId="6DB0572A" w14:textId="77777777" w:rsidR="009F0ACE" w:rsidRPr="00D84A00" w:rsidRDefault="009F0ACE" w:rsidP="003D0D43">
            <w:pPr>
              <w:spacing w:line="276" w:lineRule="auto"/>
              <w:jc w:val="both"/>
              <w:rPr>
                <w:rFonts w:ascii="Arial" w:hAnsi="Arial" w:cs="Arial"/>
              </w:rPr>
            </w:pPr>
          </w:p>
        </w:tc>
        <w:tc>
          <w:tcPr>
            <w:tcW w:w="0" w:type="auto"/>
            <w:tcBorders>
              <w:left w:val="single" w:sz="4" w:space="0" w:color="auto"/>
            </w:tcBorders>
          </w:tcPr>
          <w:p w14:paraId="210CDD52" w14:textId="49CF1FE4" w:rsidR="009F0ACE" w:rsidRPr="00D84A00" w:rsidRDefault="009F0ACE" w:rsidP="003D0D43">
            <w:pPr>
              <w:spacing w:line="276" w:lineRule="auto"/>
              <w:ind w:left="720"/>
              <w:jc w:val="both"/>
              <w:rPr>
                <w:rFonts w:ascii="Arial" w:hAnsi="Arial" w:cs="Arial"/>
              </w:rPr>
            </w:pPr>
            <w:r w:rsidRPr="00D84A00">
              <w:rPr>
                <w:rFonts w:ascii="Arial" w:hAnsi="Arial" w:cs="Arial"/>
              </w:rPr>
              <w:t>Remark</w:t>
            </w:r>
          </w:p>
        </w:tc>
      </w:tr>
      <w:tr w:rsidR="00BD0FB8" w:rsidRPr="00D84A00" w14:paraId="49B54A39" w14:textId="77777777" w:rsidTr="00630A61">
        <w:tc>
          <w:tcPr>
            <w:tcW w:w="567" w:type="dxa"/>
            <w:tcBorders>
              <w:top w:val="single" w:sz="4" w:space="0" w:color="auto"/>
            </w:tcBorders>
          </w:tcPr>
          <w:p w14:paraId="2389D09E" w14:textId="77777777" w:rsidR="00BD0FB8" w:rsidRPr="00D84A00" w:rsidRDefault="00BD0FB8" w:rsidP="003D0D43">
            <w:pPr>
              <w:pStyle w:val="ListParagraph"/>
              <w:numPr>
                <w:ilvl w:val="0"/>
                <w:numId w:val="10"/>
              </w:numPr>
              <w:spacing w:line="360" w:lineRule="auto"/>
              <w:ind w:left="0" w:firstLine="0"/>
              <w:contextualSpacing/>
              <w:rPr>
                <w:rFonts w:ascii="Arial" w:hAnsi="Arial" w:cs="Arial"/>
              </w:rPr>
            </w:pPr>
          </w:p>
        </w:tc>
        <w:tc>
          <w:tcPr>
            <w:tcW w:w="5812" w:type="dxa"/>
            <w:tcBorders>
              <w:top w:val="single" w:sz="4" w:space="0" w:color="auto"/>
            </w:tcBorders>
          </w:tcPr>
          <w:p w14:paraId="79150088" w14:textId="77777777" w:rsidR="00BD0FB8" w:rsidRPr="00D84A00" w:rsidRDefault="00BD0FB8" w:rsidP="003D0D43">
            <w:pPr>
              <w:contextualSpacing/>
              <w:jc w:val="both"/>
              <w:rPr>
                <w:rFonts w:ascii="Arial" w:hAnsi="Arial" w:cs="Arial"/>
              </w:rPr>
            </w:pPr>
            <w:r w:rsidRPr="00D84A00">
              <w:rPr>
                <w:rFonts w:ascii="Arial" w:hAnsi="Arial" w:cs="Arial"/>
              </w:rPr>
              <w:t>Material required for specimen collection e.g. evacuated blood collection tubes, syringes, tubes, swabs etc.</w:t>
            </w:r>
          </w:p>
        </w:tc>
        <w:tc>
          <w:tcPr>
            <w:tcW w:w="2113" w:type="dxa"/>
            <w:tcBorders>
              <w:top w:val="single" w:sz="4" w:space="0" w:color="auto"/>
            </w:tcBorders>
          </w:tcPr>
          <w:p w14:paraId="35C25805" w14:textId="77777777" w:rsidR="00BD0FB8" w:rsidRPr="00D84A00" w:rsidRDefault="00BD0FB8" w:rsidP="003D0D43">
            <w:pPr>
              <w:spacing w:line="276" w:lineRule="auto"/>
              <w:jc w:val="center"/>
              <w:rPr>
                <w:rFonts w:ascii="Arial" w:hAnsi="Arial" w:cs="Arial"/>
              </w:rPr>
            </w:pPr>
            <w:r w:rsidRPr="00D84A00">
              <w:rPr>
                <w:rFonts w:ascii="Arial" w:hAnsi="Arial" w:cs="Arial"/>
              </w:rPr>
              <w:t>Yes / No</w:t>
            </w:r>
          </w:p>
        </w:tc>
        <w:tc>
          <w:tcPr>
            <w:tcW w:w="0" w:type="auto"/>
          </w:tcPr>
          <w:p w14:paraId="7BB77FF8" w14:textId="77777777" w:rsidR="00BD0FB8" w:rsidRPr="00D84A00" w:rsidRDefault="00BD0FB8" w:rsidP="003D0D43">
            <w:pPr>
              <w:spacing w:line="276" w:lineRule="auto"/>
              <w:ind w:left="720"/>
              <w:jc w:val="both"/>
              <w:rPr>
                <w:rFonts w:ascii="Arial" w:hAnsi="Arial" w:cs="Arial"/>
              </w:rPr>
            </w:pPr>
          </w:p>
        </w:tc>
      </w:tr>
      <w:tr w:rsidR="00BD0FB8" w:rsidRPr="00D84A00" w14:paraId="09814BF1" w14:textId="77777777" w:rsidTr="00630A61">
        <w:tc>
          <w:tcPr>
            <w:tcW w:w="567" w:type="dxa"/>
          </w:tcPr>
          <w:p w14:paraId="4AED53BC" w14:textId="77777777" w:rsidR="00BD0FB8" w:rsidRPr="00D84A00" w:rsidRDefault="00BD0FB8" w:rsidP="003D0D43">
            <w:pPr>
              <w:pStyle w:val="ListParagraph"/>
              <w:numPr>
                <w:ilvl w:val="0"/>
                <w:numId w:val="10"/>
              </w:numPr>
              <w:spacing w:line="360" w:lineRule="auto"/>
              <w:ind w:left="360"/>
              <w:contextualSpacing/>
              <w:jc w:val="both"/>
              <w:rPr>
                <w:rFonts w:ascii="Arial" w:hAnsi="Arial" w:cs="Arial"/>
              </w:rPr>
            </w:pPr>
          </w:p>
        </w:tc>
        <w:tc>
          <w:tcPr>
            <w:tcW w:w="5812" w:type="dxa"/>
          </w:tcPr>
          <w:p w14:paraId="0DB223C6" w14:textId="77777777" w:rsidR="00BD0FB8" w:rsidRPr="00D84A00" w:rsidRDefault="00BD0FB8" w:rsidP="003D0D43">
            <w:pPr>
              <w:contextualSpacing/>
              <w:jc w:val="both"/>
              <w:rPr>
                <w:rFonts w:ascii="Arial" w:hAnsi="Arial" w:cs="Arial"/>
              </w:rPr>
            </w:pPr>
            <w:r w:rsidRPr="00D84A00">
              <w:rPr>
                <w:rFonts w:ascii="Arial" w:hAnsi="Arial" w:cs="Arial"/>
              </w:rPr>
              <w:t>Presence of expired supplies</w:t>
            </w:r>
          </w:p>
        </w:tc>
        <w:tc>
          <w:tcPr>
            <w:tcW w:w="2113" w:type="dxa"/>
          </w:tcPr>
          <w:p w14:paraId="0613198E" w14:textId="77777777" w:rsidR="00BD0FB8" w:rsidRPr="00D84A00" w:rsidRDefault="00BD0FB8" w:rsidP="003D0D43">
            <w:pPr>
              <w:spacing w:line="276" w:lineRule="auto"/>
              <w:jc w:val="center"/>
              <w:rPr>
                <w:rFonts w:ascii="Arial" w:hAnsi="Arial" w:cs="Arial"/>
              </w:rPr>
            </w:pPr>
            <w:r w:rsidRPr="00D84A00">
              <w:rPr>
                <w:rFonts w:ascii="Arial" w:hAnsi="Arial" w:cs="Arial"/>
              </w:rPr>
              <w:t>Yes / No</w:t>
            </w:r>
          </w:p>
        </w:tc>
        <w:tc>
          <w:tcPr>
            <w:tcW w:w="0" w:type="auto"/>
          </w:tcPr>
          <w:p w14:paraId="25C82006" w14:textId="77777777" w:rsidR="00BD0FB8" w:rsidRPr="00D84A00" w:rsidRDefault="00BD0FB8" w:rsidP="003D0D43">
            <w:pPr>
              <w:spacing w:line="276" w:lineRule="auto"/>
              <w:ind w:left="720"/>
              <w:jc w:val="both"/>
              <w:rPr>
                <w:rFonts w:ascii="Arial" w:hAnsi="Arial" w:cs="Arial"/>
              </w:rPr>
            </w:pPr>
          </w:p>
        </w:tc>
      </w:tr>
    </w:tbl>
    <w:p w14:paraId="404B1426" w14:textId="77777777" w:rsidR="00BD0FB8" w:rsidRPr="00D84A00" w:rsidRDefault="00BD0FB8" w:rsidP="00BD0FB8">
      <w:pPr>
        <w:spacing w:after="200" w:line="276" w:lineRule="auto"/>
        <w:jc w:val="both"/>
        <w:rPr>
          <w:rFonts w:ascii="Arial" w:hAnsi="Arial" w:cs="Arial"/>
          <w:b/>
        </w:rPr>
      </w:pPr>
    </w:p>
    <w:p w14:paraId="1B50C71B" w14:textId="4984DBD3" w:rsidR="00BD0FB8" w:rsidRPr="00D84A00" w:rsidRDefault="00BD0FB8" w:rsidP="006D5E57">
      <w:pPr>
        <w:jc w:val="both"/>
        <w:rPr>
          <w:rFonts w:ascii="Arial" w:hAnsi="Arial" w:cs="Arial"/>
          <w:b/>
        </w:rPr>
      </w:pPr>
      <w:r w:rsidRPr="00D84A00">
        <w:rPr>
          <w:rFonts w:ascii="Arial" w:hAnsi="Arial" w:cs="Arial"/>
          <w:b/>
        </w:rPr>
        <w:t>Staffing</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113"/>
        <w:gridCol w:w="1714"/>
      </w:tblGrid>
      <w:tr w:rsidR="00F12F89" w:rsidRPr="00D84A00" w14:paraId="04E1D618" w14:textId="77777777" w:rsidTr="00CE3005">
        <w:tc>
          <w:tcPr>
            <w:tcW w:w="567" w:type="dxa"/>
            <w:tcBorders>
              <w:top w:val="nil"/>
              <w:left w:val="nil"/>
              <w:bottom w:val="single" w:sz="4" w:space="0" w:color="auto"/>
              <w:right w:val="nil"/>
            </w:tcBorders>
          </w:tcPr>
          <w:p w14:paraId="599D4628" w14:textId="77777777" w:rsidR="00F12F89" w:rsidRPr="00D84A00" w:rsidRDefault="00F12F89" w:rsidP="003D0D43">
            <w:pPr>
              <w:pStyle w:val="ListParagraph"/>
              <w:spacing w:line="360" w:lineRule="auto"/>
              <w:ind w:left="360"/>
              <w:contextualSpacing/>
              <w:jc w:val="both"/>
              <w:rPr>
                <w:rFonts w:ascii="Arial" w:hAnsi="Arial" w:cs="Arial"/>
              </w:rPr>
            </w:pPr>
          </w:p>
        </w:tc>
        <w:tc>
          <w:tcPr>
            <w:tcW w:w="5812" w:type="dxa"/>
            <w:tcBorders>
              <w:top w:val="nil"/>
              <w:left w:val="nil"/>
              <w:bottom w:val="single" w:sz="4" w:space="0" w:color="auto"/>
              <w:right w:val="nil"/>
            </w:tcBorders>
          </w:tcPr>
          <w:p w14:paraId="019948FF" w14:textId="77777777" w:rsidR="00F12F89" w:rsidRPr="00D84A00" w:rsidRDefault="00F12F89" w:rsidP="003D0D43">
            <w:pPr>
              <w:spacing w:line="276" w:lineRule="auto"/>
              <w:jc w:val="both"/>
              <w:rPr>
                <w:rFonts w:ascii="Arial" w:hAnsi="Arial" w:cs="Arial"/>
              </w:rPr>
            </w:pPr>
          </w:p>
        </w:tc>
        <w:tc>
          <w:tcPr>
            <w:tcW w:w="2113" w:type="dxa"/>
            <w:tcBorders>
              <w:top w:val="nil"/>
              <w:left w:val="nil"/>
              <w:bottom w:val="single" w:sz="4" w:space="0" w:color="auto"/>
              <w:right w:val="single" w:sz="4" w:space="0" w:color="auto"/>
            </w:tcBorders>
          </w:tcPr>
          <w:p w14:paraId="709217A8" w14:textId="77777777" w:rsidR="00F12F89" w:rsidRPr="00D84A00" w:rsidRDefault="00F12F89" w:rsidP="003D0D43">
            <w:pPr>
              <w:spacing w:line="276" w:lineRule="auto"/>
              <w:jc w:val="both"/>
              <w:rPr>
                <w:rFonts w:ascii="Arial" w:hAnsi="Arial" w:cs="Arial"/>
              </w:rPr>
            </w:pPr>
          </w:p>
        </w:tc>
        <w:tc>
          <w:tcPr>
            <w:tcW w:w="1714" w:type="dxa"/>
            <w:tcBorders>
              <w:left w:val="single" w:sz="4" w:space="0" w:color="auto"/>
            </w:tcBorders>
          </w:tcPr>
          <w:p w14:paraId="2FA26AA4" w14:textId="77777777" w:rsidR="00F12F89" w:rsidRPr="00D84A00" w:rsidRDefault="00F12F89" w:rsidP="003D0D43">
            <w:pPr>
              <w:spacing w:line="276" w:lineRule="auto"/>
              <w:jc w:val="center"/>
              <w:rPr>
                <w:rFonts w:ascii="Arial" w:hAnsi="Arial" w:cs="Arial"/>
              </w:rPr>
            </w:pPr>
            <w:r w:rsidRPr="00D84A00">
              <w:rPr>
                <w:rFonts w:ascii="Arial" w:hAnsi="Arial" w:cs="Arial"/>
              </w:rPr>
              <w:t>Remark</w:t>
            </w:r>
          </w:p>
        </w:tc>
      </w:tr>
      <w:tr w:rsidR="00F12F89" w:rsidRPr="00D84A00" w14:paraId="1D0ED8C3" w14:textId="77777777" w:rsidTr="00CE3005">
        <w:tc>
          <w:tcPr>
            <w:tcW w:w="567" w:type="dxa"/>
            <w:tcBorders>
              <w:top w:val="single" w:sz="4" w:space="0" w:color="auto"/>
            </w:tcBorders>
          </w:tcPr>
          <w:p w14:paraId="66DF1941" w14:textId="77777777" w:rsidR="00F12F89" w:rsidRPr="00D84A00" w:rsidRDefault="00F12F89" w:rsidP="003D0D43">
            <w:pPr>
              <w:pStyle w:val="ListParagraph"/>
              <w:numPr>
                <w:ilvl w:val="0"/>
                <w:numId w:val="34"/>
              </w:numPr>
              <w:spacing w:line="360" w:lineRule="auto"/>
              <w:ind w:left="357" w:hanging="357"/>
              <w:contextualSpacing/>
              <w:jc w:val="both"/>
              <w:rPr>
                <w:rFonts w:ascii="Arial" w:hAnsi="Arial" w:cs="Arial"/>
              </w:rPr>
            </w:pPr>
          </w:p>
        </w:tc>
        <w:tc>
          <w:tcPr>
            <w:tcW w:w="5812" w:type="dxa"/>
            <w:tcBorders>
              <w:top w:val="single" w:sz="4" w:space="0" w:color="auto"/>
            </w:tcBorders>
          </w:tcPr>
          <w:p w14:paraId="17D8B7D8" w14:textId="7C76A396" w:rsidR="00F12F89" w:rsidRPr="00D84A00" w:rsidRDefault="00F12F89" w:rsidP="003D0D43">
            <w:pPr>
              <w:contextualSpacing/>
              <w:jc w:val="both"/>
              <w:rPr>
                <w:rFonts w:ascii="Arial" w:hAnsi="Arial" w:cs="Arial"/>
              </w:rPr>
            </w:pPr>
            <w:r w:rsidRPr="00D84A00">
              <w:rPr>
                <w:rFonts w:ascii="Arial" w:hAnsi="Arial" w:cs="Arial"/>
              </w:rPr>
              <w:t>Staff members</w:t>
            </w:r>
          </w:p>
        </w:tc>
        <w:tc>
          <w:tcPr>
            <w:tcW w:w="2113" w:type="dxa"/>
            <w:tcBorders>
              <w:top w:val="single" w:sz="4" w:space="0" w:color="auto"/>
            </w:tcBorders>
          </w:tcPr>
          <w:p w14:paraId="70119C27" w14:textId="77777777" w:rsidR="00F12F89" w:rsidRPr="00D84A00" w:rsidRDefault="00F12F89" w:rsidP="003D0D43">
            <w:pPr>
              <w:jc w:val="center"/>
              <w:rPr>
                <w:rFonts w:ascii="Arial" w:hAnsi="Arial" w:cs="Arial"/>
              </w:rPr>
            </w:pPr>
            <w:r w:rsidRPr="00D84A00">
              <w:rPr>
                <w:rFonts w:ascii="Arial" w:hAnsi="Arial" w:cs="Arial"/>
              </w:rPr>
              <w:t>Yes / No</w:t>
            </w:r>
          </w:p>
        </w:tc>
        <w:tc>
          <w:tcPr>
            <w:tcW w:w="1714" w:type="dxa"/>
          </w:tcPr>
          <w:p w14:paraId="6EA07755" w14:textId="77777777" w:rsidR="00F12F89" w:rsidRPr="00D84A00" w:rsidRDefault="00F12F89" w:rsidP="003D0D43">
            <w:pPr>
              <w:spacing w:line="276" w:lineRule="auto"/>
              <w:ind w:left="720"/>
              <w:jc w:val="both"/>
              <w:rPr>
                <w:rFonts w:ascii="Arial" w:hAnsi="Arial" w:cs="Arial"/>
              </w:rPr>
            </w:pPr>
          </w:p>
        </w:tc>
      </w:tr>
      <w:tr w:rsidR="00F12F89" w:rsidRPr="00D84A00" w14:paraId="0554A4ED" w14:textId="77777777" w:rsidTr="00CE3005">
        <w:tc>
          <w:tcPr>
            <w:tcW w:w="567" w:type="dxa"/>
          </w:tcPr>
          <w:p w14:paraId="5D9E856F" w14:textId="77777777" w:rsidR="00F12F89" w:rsidRPr="00D84A00" w:rsidRDefault="00F12F89" w:rsidP="003D0D43">
            <w:pPr>
              <w:pStyle w:val="ListParagraph"/>
              <w:numPr>
                <w:ilvl w:val="0"/>
                <w:numId w:val="34"/>
              </w:numPr>
              <w:spacing w:line="360" w:lineRule="auto"/>
              <w:ind w:left="360"/>
              <w:contextualSpacing/>
              <w:jc w:val="both"/>
              <w:rPr>
                <w:rFonts w:ascii="Arial" w:hAnsi="Arial" w:cs="Arial"/>
              </w:rPr>
            </w:pPr>
          </w:p>
        </w:tc>
        <w:tc>
          <w:tcPr>
            <w:tcW w:w="5812" w:type="dxa"/>
          </w:tcPr>
          <w:p w14:paraId="2571CFF0" w14:textId="28C33E7B" w:rsidR="00F12F89" w:rsidRPr="00D84A00" w:rsidRDefault="00F12F89" w:rsidP="003D0D43">
            <w:pPr>
              <w:contextualSpacing/>
              <w:jc w:val="both"/>
              <w:rPr>
                <w:rFonts w:ascii="Arial" w:hAnsi="Arial" w:cs="Arial"/>
              </w:rPr>
            </w:pPr>
            <w:r w:rsidRPr="00D84A00">
              <w:rPr>
                <w:rFonts w:ascii="Arial" w:hAnsi="Arial" w:cs="Arial"/>
              </w:rPr>
              <w:t>Number of phlebotomists</w:t>
            </w:r>
          </w:p>
        </w:tc>
        <w:tc>
          <w:tcPr>
            <w:tcW w:w="2113" w:type="dxa"/>
          </w:tcPr>
          <w:p w14:paraId="1A42F126" w14:textId="77777777" w:rsidR="00F12F89" w:rsidRPr="00D84A00" w:rsidRDefault="00F12F89" w:rsidP="003D0D43">
            <w:pPr>
              <w:jc w:val="center"/>
              <w:rPr>
                <w:rFonts w:ascii="Arial" w:hAnsi="Arial" w:cs="Arial"/>
              </w:rPr>
            </w:pPr>
            <w:r w:rsidRPr="00D84A00">
              <w:rPr>
                <w:rFonts w:ascii="Arial" w:hAnsi="Arial" w:cs="Arial"/>
              </w:rPr>
              <w:t>Yes / No</w:t>
            </w:r>
          </w:p>
        </w:tc>
        <w:tc>
          <w:tcPr>
            <w:tcW w:w="1714" w:type="dxa"/>
          </w:tcPr>
          <w:p w14:paraId="1529F2CF" w14:textId="77777777" w:rsidR="00F12F89" w:rsidRPr="00D84A00" w:rsidRDefault="00F12F89" w:rsidP="003D0D43">
            <w:pPr>
              <w:spacing w:line="276" w:lineRule="auto"/>
              <w:ind w:left="720"/>
              <w:jc w:val="both"/>
              <w:rPr>
                <w:rFonts w:ascii="Arial" w:hAnsi="Arial" w:cs="Arial"/>
              </w:rPr>
            </w:pPr>
          </w:p>
        </w:tc>
      </w:tr>
      <w:tr w:rsidR="00F12F89" w:rsidRPr="00D84A00" w14:paraId="6D57AAD3" w14:textId="77777777" w:rsidTr="00CE3005">
        <w:tc>
          <w:tcPr>
            <w:tcW w:w="567" w:type="dxa"/>
          </w:tcPr>
          <w:p w14:paraId="45404F06" w14:textId="77777777" w:rsidR="00F12F89" w:rsidRPr="00D84A00" w:rsidRDefault="00F12F89" w:rsidP="003D0D43">
            <w:pPr>
              <w:pStyle w:val="ListParagraph"/>
              <w:numPr>
                <w:ilvl w:val="0"/>
                <w:numId w:val="34"/>
              </w:numPr>
              <w:spacing w:line="360" w:lineRule="auto"/>
              <w:ind w:left="360"/>
              <w:contextualSpacing/>
              <w:jc w:val="both"/>
              <w:rPr>
                <w:rFonts w:ascii="Arial" w:hAnsi="Arial" w:cs="Arial"/>
              </w:rPr>
            </w:pPr>
          </w:p>
        </w:tc>
        <w:tc>
          <w:tcPr>
            <w:tcW w:w="5812" w:type="dxa"/>
          </w:tcPr>
          <w:p w14:paraId="4F247BEF" w14:textId="6540B8A4" w:rsidR="00F12F89" w:rsidRPr="00D84A00" w:rsidRDefault="00F12F89" w:rsidP="003D0D43">
            <w:pPr>
              <w:contextualSpacing/>
              <w:jc w:val="both"/>
              <w:rPr>
                <w:rFonts w:ascii="Arial" w:hAnsi="Arial" w:cs="Arial"/>
              </w:rPr>
            </w:pPr>
            <w:r w:rsidRPr="00D84A00">
              <w:rPr>
                <w:rFonts w:ascii="Arial" w:hAnsi="Arial" w:cs="Arial"/>
              </w:rPr>
              <w:t>Is manpower appropriate to the workload?</w:t>
            </w:r>
          </w:p>
        </w:tc>
        <w:tc>
          <w:tcPr>
            <w:tcW w:w="2113" w:type="dxa"/>
          </w:tcPr>
          <w:p w14:paraId="45B36919" w14:textId="63BAEDFB" w:rsidR="00F12F89" w:rsidRPr="00D84A00" w:rsidRDefault="00F12F89" w:rsidP="003D0D43">
            <w:pPr>
              <w:jc w:val="center"/>
              <w:rPr>
                <w:rFonts w:ascii="Arial" w:hAnsi="Arial" w:cs="Arial"/>
              </w:rPr>
            </w:pPr>
            <w:r w:rsidRPr="00D84A00">
              <w:rPr>
                <w:rFonts w:ascii="Arial" w:hAnsi="Arial" w:cs="Arial"/>
              </w:rPr>
              <w:t>Yes / No</w:t>
            </w:r>
          </w:p>
        </w:tc>
        <w:tc>
          <w:tcPr>
            <w:tcW w:w="1714" w:type="dxa"/>
          </w:tcPr>
          <w:p w14:paraId="0ED3C5CB" w14:textId="77777777" w:rsidR="00F12F89" w:rsidRPr="00D84A00" w:rsidRDefault="00F12F89" w:rsidP="003D0D43">
            <w:pPr>
              <w:spacing w:line="276" w:lineRule="auto"/>
              <w:ind w:left="720"/>
              <w:jc w:val="both"/>
              <w:rPr>
                <w:rFonts w:ascii="Arial" w:hAnsi="Arial" w:cs="Arial"/>
              </w:rPr>
            </w:pPr>
          </w:p>
        </w:tc>
      </w:tr>
      <w:tr w:rsidR="00F12F89" w:rsidRPr="00D84A00" w14:paraId="14747652" w14:textId="77777777" w:rsidTr="00CE3005">
        <w:tc>
          <w:tcPr>
            <w:tcW w:w="567" w:type="dxa"/>
          </w:tcPr>
          <w:p w14:paraId="6687D087" w14:textId="77777777" w:rsidR="00F12F89" w:rsidRPr="00D84A00" w:rsidRDefault="00F12F89" w:rsidP="003D0D43">
            <w:pPr>
              <w:pStyle w:val="ListParagraph"/>
              <w:numPr>
                <w:ilvl w:val="0"/>
                <w:numId w:val="34"/>
              </w:numPr>
              <w:spacing w:line="360" w:lineRule="auto"/>
              <w:ind w:left="360"/>
              <w:contextualSpacing/>
              <w:jc w:val="both"/>
              <w:rPr>
                <w:rFonts w:ascii="Arial" w:hAnsi="Arial" w:cs="Arial"/>
              </w:rPr>
            </w:pPr>
          </w:p>
        </w:tc>
        <w:tc>
          <w:tcPr>
            <w:tcW w:w="5812" w:type="dxa"/>
          </w:tcPr>
          <w:p w14:paraId="0357BD63" w14:textId="7EF8621C" w:rsidR="00F12F89" w:rsidRPr="00D84A00" w:rsidRDefault="00F12F89" w:rsidP="003D0D43">
            <w:pPr>
              <w:contextualSpacing/>
              <w:jc w:val="both"/>
              <w:rPr>
                <w:rFonts w:ascii="Arial" w:hAnsi="Arial" w:cs="Arial"/>
              </w:rPr>
            </w:pPr>
            <w:r w:rsidRPr="00D84A00">
              <w:rPr>
                <w:rFonts w:ascii="Arial" w:hAnsi="Arial" w:cs="Arial"/>
              </w:rPr>
              <w:t>Training records</w:t>
            </w:r>
          </w:p>
        </w:tc>
        <w:tc>
          <w:tcPr>
            <w:tcW w:w="2113" w:type="dxa"/>
          </w:tcPr>
          <w:p w14:paraId="5809397C" w14:textId="1548956C" w:rsidR="00F12F89" w:rsidRPr="00D84A00" w:rsidRDefault="00F12F89" w:rsidP="003D0D43">
            <w:pPr>
              <w:jc w:val="center"/>
              <w:rPr>
                <w:rFonts w:ascii="Arial" w:hAnsi="Arial" w:cs="Arial"/>
              </w:rPr>
            </w:pPr>
            <w:r w:rsidRPr="00D84A00">
              <w:rPr>
                <w:rFonts w:ascii="Arial" w:hAnsi="Arial" w:cs="Arial"/>
              </w:rPr>
              <w:t>Yes / No</w:t>
            </w:r>
          </w:p>
        </w:tc>
        <w:tc>
          <w:tcPr>
            <w:tcW w:w="1714" w:type="dxa"/>
          </w:tcPr>
          <w:p w14:paraId="74EF1E90" w14:textId="77777777" w:rsidR="00F12F89" w:rsidRPr="00D84A00" w:rsidRDefault="00F12F89" w:rsidP="003D0D43">
            <w:pPr>
              <w:spacing w:line="276" w:lineRule="auto"/>
              <w:ind w:left="720"/>
              <w:jc w:val="both"/>
              <w:rPr>
                <w:rFonts w:ascii="Arial" w:hAnsi="Arial" w:cs="Arial"/>
              </w:rPr>
            </w:pPr>
          </w:p>
        </w:tc>
      </w:tr>
      <w:tr w:rsidR="00F12F89" w:rsidRPr="00D84A00" w14:paraId="1EB0BDD8" w14:textId="77777777" w:rsidTr="00CE3005">
        <w:tc>
          <w:tcPr>
            <w:tcW w:w="567" w:type="dxa"/>
          </w:tcPr>
          <w:p w14:paraId="512485D1" w14:textId="77777777" w:rsidR="00F12F89" w:rsidRPr="00D84A00" w:rsidRDefault="00F12F89" w:rsidP="003D0D43">
            <w:pPr>
              <w:pStyle w:val="ListParagraph"/>
              <w:numPr>
                <w:ilvl w:val="0"/>
                <w:numId w:val="34"/>
              </w:numPr>
              <w:spacing w:line="360" w:lineRule="auto"/>
              <w:ind w:left="360"/>
              <w:contextualSpacing/>
              <w:jc w:val="both"/>
              <w:rPr>
                <w:rFonts w:ascii="Arial" w:hAnsi="Arial" w:cs="Arial"/>
              </w:rPr>
            </w:pPr>
          </w:p>
        </w:tc>
        <w:tc>
          <w:tcPr>
            <w:tcW w:w="5812" w:type="dxa"/>
          </w:tcPr>
          <w:p w14:paraId="012E7966" w14:textId="19D8DA04" w:rsidR="00F12F89" w:rsidRPr="00D84A00" w:rsidRDefault="00F12F89" w:rsidP="003D0D43">
            <w:pPr>
              <w:contextualSpacing/>
              <w:jc w:val="both"/>
              <w:rPr>
                <w:rFonts w:ascii="Arial" w:hAnsi="Arial" w:cs="Arial"/>
              </w:rPr>
            </w:pPr>
            <w:r w:rsidRPr="00D84A00">
              <w:rPr>
                <w:rFonts w:ascii="Arial" w:hAnsi="Arial" w:cs="Arial"/>
              </w:rPr>
              <w:t>Does the staff possess knowledge of first-aid measures to deal with situations they are likely to encounter in the course of specimen collection?</w:t>
            </w:r>
          </w:p>
        </w:tc>
        <w:tc>
          <w:tcPr>
            <w:tcW w:w="2113" w:type="dxa"/>
          </w:tcPr>
          <w:p w14:paraId="6EF3E2B1" w14:textId="1C98FE8B" w:rsidR="00F12F89" w:rsidRPr="00D84A00" w:rsidRDefault="00F12F89" w:rsidP="003D0D43">
            <w:pPr>
              <w:jc w:val="center"/>
              <w:rPr>
                <w:rFonts w:ascii="Arial" w:hAnsi="Arial" w:cs="Arial"/>
              </w:rPr>
            </w:pPr>
            <w:r w:rsidRPr="00D84A00">
              <w:rPr>
                <w:rFonts w:ascii="Arial" w:hAnsi="Arial" w:cs="Arial"/>
              </w:rPr>
              <w:t>Yes / No</w:t>
            </w:r>
          </w:p>
        </w:tc>
        <w:tc>
          <w:tcPr>
            <w:tcW w:w="1714" w:type="dxa"/>
          </w:tcPr>
          <w:p w14:paraId="1D4C99B0" w14:textId="77777777" w:rsidR="00F12F89" w:rsidRPr="00D84A00" w:rsidRDefault="00F12F89" w:rsidP="003D0D43">
            <w:pPr>
              <w:spacing w:line="276" w:lineRule="auto"/>
              <w:ind w:left="720"/>
              <w:jc w:val="both"/>
              <w:rPr>
                <w:rFonts w:ascii="Arial" w:hAnsi="Arial" w:cs="Arial"/>
              </w:rPr>
            </w:pPr>
          </w:p>
        </w:tc>
      </w:tr>
    </w:tbl>
    <w:p w14:paraId="08F2101D" w14:textId="5E6350DE" w:rsidR="00F12F89" w:rsidRPr="00D84A00" w:rsidRDefault="00F12F89" w:rsidP="00BD0FB8">
      <w:pPr>
        <w:spacing w:after="200" w:line="276" w:lineRule="auto"/>
        <w:jc w:val="both"/>
        <w:rPr>
          <w:rFonts w:ascii="Arial" w:hAnsi="Arial" w:cs="Arial"/>
          <w:b/>
        </w:rPr>
      </w:pPr>
      <w:r w:rsidRPr="00D84A00">
        <w:rPr>
          <w:rFonts w:ascii="Arial" w:hAnsi="Arial" w:cs="Arial"/>
          <w:b/>
        </w:rPr>
        <w:tab/>
      </w:r>
    </w:p>
    <w:p w14:paraId="3C5FBEE2" w14:textId="77777777" w:rsidR="00BD0FB8" w:rsidRPr="00D84A00" w:rsidRDefault="00BD0FB8" w:rsidP="006D5E57">
      <w:pPr>
        <w:jc w:val="both"/>
        <w:rPr>
          <w:rFonts w:ascii="Arial" w:hAnsi="Arial" w:cs="Arial"/>
          <w:b/>
        </w:rPr>
      </w:pPr>
      <w:r w:rsidRPr="00D84A00">
        <w:rPr>
          <w:rFonts w:ascii="Arial" w:hAnsi="Arial" w:cs="Arial"/>
          <w:b/>
        </w:rPr>
        <w:t>Documentation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113"/>
        <w:gridCol w:w="1714"/>
      </w:tblGrid>
      <w:tr w:rsidR="00390805" w:rsidRPr="00D84A00" w14:paraId="4A53C749" w14:textId="77777777" w:rsidTr="00CE3005">
        <w:tc>
          <w:tcPr>
            <w:tcW w:w="567" w:type="dxa"/>
            <w:tcBorders>
              <w:top w:val="nil"/>
              <w:left w:val="nil"/>
              <w:bottom w:val="single" w:sz="4" w:space="0" w:color="auto"/>
              <w:right w:val="nil"/>
            </w:tcBorders>
          </w:tcPr>
          <w:p w14:paraId="38F9B970" w14:textId="77777777" w:rsidR="00390805" w:rsidRPr="00D84A00" w:rsidRDefault="00390805" w:rsidP="003D0D43">
            <w:pPr>
              <w:pStyle w:val="ListParagraph"/>
              <w:spacing w:line="360" w:lineRule="auto"/>
              <w:ind w:left="360"/>
              <w:contextualSpacing/>
              <w:jc w:val="both"/>
              <w:rPr>
                <w:rFonts w:ascii="Arial" w:hAnsi="Arial" w:cs="Arial"/>
              </w:rPr>
            </w:pPr>
          </w:p>
        </w:tc>
        <w:tc>
          <w:tcPr>
            <w:tcW w:w="5812" w:type="dxa"/>
            <w:tcBorders>
              <w:top w:val="nil"/>
              <w:left w:val="nil"/>
              <w:bottom w:val="single" w:sz="4" w:space="0" w:color="auto"/>
              <w:right w:val="nil"/>
            </w:tcBorders>
          </w:tcPr>
          <w:p w14:paraId="5F4BD6C7" w14:textId="77777777" w:rsidR="00390805" w:rsidRPr="00D84A00" w:rsidRDefault="00390805" w:rsidP="003D0D43">
            <w:pPr>
              <w:spacing w:line="276" w:lineRule="auto"/>
              <w:jc w:val="both"/>
              <w:rPr>
                <w:rFonts w:ascii="Arial" w:hAnsi="Arial" w:cs="Arial"/>
              </w:rPr>
            </w:pPr>
          </w:p>
        </w:tc>
        <w:tc>
          <w:tcPr>
            <w:tcW w:w="2113" w:type="dxa"/>
            <w:tcBorders>
              <w:top w:val="nil"/>
              <w:left w:val="nil"/>
              <w:bottom w:val="single" w:sz="4" w:space="0" w:color="auto"/>
              <w:right w:val="single" w:sz="4" w:space="0" w:color="auto"/>
            </w:tcBorders>
          </w:tcPr>
          <w:p w14:paraId="7B7B6901" w14:textId="77777777" w:rsidR="00390805" w:rsidRPr="00D84A00" w:rsidRDefault="00390805" w:rsidP="003D0D43">
            <w:pPr>
              <w:spacing w:line="276" w:lineRule="auto"/>
              <w:jc w:val="both"/>
              <w:rPr>
                <w:rFonts w:ascii="Arial" w:hAnsi="Arial" w:cs="Arial"/>
              </w:rPr>
            </w:pPr>
          </w:p>
        </w:tc>
        <w:tc>
          <w:tcPr>
            <w:tcW w:w="1714" w:type="dxa"/>
            <w:tcBorders>
              <w:left w:val="single" w:sz="4" w:space="0" w:color="auto"/>
            </w:tcBorders>
          </w:tcPr>
          <w:p w14:paraId="48784DF7" w14:textId="77777777" w:rsidR="00390805" w:rsidRPr="00D84A00" w:rsidRDefault="00390805" w:rsidP="003D0D43">
            <w:pPr>
              <w:spacing w:line="276" w:lineRule="auto"/>
              <w:jc w:val="center"/>
              <w:rPr>
                <w:rFonts w:ascii="Arial" w:hAnsi="Arial" w:cs="Arial"/>
              </w:rPr>
            </w:pPr>
            <w:r w:rsidRPr="00D84A00">
              <w:rPr>
                <w:rFonts w:ascii="Arial" w:hAnsi="Arial" w:cs="Arial"/>
              </w:rPr>
              <w:t>Remark</w:t>
            </w:r>
          </w:p>
        </w:tc>
      </w:tr>
      <w:tr w:rsidR="00390805" w:rsidRPr="00D84A00" w14:paraId="764B8140" w14:textId="77777777" w:rsidTr="00CE3005">
        <w:tc>
          <w:tcPr>
            <w:tcW w:w="567" w:type="dxa"/>
            <w:tcBorders>
              <w:top w:val="single" w:sz="4" w:space="0" w:color="auto"/>
            </w:tcBorders>
          </w:tcPr>
          <w:p w14:paraId="0B110B19" w14:textId="77777777" w:rsidR="00390805" w:rsidRPr="00D84A00" w:rsidRDefault="00390805" w:rsidP="003D0D43">
            <w:pPr>
              <w:pStyle w:val="ListParagraph"/>
              <w:numPr>
                <w:ilvl w:val="0"/>
                <w:numId w:val="35"/>
              </w:numPr>
              <w:spacing w:line="360" w:lineRule="auto"/>
              <w:ind w:left="357" w:hanging="357"/>
              <w:contextualSpacing/>
              <w:jc w:val="both"/>
              <w:rPr>
                <w:rFonts w:ascii="Arial" w:hAnsi="Arial" w:cs="Arial"/>
              </w:rPr>
            </w:pPr>
          </w:p>
        </w:tc>
        <w:tc>
          <w:tcPr>
            <w:tcW w:w="5812" w:type="dxa"/>
            <w:tcBorders>
              <w:top w:val="single" w:sz="4" w:space="0" w:color="auto"/>
            </w:tcBorders>
          </w:tcPr>
          <w:p w14:paraId="27E36DD0" w14:textId="1C9DC932" w:rsidR="00390805" w:rsidRPr="00D84A00" w:rsidRDefault="00390805" w:rsidP="003D0D43">
            <w:pPr>
              <w:contextualSpacing/>
              <w:jc w:val="both"/>
              <w:rPr>
                <w:rFonts w:ascii="Arial" w:hAnsi="Arial" w:cs="Arial"/>
              </w:rPr>
            </w:pPr>
            <w:r w:rsidRPr="00D84A00">
              <w:rPr>
                <w:rFonts w:ascii="Arial" w:hAnsi="Arial" w:cs="Arial"/>
              </w:rPr>
              <w:t>List of services provided</w:t>
            </w:r>
          </w:p>
        </w:tc>
        <w:tc>
          <w:tcPr>
            <w:tcW w:w="2113" w:type="dxa"/>
            <w:tcBorders>
              <w:top w:val="single" w:sz="4" w:space="0" w:color="auto"/>
            </w:tcBorders>
          </w:tcPr>
          <w:p w14:paraId="5AF89316" w14:textId="77777777" w:rsidR="00390805" w:rsidRPr="00D84A00" w:rsidRDefault="00390805" w:rsidP="003D0D43">
            <w:pPr>
              <w:jc w:val="center"/>
              <w:rPr>
                <w:rFonts w:ascii="Arial" w:hAnsi="Arial" w:cs="Arial"/>
              </w:rPr>
            </w:pPr>
            <w:r w:rsidRPr="00D84A00">
              <w:rPr>
                <w:rFonts w:ascii="Arial" w:hAnsi="Arial" w:cs="Arial"/>
              </w:rPr>
              <w:t>Yes / No</w:t>
            </w:r>
          </w:p>
        </w:tc>
        <w:tc>
          <w:tcPr>
            <w:tcW w:w="1714" w:type="dxa"/>
          </w:tcPr>
          <w:p w14:paraId="0D2F9A9F" w14:textId="77777777" w:rsidR="00390805" w:rsidRPr="00D84A00" w:rsidRDefault="00390805" w:rsidP="003D0D43">
            <w:pPr>
              <w:spacing w:line="276" w:lineRule="auto"/>
              <w:ind w:left="720"/>
              <w:jc w:val="both"/>
              <w:rPr>
                <w:rFonts w:ascii="Arial" w:hAnsi="Arial" w:cs="Arial"/>
              </w:rPr>
            </w:pPr>
          </w:p>
        </w:tc>
      </w:tr>
      <w:tr w:rsidR="00390805" w:rsidRPr="00D84A00" w14:paraId="78C445AB" w14:textId="77777777" w:rsidTr="00CE3005">
        <w:tc>
          <w:tcPr>
            <w:tcW w:w="567" w:type="dxa"/>
          </w:tcPr>
          <w:p w14:paraId="49AA7CFE" w14:textId="77777777" w:rsidR="00390805" w:rsidRPr="00D84A00" w:rsidRDefault="00390805" w:rsidP="003D0D43">
            <w:pPr>
              <w:pStyle w:val="ListParagraph"/>
              <w:numPr>
                <w:ilvl w:val="0"/>
                <w:numId w:val="35"/>
              </w:numPr>
              <w:spacing w:line="360" w:lineRule="auto"/>
              <w:ind w:left="357" w:hanging="357"/>
              <w:contextualSpacing/>
              <w:jc w:val="both"/>
              <w:rPr>
                <w:rFonts w:ascii="Arial" w:hAnsi="Arial" w:cs="Arial"/>
              </w:rPr>
            </w:pPr>
          </w:p>
        </w:tc>
        <w:tc>
          <w:tcPr>
            <w:tcW w:w="5812" w:type="dxa"/>
          </w:tcPr>
          <w:p w14:paraId="2C8A0925" w14:textId="60112055" w:rsidR="00390805" w:rsidRPr="00D84A00" w:rsidRDefault="00390805" w:rsidP="003D0D43">
            <w:pPr>
              <w:contextualSpacing/>
              <w:jc w:val="both"/>
              <w:rPr>
                <w:rFonts w:ascii="Arial" w:hAnsi="Arial" w:cs="Arial"/>
              </w:rPr>
            </w:pPr>
            <w:r w:rsidRPr="00D84A00">
              <w:rPr>
                <w:rFonts w:ascii="Arial" w:hAnsi="Arial" w:cs="Arial"/>
              </w:rPr>
              <w:t>Sample collection manual available</w:t>
            </w:r>
          </w:p>
        </w:tc>
        <w:tc>
          <w:tcPr>
            <w:tcW w:w="2113" w:type="dxa"/>
          </w:tcPr>
          <w:p w14:paraId="468DA75C" w14:textId="77777777" w:rsidR="00390805" w:rsidRPr="00D84A00" w:rsidRDefault="00390805" w:rsidP="003D0D43">
            <w:pPr>
              <w:jc w:val="center"/>
              <w:rPr>
                <w:rFonts w:ascii="Arial" w:hAnsi="Arial" w:cs="Arial"/>
              </w:rPr>
            </w:pPr>
            <w:r w:rsidRPr="00D84A00">
              <w:rPr>
                <w:rFonts w:ascii="Arial" w:hAnsi="Arial" w:cs="Arial"/>
              </w:rPr>
              <w:t>Yes / No</w:t>
            </w:r>
          </w:p>
        </w:tc>
        <w:tc>
          <w:tcPr>
            <w:tcW w:w="1714" w:type="dxa"/>
          </w:tcPr>
          <w:p w14:paraId="435A42DF" w14:textId="77777777" w:rsidR="00390805" w:rsidRPr="00D84A00" w:rsidRDefault="00390805" w:rsidP="003D0D43">
            <w:pPr>
              <w:spacing w:line="276" w:lineRule="auto"/>
              <w:ind w:left="720"/>
              <w:jc w:val="both"/>
              <w:rPr>
                <w:rFonts w:ascii="Arial" w:hAnsi="Arial" w:cs="Arial"/>
              </w:rPr>
            </w:pPr>
          </w:p>
        </w:tc>
      </w:tr>
      <w:tr w:rsidR="00390805" w:rsidRPr="00D84A00" w14:paraId="1B045584" w14:textId="77777777" w:rsidTr="00CE3005">
        <w:tc>
          <w:tcPr>
            <w:tcW w:w="567" w:type="dxa"/>
          </w:tcPr>
          <w:p w14:paraId="1CB1971A" w14:textId="77777777" w:rsidR="00390805" w:rsidRPr="00D84A00" w:rsidRDefault="00390805" w:rsidP="003D0D43">
            <w:pPr>
              <w:pStyle w:val="ListParagraph"/>
              <w:numPr>
                <w:ilvl w:val="0"/>
                <w:numId w:val="35"/>
              </w:numPr>
              <w:spacing w:line="360" w:lineRule="auto"/>
              <w:ind w:left="360"/>
              <w:contextualSpacing/>
              <w:jc w:val="both"/>
              <w:rPr>
                <w:rFonts w:ascii="Arial" w:hAnsi="Arial" w:cs="Arial"/>
              </w:rPr>
            </w:pPr>
          </w:p>
        </w:tc>
        <w:tc>
          <w:tcPr>
            <w:tcW w:w="5812" w:type="dxa"/>
          </w:tcPr>
          <w:p w14:paraId="63FE7C29" w14:textId="31B3038D" w:rsidR="00390805" w:rsidRPr="00D84A00" w:rsidRDefault="00390805" w:rsidP="003D0D43">
            <w:pPr>
              <w:contextualSpacing/>
              <w:jc w:val="both"/>
              <w:rPr>
                <w:rFonts w:ascii="Arial" w:hAnsi="Arial" w:cs="Arial"/>
              </w:rPr>
            </w:pPr>
            <w:r w:rsidRPr="00D84A00">
              <w:rPr>
                <w:rFonts w:ascii="Arial" w:hAnsi="Arial" w:cs="Arial"/>
              </w:rPr>
              <w:t>Records of Internal audit</w:t>
            </w:r>
          </w:p>
        </w:tc>
        <w:tc>
          <w:tcPr>
            <w:tcW w:w="2113" w:type="dxa"/>
          </w:tcPr>
          <w:p w14:paraId="34EE282E" w14:textId="77777777" w:rsidR="00390805" w:rsidRPr="00D84A00" w:rsidRDefault="00390805" w:rsidP="003D0D43">
            <w:pPr>
              <w:jc w:val="center"/>
              <w:rPr>
                <w:rFonts w:ascii="Arial" w:hAnsi="Arial" w:cs="Arial"/>
              </w:rPr>
            </w:pPr>
            <w:r w:rsidRPr="00D84A00">
              <w:rPr>
                <w:rFonts w:ascii="Arial" w:hAnsi="Arial" w:cs="Arial"/>
              </w:rPr>
              <w:t>Yes / No</w:t>
            </w:r>
          </w:p>
        </w:tc>
        <w:tc>
          <w:tcPr>
            <w:tcW w:w="1714" w:type="dxa"/>
          </w:tcPr>
          <w:p w14:paraId="2F884D25" w14:textId="77777777" w:rsidR="00390805" w:rsidRPr="00D84A00" w:rsidRDefault="00390805" w:rsidP="003D0D43">
            <w:pPr>
              <w:spacing w:line="276" w:lineRule="auto"/>
              <w:ind w:left="720"/>
              <w:jc w:val="both"/>
              <w:rPr>
                <w:rFonts w:ascii="Arial" w:hAnsi="Arial" w:cs="Arial"/>
              </w:rPr>
            </w:pPr>
          </w:p>
        </w:tc>
      </w:tr>
    </w:tbl>
    <w:p w14:paraId="15EB6DA6" w14:textId="03DA25E4" w:rsidR="00390805" w:rsidRPr="00D84A00" w:rsidRDefault="00390805" w:rsidP="00BD0FB8">
      <w:pPr>
        <w:spacing w:after="200" w:line="276" w:lineRule="auto"/>
        <w:jc w:val="both"/>
        <w:rPr>
          <w:rFonts w:ascii="Arial" w:hAnsi="Arial" w:cs="Arial"/>
          <w:b/>
        </w:rPr>
      </w:pPr>
    </w:p>
    <w:p w14:paraId="6CEF5AD4" w14:textId="3BB4FED7" w:rsidR="00BD0FB8" w:rsidRPr="00D84A00" w:rsidRDefault="00BD0FB8" w:rsidP="006D5E57">
      <w:pPr>
        <w:jc w:val="both"/>
        <w:rPr>
          <w:rFonts w:ascii="Arial" w:hAnsi="Arial" w:cs="Arial"/>
          <w:b/>
        </w:rPr>
      </w:pPr>
      <w:r w:rsidRPr="00D84A00">
        <w:rPr>
          <w:rFonts w:ascii="Arial" w:hAnsi="Arial" w:cs="Arial"/>
          <w:b/>
        </w:rPr>
        <w:t>Health and Safety</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113"/>
        <w:gridCol w:w="1714"/>
      </w:tblGrid>
      <w:tr w:rsidR="0006243C" w:rsidRPr="00D84A00" w14:paraId="7D41D985" w14:textId="77777777" w:rsidTr="00DF0BC0">
        <w:tc>
          <w:tcPr>
            <w:tcW w:w="567" w:type="dxa"/>
            <w:tcBorders>
              <w:top w:val="nil"/>
              <w:left w:val="nil"/>
              <w:bottom w:val="single" w:sz="4" w:space="0" w:color="auto"/>
              <w:right w:val="nil"/>
            </w:tcBorders>
          </w:tcPr>
          <w:p w14:paraId="21B88161" w14:textId="77777777" w:rsidR="0006243C" w:rsidRPr="00D84A00" w:rsidRDefault="0006243C" w:rsidP="003D0D43">
            <w:pPr>
              <w:pStyle w:val="ListParagraph"/>
              <w:spacing w:line="360" w:lineRule="auto"/>
              <w:ind w:left="360"/>
              <w:contextualSpacing/>
              <w:jc w:val="both"/>
              <w:rPr>
                <w:rFonts w:ascii="Arial" w:hAnsi="Arial" w:cs="Arial"/>
              </w:rPr>
            </w:pPr>
          </w:p>
        </w:tc>
        <w:tc>
          <w:tcPr>
            <w:tcW w:w="5812" w:type="dxa"/>
            <w:tcBorders>
              <w:top w:val="nil"/>
              <w:left w:val="nil"/>
              <w:bottom w:val="single" w:sz="4" w:space="0" w:color="auto"/>
              <w:right w:val="nil"/>
            </w:tcBorders>
          </w:tcPr>
          <w:p w14:paraId="3E481BAA" w14:textId="77777777" w:rsidR="0006243C" w:rsidRPr="00D84A00" w:rsidRDefault="0006243C" w:rsidP="003D0D43">
            <w:pPr>
              <w:spacing w:line="276" w:lineRule="auto"/>
              <w:jc w:val="both"/>
              <w:rPr>
                <w:rFonts w:ascii="Arial" w:hAnsi="Arial" w:cs="Arial"/>
              </w:rPr>
            </w:pPr>
          </w:p>
        </w:tc>
        <w:tc>
          <w:tcPr>
            <w:tcW w:w="2113" w:type="dxa"/>
            <w:tcBorders>
              <w:top w:val="nil"/>
              <w:left w:val="nil"/>
              <w:bottom w:val="single" w:sz="4" w:space="0" w:color="auto"/>
              <w:right w:val="single" w:sz="4" w:space="0" w:color="auto"/>
            </w:tcBorders>
          </w:tcPr>
          <w:p w14:paraId="6F5A0FCA" w14:textId="77777777" w:rsidR="0006243C" w:rsidRPr="00D84A00" w:rsidRDefault="0006243C" w:rsidP="003D0D43">
            <w:pPr>
              <w:spacing w:line="276" w:lineRule="auto"/>
              <w:jc w:val="center"/>
              <w:rPr>
                <w:rFonts w:ascii="Arial" w:hAnsi="Arial" w:cs="Arial"/>
              </w:rPr>
            </w:pPr>
          </w:p>
        </w:tc>
        <w:tc>
          <w:tcPr>
            <w:tcW w:w="1714" w:type="dxa"/>
            <w:tcBorders>
              <w:left w:val="single" w:sz="4" w:space="0" w:color="auto"/>
            </w:tcBorders>
          </w:tcPr>
          <w:p w14:paraId="6D1C99B6" w14:textId="77777777" w:rsidR="0006243C" w:rsidRPr="00D84A00" w:rsidRDefault="0006243C" w:rsidP="003D0D43">
            <w:pPr>
              <w:spacing w:line="276" w:lineRule="auto"/>
              <w:jc w:val="center"/>
              <w:rPr>
                <w:rFonts w:ascii="Arial" w:hAnsi="Arial" w:cs="Arial"/>
              </w:rPr>
            </w:pPr>
            <w:r w:rsidRPr="00D84A00">
              <w:rPr>
                <w:rFonts w:ascii="Arial" w:hAnsi="Arial" w:cs="Arial"/>
              </w:rPr>
              <w:t>Remark</w:t>
            </w:r>
          </w:p>
        </w:tc>
      </w:tr>
      <w:tr w:rsidR="0006243C" w:rsidRPr="00D84A00" w14:paraId="547719CF" w14:textId="77777777" w:rsidTr="00DF0BC0">
        <w:tc>
          <w:tcPr>
            <w:tcW w:w="567" w:type="dxa"/>
            <w:tcBorders>
              <w:top w:val="single" w:sz="4" w:space="0" w:color="auto"/>
            </w:tcBorders>
          </w:tcPr>
          <w:p w14:paraId="6242ADA3" w14:textId="77777777" w:rsidR="0006243C" w:rsidRPr="00D84A00" w:rsidRDefault="0006243C" w:rsidP="003D0D43">
            <w:pPr>
              <w:pStyle w:val="ListParagraph"/>
              <w:numPr>
                <w:ilvl w:val="0"/>
                <w:numId w:val="36"/>
              </w:numPr>
              <w:spacing w:line="360" w:lineRule="auto"/>
              <w:ind w:left="357" w:hanging="357"/>
              <w:contextualSpacing/>
              <w:jc w:val="both"/>
              <w:rPr>
                <w:rFonts w:ascii="Arial" w:hAnsi="Arial" w:cs="Arial"/>
              </w:rPr>
            </w:pPr>
          </w:p>
        </w:tc>
        <w:tc>
          <w:tcPr>
            <w:tcW w:w="5812" w:type="dxa"/>
            <w:tcBorders>
              <w:top w:val="single" w:sz="4" w:space="0" w:color="auto"/>
            </w:tcBorders>
          </w:tcPr>
          <w:p w14:paraId="330C3CD4" w14:textId="016B2AAF" w:rsidR="0006243C" w:rsidRPr="00D84A00" w:rsidRDefault="0006243C" w:rsidP="003D0D43">
            <w:pPr>
              <w:contextualSpacing/>
              <w:jc w:val="both"/>
              <w:rPr>
                <w:rFonts w:ascii="Arial" w:hAnsi="Arial" w:cs="Arial"/>
              </w:rPr>
            </w:pPr>
            <w:r w:rsidRPr="00D84A00">
              <w:rPr>
                <w:rFonts w:ascii="Arial" w:hAnsi="Arial" w:cs="Arial"/>
              </w:rPr>
              <w:t>Collection staff to observe universal precautions (to wear gloves, lab coat &amp; protective mask)</w:t>
            </w:r>
          </w:p>
        </w:tc>
        <w:tc>
          <w:tcPr>
            <w:tcW w:w="2113" w:type="dxa"/>
            <w:tcBorders>
              <w:top w:val="single" w:sz="4" w:space="0" w:color="auto"/>
            </w:tcBorders>
          </w:tcPr>
          <w:p w14:paraId="77865918" w14:textId="77777777" w:rsidR="0006243C" w:rsidRPr="00D84A00" w:rsidRDefault="0006243C" w:rsidP="003D0D43">
            <w:pPr>
              <w:jc w:val="center"/>
              <w:rPr>
                <w:rFonts w:ascii="Arial" w:hAnsi="Arial" w:cs="Arial"/>
              </w:rPr>
            </w:pPr>
            <w:r w:rsidRPr="00D84A00">
              <w:rPr>
                <w:rFonts w:ascii="Arial" w:hAnsi="Arial" w:cs="Arial"/>
              </w:rPr>
              <w:t>Yes / No</w:t>
            </w:r>
          </w:p>
        </w:tc>
        <w:tc>
          <w:tcPr>
            <w:tcW w:w="1714" w:type="dxa"/>
          </w:tcPr>
          <w:p w14:paraId="7814E3E1" w14:textId="77777777" w:rsidR="0006243C" w:rsidRPr="00D84A00" w:rsidRDefault="0006243C" w:rsidP="003D0D43">
            <w:pPr>
              <w:spacing w:line="276" w:lineRule="auto"/>
              <w:ind w:left="720"/>
              <w:jc w:val="center"/>
              <w:rPr>
                <w:rFonts w:ascii="Arial" w:hAnsi="Arial" w:cs="Arial"/>
              </w:rPr>
            </w:pPr>
          </w:p>
        </w:tc>
      </w:tr>
      <w:tr w:rsidR="0006243C" w:rsidRPr="00D84A00" w14:paraId="74F489DE" w14:textId="77777777" w:rsidTr="00DF0BC0">
        <w:tc>
          <w:tcPr>
            <w:tcW w:w="567" w:type="dxa"/>
          </w:tcPr>
          <w:p w14:paraId="782609C4" w14:textId="77777777" w:rsidR="0006243C" w:rsidRPr="00D84A00" w:rsidRDefault="0006243C" w:rsidP="003D0D43">
            <w:pPr>
              <w:pStyle w:val="ListParagraph"/>
              <w:numPr>
                <w:ilvl w:val="0"/>
                <w:numId w:val="36"/>
              </w:numPr>
              <w:spacing w:line="360" w:lineRule="auto"/>
              <w:ind w:left="357" w:hanging="357"/>
              <w:contextualSpacing/>
              <w:jc w:val="both"/>
              <w:rPr>
                <w:rFonts w:ascii="Arial" w:hAnsi="Arial" w:cs="Arial"/>
              </w:rPr>
            </w:pPr>
          </w:p>
        </w:tc>
        <w:tc>
          <w:tcPr>
            <w:tcW w:w="5812" w:type="dxa"/>
          </w:tcPr>
          <w:p w14:paraId="66518FCC" w14:textId="5269C1AB" w:rsidR="0006243C" w:rsidRPr="00D84A00" w:rsidRDefault="0006243C" w:rsidP="003D0D43">
            <w:pPr>
              <w:contextualSpacing/>
              <w:jc w:val="both"/>
              <w:rPr>
                <w:rFonts w:ascii="Arial" w:hAnsi="Arial" w:cs="Arial"/>
              </w:rPr>
            </w:pPr>
            <w:r w:rsidRPr="00D84A00">
              <w:rPr>
                <w:rFonts w:ascii="Arial" w:hAnsi="Arial" w:cs="Arial"/>
              </w:rPr>
              <w:t>Vaccinated against Hepatitis B</w:t>
            </w:r>
          </w:p>
        </w:tc>
        <w:tc>
          <w:tcPr>
            <w:tcW w:w="2113" w:type="dxa"/>
          </w:tcPr>
          <w:p w14:paraId="62067F04" w14:textId="77777777" w:rsidR="0006243C" w:rsidRPr="00D84A00" w:rsidRDefault="0006243C" w:rsidP="003D0D43">
            <w:pPr>
              <w:jc w:val="center"/>
              <w:rPr>
                <w:rFonts w:ascii="Arial" w:hAnsi="Arial" w:cs="Arial"/>
              </w:rPr>
            </w:pPr>
            <w:r w:rsidRPr="00D84A00">
              <w:rPr>
                <w:rFonts w:ascii="Arial" w:hAnsi="Arial" w:cs="Arial"/>
              </w:rPr>
              <w:t>Yes / No</w:t>
            </w:r>
          </w:p>
        </w:tc>
        <w:tc>
          <w:tcPr>
            <w:tcW w:w="1714" w:type="dxa"/>
          </w:tcPr>
          <w:p w14:paraId="2E43AA99" w14:textId="77777777" w:rsidR="0006243C" w:rsidRPr="00D84A00" w:rsidRDefault="0006243C" w:rsidP="003D0D43">
            <w:pPr>
              <w:spacing w:line="276" w:lineRule="auto"/>
              <w:ind w:left="720"/>
              <w:jc w:val="center"/>
              <w:rPr>
                <w:rFonts w:ascii="Arial" w:hAnsi="Arial" w:cs="Arial"/>
              </w:rPr>
            </w:pPr>
          </w:p>
        </w:tc>
      </w:tr>
    </w:tbl>
    <w:p w14:paraId="62FDA6A8" w14:textId="77777777" w:rsidR="00BD0FB8" w:rsidRPr="00D84A00" w:rsidRDefault="00BD0FB8" w:rsidP="00BD0FB8">
      <w:pPr>
        <w:spacing w:after="200" w:line="276" w:lineRule="auto"/>
        <w:jc w:val="both"/>
        <w:rPr>
          <w:rFonts w:ascii="Arial" w:hAnsi="Arial" w:cs="Arial"/>
          <w:b/>
        </w:rPr>
      </w:pPr>
    </w:p>
    <w:p w14:paraId="37EF6249" w14:textId="77777777" w:rsidR="00BD0FB8" w:rsidRPr="00D84A00" w:rsidRDefault="00BD0FB8" w:rsidP="00BD0FB8">
      <w:pPr>
        <w:spacing w:after="200" w:line="276" w:lineRule="auto"/>
        <w:jc w:val="both"/>
        <w:rPr>
          <w:rFonts w:ascii="Arial" w:hAnsi="Arial" w:cs="Arial"/>
          <w:b/>
        </w:rPr>
      </w:pPr>
      <w:r w:rsidRPr="00D84A00">
        <w:rPr>
          <w:rFonts w:ascii="Arial" w:hAnsi="Arial" w:cs="Arial"/>
          <w:b/>
        </w:rPr>
        <w:t>Safety and Waste Disposal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588"/>
        <w:gridCol w:w="3021"/>
        <w:gridCol w:w="2011"/>
      </w:tblGrid>
      <w:tr w:rsidR="004C078F" w:rsidRPr="00D84A00" w14:paraId="656A43BA" w14:textId="77777777" w:rsidTr="004C078F">
        <w:tc>
          <w:tcPr>
            <w:tcW w:w="4013" w:type="pct"/>
            <w:gridSpan w:val="3"/>
            <w:tcBorders>
              <w:top w:val="nil"/>
              <w:left w:val="nil"/>
              <w:bottom w:val="single" w:sz="4" w:space="0" w:color="auto"/>
              <w:right w:val="single" w:sz="4" w:space="0" w:color="auto"/>
            </w:tcBorders>
          </w:tcPr>
          <w:p w14:paraId="12A1B744" w14:textId="77777777" w:rsidR="004C078F" w:rsidRPr="00D84A00" w:rsidRDefault="004C078F" w:rsidP="003D0D43">
            <w:pPr>
              <w:jc w:val="center"/>
              <w:rPr>
                <w:rFonts w:ascii="Arial" w:hAnsi="Arial" w:cs="Arial"/>
              </w:rPr>
            </w:pPr>
          </w:p>
        </w:tc>
        <w:tc>
          <w:tcPr>
            <w:tcW w:w="987" w:type="pct"/>
            <w:tcBorders>
              <w:left w:val="single" w:sz="4" w:space="0" w:color="auto"/>
            </w:tcBorders>
          </w:tcPr>
          <w:p w14:paraId="6100592F" w14:textId="103BF821" w:rsidR="004C078F" w:rsidRPr="00D84A00" w:rsidRDefault="004C078F" w:rsidP="003D0D43">
            <w:pPr>
              <w:spacing w:line="276" w:lineRule="auto"/>
              <w:ind w:left="720"/>
              <w:jc w:val="both"/>
              <w:rPr>
                <w:rFonts w:ascii="Arial" w:hAnsi="Arial" w:cs="Arial"/>
              </w:rPr>
            </w:pPr>
            <w:r>
              <w:rPr>
                <w:rFonts w:ascii="Arial" w:hAnsi="Arial" w:cs="Arial"/>
              </w:rPr>
              <w:t>Remark</w:t>
            </w:r>
          </w:p>
        </w:tc>
      </w:tr>
      <w:tr w:rsidR="00BD0FB8" w:rsidRPr="00D84A00" w14:paraId="565413B5" w14:textId="77777777" w:rsidTr="004C078F">
        <w:tc>
          <w:tcPr>
            <w:tcW w:w="284" w:type="pct"/>
            <w:tcBorders>
              <w:top w:val="single" w:sz="4" w:space="0" w:color="auto"/>
            </w:tcBorders>
          </w:tcPr>
          <w:p w14:paraId="759A4988" w14:textId="77777777" w:rsidR="00BD0FB8" w:rsidRPr="00D84A00" w:rsidRDefault="00BD0FB8" w:rsidP="003D0D43">
            <w:pPr>
              <w:pStyle w:val="ListParagraph"/>
              <w:numPr>
                <w:ilvl w:val="0"/>
                <w:numId w:val="16"/>
              </w:numPr>
              <w:spacing w:line="360" w:lineRule="auto"/>
              <w:ind w:left="504"/>
              <w:contextualSpacing/>
              <w:jc w:val="both"/>
              <w:rPr>
                <w:rFonts w:ascii="Arial" w:hAnsi="Arial" w:cs="Arial"/>
              </w:rPr>
            </w:pPr>
          </w:p>
        </w:tc>
        <w:tc>
          <w:tcPr>
            <w:tcW w:w="2249" w:type="pct"/>
            <w:tcBorders>
              <w:top w:val="single" w:sz="4" w:space="0" w:color="auto"/>
            </w:tcBorders>
          </w:tcPr>
          <w:p w14:paraId="3B03DD65" w14:textId="77777777" w:rsidR="00BD0FB8" w:rsidRPr="00D84A00" w:rsidRDefault="00BD0FB8" w:rsidP="003D0D43">
            <w:pPr>
              <w:contextualSpacing/>
              <w:jc w:val="both"/>
              <w:rPr>
                <w:rFonts w:ascii="Arial" w:hAnsi="Arial" w:cs="Arial"/>
              </w:rPr>
            </w:pPr>
            <w:r w:rsidRPr="00D84A00">
              <w:rPr>
                <w:rFonts w:ascii="Arial" w:hAnsi="Arial" w:cs="Arial"/>
              </w:rPr>
              <w:t>Approved receptacles for sharps and for contaminated waste available</w:t>
            </w:r>
          </w:p>
        </w:tc>
        <w:tc>
          <w:tcPr>
            <w:tcW w:w="1481" w:type="pct"/>
            <w:tcBorders>
              <w:top w:val="single" w:sz="4" w:space="0" w:color="auto"/>
            </w:tcBorders>
          </w:tcPr>
          <w:p w14:paraId="1E513041" w14:textId="77777777" w:rsidR="00BD0FB8" w:rsidRPr="00D84A00" w:rsidRDefault="00BD0FB8" w:rsidP="003D0D43">
            <w:pPr>
              <w:jc w:val="center"/>
              <w:rPr>
                <w:rFonts w:ascii="Arial" w:hAnsi="Arial" w:cs="Arial"/>
              </w:rPr>
            </w:pPr>
            <w:r w:rsidRPr="00D84A00">
              <w:rPr>
                <w:rFonts w:ascii="Arial" w:hAnsi="Arial" w:cs="Arial"/>
              </w:rPr>
              <w:t>Yes / No</w:t>
            </w:r>
          </w:p>
        </w:tc>
        <w:tc>
          <w:tcPr>
            <w:tcW w:w="987" w:type="pct"/>
          </w:tcPr>
          <w:p w14:paraId="2BB4E8CF" w14:textId="77777777" w:rsidR="00BD0FB8" w:rsidRPr="00D84A00" w:rsidRDefault="00BD0FB8" w:rsidP="003D0D43">
            <w:pPr>
              <w:spacing w:line="276" w:lineRule="auto"/>
              <w:ind w:left="720"/>
              <w:jc w:val="both"/>
              <w:rPr>
                <w:rFonts w:ascii="Arial" w:hAnsi="Arial" w:cs="Arial"/>
              </w:rPr>
            </w:pPr>
          </w:p>
        </w:tc>
      </w:tr>
      <w:tr w:rsidR="00BD0FB8" w:rsidRPr="00D84A00" w14:paraId="1FF54D2A" w14:textId="77777777" w:rsidTr="004C078F">
        <w:tc>
          <w:tcPr>
            <w:tcW w:w="284" w:type="pct"/>
          </w:tcPr>
          <w:p w14:paraId="7284DDAB" w14:textId="77777777" w:rsidR="00BD0FB8" w:rsidRPr="00D84A00" w:rsidRDefault="00BD0FB8" w:rsidP="003D0D43">
            <w:pPr>
              <w:pStyle w:val="ListParagraph"/>
              <w:numPr>
                <w:ilvl w:val="0"/>
                <w:numId w:val="16"/>
              </w:numPr>
              <w:spacing w:line="360" w:lineRule="auto"/>
              <w:ind w:left="504"/>
              <w:contextualSpacing/>
              <w:jc w:val="both"/>
              <w:rPr>
                <w:rFonts w:ascii="Arial" w:hAnsi="Arial" w:cs="Arial"/>
              </w:rPr>
            </w:pPr>
          </w:p>
        </w:tc>
        <w:tc>
          <w:tcPr>
            <w:tcW w:w="2249" w:type="pct"/>
          </w:tcPr>
          <w:p w14:paraId="6E38DDEF" w14:textId="77777777" w:rsidR="00BD0FB8" w:rsidRPr="00D84A00" w:rsidRDefault="00BD0FB8" w:rsidP="003D0D43">
            <w:pPr>
              <w:contextualSpacing/>
              <w:jc w:val="both"/>
              <w:rPr>
                <w:rFonts w:ascii="Arial" w:hAnsi="Arial" w:cs="Arial"/>
              </w:rPr>
            </w:pPr>
            <w:r w:rsidRPr="00D84A00">
              <w:rPr>
                <w:rFonts w:ascii="Arial" w:hAnsi="Arial" w:cs="Arial"/>
              </w:rPr>
              <w:t>Transport and disposal of waste is in accordance with applicable regulatory requirements</w:t>
            </w:r>
          </w:p>
        </w:tc>
        <w:tc>
          <w:tcPr>
            <w:tcW w:w="1481" w:type="pct"/>
          </w:tcPr>
          <w:p w14:paraId="16A6FA8F" w14:textId="77777777" w:rsidR="00BD0FB8" w:rsidRPr="00D84A00" w:rsidRDefault="00BD0FB8" w:rsidP="003D0D43">
            <w:pPr>
              <w:jc w:val="center"/>
              <w:rPr>
                <w:rFonts w:ascii="Arial" w:hAnsi="Arial" w:cs="Arial"/>
              </w:rPr>
            </w:pPr>
            <w:r w:rsidRPr="00D84A00">
              <w:rPr>
                <w:rFonts w:ascii="Arial" w:hAnsi="Arial" w:cs="Arial"/>
              </w:rPr>
              <w:t>Yes / No</w:t>
            </w:r>
          </w:p>
        </w:tc>
        <w:tc>
          <w:tcPr>
            <w:tcW w:w="987" w:type="pct"/>
          </w:tcPr>
          <w:p w14:paraId="1EE7069C" w14:textId="77777777" w:rsidR="00BD0FB8" w:rsidRPr="00D84A00" w:rsidRDefault="00BD0FB8" w:rsidP="003D0D43">
            <w:pPr>
              <w:spacing w:line="276" w:lineRule="auto"/>
              <w:ind w:left="720"/>
              <w:jc w:val="both"/>
              <w:rPr>
                <w:rFonts w:ascii="Arial" w:hAnsi="Arial" w:cs="Arial"/>
              </w:rPr>
            </w:pPr>
          </w:p>
        </w:tc>
      </w:tr>
    </w:tbl>
    <w:p w14:paraId="209E0A78" w14:textId="77777777" w:rsidR="00BD0FB8" w:rsidRPr="00D84A00" w:rsidRDefault="00BD0FB8" w:rsidP="00BD0FB8">
      <w:pPr>
        <w:spacing w:after="200" w:line="276" w:lineRule="auto"/>
        <w:ind w:left="720"/>
        <w:jc w:val="both"/>
        <w:rPr>
          <w:rFonts w:ascii="Arial" w:hAnsi="Arial" w:cs="Arial"/>
          <w:b/>
        </w:rPr>
      </w:pPr>
      <w:r w:rsidRPr="00D84A00">
        <w:rPr>
          <w:rFonts w:ascii="Arial" w:hAnsi="Arial" w:cs="Arial"/>
          <w:b/>
        </w:rPr>
        <w:t xml:space="preserve">    </w:t>
      </w:r>
    </w:p>
    <w:p w14:paraId="6A0458A3" w14:textId="77777777" w:rsidR="00BD0FB8" w:rsidRPr="00D84A00" w:rsidRDefault="00BD0FB8" w:rsidP="006D5E57">
      <w:pPr>
        <w:jc w:val="both"/>
        <w:rPr>
          <w:rFonts w:ascii="Arial" w:hAnsi="Arial" w:cs="Arial"/>
          <w:b/>
        </w:rPr>
      </w:pPr>
      <w:r w:rsidRPr="00D84A00">
        <w:rPr>
          <w:rFonts w:ascii="Arial" w:hAnsi="Arial" w:cs="Arial"/>
          <w:b/>
        </w:rPr>
        <w:t xml:space="preserve">  Transport of Pathology Specimens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4524"/>
        <w:gridCol w:w="2978"/>
        <w:gridCol w:w="1985"/>
      </w:tblGrid>
      <w:tr w:rsidR="00A32C5B" w:rsidRPr="00D84A00" w14:paraId="79FE8B1F" w14:textId="77777777" w:rsidTr="00A32C5B">
        <w:tc>
          <w:tcPr>
            <w:tcW w:w="4027" w:type="pct"/>
            <w:gridSpan w:val="3"/>
            <w:tcBorders>
              <w:top w:val="nil"/>
              <w:left w:val="nil"/>
              <w:bottom w:val="single" w:sz="4" w:space="0" w:color="auto"/>
              <w:right w:val="single" w:sz="4" w:space="0" w:color="auto"/>
            </w:tcBorders>
          </w:tcPr>
          <w:p w14:paraId="753C986C" w14:textId="77777777" w:rsidR="00A32C5B" w:rsidRPr="00D84A00" w:rsidRDefault="00A32C5B" w:rsidP="003D0D43">
            <w:pPr>
              <w:spacing w:line="276" w:lineRule="auto"/>
              <w:jc w:val="both"/>
              <w:rPr>
                <w:rFonts w:ascii="Arial" w:hAnsi="Arial" w:cs="Arial"/>
              </w:rPr>
            </w:pPr>
          </w:p>
        </w:tc>
        <w:tc>
          <w:tcPr>
            <w:tcW w:w="973" w:type="pct"/>
            <w:tcBorders>
              <w:left w:val="single" w:sz="4" w:space="0" w:color="auto"/>
            </w:tcBorders>
          </w:tcPr>
          <w:p w14:paraId="30B06424" w14:textId="2537EDC2" w:rsidR="00A32C5B" w:rsidRPr="00D84A00" w:rsidRDefault="00A32C5B" w:rsidP="003D0D43">
            <w:pPr>
              <w:spacing w:line="276" w:lineRule="auto"/>
              <w:jc w:val="center"/>
              <w:rPr>
                <w:rFonts w:ascii="Arial" w:hAnsi="Arial" w:cs="Arial"/>
              </w:rPr>
            </w:pPr>
            <w:r w:rsidRPr="00D84A00">
              <w:rPr>
                <w:rFonts w:ascii="Arial" w:hAnsi="Arial" w:cs="Arial"/>
              </w:rPr>
              <w:t>Remark</w:t>
            </w:r>
          </w:p>
        </w:tc>
      </w:tr>
      <w:tr w:rsidR="00BD0FB8" w:rsidRPr="00D84A00" w14:paraId="6B78A038" w14:textId="77777777" w:rsidTr="00A32C5B">
        <w:tc>
          <w:tcPr>
            <w:tcW w:w="349" w:type="pct"/>
            <w:tcBorders>
              <w:top w:val="single" w:sz="4" w:space="0" w:color="auto"/>
            </w:tcBorders>
          </w:tcPr>
          <w:p w14:paraId="43C94426" w14:textId="77777777" w:rsidR="00BD0FB8" w:rsidRPr="00D84A00" w:rsidRDefault="00BD0FB8" w:rsidP="003D0D43">
            <w:pPr>
              <w:pStyle w:val="ListParagraph"/>
              <w:numPr>
                <w:ilvl w:val="0"/>
                <w:numId w:val="17"/>
              </w:numPr>
              <w:spacing w:line="360" w:lineRule="auto"/>
              <w:ind w:left="360"/>
              <w:contextualSpacing/>
              <w:jc w:val="both"/>
              <w:rPr>
                <w:rFonts w:ascii="Arial" w:hAnsi="Arial" w:cs="Arial"/>
              </w:rPr>
            </w:pPr>
          </w:p>
        </w:tc>
        <w:tc>
          <w:tcPr>
            <w:tcW w:w="2218" w:type="pct"/>
            <w:tcBorders>
              <w:top w:val="single" w:sz="4" w:space="0" w:color="auto"/>
            </w:tcBorders>
          </w:tcPr>
          <w:p w14:paraId="1B4844F7" w14:textId="77777777" w:rsidR="00BD0FB8" w:rsidRPr="00D84A00" w:rsidRDefault="00BD0FB8" w:rsidP="003D0D43">
            <w:pPr>
              <w:contextualSpacing/>
              <w:jc w:val="both"/>
              <w:rPr>
                <w:rFonts w:ascii="Arial" w:hAnsi="Arial" w:cs="Arial"/>
              </w:rPr>
            </w:pPr>
            <w:r w:rsidRPr="00D84A00">
              <w:rPr>
                <w:rFonts w:ascii="Arial" w:hAnsi="Arial" w:cs="Arial"/>
              </w:rPr>
              <w:t xml:space="preserve">Does the collection </w:t>
            </w:r>
            <w:proofErr w:type="spellStart"/>
            <w:r w:rsidRPr="00D84A00">
              <w:rPr>
                <w:rFonts w:ascii="Arial" w:hAnsi="Arial" w:cs="Arial"/>
              </w:rPr>
              <w:t>centre</w:t>
            </w:r>
            <w:proofErr w:type="spellEnd"/>
            <w:r w:rsidRPr="00D84A00">
              <w:rPr>
                <w:rFonts w:ascii="Arial" w:hAnsi="Arial" w:cs="Arial"/>
              </w:rPr>
              <w:t xml:space="preserve"> follow national / international regulations for the transport of infectious and other diagnostic specimens by air and by surface so that in the event of an accident, courier staff and the general public may not be exposed to blood and body fluids</w:t>
            </w:r>
          </w:p>
        </w:tc>
        <w:tc>
          <w:tcPr>
            <w:tcW w:w="1460" w:type="pct"/>
            <w:tcBorders>
              <w:top w:val="single" w:sz="4" w:space="0" w:color="auto"/>
            </w:tcBorders>
          </w:tcPr>
          <w:p w14:paraId="3E8A856E"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632DB4A9" w14:textId="77777777" w:rsidR="00BD0FB8" w:rsidRPr="00D84A00" w:rsidRDefault="00BD0FB8" w:rsidP="003D0D43">
            <w:pPr>
              <w:spacing w:line="276" w:lineRule="auto"/>
              <w:ind w:left="720"/>
              <w:jc w:val="both"/>
              <w:rPr>
                <w:rFonts w:ascii="Arial" w:hAnsi="Arial" w:cs="Arial"/>
              </w:rPr>
            </w:pPr>
          </w:p>
        </w:tc>
      </w:tr>
      <w:tr w:rsidR="00BD0FB8" w:rsidRPr="00D84A00" w14:paraId="6FE75F3E" w14:textId="77777777" w:rsidTr="00244030">
        <w:tc>
          <w:tcPr>
            <w:tcW w:w="349" w:type="pct"/>
          </w:tcPr>
          <w:p w14:paraId="0DA7629B" w14:textId="77777777" w:rsidR="00BD0FB8" w:rsidRPr="00D84A00" w:rsidRDefault="00BD0FB8" w:rsidP="003D0D43">
            <w:pPr>
              <w:pStyle w:val="ListParagraph"/>
              <w:numPr>
                <w:ilvl w:val="0"/>
                <w:numId w:val="17"/>
              </w:numPr>
              <w:spacing w:line="360" w:lineRule="auto"/>
              <w:ind w:left="360"/>
              <w:contextualSpacing/>
              <w:jc w:val="both"/>
              <w:rPr>
                <w:rFonts w:ascii="Arial" w:hAnsi="Arial" w:cs="Arial"/>
              </w:rPr>
            </w:pPr>
          </w:p>
        </w:tc>
        <w:tc>
          <w:tcPr>
            <w:tcW w:w="2218" w:type="pct"/>
          </w:tcPr>
          <w:p w14:paraId="697E9B43" w14:textId="77777777" w:rsidR="00BD0FB8" w:rsidRPr="00D84A00" w:rsidRDefault="00BD0FB8" w:rsidP="003D0D43">
            <w:pPr>
              <w:contextualSpacing/>
              <w:jc w:val="both"/>
              <w:rPr>
                <w:rFonts w:ascii="Arial" w:hAnsi="Arial" w:cs="Arial"/>
              </w:rPr>
            </w:pPr>
            <w:r w:rsidRPr="00D84A00">
              <w:rPr>
                <w:rFonts w:ascii="Arial" w:hAnsi="Arial" w:cs="Arial"/>
              </w:rPr>
              <w:t xml:space="preserve">Has the specimen collection staff participated in training in specimen collection, transport, handling of emergencies </w:t>
            </w:r>
            <w:proofErr w:type="spellStart"/>
            <w:r w:rsidRPr="00D84A00">
              <w:rPr>
                <w:rFonts w:ascii="Arial" w:hAnsi="Arial" w:cs="Arial"/>
              </w:rPr>
              <w:t>etc</w:t>
            </w:r>
            <w:proofErr w:type="spellEnd"/>
            <w:r w:rsidRPr="00D84A00">
              <w:rPr>
                <w:rFonts w:ascii="Arial" w:hAnsi="Arial" w:cs="Arial"/>
              </w:rPr>
              <w:t>?</w:t>
            </w:r>
          </w:p>
        </w:tc>
        <w:tc>
          <w:tcPr>
            <w:tcW w:w="1460" w:type="pct"/>
          </w:tcPr>
          <w:p w14:paraId="39175A11"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4FE71A43" w14:textId="77777777" w:rsidR="00BD0FB8" w:rsidRPr="00D84A00" w:rsidRDefault="00BD0FB8" w:rsidP="003D0D43">
            <w:pPr>
              <w:spacing w:line="276" w:lineRule="auto"/>
              <w:ind w:left="720"/>
              <w:jc w:val="both"/>
              <w:rPr>
                <w:rFonts w:ascii="Arial" w:hAnsi="Arial" w:cs="Arial"/>
              </w:rPr>
            </w:pPr>
          </w:p>
        </w:tc>
      </w:tr>
      <w:tr w:rsidR="00BD0FB8" w:rsidRPr="00D84A00" w14:paraId="56B67579" w14:textId="77777777" w:rsidTr="00244030">
        <w:tc>
          <w:tcPr>
            <w:tcW w:w="349" w:type="pct"/>
          </w:tcPr>
          <w:p w14:paraId="1A3DC4BD" w14:textId="77777777" w:rsidR="00BD0FB8" w:rsidRPr="00D84A00" w:rsidRDefault="00BD0FB8" w:rsidP="003D0D43">
            <w:pPr>
              <w:pStyle w:val="ListParagraph"/>
              <w:numPr>
                <w:ilvl w:val="0"/>
                <w:numId w:val="17"/>
              </w:numPr>
              <w:spacing w:line="360" w:lineRule="auto"/>
              <w:ind w:left="360"/>
              <w:contextualSpacing/>
              <w:jc w:val="both"/>
              <w:rPr>
                <w:rFonts w:ascii="Arial" w:hAnsi="Arial" w:cs="Arial"/>
              </w:rPr>
            </w:pPr>
          </w:p>
        </w:tc>
        <w:tc>
          <w:tcPr>
            <w:tcW w:w="2218" w:type="pct"/>
          </w:tcPr>
          <w:p w14:paraId="4EB139D6" w14:textId="77777777" w:rsidR="00BD0FB8" w:rsidRPr="00D84A00" w:rsidRDefault="00BD0FB8" w:rsidP="003D0D43">
            <w:pPr>
              <w:contextualSpacing/>
              <w:jc w:val="both"/>
              <w:rPr>
                <w:rFonts w:ascii="Arial" w:hAnsi="Arial" w:cs="Arial"/>
              </w:rPr>
            </w:pPr>
            <w:r w:rsidRPr="00D84A00">
              <w:rPr>
                <w:rFonts w:ascii="Arial" w:hAnsi="Arial" w:cs="Arial"/>
              </w:rPr>
              <w:t>Has the staff participated in retraining within two years interval?</w:t>
            </w:r>
          </w:p>
        </w:tc>
        <w:tc>
          <w:tcPr>
            <w:tcW w:w="1460" w:type="pct"/>
          </w:tcPr>
          <w:p w14:paraId="0004A2E9"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4CEA61CB" w14:textId="77777777" w:rsidR="00BD0FB8" w:rsidRPr="00D84A00" w:rsidRDefault="00BD0FB8" w:rsidP="003D0D43">
            <w:pPr>
              <w:spacing w:line="276" w:lineRule="auto"/>
              <w:ind w:left="720"/>
              <w:jc w:val="both"/>
              <w:rPr>
                <w:rFonts w:ascii="Arial" w:hAnsi="Arial" w:cs="Arial"/>
              </w:rPr>
            </w:pPr>
          </w:p>
        </w:tc>
      </w:tr>
      <w:tr w:rsidR="00BD0FB8" w:rsidRPr="00D84A00" w14:paraId="5080E882" w14:textId="77777777" w:rsidTr="00244030">
        <w:tc>
          <w:tcPr>
            <w:tcW w:w="349" w:type="pct"/>
          </w:tcPr>
          <w:p w14:paraId="30C58AA9" w14:textId="77777777" w:rsidR="00BD0FB8" w:rsidRPr="00D84A00" w:rsidRDefault="00BD0FB8" w:rsidP="003D0D43">
            <w:pPr>
              <w:pStyle w:val="ListParagraph"/>
              <w:numPr>
                <w:ilvl w:val="0"/>
                <w:numId w:val="17"/>
              </w:numPr>
              <w:spacing w:line="360" w:lineRule="auto"/>
              <w:ind w:left="360"/>
              <w:contextualSpacing/>
              <w:jc w:val="both"/>
              <w:rPr>
                <w:rFonts w:ascii="Arial" w:hAnsi="Arial" w:cs="Arial"/>
              </w:rPr>
            </w:pPr>
          </w:p>
        </w:tc>
        <w:tc>
          <w:tcPr>
            <w:tcW w:w="2218" w:type="pct"/>
          </w:tcPr>
          <w:p w14:paraId="256537DC" w14:textId="77777777" w:rsidR="00BD0FB8" w:rsidRPr="00D84A00" w:rsidRDefault="00BD0FB8" w:rsidP="003D0D43">
            <w:pPr>
              <w:contextualSpacing/>
              <w:jc w:val="both"/>
              <w:rPr>
                <w:rFonts w:ascii="Arial" w:hAnsi="Arial" w:cs="Arial"/>
              </w:rPr>
            </w:pPr>
            <w:r w:rsidRPr="00D84A00">
              <w:rPr>
                <w:rFonts w:ascii="Arial" w:hAnsi="Arial" w:cs="Arial"/>
              </w:rPr>
              <w:t>Is the parcel of infectious substances attached with a plastic envelope containing ‘Bio-hazard’ label</w:t>
            </w:r>
          </w:p>
        </w:tc>
        <w:tc>
          <w:tcPr>
            <w:tcW w:w="1460" w:type="pct"/>
          </w:tcPr>
          <w:p w14:paraId="371CAAD2"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61D20118" w14:textId="77777777" w:rsidR="00BD0FB8" w:rsidRPr="00D84A00" w:rsidRDefault="00BD0FB8" w:rsidP="003D0D43">
            <w:pPr>
              <w:spacing w:line="276" w:lineRule="auto"/>
              <w:ind w:left="720"/>
              <w:jc w:val="both"/>
              <w:rPr>
                <w:rFonts w:ascii="Arial" w:hAnsi="Arial" w:cs="Arial"/>
              </w:rPr>
            </w:pPr>
          </w:p>
        </w:tc>
      </w:tr>
    </w:tbl>
    <w:p w14:paraId="2A6B5670" w14:textId="77777777" w:rsidR="00A361A0" w:rsidRDefault="00A361A0" w:rsidP="00A361A0">
      <w:pPr>
        <w:jc w:val="both"/>
        <w:rPr>
          <w:rFonts w:ascii="Arial" w:hAnsi="Arial" w:cs="Arial"/>
          <w:b/>
        </w:rPr>
      </w:pPr>
    </w:p>
    <w:p w14:paraId="36F021C0" w14:textId="09129F06" w:rsidR="00BD0FB8" w:rsidRPr="00D84A00" w:rsidRDefault="00BD0FB8" w:rsidP="006D5E57">
      <w:pPr>
        <w:jc w:val="both"/>
        <w:rPr>
          <w:rFonts w:ascii="Arial" w:hAnsi="Arial" w:cs="Arial"/>
          <w:b/>
        </w:rPr>
      </w:pPr>
      <w:r w:rsidRPr="00D84A00">
        <w:rPr>
          <w:rFonts w:ascii="Arial" w:hAnsi="Arial" w:cs="Arial"/>
          <w:b/>
        </w:rPr>
        <w:t>Packaging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4524"/>
        <w:gridCol w:w="2978"/>
        <w:gridCol w:w="1985"/>
      </w:tblGrid>
      <w:tr w:rsidR="00D50F75" w:rsidRPr="00D84A00" w14:paraId="14A5FE91" w14:textId="77777777" w:rsidTr="00802BCB">
        <w:tc>
          <w:tcPr>
            <w:tcW w:w="4027" w:type="pct"/>
            <w:gridSpan w:val="3"/>
            <w:tcBorders>
              <w:top w:val="nil"/>
              <w:left w:val="nil"/>
              <w:bottom w:val="single" w:sz="4" w:space="0" w:color="auto"/>
              <w:right w:val="single" w:sz="4" w:space="0" w:color="auto"/>
            </w:tcBorders>
          </w:tcPr>
          <w:p w14:paraId="6E58D5E2" w14:textId="77777777" w:rsidR="00D50F75" w:rsidRPr="00D84A00" w:rsidRDefault="00D50F75" w:rsidP="003D0D43">
            <w:pPr>
              <w:spacing w:line="276" w:lineRule="auto"/>
              <w:jc w:val="both"/>
              <w:rPr>
                <w:rFonts w:ascii="Arial" w:hAnsi="Arial" w:cs="Arial"/>
              </w:rPr>
            </w:pPr>
          </w:p>
        </w:tc>
        <w:tc>
          <w:tcPr>
            <w:tcW w:w="973" w:type="pct"/>
            <w:tcBorders>
              <w:left w:val="single" w:sz="4" w:space="0" w:color="auto"/>
              <w:bottom w:val="single" w:sz="4" w:space="0" w:color="auto"/>
            </w:tcBorders>
          </w:tcPr>
          <w:p w14:paraId="61124320" w14:textId="031D0508" w:rsidR="00D50F75" w:rsidRPr="00D84A00" w:rsidRDefault="00802BCB" w:rsidP="003D0D43">
            <w:pPr>
              <w:spacing w:line="276" w:lineRule="auto"/>
              <w:ind w:left="720"/>
              <w:jc w:val="both"/>
              <w:rPr>
                <w:rFonts w:ascii="Arial" w:hAnsi="Arial" w:cs="Arial"/>
              </w:rPr>
            </w:pPr>
            <w:r w:rsidRPr="00D84A00">
              <w:rPr>
                <w:rFonts w:ascii="Arial" w:hAnsi="Arial" w:cs="Arial"/>
              </w:rPr>
              <w:t>Remark</w:t>
            </w:r>
          </w:p>
        </w:tc>
      </w:tr>
      <w:tr w:rsidR="00BD0FB8" w:rsidRPr="00D84A00" w14:paraId="053C9D73" w14:textId="77777777" w:rsidTr="00802BCB">
        <w:tc>
          <w:tcPr>
            <w:tcW w:w="349" w:type="pct"/>
            <w:tcBorders>
              <w:top w:val="single" w:sz="4" w:space="0" w:color="auto"/>
            </w:tcBorders>
          </w:tcPr>
          <w:p w14:paraId="354B952C"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Borders>
              <w:top w:val="single" w:sz="4" w:space="0" w:color="auto"/>
            </w:tcBorders>
          </w:tcPr>
          <w:p w14:paraId="2FA68B55" w14:textId="77777777" w:rsidR="00BD0FB8" w:rsidRPr="00D84A00" w:rsidRDefault="00BD0FB8" w:rsidP="003D0D43">
            <w:pPr>
              <w:contextualSpacing/>
              <w:jc w:val="both"/>
              <w:rPr>
                <w:rFonts w:ascii="Arial" w:hAnsi="Arial" w:cs="Arial"/>
              </w:rPr>
            </w:pPr>
            <w:r w:rsidRPr="00D84A00">
              <w:rPr>
                <w:rFonts w:ascii="Arial" w:hAnsi="Arial" w:cs="Arial"/>
              </w:rPr>
              <w:t>Is the primary container leak proof?</w:t>
            </w:r>
          </w:p>
        </w:tc>
        <w:tc>
          <w:tcPr>
            <w:tcW w:w="1460" w:type="pct"/>
            <w:tcBorders>
              <w:top w:val="single" w:sz="4" w:space="0" w:color="auto"/>
            </w:tcBorders>
          </w:tcPr>
          <w:p w14:paraId="233C0742"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Borders>
              <w:top w:val="single" w:sz="4" w:space="0" w:color="auto"/>
            </w:tcBorders>
          </w:tcPr>
          <w:p w14:paraId="50EF3E7A" w14:textId="77777777" w:rsidR="00BD0FB8" w:rsidRPr="00D84A00" w:rsidRDefault="00BD0FB8" w:rsidP="003D0D43">
            <w:pPr>
              <w:spacing w:line="276" w:lineRule="auto"/>
              <w:ind w:left="720"/>
              <w:jc w:val="both"/>
              <w:rPr>
                <w:rFonts w:ascii="Arial" w:hAnsi="Arial" w:cs="Arial"/>
              </w:rPr>
            </w:pPr>
          </w:p>
        </w:tc>
      </w:tr>
      <w:tr w:rsidR="00BD0FB8" w:rsidRPr="00D84A00" w14:paraId="07782B8F" w14:textId="77777777" w:rsidTr="00244030">
        <w:tc>
          <w:tcPr>
            <w:tcW w:w="349" w:type="pct"/>
          </w:tcPr>
          <w:p w14:paraId="0170F110"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64DCB3B3" w14:textId="77777777" w:rsidR="00BD0FB8" w:rsidRPr="00D84A00" w:rsidRDefault="00BD0FB8" w:rsidP="003D0D43">
            <w:pPr>
              <w:contextualSpacing/>
              <w:jc w:val="both"/>
              <w:rPr>
                <w:rFonts w:ascii="Arial" w:hAnsi="Arial" w:cs="Arial"/>
              </w:rPr>
            </w:pPr>
            <w:r w:rsidRPr="00D84A00">
              <w:rPr>
                <w:rFonts w:ascii="Arial" w:hAnsi="Arial" w:cs="Arial"/>
              </w:rPr>
              <w:t>Does the secondary container possess sufficient absorbent material to absorb the contents if the primary container leaks?</w:t>
            </w:r>
          </w:p>
        </w:tc>
        <w:tc>
          <w:tcPr>
            <w:tcW w:w="1460" w:type="pct"/>
          </w:tcPr>
          <w:p w14:paraId="01E6BF69"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0C49D4DF" w14:textId="77777777" w:rsidR="00BD0FB8" w:rsidRPr="00D84A00" w:rsidRDefault="00BD0FB8" w:rsidP="003D0D43">
            <w:pPr>
              <w:spacing w:line="276" w:lineRule="auto"/>
              <w:ind w:left="720"/>
              <w:jc w:val="both"/>
              <w:rPr>
                <w:rFonts w:ascii="Arial" w:hAnsi="Arial" w:cs="Arial"/>
              </w:rPr>
            </w:pPr>
          </w:p>
        </w:tc>
      </w:tr>
      <w:tr w:rsidR="00BD0FB8" w:rsidRPr="00D84A00" w14:paraId="070A4702" w14:textId="77777777" w:rsidTr="00244030">
        <w:tc>
          <w:tcPr>
            <w:tcW w:w="349" w:type="pct"/>
          </w:tcPr>
          <w:p w14:paraId="282BCE6E"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339B131A" w14:textId="77777777" w:rsidR="00BD0FB8" w:rsidRPr="00D84A00" w:rsidRDefault="00BD0FB8" w:rsidP="003D0D43">
            <w:pPr>
              <w:contextualSpacing/>
              <w:jc w:val="both"/>
              <w:rPr>
                <w:rFonts w:ascii="Arial" w:hAnsi="Arial" w:cs="Arial"/>
              </w:rPr>
            </w:pPr>
            <w:r w:rsidRPr="00D84A00">
              <w:rPr>
                <w:rFonts w:ascii="Arial" w:hAnsi="Arial" w:cs="Arial"/>
              </w:rPr>
              <w:t>Are both the above containers properly labeled?</w:t>
            </w:r>
          </w:p>
        </w:tc>
        <w:tc>
          <w:tcPr>
            <w:tcW w:w="1460" w:type="pct"/>
          </w:tcPr>
          <w:p w14:paraId="5F38A7C8"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1B898D9B" w14:textId="77777777" w:rsidR="00BD0FB8" w:rsidRPr="00D84A00" w:rsidRDefault="00BD0FB8" w:rsidP="003D0D43">
            <w:pPr>
              <w:spacing w:line="276" w:lineRule="auto"/>
              <w:ind w:left="720"/>
              <w:jc w:val="both"/>
              <w:rPr>
                <w:rFonts w:ascii="Arial" w:hAnsi="Arial" w:cs="Arial"/>
              </w:rPr>
            </w:pPr>
          </w:p>
        </w:tc>
      </w:tr>
      <w:tr w:rsidR="00BD0FB8" w:rsidRPr="00D84A00" w14:paraId="57A59A99" w14:textId="77777777" w:rsidTr="00244030">
        <w:tc>
          <w:tcPr>
            <w:tcW w:w="349" w:type="pct"/>
          </w:tcPr>
          <w:p w14:paraId="3052C715"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72AC42AC" w14:textId="77777777" w:rsidR="00BD0FB8" w:rsidRPr="00D84A00" w:rsidRDefault="00BD0FB8" w:rsidP="003D0D43">
            <w:pPr>
              <w:contextualSpacing/>
              <w:jc w:val="both"/>
              <w:rPr>
                <w:rFonts w:ascii="Arial" w:hAnsi="Arial" w:cs="Arial"/>
              </w:rPr>
            </w:pPr>
            <w:r w:rsidRPr="00D84A00">
              <w:rPr>
                <w:rFonts w:ascii="Arial" w:hAnsi="Arial" w:cs="Arial"/>
              </w:rPr>
              <w:t>Is the secondary container packed into appropriate outer packing and labeled appropriately?</w:t>
            </w:r>
          </w:p>
        </w:tc>
        <w:tc>
          <w:tcPr>
            <w:tcW w:w="1460" w:type="pct"/>
          </w:tcPr>
          <w:p w14:paraId="5586BCB7"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2D02989D" w14:textId="77777777" w:rsidR="00BD0FB8" w:rsidRPr="00D84A00" w:rsidRDefault="00BD0FB8" w:rsidP="003D0D43">
            <w:pPr>
              <w:spacing w:line="276" w:lineRule="auto"/>
              <w:ind w:left="720"/>
              <w:jc w:val="both"/>
              <w:rPr>
                <w:rFonts w:ascii="Arial" w:hAnsi="Arial" w:cs="Arial"/>
              </w:rPr>
            </w:pPr>
          </w:p>
        </w:tc>
      </w:tr>
      <w:tr w:rsidR="00BD0FB8" w:rsidRPr="00D84A00" w14:paraId="675EFF3A" w14:textId="77777777" w:rsidTr="00244030">
        <w:tc>
          <w:tcPr>
            <w:tcW w:w="349" w:type="pct"/>
          </w:tcPr>
          <w:p w14:paraId="0728B813"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402A783C" w14:textId="77777777" w:rsidR="00BD0FB8" w:rsidRPr="00D84A00" w:rsidRDefault="00BD0FB8" w:rsidP="003D0D43">
            <w:pPr>
              <w:contextualSpacing/>
              <w:jc w:val="both"/>
              <w:rPr>
                <w:rFonts w:ascii="Arial" w:hAnsi="Arial" w:cs="Arial"/>
              </w:rPr>
            </w:pPr>
            <w:r w:rsidRPr="00D84A00">
              <w:rPr>
                <w:rFonts w:ascii="Arial" w:hAnsi="Arial" w:cs="Arial"/>
              </w:rPr>
              <w:t>Is cooling agent included in the outer package if cold chain is to be maintained?</w:t>
            </w:r>
          </w:p>
        </w:tc>
        <w:tc>
          <w:tcPr>
            <w:tcW w:w="1460" w:type="pct"/>
          </w:tcPr>
          <w:p w14:paraId="38536CA4"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737B970F" w14:textId="77777777" w:rsidR="00BD0FB8" w:rsidRPr="00D84A00" w:rsidRDefault="00BD0FB8" w:rsidP="003D0D43">
            <w:pPr>
              <w:spacing w:line="276" w:lineRule="auto"/>
              <w:ind w:left="720"/>
              <w:jc w:val="both"/>
              <w:rPr>
                <w:rFonts w:ascii="Arial" w:hAnsi="Arial" w:cs="Arial"/>
              </w:rPr>
            </w:pPr>
          </w:p>
        </w:tc>
      </w:tr>
      <w:tr w:rsidR="00BD0FB8" w:rsidRPr="00D84A00" w14:paraId="70E97538" w14:textId="77777777" w:rsidTr="00244030">
        <w:tc>
          <w:tcPr>
            <w:tcW w:w="349" w:type="pct"/>
          </w:tcPr>
          <w:p w14:paraId="427239C0"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331E40E2" w14:textId="77777777" w:rsidR="00BD0FB8" w:rsidRPr="00D84A00" w:rsidRDefault="00BD0FB8" w:rsidP="003D0D43">
            <w:pPr>
              <w:contextualSpacing/>
              <w:jc w:val="both"/>
              <w:rPr>
                <w:rFonts w:ascii="Arial" w:hAnsi="Arial" w:cs="Arial"/>
              </w:rPr>
            </w:pPr>
            <w:r w:rsidRPr="00D84A00">
              <w:rPr>
                <w:rFonts w:ascii="Arial" w:hAnsi="Arial" w:cs="Arial"/>
              </w:rPr>
              <w:t>Monitoring the transport condition by electronic data loggers (wherever applicable)</w:t>
            </w:r>
          </w:p>
        </w:tc>
        <w:tc>
          <w:tcPr>
            <w:tcW w:w="1460" w:type="pct"/>
          </w:tcPr>
          <w:p w14:paraId="2AABF88B"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226AA931" w14:textId="77777777" w:rsidR="00BD0FB8" w:rsidRPr="00D84A00" w:rsidRDefault="00BD0FB8" w:rsidP="003D0D43">
            <w:pPr>
              <w:spacing w:line="276" w:lineRule="auto"/>
              <w:ind w:left="720"/>
              <w:jc w:val="both"/>
              <w:rPr>
                <w:rFonts w:ascii="Arial" w:hAnsi="Arial" w:cs="Arial"/>
              </w:rPr>
            </w:pPr>
          </w:p>
        </w:tc>
      </w:tr>
      <w:tr w:rsidR="00BD0FB8" w:rsidRPr="00D84A00" w14:paraId="55920A4D" w14:textId="77777777" w:rsidTr="00244030">
        <w:tc>
          <w:tcPr>
            <w:tcW w:w="349" w:type="pct"/>
          </w:tcPr>
          <w:p w14:paraId="4742DCEE"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6B226C67" w14:textId="77777777" w:rsidR="00BD0FB8" w:rsidRPr="00D84A00" w:rsidRDefault="00BD0FB8" w:rsidP="003D0D43">
            <w:pPr>
              <w:contextualSpacing/>
              <w:jc w:val="both"/>
              <w:rPr>
                <w:rFonts w:ascii="Arial" w:hAnsi="Arial" w:cs="Arial"/>
              </w:rPr>
            </w:pPr>
            <w:r w:rsidRPr="00D84A00">
              <w:rPr>
                <w:rFonts w:ascii="Arial" w:hAnsi="Arial" w:cs="Arial"/>
              </w:rPr>
              <w:t>Is the outer package labeled, addressed and taped securely</w:t>
            </w:r>
          </w:p>
        </w:tc>
        <w:tc>
          <w:tcPr>
            <w:tcW w:w="1460" w:type="pct"/>
          </w:tcPr>
          <w:p w14:paraId="22A5925F"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44ED102B" w14:textId="77777777" w:rsidR="00BD0FB8" w:rsidRPr="00D84A00" w:rsidRDefault="00BD0FB8" w:rsidP="003D0D43">
            <w:pPr>
              <w:spacing w:line="276" w:lineRule="auto"/>
              <w:ind w:left="720"/>
              <w:jc w:val="both"/>
              <w:rPr>
                <w:rFonts w:ascii="Arial" w:hAnsi="Arial" w:cs="Arial"/>
              </w:rPr>
            </w:pPr>
          </w:p>
        </w:tc>
      </w:tr>
      <w:tr w:rsidR="00BD0FB8" w:rsidRPr="00D84A00" w14:paraId="3E842FAC" w14:textId="77777777" w:rsidTr="00244030">
        <w:tc>
          <w:tcPr>
            <w:tcW w:w="349" w:type="pct"/>
          </w:tcPr>
          <w:p w14:paraId="5EA20D27" w14:textId="77777777" w:rsidR="00BD0FB8" w:rsidRPr="00D84A00" w:rsidRDefault="00BD0FB8" w:rsidP="003D0D43">
            <w:pPr>
              <w:pStyle w:val="ListParagraph"/>
              <w:numPr>
                <w:ilvl w:val="0"/>
                <w:numId w:val="13"/>
              </w:numPr>
              <w:spacing w:line="360" w:lineRule="auto"/>
              <w:ind w:left="360"/>
              <w:contextualSpacing/>
              <w:jc w:val="both"/>
              <w:rPr>
                <w:rFonts w:ascii="Arial" w:hAnsi="Arial" w:cs="Arial"/>
              </w:rPr>
            </w:pPr>
          </w:p>
        </w:tc>
        <w:tc>
          <w:tcPr>
            <w:tcW w:w="2218" w:type="pct"/>
          </w:tcPr>
          <w:p w14:paraId="09DF8190" w14:textId="77777777" w:rsidR="00BD0FB8" w:rsidRPr="00D84A00" w:rsidRDefault="00BD0FB8" w:rsidP="003D0D43">
            <w:pPr>
              <w:contextualSpacing/>
              <w:jc w:val="both"/>
              <w:rPr>
                <w:rFonts w:ascii="Arial" w:hAnsi="Arial" w:cs="Arial"/>
              </w:rPr>
            </w:pPr>
            <w:r w:rsidRPr="00D84A00">
              <w:rPr>
                <w:rFonts w:ascii="Arial" w:hAnsi="Arial" w:cs="Arial"/>
              </w:rPr>
              <w:t>Are slides mailed in rigid slide container to prevent breakage</w:t>
            </w:r>
          </w:p>
        </w:tc>
        <w:tc>
          <w:tcPr>
            <w:tcW w:w="1460" w:type="pct"/>
          </w:tcPr>
          <w:p w14:paraId="5E7A3678"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11888C89" w14:textId="77777777" w:rsidR="00BD0FB8" w:rsidRPr="00D84A00" w:rsidRDefault="00BD0FB8" w:rsidP="003D0D43">
            <w:pPr>
              <w:spacing w:line="276" w:lineRule="auto"/>
              <w:ind w:left="720"/>
              <w:jc w:val="both"/>
              <w:rPr>
                <w:rFonts w:ascii="Arial" w:hAnsi="Arial" w:cs="Arial"/>
              </w:rPr>
            </w:pPr>
          </w:p>
        </w:tc>
      </w:tr>
    </w:tbl>
    <w:p w14:paraId="7025B365" w14:textId="77777777" w:rsidR="00BD0FB8" w:rsidRPr="00D84A00" w:rsidRDefault="00BD0FB8" w:rsidP="00BD0FB8">
      <w:pPr>
        <w:spacing w:after="200" w:line="276" w:lineRule="auto"/>
        <w:jc w:val="both"/>
        <w:rPr>
          <w:rFonts w:ascii="Arial" w:hAnsi="Arial" w:cs="Arial"/>
          <w:b/>
        </w:rPr>
      </w:pPr>
    </w:p>
    <w:p w14:paraId="716028B1" w14:textId="77777777" w:rsidR="00BD0FB8" w:rsidRPr="00D84A00" w:rsidRDefault="00BD0FB8" w:rsidP="006D5E57">
      <w:pPr>
        <w:jc w:val="both"/>
        <w:rPr>
          <w:rFonts w:ascii="Arial" w:hAnsi="Arial" w:cs="Arial"/>
          <w:b/>
        </w:rPr>
      </w:pPr>
      <w:r w:rsidRPr="00D84A00">
        <w:rPr>
          <w:rFonts w:ascii="Arial" w:hAnsi="Arial" w:cs="Arial"/>
          <w:b/>
        </w:rPr>
        <w:t>Complaints / Feedback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4524"/>
        <w:gridCol w:w="2978"/>
        <w:gridCol w:w="1985"/>
      </w:tblGrid>
      <w:tr w:rsidR="00802BCB" w:rsidRPr="00D84A00" w14:paraId="463F2C05" w14:textId="77777777" w:rsidTr="0006243C">
        <w:tc>
          <w:tcPr>
            <w:tcW w:w="349" w:type="pct"/>
            <w:tcBorders>
              <w:top w:val="nil"/>
              <w:left w:val="nil"/>
              <w:bottom w:val="single" w:sz="4" w:space="0" w:color="auto"/>
              <w:right w:val="nil"/>
            </w:tcBorders>
          </w:tcPr>
          <w:p w14:paraId="198B2349" w14:textId="77777777" w:rsidR="00802BCB" w:rsidRPr="00D84A00" w:rsidRDefault="00802BCB" w:rsidP="003D0D43">
            <w:pPr>
              <w:pStyle w:val="ListParagraph"/>
              <w:spacing w:line="276" w:lineRule="auto"/>
              <w:ind w:left="360"/>
              <w:contextualSpacing/>
              <w:jc w:val="both"/>
              <w:rPr>
                <w:rFonts w:ascii="Arial" w:hAnsi="Arial" w:cs="Arial"/>
              </w:rPr>
            </w:pPr>
          </w:p>
        </w:tc>
        <w:tc>
          <w:tcPr>
            <w:tcW w:w="2218" w:type="pct"/>
            <w:tcBorders>
              <w:top w:val="nil"/>
              <w:left w:val="nil"/>
              <w:bottom w:val="single" w:sz="4" w:space="0" w:color="auto"/>
              <w:right w:val="nil"/>
            </w:tcBorders>
          </w:tcPr>
          <w:p w14:paraId="09D56171" w14:textId="77777777" w:rsidR="00802BCB" w:rsidRPr="00D84A00" w:rsidRDefault="00802BCB" w:rsidP="003D0D43">
            <w:pPr>
              <w:spacing w:line="276" w:lineRule="auto"/>
              <w:jc w:val="both"/>
              <w:rPr>
                <w:rFonts w:ascii="Arial" w:hAnsi="Arial" w:cs="Arial"/>
              </w:rPr>
            </w:pPr>
          </w:p>
        </w:tc>
        <w:tc>
          <w:tcPr>
            <w:tcW w:w="1460" w:type="pct"/>
            <w:tcBorders>
              <w:top w:val="nil"/>
              <w:left w:val="nil"/>
              <w:bottom w:val="single" w:sz="4" w:space="0" w:color="auto"/>
              <w:right w:val="single" w:sz="4" w:space="0" w:color="auto"/>
            </w:tcBorders>
          </w:tcPr>
          <w:p w14:paraId="5A07EF2F" w14:textId="77777777" w:rsidR="00802BCB" w:rsidRPr="00D84A00" w:rsidRDefault="00802BCB" w:rsidP="003D0D43">
            <w:pPr>
              <w:spacing w:line="276" w:lineRule="auto"/>
              <w:jc w:val="both"/>
              <w:rPr>
                <w:rFonts w:ascii="Arial" w:hAnsi="Arial" w:cs="Arial"/>
              </w:rPr>
            </w:pPr>
          </w:p>
        </w:tc>
        <w:tc>
          <w:tcPr>
            <w:tcW w:w="973" w:type="pct"/>
            <w:tcBorders>
              <w:left w:val="single" w:sz="4" w:space="0" w:color="auto"/>
            </w:tcBorders>
          </w:tcPr>
          <w:p w14:paraId="7D6FD4AF" w14:textId="410B2744" w:rsidR="00802BCB" w:rsidRPr="00D84A00" w:rsidRDefault="00802BCB" w:rsidP="003D0D43">
            <w:pPr>
              <w:spacing w:line="276" w:lineRule="auto"/>
              <w:ind w:left="720"/>
              <w:jc w:val="both"/>
              <w:rPr>
                <w:rFonts w:ascii="Arial" w:hAnsi="Arial" w:cs="Arial"/>
              </w:rPr>
            </w:pPr>
            <w:r w:rsidRPr="00D84A00">
              <w:rPr>
                <w:rFonts w:ascii="Arial" w:hAnsi="Arial" w:cs="Arial"/>
              </w:rPr>
              <w:t>Remark</w:t>
            </w:r>
          </w:p>
        </w:tc>
      </w:tr>
      <w:tr w:rsidR="00BD0FB8" w:rsidRPr="00D84A00" w14:paraId="1455E315" w14:textId="77777777" w:rsidTr="0006243C">
        <w:tc>
          <w:tcPr>
            <w:tcW w:w="349" w:type="pct"/>
            <w:tcBorders>
              <w:top w:val="single" w:sz="4" w:space="0" w:color="auto"/>
            </w:tcBorders>
          </w:tcPr>
          <w:p w14:paraId="11060A03" w14:textId="77777777" w:rsidR="00BD0FB8" w:rsidRPr="00D84A00" w:rsidRDefault="00BD0FB8" w:rsidP="003D0D43">
            <w:pPr>
              <w:pStyle w:val="ListParagraph"/>
              <w:numPr>
                <w:ilvl w:val="0"/>
                <w:numId w:val="12"/>
              </w:numPr>
              <w:spacing w:line="276" w:lineRule="auto"/>
              <w:ind w:left="360"/>
              <w:contextualSpacing/>
              <w:jc w:val="both"/>
              <w:rPr>
                <w:rFonts w:ascii="Arial" w:hAnsi="Arial" w:cs="Arial"/>
              </w:rPr>
            </w:pPr>
          </w:p>
        </w:tc>
        <w:tc>
          <w:tcPr>
            <w:tcW w:w="2218" w:type="pct"/>
            <w:tcBorders>
              <w:top w:val="single" w:sz="4" w:space="0" w:color="auto"/>
            </w:tcBorders>
          </w:tcPr>
          <w:p w14:paraId="2FBAC45F" w14:textId="77777777" w:rsidR="00BD0FB8" w:rsidRPr="00D84A00" w:rsidRDefault="00BD0FB8" w:rsidP="003D0D43">
            <w:pPr>
              <w:contextualSpacing/>
              <w:jc w:val="both"/>
              <w:rPr>
                <w:rFonts w:ascii="Arial" w:hAnsi="Arial" w:cs="Arial"/>
              </w:rPr>
            </w:pPr>
            <w:r w:rsidRPr="00D84A00">
              <w:rPr>
                <w:rFonts w:ascii="Arial" w:hAnsi="Arial" w:cs="Arial"/>
              </w:rPr>
              <w:t xml:space="preserve">Does the collection </w:t>
            </w:r>
            <w:proofErr w:type="spellStart"/>
            <w:r w:rsidRPr="00D84A00">
              <w:rPr>
                <w:rFonts w:ascii="Arial" w:hAnsi="Arial" w:cs="Arial"/>
              </w:rPr>
              <w:t>centre</w:t>
            </w:r>
            <w:proofErr w:type="spellEnd"/>
            <w:r w:rsidRPr="00D84A00">
              <w:rPr>
                <w:rFonts w:ascii="Arial" w:hAnsi="Arial" w:cs="Arial"/>
              </w:rPr>
              <w:t xml:space="preserve"> have provision for receiving of complaints / feedback</w:t>
            </w:r>
          </w:p>
        </w:tc>
        <w:tc>
          <w:tcPr>
            <w:tcW w:w="1460" w:type="pct"/>
            <w:tcBorders>
              <w:top w:val="single" w:sz="4" w:space="0" w:color="auto"/>
            </w:tcBorders>
          </w:tcPr>
          <w:p w14:paraId="2B0C3B97"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0F56E9D9" w14:textId="77777777" w:rsidR="00BD0FB8" w:rsidRPr="00D84A00" w:rsidRDefault="00BD0FB8" w:rsidP="003D0D43">
            <w:pPr>
              <w:spacing w:line="276" w:lineRule="auto"/>
              <w:ind w:left="720"/>
              <w:jc w:val="both"/>
              <w:rPr>
                <w:rFonts w:ascii="Arial" w:hAnsi="Arial" w:cs="Arial"/>
              </w:rPr>
            </w:pPr>
          </w:p>
        </w:tc>
      </w:tr>
      <w:tr w:rsidR="00BD0FB8" w:rsidRPr="00D84A00" w14:paraId="00D3FAF1" w14:textId="77777777" w:rsidTr="00244030">
        <w:tc>
          <w:tcPr>
            <w:tcW w:w="349" w:type="pct"/>
          </w:tcPr>
          <w:p w14:paraId="3DF5476A" w14:textId="77777777" w:rsidR="00BD0FB8" w:rsidRPr="00D84A00" w:rsidRDefault="00BD0FB8" w:rsidP="003D0D43">
            <w:pPr>
              <w:pStyle w:val="ListParagraph"/>
              <w:numPr>
                <w:ilvl w:val="0"/>
                <w:numId w:val="12"/>
              </w:numPr>
              <w:spacing w:line="276" w:lineRule="auto"/>
              <w:ind w:left="360"/>
              <w:contextualSpacing/>
              <w:jc w:val="both"/>
              <w:rPr>
                <w:rFonts w:ascii="Arial" w:hAnsi="Arial" w:cs="Arial"/>
              </w:rPr>
            </w:pPr>
          </w:p>
        </w:tc>
        <w:tc>
          <w:tcPr>
            <w:tcW w:w="2218" w:type="pct"/>
          </w:tcPr>
          <w:p w14:paraId="05C17C7C" w14:textId="77777777" w:rsidR="00BD0FB8" w:rsidRPr="00D84A00" w:rsidRDefault="00BD0FB8" w:rsidP="003D0D43">
            <w:pPr>
              <w:contextualSpacing/>
              <w:jc w:val="both"/>
              <w:rPr>
                <w:rFonts w:ascii="Arial" w:hAnsi="Arial" w:cs="Arial"/>
              </w:rPr>
            </w:pPr>
            <w:r w:rsidRPr="00D84A00">
              <w:rPr>
                <w:rFonts w:ascii="Arial" w:hAnsi="Arial" w:cs="Arial"/>
              </w:rPr>
              <w:t>Are the complaints / feedback reviewed and resolved by the laboratory</w:t>
            </w:r>
          </w:p>
        </w:tc>
        <w:tc>
          <w:tcPr>
            <w:tcW w:w="1460" w:type="pct"/>
          </w:tcPr>
          <w:p w14:paraId="6AD165C1" w14:textId="77777777" w:rsidR="00BD0FB8" w:rsidRPr="00D84A00" w:rsidRDefault="00BD0FB8" w:rsidP="003D0D43">
            <w:pPr>
              <w:jc w:val="center"/>
              <w:rPr>
                <w:rFonts w:ascii="Arial" w:hAnsi="Arial" w:cs="Arial"/>
              </w:rPr>
            </w:pPr>
            <w:r w:rsidRPr="00D84A00">
              <w:rPr>
                <w:rFonts w:ascii="Arial" w:hAnsi="Arial" w:cs="Arial"/>
              </w:rPr>
              <w:t>Yes / No</w:t>
            </w:r>
          </w:p>
        </w:tc>
        <w:tc>
          <w:tcPr>
            <w:tcW w:w="973" w:type="pct"/>
          </w:tcPr>
          <w:p w14:paraId="7E398C9A" w14:textId="77777777" w:rsidR="00BD0FB8" w:rsidRPr="00D84A00" w:rsidRDefault="00BD0FB8" w:rsidP="003D0D43">
            <w:pPr>
              <w:spacing w:line="276" w:lineRule="auto"/>
              <w:ind w:left="720"/>
              <w:jc w:val="both"/>
              <w:rPr>
                <w:rFonts w:ascii="Arial" w:hAnsi="Arial" w:cs="Arial"/>
              </w:rPr>
            </w:pPr>
          </w:p>
        </w:tc>
      </w:tr>
    </w:tbl>
    <w:p w14:paraId="5F4EA0ED" w14:textId="6AB69DF6" w:rsidR="001F3AF1" w:rsidRPr="00D84A00" w:rsidRDefault="001F3AF1" w:rsidP="00BD0FB8">
      <w:pPr>
        <w:spacing w:after="200" w:line="276" w:lineRule="auto"/>
        <w:jc w:val="both"/>
        <w:rPr>
          <w:rFonts w:ascii="Arial" w:hAnsi="Arial" w:cs="Arial"/>
          <w:b/>
        </w:rPr>
      </w:pPr>
    </w:p>
    <w:p w14:paraId="7AD6CDC4" w14:textId="77777777" w:rsidR="001F3AF1" w:rsidRPr="00D84A00" w:rsidRDefault="001F3AF1">
      <w:pPr>
        <w:spacing w:after="160" w:line="259" w:lineRule="auto"/>
        <w:rPr>
          <w:rFonts w:ascii="Arial" w:hAnsi="Arial" w:cs="Arial"/>
          <w:b/>
        </w:rPr>
      </w:pPr>
      <w:r w:rsidRPr="00D84A00">
        <w:rPr>
          <w:rFonts w:ascii="Arial" w:hAnsi="Arial" w:cs="Arial"/>
          <w:b/>
        </w:rPr>
        <w:br w:type="page"/>
      </w:r>
    </w:p>
    <w:p w14:paraId="2179C156" w14:textId="77777777" w:rsidR="00614122" w:rsidRPr="00D84A00" w:rsidRDefault="00614122" w:rsidP="00614122">
      <w:pPr>
        <w:jc w:val="center"/>
        <w:rPr>
          <w:rFonts w:ascii="Arial" w:hAnsi="Arial" w:cs="Arial"/>
          <w:b/>
        </w:rPr>
      </w:pPr>
    </w:p>
    <w:p w14:paraId="15EEB3D7" w14:textId="28E56233" w:rsidR="00614122" w:rsidRPr="00D84A00" w:rsidRDefault="00614122" w:rsidP="00614122">
      <w:pPr>
        <w:jc w:val="center"/>
        <w:rPr>
          <w:rFonts w:ascii="Arial" w:hAnsi="Arial" w:cs="Arial"/>
          <w:b/>
        </w:rPr>
      </w:pPr>
      <w:r w:rsidRPr="00D84A00">
        <w:rPr>
          <w:rFonts w:ascii="Arial" w:hAnsi="Arial" w:cs="Arial"/>
          <w:b/>
        </w:rPr>
        <w:t xml:space="preserve">                                                                                                                  Assessor Checklist - 4 </w:t>
      </w:r>
    </w:p>
    <w:p w14:paraId="3CAC75C6" w14:textId="76DEBC94" w:rsidR="001F3AF1" w:rsidRPr="00D84A00" w:rsidRDefault="001F3AF1" w:rsidP="001F3AF1">
      <w:pPr>
        <w:pStyle w:val="Heading2"/>
        <w:rPr>
          <w:rFonts w:ascii="Arial" w:hAnsi="Arial" w:cs="Arial"/>
          <w:lang w:val="en-GB"/>
        </w:rPr>
      </w:pPr>
    </w:p>
    <w:p w14:paraId="37A5C43D" w14:textId="7FE106F1" w:rsidR="00614122" w:rsidRPr="00D84A00" w:rsidRDefault="00614122" w:rsidP="00614122">
      <w:pPr>
        <w:pStyle w:val="Heading2"/>
        <w:rPr>
          <w:rFonts w:ascii="Arial" w:hAnsi="Arial" w:cs="Arial"/>
          <w:bCs/>
        </w:rPr>
      </w:pPr>
      <w:r w:rsidRPr="00D84A00">
        <w:rPr>
          <w:rFonts w:ascii="Arial" w:hAnsi="Arial" w:cs="Arial"/>
          <w:bCs/>
        </w:rPr>
        <w:t>Assessor Checklist 4: For Medical Imaging-Conformity Assessment Bodies</w:t>
      </w:r>
    </w:p>
    <w:p w14:paraId="6D663CDD" w14:textId="77777777" w:rsidR="00614122" w:rsidRPr="00D84A00" w:rsidRDefault="00614122" w:rsidP="00614122">
      <w:pPr>
        <w:pStyle w:val="Heading2"/>
        <w:rPr>
          <w:rFonts w:ascii="Arial" w:hAnsi="Arial" w:cs="Arial"/>
          <w:bCs/>
        </w:rPr>
      </w:pPr>
      <w:r w:rsidRPr="00D84A00">
        <w:rPr>
          <w:rFonts w:ascii="Arial" w:hAnsi="Arial" w:cs="Arial"/>
          <w:bCs/>
        </w:rPr>
        <w:t>(To be filled in by the Technical Assessor)</w:t>
      </w:r>
    </w:p>
    <w:p w14:paraId="59F56EBA" w14:textId="7E0EFF31" w:rsidR="00614122" w:rsidRPr="00D84A00" w:rsidRDefault="00614122" w:rsidP="00614122">
      <w:pPr>
        <w:rPr>
          <w:rFonts w:ascii="Arial" w:hAnsi="Arial" w:cs="Arial"/>
          <w:lang w:val="en-GB"/>
        </w:rPr>
      </w:pPr>
    </w:p>
    <w:p w14:paraId="2060EA39" w14:textId="42FE3B70" w:rsidR="00A67281" w:rsidRPr="00D84A00" w:rsidRDefault="00A67281" w:rsidP="00614122">
      <w:pPr>
        <w:rPr>
          <w:rFonts w:ascii="Arial" w:eastAsia="Calibri" w:hAnsi="Arial" w:cs="Arial"/>
        </w:rPr>
      </w:pPr>
      <w:r w:rsidRPr="00D84A00">
        <w:rPr>
          <w:rFonts w:ascii="Arial" w:eastAsia="Calibri" w:hAnsi="Arial" w:cs="Arial"/>
          <w:b/>
        </w:rPr>
        <w:t xml:space="preserve">Name of </w:t>
      </w:r>
      <w:r w:rsidR="00064F21" w:rsidRPr="00D84A00">
        <w:rPr>
          <w:rFonts w:ascii="Arial" w:eastAsia="Calibri" w:hAnsi="Arial" w:cs="Arial"/>
          <w:b/>
        </w:rPr>
        <w:t xml:space="preserve">the </w:t>
      </w:r>
      <w:r w:rsidR="00CA0E57" w:rsidRPr="00D84A00">
        <w:rPr>
          <w:rFonts w:ascii="Arial" w:eastAsia="Calibri" w:hAnsi="Arial" w:cs="Arial"/>
          <w:b/>
          <w:highlight w:val="lightGray"/>
        </w:rPr>
        <w:t>Imaging Facility</w:t>
      </w:r>
      <w:r w:rsidR="00064F21" w:rsidRPr="00D84A00">
        <w:rPr>
          <w:rFonts w:ascii="Arial" w:eastAsia="Calibri" w:hAnsi="Arial" w:cs="Arial"/>
          <w:b/>
        </w:rPr>
        <w:t xml:space="preserve">: </w:t>
      </w:r>
      <w:r w:rsidR="00064F21" w:rsidRPr="00D84A00">
        <w:rPr>
          <w:rFonts w:ascii="Arial" w:eastAsia="Calibri" w:hAnsi="Arial" w:cs="Arial"/>
        </w:rPr>
        <w:t>_________________________________________________________</w:t>
      </w:r>
    </w:p>
    <w:p w14:paraId="3BF24770" w14:textId="5A0DA893" w:rsidR="00064F21" w:rsidRPr="00D84A00" w:rsidRDefault="00064F21" w:rsidP="00614122">
      <w:pPr>
        <w:rPr>
          <w:rFonts w:ascii="Arial" w:eastAsia="Calibri" w:hAnsi="Arial" w:cs="Arial"/>
        </w:rPr>
      </w:pPr>
      <w:r w:rsidRPr="00D84A00">
        <w:rPr>
          <w:rFonts w:ascii="Arial" w:eastAsia="Calibri" w:hAnsi="Arial" w:cs="Arial"/>
          <w:b/>
        </w:rPr>
        <w:t xml:space="preserve">Address: </w:t>
      </w:r>
      <w:r w:rsidRPr="00D84A00">
        <w:rPr>
          <w:rFonts w:ascii="Arial" w:eastAsia="Calibri" w:hAnsi="Arial" w:cs="Arial"/>
        </w:rPr>
        <w:t>__________________________________________________________________________</w:t>
      </w:r>
    </w:p>
    <w:p w14:paraId="184D5D42" w14:textId="6AFF7BA6" w:rsidR="00A67281" w:rsidRPr="00D84A00" w:rsidRDefault="00A67281" w:rsidP="00614122">
      <w:pPr>
        <w:rPr>
          <w:rFonts w:ascii="Arial" w:hAnsi="Arial" w:cs="Arial"/>
          <w:lang w:val="en-GB"/>
        </w:rPr>
      </w:pPr>
    </w:p>
    <w:p w14:paraId="694D437B" w14:textId="2EEB08A7" w:rsidR="001F3AF1" w:rsidRPr="00D84A00" w:rsidRDefault="001F3AF1" w:rsidP="001F3AF1">
      <w:pPr>
        <w:spacing w:after="200" w:line="276" w:lineRule="auto"/>
        <w:rPr>
          <w:rFonts w:ascii="Arial" w:hAnsi="Arial" w:cs="Arial"/>
          <w:b/>
        </w:rPr>
      </w:pPr>
      <w:r w:rsidRPr="00D84A00">
        <w:rPr>
          <w:rFonts w:ascii="Arial" w:hAnsi="Arial" w:cs="Arial"/>
          <w:b/>
        </w:rPr>
        <w:t>Accommodation and Environmental Condition</w:t>
      </w:r>
    </w:p>
    <w:tbl>
      <w:tblPr>
        <w:tblStyle w:val="TableGrid"/>
        <w:tblW w:w="5000" w:type="pct"/>
        <w:tblLook w:val="04A0" w:firstRow="1" w:lastRow="0" w:firstColumn="1" w:lastColumn="0" w:noHBand="0" w:noVBand="1"/>
      </w:tblPr>
      <w:tblGrid>
        <w:gridCol w:w="538"/>
        <w:gridCol w:w="732"/>
        <w:gridCol w:w="5323"/>
        <w:gridCol w:w="1827"/>
        <w:gridCol w:w="1774"/>
      </w:tblGrid>
      <w:tr w:rsidR="00471440" w:rsidRPr="00D84A00" w14:paraId="67F0664A" w14:textId="77777777" w:rsidTr="006D5E57">
        <w:tc>
          <w:tcPr>
            <w:tcW w:w="264" w:type="pct"/>
            <w:shd w:val="clear" w:color="auto" w:fill="A6A6A6" w:themeFill="background1" w:themeFillShade="A6"/>
          </w:tcPr>
          <w:p w14:paraId="10F64072" w14:textId="3A2305BB" w:rsidR="00471440" w:rsidRPr="00D84A00" w:rsidRDefault="00471440" w:rsidP="00A675F7">
            <w:pPr>
              <w:spacing w:line="276" w:lineRule="auto"/>
              <w:jc w:val="center"/>
              <w:rPr>
                <w:rFonts w:ascii="Arial" w:hAnsi="Arial" w:cs="Arial"/>
                <w:b/>
              </w:rPr>
            </w:pPr>
            <w:r w:rsidRPr="00D84A00">
              <w:rPr>
                <w:rFonts w:ascii="Arial" w:hAnsi="Arial" w:cs="Arial"/>
                <w:b/>
              </w:rPr>
              <w:t>SI.</w:t>
            </w:r>
          </w:p>
        </w:tc>
        <w:tc>
          <w:tcPr>
            <w:tcW w:w="2970" w:type="pct"/>
            <w:gridSpan w:val="2"/>
            <w:shd w:val="clear" w:color="auto" w:fill="A6A6A6" w:themeFill="background1" w:themeFillShade="A6"/>
          </w:tcPr>
          <w:p w14:paraId="52131E8B" w14:textId="6C9F9B6A" w:rsidR="00471440" w:rsidRPr="00D84A00" w:rsidRDefault="00471440" w:rsidP="00A675F7">
            <w:pPr>
              <w:spacing w:line="276" w:lineRule="auto"/>
              <w:jc w:val="center"/>
              <w:rPr>
                <w:rFonts w:ascii="Arial" w:hAnsi="Arial" w:cs="Arial"/>
                <w:b/>
              </w:rPr>
            </w:pPr>
            <w:r w:rsidRPr="00D84A00">
              <w:rPr>
                <w:rFonts w:ascii="Arial" w:hAnsi="Arial" w:cs="Arial"/>
                <w:b/>
              </w:rPr>
              <w:t>Requirements</w:t>
            </w:r>
          </w:p>
        </w:tc>
        <w:tc>
          <w:tcPr>
            <w:tcW w:w="896" w:type="pct"/>
            <w:shd w:val="clear" w:color="auto" w:fill="A6A6A6" w:themeFill="background1" w:themeFillShade="A6"/>
          </w:tcPr>
          <w:p w14:paraId="4F315CE5" w14:textId="1E04E76C" w:rsidR="00471440" w:rsidRPr="00D84A00" w:rsidRDefault="00471440" w:rsidP="00A675F7">
            <w:pPr>
              <w:spacing w:line="276" w:lineRule="auto"/>
              <w:jc w:val="center"/>
              <w:rPr>
                <w:rFonts w:ascii="Arial" w:hAnsi="Arial" w:cs="Arial"/>
                <w:b/>
              </w:rPr>
            </w:pPr>
            <w:r w:rsidRPr="00D84A00">
              <w:rPr>
                <w:rFonts w:ascii="Arial" w:hAnsi="Arial" w:cs="Arial"/>
                <w:b/>
              </w:rPr>
              <w:t>Status</w:t>
            </w:r>
          </w:p>
        </w:tc>
        <w:tc>
          <w:tcPr>
            <w:tcW w:w="870" w:type="pct"/>
            <w:shd w:val="clear" w:color="auto" w:fill="A6A6A6" w:themeFill="background1" w:themeFillShade="A6"/>
          </w:tcPr>
          <w:p w14:paraId="42879F20" w14:textId="65758A99" w:rsidR="00471440" w:rsidRPr="00D84A00" w:rsidRDefault="00471440" w:rsidP="00A675F7">
            <w:pPr>
              <w:spacing w:line="276" w:lineRule="auto"/>
              <w:jc w:val="center"/>
              <w:rPr>
                <w:rFonts w:ascii="Arial" w:hAnsi="Arial" w:cs="Arial"/>
                <w:b/>
              </w:rPr>
            </w:pPr>
            <w:r w:rsidRPr="00D84A00">
              <w:rPr>
                <w:rFonts w:ascii="Arial" w:hAnsi="Arial" w:cs="Arial"/>
                <w:b/>
              </w:rPr>
              <w:t>Remark</w:t>
            </w:r>
          </w:p>
        </w:tc>
      </w:tr>
      <w:tr w:rsidR="00471440" w:rsidRPr="00D84A00" w14:paraId="67C91326" w14:textId="77777777" w:rsidTr="006D5E57">
        <w:trPr>
          <w:trHeight w:val="211"/>
        </w:trPr>
        <w:tc>
          <w:tcPr>
            <w:tcW w:w="264" w:type="pct"/>
            <w:vMerge w:val="restart"/>
          </w:tcPr>
          <w:p w14:paraId="0C9112A8"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4736" w:type="pct"/>
            <w:gridSpan w:val="4"/>
          </w:tcPr>
          <w:p w14:paraId="7DEC280A" w14:textId="04781B17" w:rsidR="00471440" w:rsidRPr="00D84A00" w:rsidRDefault="00471440" w:rsidP="00D12166">
            <w:pPr>
              <w:rPr>
                <w:rFonts w:ascii="Arial" w:hAnsi="Arial" w:cs="Arial"/>
                <w:b/>
              </w:rPr>
            </w:pPr>
            <w:r w:rsidRPr="00D84A00">
              <w:rPr>
                <w:rFonts w:ascii="Arial" w:hAnsi="Arial" w:cs="Arial"/>
                <w:b/>
              </w:rPr>
              <w:t>General</w:t>
            </w:r>
          </w:p>
        </w:tc>
      </w:tr>
      <w:tr w:rsidR="00471440" w:rsidRPr="00D84A00" w14:paraId="4FFC44D5" w14:textId="77777777" w:rsidTr="006D5E57">
        <w:tc>
          <w:tcPr>
            <w:tcW w:w="264" w:type="pct"/>
            <w:vMerge/>
          </w:tcPr>
          <w:p w14:paraId="4F1FFF41" w14:textId="77777777" w:rsidR="00471440" w:rsidRPr="00D84A00" w:rsidRDefault="00471440" w:rsidP="00A675F7">
            <w:pPr>
              <w:pStyle w:val="ListParagraph"/>
              <w:spacing w:line="276" w:lineRule="auto"/>
              <w:ind w:left="357"/>
              <w:rPr>
                <w:rFonts w:ascii="Arial" w:hAnsi="Arial" w:cs="Arial"/>
                <w:b/>
              </w:rPr>
            </w:pPr>
          </w:p>
        </w:tc>
        <w:tc>
          <w:tcPr>
            <w:tcW w:w="4736" w:type="pct"/>
            <w:gridSpan w:val="4"/>
          </w:tcPr>
          <w:p w14:paraId="19904D90" w14:textId="3F83E78A" w:rsidR="00471440" w:rsidRPr="00D84A00" w:rsidRDefault="00471440" w:rsidP="00D12166">
            <w:pPr>
              <w:jc w:val="both"/>
              <w:rPr>
                <w:rFonts w:ascii="Arial" w:hAnsi="Arial" w:cs="Arial"/>
                <w:b/>
              </w:rPr>
            </w:pPr>
            <w:r w:rsidRPr="00D84A00">
              <w:rPr>
                <w:rFonts w:ascii="Arial" w:eastAsia="Calibri" w:hAnsi="Arial" w:cs="Arial"/>
              </w:rPr>
              <w:t>All medical imaging services should be expected to adequately provide for at least the following items relevant to accommodation:</w:t>
            </w:r>
          </w:p>
        </w:tc>
      </w:tr>
      <w:tr w:rsidR="00471440" w:rsidRPr="00D84A00" w14:paraId="22D27789" w14:textId="77777777" w:rsidTr="006D5E57">
        <w:tc>
          <w:tcPr>
            <w:tcW w:w="264" w:type="pct"/>
            <w:vMerge/>
          </w:tcPr>
          <w:p w14:paraId="27F07B0A" w14:textId="77777777" w:rsidR="00471440" w:rsidRPr="00D84A00" w:rsidRDefault="00471440" w:rsidP="00A675F7">
            <w:pPr>
              <w:spacing w:line="276" w:lineRule="auto"/>
              <w:rPr>
                <w:rFonts w:ascii="Arial" w:hAnsi="Arial" w:cs="Arial"/>
                <w:b/>
              </w:rPr>
            </w:pPr>
          </w:p>
        </w:tc>
        <w:tc>
          <w:tcPr>
            <w:tcW w:w="359" w:type="pct"/>
          </w:tcPr>
          <w:p w14:paraId="11A55E33"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4FACE721" w14:textId="1B0BB0D0" w:rsidR="00471440" w:rsidRPr="00D84A00" w:rsidRDefault="00471440" w:rsidP="00D12166">
            <w:pPr>
              <w:rPr>
                <w:rFonts w:ascii="Arial" w:hAnsi="Arial" w:cs="Arial"/>
                <w:b/>
              </w:rPr>
            </w:pPr>
            <w:r w:rsidRPr="00D84A00">
              <w:rPr>
                <w:rFonts w:ascii="Arial" w:eastAsia="Calibri" w:hAnsi="Arial" w:cs="Arial"/>
              </w:rPr>
              <w:t>Patient waiting area,</w:t>
            </w:r>
          </w:p>
        </w:tc>
        <w:tc>
          <w:tcPr>
            <w:tcW w:w="896" w:type="pct"/>
          </w:tcPr>
          <w:p w14:paraId="3424155E" w14:textId="2A8AD0FD"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372BB52E" w14:textId="2F3C3759" w:rsidR="00471440" w:rsidRPr="00D84A00" w:rsidRDefault="00471440" w:rsidP="00D12166">
            <w:pPr>
              <w:rPr>
                <w:rFonts w:ascii="Arial" w:hAnsi="Arial" w:cs="Arial"/>
                <w:b/>
              </w:rPr>
            </w:pPr>
          </w:p>
        </w:tc>
      </w:tr>
      <w:tr w:rsidR="00471440" w:rsidRPr="00D84A00" w14:paraId="58719D24" w14:textId="77777777" w:rsidTr="006D5E57">
        <w:tc>
          <w:tcPr>
            <w:tcW w:w="264" w:type="pct"/>
            <w:vMerge/>
          </w:tcPr>
          <w:p w14:paraId="78262617" w14:textId="77777777" w:rsidR="00471440" w:rsidRPr="00D84A00" w:rsidRDefault="00471440" w:rsidP="00A675F7">
            <w:pPr>
              <w:spacing w:line="276" w:lineRule="auto"/>
              <w:rPr>
                <w:rFonts w:ascii="Arial" w:hAnsi="Arial" w:cs="Arial"/>
                <w:b/>
              </w:rPr>
            </w:pPr>
          </w:p>
        </w:tc>
        <w:tc>
          <w:tcPr>
            <w:tcW w:w="359" w:type="pct"/>
          </w:tcPr>
          <w:p w14:paraId="6A904906"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3C4E5102" w14:textId="2A8040F2" w:rsidR="00471440" w:rsidRPr="00D84A00" w:rsidRDefault="00471440" w:rsidP="00D12166">
            <w:pPr>
              <w:rPr>
                <w:rFonts w:ascii="Arial" w:hAnsi="Arial" w:cs="Arial"/>
                <w:b/>
              </w:rPr>
            </w:pPr>
            <w:r w:rsidRPr="00D84A00">
              <w:rPr>
                <w:rFonts w:ascii="Arial" w:eastAsia="Calibri" w:hAnsi="Arial" w:cs="Arial"/>
              </w:rPr>
              <w:t>Patient interview and preparation areas</w:t>
            </w:r>
          </w:p>
        </w:tc>
        <w:tc>
          <w:tcPr>
            <w:tcW w:w="896" w:type="pct"/>
          </w:tcPr>
          <w:p w14:paraId="23868DCC" w14:textId="15483EE3"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7BFA9D4D" w14:textId="77777777" w:rsidR="00471440" w:rsidRPr="00D84A00" w:rsidRDefault="00471440" w:rsidP="00D12166">
            <w:pPr>
              <w:rPr>
                <w:rFonts w:ascii="Arial" w:hAnsi="Arial" w:cs="Arial"/>
                <w:b/>
              </w:rPr>
            </w:pPr>
          </w:p>
        </w:tc>
      </w:tr>
      <w:tr w:rsidR="00471440" w:rsidRPr="00D84A00" w14:paraId="1F051F0E" w14:textId="77777777" w:rsidTr="006D5E57">
        <w:tc>
          <w:tcPr>
            <w:tcW w:w="264" w:type="pct"/>
            <w:vMerge/>
          </w:tcPr>
          <w:p w14:paraId="5AA7CC2E" w14:textId="77777777" w:rsidR="00471440" w:rsidRPr="00D84A00" w:rsidRDefault="00471440" w:rsidP="00A675F7">
            <w:pPr>
              <w:spacing w:line="276" w:lineRule="auto"/>
              <w:rPr>
                <w:rFonts w:ascii="Arial" w:hAnsi="Arial" w:cs="Arial"/>
                <w:b/>
              </w:rPr>
            </w:pPr>
          </w:p>
        </w:tc>
        <w:tc>
          <w:tcPr>
            <w:tcW w:w="359" w:type="pct"/>
          </w:tcPr>
          <w:p w14:paraId="7250F9DE"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278EAED7" w14:textId="0FA13C12" w:rsidR="00471440" w:rsidRPr="00D84A00" w:rsidRDefault="00471440" w:rsidP="00D12166">
            <w:pPr>
              <w:rPr>
                <w:rFonts w:ascii="Arial" w:hAnsi="Arial" w:cs="Arial"/>
                <w:b/>
              </w:rPr>
            </w:pPr>
            <w:r w:rsidRPr="00D84A00">
              <w:rPr>
                <w:rFonts w:ascii="Arial" w:eastAsia="Calibri" w:hAnsi="Arial" w:cs="Arial"/>
              </w:rPr>
              <w:t>Patient change cubicles</w:t>
            </w:r>
          </w:p>
        </w:tc>
        <w:tc>
          <w:tcPr>
            <w:tcW w:w="896" w:type="pct"/>
          </w:tcPr>
          <w:p w14:paraId="27D624E1" w14:textId="378A3B75"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5D519D1C" w14:textId="77777777" w:rsidR="00471440" w:rsidRPr="00D84A00" w:rsidRDefault="00471440" w:rsidP="00D12166">
            <w:pPr>
              <w:rPr>
                <w:rFonts w:ascii="Arial" w:hAnsi="Arial" w:cs="Arial"/>
                <w:b/>
              </w:rPr>
            </w:pPr>
          </w:p>
        </w:tc>
      </w:tr>
      <w:tr w:rsidR="00471440" w:rsidRPr="00D84A00" w14:paraId="7485F65F" w14:textId="77777777" w:rsidTr="006D5E57">
        <w:tc>
          <w:tcPr>
            <w:tcW w:w="264" w:type="pct"/>
            <w:vMerge/>
          </w:tcPr>
          <w:p w14:paraId="0FD01A3D" w14:textId="77777777" w:rsidR="00471440" w:rsidRPr="00D84A00" w:rsidRDefault="00471440" w:rsidP="00A675F7">
            <w:pPr>
              <w:spacing w:line="276" w:lineRule="auto"/>
              <w:rPr>
                <w:rFonts w:ascii="Arial" w:hAnsi="Arial" w:cs="Arial"/>
                <w:b/>
              </w:rPr>
            </w:pPr>
          </w:p>
        </w:tc>
        <w:tc>
          <w:tcPr>
            <w:tcW w:w="359" w:type="pct"/>
          </w:tcPr>
          <w:p w14:paraId="3D8B5759"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25A2CC39" w14:textId="4D17C4D4" w:rsidR="00471440" w:rsidRPr="00D84A00" w:rsidRDefault="00471440" w:rsidP="00D12166">
            <w:pPr>
              <w:rPr>
                <w:rFonts w:ascii="Arial" w:hAnsi="Arial" w:cs="Arial"/>
                <w:b/>
              </w:rPr>
            </w:pPr>
            <w:r w:rsidRPr="00D84A00">
              <w:rPr>
                <w:rFonts w:ascii="Arial" w:eastAsia="Calibri" w:hAnsi="Arial" w:cs="Arial"/>
              </w:rPr>
              <w:t>Facilities for secure storage of patient belongings</w:t>
            </w:r>
          </w:p>
        </w:tc>
        <w:tc>
          <w:tcPr>
            <w:tcW w:w="896" w:type="pct"/>
          </w:tcPr>
          <w:p w14:paraId="718166D8" w14:textId="23E6E43D"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0C5358E5" w14:textId="77777777" w:rsidR="00471440" w:rsidRPr="00D84A00" w:rsidRDefault="00471440" w:rsidP="00D12166">
            <w:pPr>
              <w:rPr>
                <w:rFonts w:ascii="Arial" w:hAnsi="Arial" w:cs="Arial"/>
                <w:b/>
              </w:rPr>
            </w:pPr>
          </w:p>
        </w:tc>
      </w:tr>
      <w:tr w:rsidR="00471440" w:rsidRPr="00D84A00" w14:paraId="03CD0386" w14:textId="77777777" w:rsidTr="006D5E57">
        <w:tc>
          <w:tcPr>
            <w:tcW w:w="264" w:type="pct"/>
            <w:vMerge/>
          </w:tcPr>
          <w:p w14:paraId="1D802695" w14:textId="77777777" w:rsidR="00471440" w:rsidRPr="00D84A00" w:rsidRDefault="00471440" w:rsidP="00A675F7">
            <w:pPr>
              <w:spacing w:line="276" w:lineRule="auto"/>
              <w:rPr>
                <w:rFonts w:ascii="Arial" w:hAnsi="Arial" w:cs="Arial"/>
                <w:b/>
              </w:rPr>
            </w:pPr>
          </w:p>
        </w:tc>
        <w:tc>
          <w:tcPr>
            <w:tcW w:w="359" w:type="pct"/>
          </w:tcPr>
          <w:p w14:paraId="5854DE98"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4AEC5D76" w14:textId="6BCECF39" w:rsidR="00471440" w:rsidRPr="00D84A00" w:rsidRDefault="00471440" w:rsidP="00D12166">
            <w:pPr>
              <w:rPr>
                <w:rFonts w:ascii="Arial" w:hAnsi="Arial" w:cs="Arial"/>
                <w:b/>
              </w:rPr>
            </w:pPr>
            <w:r w:rsidRPr="00D84A00">
              <w:rPr>
                <w:rFonts w:ascii="Arial" w:eastAsia="Calibri" w:hAnsi="Arial" w:cs="Arial"/>
              </w:rPr>
              <w:t>Signage as per the requirements</w:t>
            </w:r>
          </w:p>
        </w:tc>
        <w:tc>
          <w:tcPr>
            <w:tcW w:w="896" w:type="pct"/>
          </w:tcPr>
          <w:p w14:paraId="68CA5573" w14:textId="77F0C074"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353D17F6" w14:textId="77777777" w:rsidR="00471440" w:rsidRPr="00D84A00" w:rsidRDefault="00471440" w:rsidP="00D12166">
            <w:pPr>
              <w:rPr>
                <w:rFonts w:ascii="Arial" w:hAnsi="Arial" w:cs="Arial"/>
                <w:b/>
              </w:rPr>
            </w:pPr>
          </w:p>
        </w:tc>
      </w:tr>
      <w:tr w:rsidR="00471440" w:rsidRPr="00D84A00" w14:paraId="2BCAFDE8" w14:textId="77777777" w:rsidTr="006D5E57">
        <w:tc>
          <w:tcPr>
            <w:tcW w:w="264" w:type="pct"/>
            <w:vMerge/>
          </w:tcPr>
          <w:p w14:paraId="2297115B" w14:textId="77777777" w:rsidR="00471440" w:rsidRPr="00D84A00" w:rsidRDefault="00471440" w:rsidP="00A675F7">
            <w:pPr>
              <w:spacing w:line="276" w:lineRule="auto"/>
              <w:rPr>
                <w:rFonts w:ascii="Arial" w:hAnsi="Arial" w:cs="Arial"/>
                <w:b/>
              </w:rPr>
            </w:pPr>
          </w:p>
        </w:tc>
        <w:tc>
          <w:tcPr>
            <w:tcW w:w="359" w:type="pct"/>
          </w:tcPr>
          <w:p w14:paraId="18819033"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3D85BA96" w14:textId="6A1420FE" w:rsidR="00471440" w:rsidRPr="00D84A00" w:rsidRDefault="00471440" w:rsidP="00D12166">
            <w:pPr>
              <w:rPr>
                <w:rFonts w:ascii="Arial" w:hAnsi="Arial" w:cs="Arial"/>
                <w:b/>
              </w:rPr>
            </w:pPr>
            <w:r w:rsidRPr="00D84A00">
              <w:rPr>
                <w:rFonts w:ascii="Arial" w:eastAsia="Calibri" w:hAnsi="Arial" w:cs="Arial"/>
              </w:rPr>
              <w:t>Equipment console and operating areas</w:t>
            </w:r>
          </w:p>
        </w:tc>
        <w:tc>
          <w:tcPr>
            <w:tcW w:w="896" w:type="pct"/>
          </w:tcPr>
          <w:p w14:paraId="4E53DFF6" w14:textId="21429E0C"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02C3C78C" w14:textId="77777777" w:rsidR="00471440" w:rsidRPr="00D84A00" w:rsidRDefault="00471440" w:rsidP="00D12166">
            <w:pPr>
              <w:rPr>
                <w:rFonts w:ascii="Arial" w:hAnsi="Arial" w:cs="Arial"/>
                <w:b/>
              </w:rPr>
            </w:pPr>
          </w:p>
        </w:tc>
      </w:tr>
      <w:tr w:rsidR="00471440" w:rsidRPr="00D84A00" w14:paraId="7E8B8C9A" w14:textId="77777777" w:rsidTr="006D5E57">
        <w:tc>
          <w:tcPr>
            <w:tcW w:w="264" w:type="pct"/>
            <w:vMerge/>
          </w:tcPr>
          <w:p w14:paraId="35BD5159" w14:textId="77777777" w:rsidR="00471440" w:rsidRPr="00D84A00" w:rsidRDefault="00471440" w:rsidP="00A675F7">
            <w:pPr>
              <w:spacing w:line="276" w:lineRule="auto"/>
              <w:rPr>
                <w:rFonts w:ascii="Arial" w:hAnsi="Arial" w:cs="Arial"/>
                <w:b/>
              </w:rPr>
            </w:pPr>
          </w:p>
        </w:tc>
        <w:tc>
          <w:tcPr>
            <w:tcW w:w="359" w:type="pct"/>
          </w:tcPr>
          <w:p w14:paraId="3AE69C1F"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3C003478" w14:textId="13B5E9CF" w:rsidR="00471440" w:rsidRPr="00D84A00" w:rsidRDefault="00471440" w:rsidP="00D12166">
            <w:pPr>
              <w:rPr>
                <w:rFonts w:ascii="Arial" w:hAnsi="Arial" w:cs="Arial"/>
                <w:b/>
              </w:rPr>
            </w:pPr>
            <w:r w:rsidRPr="00D84A00">
              <w:rPr>
                <w:rFonts w:ascii="Arial" w:eastAsia="Calibri" w:hAnsi="Arial" w:cs="Arial"/>
              </w:rPr>
              <w:t>Facilities for the performance of administrative duties</w:t>
            </w:r>
          </w:p>
        </w:tc>
        <w:tc>
          <w:tcPr>
            <w:tcW w:w="896" w:type="pct"/>
          </w:tcPr>
          <w:p w14:paraId="6EE9A5F3" w14:textId="44D76D8F"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14904AA0" w14:textId="77777777" w:rsidR="00471440" w:rsidRPr="00D84A00" w:rsidRDefault="00471440" w:rsidP="00D12166">
            <w:pPr>
              <w:rPr>
                <w:rFonts w:ascii="Arial" w:hAnsi="Arial" w:cs="Arial"/>
                <w:b/>
              </w:rPr>
            </w:pPr>
          </w:p>
        </w:tc>
      </w:tr>
      <w:tr w:rsidR="00471440" w:rsidRPr="00D84A00" w14:paraId="6D25FE1B" w14:textId="77777777" w:rsidTr="006D5E57">
        <w:tc>
          <w:tcPr>
            <w:tcW w:w="264" w:type="pct"/>
            <w:vMerge/>
          </w:tcPr>
          <w:p w14:paraId="1126D6D9" w14:textId="77777777" w:rsidR="00471440" w:rsidRPr="00D84A00" w:rsidRDefault="00471440" w:rsidP="00A675F7">
            <w:pPr>
              <w:spacing w:line="276" w:lineRule="auto"/>
              <w:rPr>
                <w:rFonts w:ascii="Arial" w:hAnsi="Arial" w:cs="Arial"/>
                <w:b/>
              </w:rPr>
            </w:pPr>
          </w:p>
        </w:tc>
        <w:tc>
          <w:tcPr>
            <w:tcW w:w="359" w:type="pct"/>
          </w:tcPr>
          <w:p w14:paraId="1A0CFC01"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7F2C7C8A" w14:textId="1792EC1B" w:rsidR="00471440" w:rsidRPr="00D84A00" w:rsidRDefault="00471440" w:rsidP="00D12166">
            <w:pPr>
              <w:rPr>
                <w:rFonts w:ascii="Arial" w:hAnsi="Arial" w:cs="Arial"/>
                <w:b/>
              </w:rPr>
            </w:pPr>
            <w:r w:rsidRPr="00D84A00">
              <w:rPr>
                <w:rFonts w:ascii="Arial" w:eastAsia="Calibri" w:hAnsi="Arial" w:cs="Arial"/>
              </w:rPr>
              <w:t>Film development, viewing and reporting areas</w:t>
            </w:r>
          </w:p>
        </w:tc>
        <w:tc>
          <w:tcPr>
            <w:tcW w:w="896" w:type="pct"/>
          </w:tcPr>
          <w:p w14:paraId="68B2B397" w14:textId="7A788386"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2AA092A1" w14:textId="77777777" w:rsidR="00471440" w:rsidRPr="00D84A00" w:rsidRDefault="00471440" w:rsidP="00D12166">
            <w:pPr>
              <w:rPr>
                <w:rFonts w:ascii="Arial" w:hAnsi="Arial" w:cs="Arial"/>
                <w:b/>
              </w:rPr>
            </w:pPr>
          </w:p>
        </w:tc>
      </w:tr>
      <w:tr w:rsidR="00471440" w:rsidRPr="00D84A00" w14:paraId="3A741EA2" w14:textId="77777777" w:rsidTr="006D5E57">
        <w:tc>
          <w:tcPr>
            <w:tcW w:w="264" w:type="pct"/>
            <w:vMerge/>
          </w:tcPr>
          <w:p w14:paraId="06983F00" w14:textId="77777777" w:rsidR="00471440" w:rsidRPr="00D84A00" w:rsidRDefault="00471440" w:rsidP="00A675F7">
            <w:pPr>
              <w:spacing w:line="276" w:lineRule="auto"/>
              <w:rPr>
                <w:rFonts w:ascii="Arial" w:hAnsi="Arial" w:cs="Arial"/>
                <w:b/>
              </w:rPr>
            </w:pPr>
          </w:p>
        </w:tc>
        <w:tc>
          <w:tcPr>
            <w:tcW w:w="359" w:type="pct"/>
          </w:tcPr>
          <w:p w14:paraId="19B5A697"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68C49C2F" w14:textId="7C5AA2F6" w:rsidR="00471440" w:rsidRPr="00D84A00" w:rsidRDefault="00471440" w:rsidP="00D12166">
            <w:pPr>
              <w:rPr>
                <w:rFonts w:ascii="Arial" w:hAnsi="Arial" w:cs="Arial"/>
                <w:b/>
              </w:rPr>
            </w:pPr>
            <w:r w:rsidRPr="00D84A00">
              <w:rPr>
                <w:rFonts w:ascii="Arial" w:eastAsia="Calibri" w:hAnsi="Arial" w:cs="Arial"/>
              </w:rPr>
              <w:t>Temperature and humidity control</w:t>
            </w:r>
          </w:p>
        </w:tc>
        <w:tc>
          <w:tcPr>
            <w:tcW w:w="896" w:type="pct"/>
          </w:tcPr>
          <w:p w14:paraId="59A8B327" w14:textId="3C2ABE2A"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37EDD794" w14:textId="77777777" w:rsidR="00471440" w:rsidRPr="00D84A00" w:rsidRDefault="00471440" w:rsidP="00D12166">
            <w:pPr>
              <w:rPr>
                <w:rFonts w:ascii="Arial" w:hAnsi="Arial" w:cs="Arial"/>
                <w:b/>
              </w:rPr>
            </w:pPr>
          </w:p>
        </w:tc>
      </w:tr>
      <w:tr w:rsidR="00471440" w:rsidRPr="00D84A00" w14:paraId="31A7FBAE" w14:textId="77777777" w:rsidTr="006D5E57">
        <w:tc>
          <w:tcPr>
            <w:tcW w:w="264" w:type="pct"/>
            <w:vMerge/>
          </w:tcPr>
          <w:p w14:paraId="2EC9FB17" w14:textId="77777777" w:rsidR="00471440" w:rsidRPr="00D84A00" w:rsidRDefault="00471440" w:rsidP="00A675F7">
            <w:pPr>
              <w:spacing w:line="276" w:lineRule="auto"/>
              <w:rPr>
                <w:rFonts w:ascii="Arial" w:hAnsi="Arial" w:cs="Arial"/>
                <w:b/>
              </w:rPr>
            </w:pPr>
          </w:p>
        </w:tc>
        <w:tc>
          <w:tcPr>
            <w:tcW w:w="359" w:type="pct"/>
          </w:tcPr>
          <w:p w14:paraId="15B25C67"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768F93FC" w14:textId="4ECE2268" w:rsidR="00471440" w:rsidRPr="00D84A00" w:rsidRDefault="00471440" w:rsidP="00D12166">
            <w:pPr>
              <w:rPr>
                <w:rFonts w:ascii="Arial" w:hAnsi="Arial" w:cs="Arial"/>
                <w:b/>
              </w:rPr>
            </w:pPr>
            <w:r w:rsidRPr="00D84A00">
              <w:rPr>
                <w:rFonts w:ascii="Arial" w:eastAsia="Calibri" w:hAnsi="Arial" w:cs="Arial"/>
              </w:rPr>
              <w:t>Resuscitation and Revival Equipment and Medication</w:t>
            </w:r>
          </w:p>
        </w:tc>
        <w:tc>
          <w:tcPr>
            <w:tcW w:w="896" w:type="pct"/>
          </w:tcPr>
          <w:p w14:paraId="7D2D3011" w14:textId="550ABEC1"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4999F064" w14:textId="77777777" w:rsidR="00471440" w:rsidRPr="00D84A00" w:rsidRDefault="00471440" w:rsidP="00D12166">
            <w:pPr>
              <w:rPr>
                <w:rFonts w:ascii="Arial" w:hAnsi="Arial" w:cs="Arial"/>
                <w:b/>
              </w:rPr>
            </w:pPr>
          </w:p>
        </w:tc>
      </w:tr>
      <w:tr w:rsidR="00471440" w:rsidRPr="00D84A00" w14:paraId="3E00037F" w14:textId="77777777" w:rsidTr="006D5E57">
        <w:tc>
          <w:tcPr>
            <w:tcW w:w="264" w:type="pct"/>
            <w:vMerge/>
          </w:tcPr>
          <w:p w14:paraId="36AEF51E" w14:textId="77777777" w:rsidR="00471440" w:rsidRPr="00D84A00" w:rsidRDefault="00471440" w:rsidP="00A675F7">
            <w:pPr>
              <w:spacing w:line="276" w:lineRule="auto"/>
              <w:rPr>
                <w:rFonts w:ascii="Arial" w:hAnsi="Arial" w:cs="Arial"/>
                <w:b/>
              </w:rPr>
            </w:pPr>
          </w:p>
        </w:tc>
        <w:tc>
          <w:tcPr>
            <w:tcW w:w="359" w:type="pct"/>
          </w:tcPr>
          <w:p w14:paraId="70FE5F21"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69947005" w14:textId="1844DD30" w:rsidR="00471440" w:rsidRPr="00D84A00" w:rsidRDefault="00471440" w:rsidP="00D12166">
            <w:pPr>
              <w:rPr>
                <w:rFonts w:ascii="Arial" w:hAnsi="Arial" w:cs="Arial"/>
                <w:b/>
              </w:rPr>
            </w:pPr>
            <w:r w:rsidRPr="00D84A00">
              <w:rPr>
                <w:rFonts w:ascii="Arial" w:eastAsia="Calibri" w:hAnsi="Arial" w:cs="Arial"/>
              </w:rPr>
              <w:t>Facilities for data storage</w:t>
            </w:r>
          </w:p>
        </w:tc>
        <w:tc>
          <w:tcPr>
            <w:tcW w:w="896" w:type="pct"/>
          </w:tcPr>
          <w:p w14:paraId="7E9A538B" w14:textId="24E64392"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0183F2A3" w14:textId="77777777" w:rsidR="00471440" w:rsidRPr="00D84A00" w:rsidRDefault="00471440" w:rsidP="00D12166">
            <w:pPr>
              <w:rPr>
                <w:rFonts w:ascii="Arial" w:hAnsi="Arial" w:cs="Arial"/>
                <w:b/>
              </w:rPr>
            </w:pPr>
          </w:p>
        </w:tc>
      </w:tr>
      <w:tr w:rsidR="00471440" w:rsidRPr="00D84A00" w14:paraId="4E5B6B1E" w14:textId="77777777" w:rsidTr="006D5E57">
        <w:tc>
          <w:tcPr>
            <w:tcW w:w="264" w:type="pct"/>
            <w:vMerge/>
          </w:tcPr>
          <w:p w14:paraId="2AD18C3C" w14:textId="77777777" w:rsidR="00471440" w:rsidRPr="00D84A00" w:rsidRDefault="00471440" w:rsidP="00A675F7">
            <w:pPr>
              <w:spacing w:line="276" w:lineRule="auto"/>
              <w:rPr>
                <w:rFonts w:ascii="Arial" w:hAnsi="Arial" w:cs="Arial"/>
                <w:b/>
              </w:rPr>
            </w:pPr>
          </w:p>
        </w:tc>
        <w:tc>
          <w:tcPr>
            <w:tcW w:w="359" w:type="pct"/>
          </w:tcPr>
          <w:p w14:paraId="43FDB0DD"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7676EAAB" w14:textId="30BAF64E" w:rsidR="00471440" w:rsidRPr="00D84A00" w:rsidRDefault="00471440" w:rsidP="00D12166">
            <w:pPr>
              <w:rPr>
                <w:rFonts w:ascii="Arial" w:hAnsi="Arial" w:cs="Arial"/>
                <w:b/>
              </w:rPr>
            </w:pPr>
            <w:r w:rsidRPr="00D84A00">
              <w:rPr>
                <w:rFonts w:ascii="Arial" w:eastAsia="Calibri" w:hAnsi="Arial" w:cs="Arial"/>
              </w:rPr>
              <w:t>Areas for storage of equipment accessories and consumables</w:t>
            </w:r>
          </w:p>
        </w:tc>
        <w:tc>
          <w:tcPr>
            <w:tcW w:w="896" w:type="pct"/>
          </w:tcPr>
          <w:p w14:paraId="4B15A0E6" w14:textId="0F87E601"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17CA7E49" w14:textId="77777777" w:rsidR="00471440" w:rsidRPr="00D84A00" w:rsidRDefault="00471440" w:rsidP="00D12166">
            <w:pPr>
              <w:rPr>
                <w:rFonts w:ascii="Arial" w:hAnsi="Arial" w:cs="Arial"/>
                <w:b/>
              </w:rPr>
            </w:pPr>
          </w:p>
        </w:tc>
      </w:tr>
      <w:tr w:rsidR="00471440" w:rsidRPr="00D84A00" w14:paraId="6BA4A89C" w14:textId="77777777" w:rsidTr="006D5E57">
        <w:tc>
          <w:tcPr>
            <w:tcW w:w="264" w:type="pct"/>
            <w:vMerge/>
          </w:tcPr>
          <w:p w14:paraId="1491D48B" w14:textId="77777777" w:rsidR="00471440" w:rsidRPr="00D84A00" w:rsidRDefault="00471440" w:rsidP="00A675F7">
            <w:pPr>
              <w:spacing w:line="276" w:lineRule="auto"/>
              <w:rPr>
                <w:rFonts w:ascii="Arial" w:hAnsi="Arial" w:cs="Arial"/>
                <w:b/>
              </w:rPr>
            </w:pPr>
          </w:p>
        </w:tc>
        <w:tc>
          <w:tcPr>
            <w:tcW w:w="359" w:type="pct"/>
          </w:tcPr>
          <w:p w14:paraId="3993920B"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6D5676A7" w14:textId="6B8F7BC5" w:rsidR="00471440" w:rsidRPr="00D84A00" w:rsidRDefault="00471440" w:rsidP="00D12166">
            <w:pPr>
              <w:rPr>
                <w:rFonts w:ascii="Arial" w:hAnsi="Arial" w:cs="Arial"/>
                <w:b/>
              </w:rPr>
            </w:pPr>
            <w:r w:rsidRPr="00D84A00">
              <w:rPr>
                <w:rFonts w:ascii="Arial" w:eastAsia="Calibri" w:hAnsi="Arial" w:cs="Arial"/>
              </w:rPr>
              <w:t>Provision for the safe emergency exit, and</w:t>
            </w:r>
          </w:p>
        </w:tc>
        <w:tc>
          <w:tcPr>
            <w:tcW w:w="896" w:type="pct"/>
          </w:tcPr>
          <w:p w14:paraId="2912C986" w14:textId="7A8C1260"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50C9E009" w14:textId="77777777" w:rsidR="00471440" w:rsidRPr="00D84A00" w:rsidRDefault="00471440" w:rsidP="00D12166">
            <w:pPr>
              <w:rPr>
                <w:rFonts w:ascii="Arial" w:hAnsi="Arial" w:cs="Arial"/>
                <w:b/>
              </w:rPr>
            </w:pPr>
          </w:p>
        </w:tc>
      </w:tr>
      <w:tr w:rsidR="00471440" w:rsidRPr="00D84A00" w14:paraId="1BFD8AD2" w14:textId="77777777" w:rsidTr="006D5E57">
        <w:tc>
          <w:tcPr>
            <w:tcW w:w="264" w:type="pct"/>
            <w:vMerge/>
          </w:tcPr>
          <w:p w14:paraId="26DC69AE" w14:textId="77777777" w:rsidR="00471440" w:rsidRPr="00D84A00" w:rsidRDefault="00471440" w:rsidP="00A675F7">
            <w:pPr>
              <w:spacing w:line="276" w:lineRule="auto"/>
              <w:rPr>
                <w:rFonts w:ascii="Arial" w:hAnsi="Arial" w:cs="Arial"/>
                <w:b/>
              </w:rPr>
            </w:pPr>
          </w:p>
        </w:tc>
        <w:tc>
          <w:tcPr>
            <w:tcW w:w="359" w:type="pct"/>
          </w:tcPr>
          <w:p w14:paraId="70CF028A"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50A1492A" w14:textId="6AA9D699" w:rsidR="00471440" w:rsidRPr="00D84A00" w:rsidRDefault="00471440" w:rsidP="00D12166">
            <w:pPr>
              <w:rPr>
                <w:rFonts w:ascii="Arial" w:hAnsi="Arial" w:cs="Arial"/>
                <w:b/>
              </w:rPr>
            </w:pPr>
            <w:r w:rsidRPr="00D84A00">
              <w:rPr>
                <w:rFonts w:ascii="Arial" w:eastAsia="Calibri" w:hAnsi="Arial" w:cs="Arial"/>
              </w:rPr>
              <w:t>Fire Safety Arrangement</w:t>
            </w:r>
          </w:p>
        </w:tc>
        <w:tc>
          <w:tcPr>
            <w:tcW w:w="896" w:type="pct"/>
          </w:tcPr>
          <w:p w14:paraId="5680B2CA" w14:textId="109A90D0"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2257C3C1" w14:textId="77777777" w:rsidR="00471440" w:rsidRPr="00D84A00" w:rsidRDefault="00471440" w:rsidP="00D12166">
            <w:pPr>
              <w:rPr>
                <w:rFonts w:ascii="Arial" w:hAnsi="Arial" w:cs="Arial"/>
                <w:b/>
              </w:rPr>
            </w:pPr>
          </w:p>
        </w:tc>
      </w:tr>
      <w:tr w:rsidR="00471440" w:rsidRPr="00D84A00" w14:paraId="17A07823" w14:textId="77777777" w:rsidTr="006D5E57">
        <w:tc>
          <w:tcPr>
            <w:tcW w:w="264" w:type="pct"/>
            <w:vMerge/>
          </w:tcPr>
          <w:p w14:paraId="1843F6B3" w14:textId="77777777" w:rsidR="00471440" w:rsidRPr="00D84A00" w:rsidRDefault="00471440" w:rsidP="00A675F7">
            <w:pPr>
              <w:spacing w:line="276" w:lineRule="auto"/>
              <w:rPr>
                <w:rFonts w:ascii="Arial" w:hAnsi="Arial" w:cs="Arial"/>
                <w:b/>
              </w:rPr>
            </w:pPr>
          </w:p>
        </w:tc>
        <w:tc>
          <w:tcPr>
            <w:tcW w:w="359" w:type="pct"/>
          </w:tcPr>
          <w:p w14:paraId="025BE209"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19FB1ECE" w14:textId="14B23E40" w:rsidR="00471440" w:rsidRPr="00D84A00" w:rsidRDefault="00471440" w:rsidP="00D12166">
            <w:pPr>
              <w:rPr>
                <w:rFonts w:ascii="Arial" w:hAnsi="Arial" w:cs="Arial"/>
                <w:b/>
              </w:rPr>
            </w:pPr>
            <w:r w:rsidRPr="00D84A00">
              <w:rPr>
                <w:rFonts w:ascii="Arial" w:eastAsia="Calibri" w:hAnsi="Arial" w:cs="Arial"/>
              </w:rPr>
              <w:t>Arrangement for Radiation dosages measured &amp; managed</w:t>
            </w:r>
          </w:p>
        </w:tc>
        <w:tc>
          <w:tcPr>
            <w:tcW w:w="896" w:type="pct"/>
          </w:tcPr>
          <w:p w14:paraId="51D98CC5" w14:textId="150AEA0E"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21FA3A6F" w14:textId="77777777" w:rsidR="00471440" w:rsidRPr="00D84A00" w:rsidRDefault="00471440" w:rsidP="00D12166">
            <w:pPr>
              <w:rPr>
                <w:rFonts w:ascii="Arial" w:hAnsi="Arial" w:cs="Arial"/>
                <w:b/>
              </w:rPr>
            </w:pPr>
          </w:p>
        </w:tc>
      </w:tr>
      <w:tr w:rsidR="00471440" w:rsidRPr="00D84A00" w14:paraId="3DE5598A" w14:textId="77777777" w:rsidTr="006D5E57">
        <w:tc>
          <w:tcPr>
            <w:tcW w:w="264" w:type="pct"/>
            <w:vMerge/>
          </w:tcPr>
          <w:p w14:paraId="2671595F" w14:textId="77777777" w:rsidR="00471440" w:rsidRPr="00D84A00" w:rsidRDefault="00471440" w:rsidP="00A675F7">
            <w:pPr>
              <w:spacing w:line="276" w:lineRule="auto"/>
              <w:rPr>
                <w:rFonts w:ascii="Arial" w:hAnsi="Arial" w:cs="Arial"/>
                <w:b/>
              </w:rPr>
            </w:pPr>
          </w:p>
        </w:tc>
        <w:tc>
          <w:tcPr>
            <w:tcW w:w="359" w:type="pct"/>
          </w:tcPr>
          <w:p w14:paraId="657E63B5"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3CC3FA8F" w14:textId="5EC1D587" w:rsidR="00471440" w:rsidRPr="00D84A00" w:rsidRDefault="00471440" w:rsidP="00D12166">
            <w:pPr>
              <w:rPr>
                <w:rFonts w:ascii="Arial" w:hAnsi="Arial" w:cs="Arial"/>
                <w:b/>
              </w:rPr>
            </w:pPr>
            <w:r w:rsidRPr="00D84A00">
              <w:rPr>
                <w:rFonts w:ascii="Arial" w:eastAsia="Calibri" w:hAnsi="Arial" w:cs="Arial"/>
              </w:rPr>
              <w:t xml:space="preserve">Biomedical Waste Disposal </w:t>
            </w:r>
          </w:p>
        </w:tc>
        <w:tc>
          <w:tcPr>
            <w:tcW w:w="896" w:type="pct"/>
          </w:tcPr>
          <w:p w14:paraId="457017B1" w14:textId="4D298FF5" w:rsidR="00471440" w:rsidRPr="00D84A00" w:rsidRDefault="00471440" w:rsidP="00D12166">
            <w:pPr>
              <w:jc w:val="center"/>
              <w:rPr>
                <w:rFonts w:ascii="Arial" w:hAnsi="Arial" w:cs="Arial"/>
                <w:b/>
              </w:rPr>
            </w:pPr>
            <w:r w:rsidRPr="00D84A00">
              <w:rPr>
                <w:rFonts w:ascii="Arial" w:hAnsi="Arial" w:cs="Arial"/>
              </w:rPr>
              <w:t>Yes/No/NA</w:t>
            </w:r>
          </w:p>
        </w:tc>
        <w:tc>
          <w:tcPr>
            <w:tcW w:w="870" w:type="pct"/>
          </w:tcPr>
          <w:p w14:paraId="7849AFAC" w14:textId="77777777" w:rsidR="00471440" w:rsidRPr="00D84A00" w:rsidRDefault="00471440" w:rsidP="00D12166">
            <w:pPr>
              <w:rPr>
                <w:rFonts w:ascii="Arial" w:hAnsi="Arial" w:cs="Arial"/>
                <w:b/>
              </w:rPr>
            </w:pPr>
          </w:p>
        </w:tc>
      </w:tr>
      <w:tr w:rsidR="00471440" w:rsidRPr="00D84A00" w14:paraId="53EC5311" w14:textId="77777777" w:rsidTr="006D5E57">
        <w:tc>
          <w:tcPr>
            <w:tcW w:w="264" w:type="pct"/>
            <w:vMerge/>
          </w:tcPr>
          <w:p w14:paraId="3AC48D1B" w14:textId="77777777" w:rsidR="00471440" w:rsidRPr="00D84A00" w:rsidRDefault="00471440" w:rsidP="00A675F7">
            <w:pPr>
              <w:spacing w:line="276" w:lineRule="auto"/>
              <w:rPr>
                <w:rFonts w:ascii="Arial" w:hAnsi="Arial" w:cs="Arial"/>
                <w:b/>
              </w:rPr>
            </w:pPr>
          </w:p>
        </w:tc>
        <w:tc>
          <w:tcPr>
            <w:tcW w:w="359" w:type="pct"/>
          </w:tcPr>
          <w:p w14:paraId="21661F06" w14:textId="77777777" w:rsidR="00471440" w:rsidRPr="00D84A00" w:rsidRDefault="00471440" w:rsidP="00D12166">
            <w:pPr>
              <w:pStyle w:val="ListParagraph"/>
              <w:numPr>
                <w:ilvl w:val="0"/>
                <w:numId w:val="22"/>
              </w:numPr>
              <w:ind w:left="0" w:firstLine="0"/>
              <w:jc w:val="center"/>
              <w:rPr>
                <w:rFonts w:ascii="Arial" w:hAnsi="Arial" w:cs="Arial"/>
                <w:b/>
              </w:rPr>
            </w:pPr>
          </w:p>
        </w:tc>
        <w:tc>
          <w:tcPr>
            <w:tcW w:w="2611" w:type="pct"/>
          </w:tcPr>
          <w:p w14:paraId="65C0F754" w14:textId="569BB927" w:rsidR="002D0A2C" w:rsidRPr="00D84A00" w:rsidRDefault="00471440" w:rsidP="00D12166">
            <w:pPr>
              <w:rPr>
                <w:rFonts w:ascii="Arial" w:eastAsia="Calibri" w:hAnsi="Arial" w:cs="Arial"/>
              </w:rPr>
            </w:pPr>
            <w:r w:rsidRPr="00D84A00">
              <w:rPr>
                <w:rFonts w:ascii="Arial" w:eastAsia="Calibri" w:hAnsi="Arial" w:cs="Arial"/>
              </w:rPr>
              <w:t xml:space="preserve">Personal Protective Equipment such as Lead Apron, Gloves, Thyroid Shields </w:t>
            </w:r>
          </w:p>
        </w:tc>
        <w:tc>
          <w:tcPr>
            <w:tcW w:w="896" w:type="pct"/>
          </w:tcPr>
          <w:p w14:paraId="36DD3CAA" w14:textId="4CBFE745" w:rsidR="00471440" w:rsidRPr="00D84A00" w:rsidRDefault="00471440" w:rsidP="00D12166">
            <w:pPr>
              <w:jc w:val="center"/>
              <w:rPr>
                <w:rFonts w:ascii="Arial" w:hAnsi="Arial" w:cs="Arial"/>
                <w:b/>
              </w:rPr>
            </w:pPr>
            <w:r w:rsidRPr="00D84A00">
              <w:rPr>
                <w:rFonts w:ascii="Arial" w:hAnsi="Arial" w:cs="Arial"/>
              </w:rPr>
              <w:t>Yes / No / NA</w:t>
            </w:r>
          </w:p>
        </w:tc>
        <w:tc>
          <w:tcPr>
            <w:tcW w:w="870" w:type="pct"/>
          </w:tcPr>
          <w:p w14:paraId="606D15DB" w14:textId="77777777" w:rsidR="00471440" w:rsidRPr="00D84A00" w:rsidRDefault="00471440" w:rsidP="00D12166">
            <w:pPr>
              <w:rPr>
                <w:rFonts w:ascii="Arial" w:hAnsi="Arial" w:cs="Arial"/>
                <w:b/>
              </w:rPr>
            </w:pPr>
          </w:p>
        </w:tc>
      </w:tr>
      <w:tr w:rsidR="00471440" w:rsidRPr="00D84A00" w14:paraId="20C87F0C" w14:textId="77777777" w:rsidTr="006D5E57">
        <w:tc>
          <w:tcPr>
            <w:tcW w:w="264" w:type="pct"/>
            <w:vMerge w:val="restart"/>
          </w:tcPr>
          <w:p w14:paraId="581FEA45"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2970" w:type="pct"/>
            <w:gridSpan w:val="2"/>
          </w:tcPr>
          <w:p w14:paraId="398A0B98" w14:textId="395BD7C0" w:rsidR="00471440" w:rsidRPr="00D84A00" w:rsidRDefault="00471440" w:rsidP="00D12166">
            <w:pPr>
              <w:rPr>
                <w:rFonts w:ascii="Arial" w:eastAsia="Calibri" w:hAnsi="Arial" w:cs="Arial"/>
              </w:rPr>
            </w:pPr>
            <w:r w:rsidRPr="00D84A00">
              <w:rPr>
                <w:rFonts w:ascii="Arial" w:eastAsia="Calibri" w:hAnsi="Arial" w:cs="Arial"/>
                <w:b/>
              </w:rPr>
              <w:t xml:space="preserve">Radiology </w:t>
            </w:r>
          </w:p>
        </w:tc>
        <w:tc>
          <w:tcPr>
            <w:tcW w:w="1766" w:type="pct"/>
            <w:gridSpan w:val="2"/>
          </w:tcPr>
          <w:p w14:paraId="0B6E47E3" w14:textId="6455E2CC" w:rsidR="00471440" w:rsidRPr="00D84A00" w:rsidRDefault="00471440" w:rsidP="006B20DA">
            <w:pPr>
              <w:rPr>
                <w:rFonts w:ascii="Arial" w:hAnsi="Arial" w:cs="Arial"/>
                <w:b/>
              </w:rPr>
            </w:pPr>
            <w:r w:rsidRPr="00D84A00">
              <w:rPr>
                <w:rFonts w:ascii="Arial" w:hAnsi="Arial" w:cs="Arial"/>
                <w:b/>
              </w:rPr>
              <w:t>Applicable / Not Applicable</w:t>
            </w:r>
          </w:p>
        </w:tc>
      </w:tr>
      <w:tr w:rsidR="00471440" w:rsidRPr="00D84A00" w14:paraId="5132C5EC" w14:textId="77777777" w:rsidTr="006D5E57">
        <w:tc>
          <w:tcPr>
            <w:tcW w:w="264" w:type="pct"/>
            <w:vMerge/>
          </w:tcPr>
          <w:p w14:paraId="5CC999BF" w14:textId="77777777" w:rsidR="00471440" w:rsidRPr="00D84A00" w:rsidRDefault="00471440" w:rsidP="00A675F7">
            <w:pPr>
              <w:spacing w:line="276" w:lineRule="auto"/>
              <w:rPr>
                <w:rFonts w:ascii="Arial" w:hAnsi="Arial" w:cs="Arial"/>
                <w:b/>
              </w:rPr>
            </w:pPr>
          </w:p>
        </w:tc>
        <w:tc>
          <w:tcPr>
            <w:tcW w:w="359" w:type="pct"/>
          </w:tcPr>
          <w:p w14:paraId="3D1C2A40"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7C8DA85F" w14:textId="3BBCF15D" w:rsidR="00471440" w:rsidRPr="00D84A00" w:rsidRDefault="00471440" w:rsidP="00D12166">
            <w:pPr>
              <w:rPr>
                <w:rFonts w:ascii="Arial" w:eastAsia="Calibri" w:hAnsi="Arial" w:cs="Arial"/>
              </w:rPr>
            </w:pPr>
            <w:r w:rsidRPr="00D84A00">
              <w:rPr>
                <w:rFonts w:ascii="Arial" w:eastAsia="Calibri" w:hAnsi="Arial" w:cs="Arial"/>
              </w:rPr>
              <w:t>Building plan as per AERB</w:t>
            </w:r>
          </w:p>
        </w:tc>
        <w:tc>
          <w:tcPr>
            <w:tcW w:w="896" w:type="pct"/>
          </w:tcPr>
          <w:p w14:paraId="61813D85" w14:textId="1ACE4537"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3621FEA5" w14:textId="77777777" w:rsidR="00471440" w:rsidRPr="00D84A00" w:rsidRDefault="00471440" w:rsidP="00D12166">
            <w:pPr>
              <w:rPr>
                <w:rFonts w:ascii="Arial" w:hAnsi="Arial" w:cs="Arial"/>
                <w:b/>
              </w:rPr>
            </w:pPr>
          </w:p>
        </w:tc>
      </w:tr>
      <w:tr w:rsidR="00471440" w:rsidRPr="00D84A00" w14:paraId="24976385" w14:textId="77777777" w:rsidTr="006D5E57">
        <w:tc>
          <w:tcPr>
            <w:tcW w:w="264" w:type="pct"/>
            <w:vMerge/>
          </w:tcPr>
          <w:p w14:paraId="36D94887" w14:textId="77777777" w:rsidR="00471440" w:rsidRPr="00D84A00" w:rsidRDefault="00471440" w:rsidP="00A675F7">
            <w:pPr>
              <w:spacing w:line="276" w:lineRule="auto"/>
              <w:rPr>
                <w:rFonts w:ascii="Arial" w:hAnsi="Arial" w:cs="Arial"/>
                <w:b/>
              </w:rPr>
            </w:pPr>
          </w:p>
        </w:tc>
        <w:tc>
          <w:tcPr>
            <w:tcW w:w="359" w:type="pct"/>
          </w:tcPr>
          <w:p w14:paraId="48C0443A"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13062F1A" w14:textId="5ED1A6E1" w:rsidR="00471440" w:rsidRPr="00D84A00" w:rsidRDefault="00471440" w:rsidP="00D12166">
            <w:pPr>
              <w:rPr>
                <w:rFonts w:ascii="Arial" w:eastAsia="Calibri" w:hAnsi="Arial" w:cs="Arial"/>
              </w:rPr>
            </w:pPr>
            <w:r w:rsidRPr="00D84A00">
              <w:rPr>
                <w:rFonts w:ascii="Arial" w:eastAsia="Calibri" w:hAnsi="Arial" w:cs="Arial"/>
              </w:rPr>
              <w:t>Valid AERB Certificate</w:t>
            </w:r>
          </w:p>
        </w:tc>
        <w:tc>
          <w:tcPr>
            <w:tcW w:w="896" w:type="pct"/>
          </w:tcPr>
          <w:p w14:paraId="6F49BD9A" w14:textId="2BFBDD1B"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7AFBAFE2" w14:textId="77777777" w:rsidR="00471440" w:rsidRPr="00D84A00" w:rsidRDefault="00471440" w:rsidP="00D12166">
            <w:pPr>
              <w:rPr>
                <w:rFonts w:ascii="Arial" w:hAnsi="Arial" w:cs="Arial"/>
                <w:b/>
              </w:rPr>
            </w:pPr>
          </w:p>
        </w:tc>
      </w:tr>
      <w:tr w:rsidR="00471440" w:rsidRPr="00D84A00" w14:paraId="44926062" w14:textId="77777777" w:rsidTr="006D5E57">
        <w:tc>
          <w:tcPr>
            <w:tcW w:w="264" w:type="pct"/>
            <w:vMerge/>
          </w:tcPr>
          <w:p w14:paraId="574B589A" w14:textId="77777777" w:rsidR="00471440" w:rsidRPr="00D84A00" w:rsidRDefault="00471440" w:rsidP="00A675F7">
            <w:pPr>
              <w:spacing w:line="276" w:lineRule="auto"/>
              <w:rPr>
                <w:rFonts w:ascii="Arial" w:hAnsi="Arial" w:cs="Arial"/>
                <w:b/>
              </w:rPr>
            </w:pPr>
          </w:p>
        </w:tc>
        <w:tc>
          <w:tcPr>
            <w:tcW w:w="359" w:type="pct"/>
          </w:tcPr>
          <w:p w14:paraId="0092E617"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1E91A12D" w14:textId="3E886625" w:rsidR="00471440" w:rsidRPr="00D84A00" w:rsidRDefault="00471440" w:rsidP="00D12166">
            <w:pPr>
              <w:rPr>
                <w:rFonts w:ascii="Arial" w:eastAsia="Calibri" w:hAnsi="Arial" w:cs="Arial"/>
              </w:rPr>
            </w:pPr>
            <w:r w:rsidRPr="00D84A00">
              <w:rPr>
                <w:rFonts w:ascii="Arial" w:eastAsia="Calibri" w:hAnsi="Arial" w:cs="Arial"/>
              </w:rPr>
              <w:t>Signages and indicators for restricted entry</w:t>
            </w:r>
          </w:p>
        </w:tc>
        <w:tc>
          <w:tcPr>
            <w:tcW w:w="896" w:type="pct"/>
          </w:tcPr>
          <w:p w14:paraId="53E10441" w14:textId="76420B12"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7A6D0CD6" w14:textId="77777777" w:rsidR="00471440" w:rsidRPr="00D84A00" w:rsidRDefault="00471440" w:rsidP="00D12166">
            <w:pPr>
              <w:rPr>
                <w:rFonts w:ascii="Arial" w:hAnsi="Arial" w:cs="Arial"/>
                <w:b/>
              </w:rPr>
            </w:pPr>
          </w:p>
        </w:tc>
      </w:tr>
      <w:tr w:rsidR="00471440" w:rsidRPr="00D84A00" w14:paraId="15B98AF5" w14:textId="77777777" w:rsidTr="006D5E57">
        <w:tc>
          <w:tcPr>
            <w:tcW w:w="264" w:type="pct"/>
            <w:vMerge/>
          </w:tcPr>
          <w:p w14:paraId="7E7EB9CC" w14:textId="77777777" w:rsidR="00471440" w:rsidRPr="00D84A00" w:rsidRDefault="00471440" w:rsidP="00A675F7">
            <w:pPr>
              <w:spacing w:line="276" w:lineRule="auto"/>
              <w:rPr>
                <w:rFonts w:ascii="Arial" w:hAnsi="Arial" w:cs="Arial"/>
                <w:b/>
              </w:rPr>
            </w:pPr>
          </w:p>
        </w:tc>
        <w:tc>
          <w:tcPr>
            <w:tcW w:w="359" w:type="pct"/>
          </w:tcPr>
          <w:p w14:paraId="5EAAC12B"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57C1646A" w14:textId="0A14A31D" w:rsidR="00471440" w:rsidRPr="00D84A00" w:rsidRDefault="00471440" w:rsidP="00D12166">
            <w:pPr>
              <w:rPr>
                <w:rFonts w:ascii="Arial" w:eastAsia="Calibri" w:hAnsi="Arial" w:cs="Arial"/>
              </w:rPr>
            </w:pPr>
            <w:r w:rsidRPr="00D84A00">
              <w:rPr>
                <w:rFonts w:ascii="Arial" w:eastAsia="Calibri" w:hAnsi="Arial" w:cs="Arial"/>
              </w:rPr>
              <w:t>Facility for processing of film</w:t>
            </w:r>
          </w:p>
        </w:tc>
        <w:tc>
          <w:tcPr>
            <w:tcW w:w="896" w:type="pct"/>
          </w:tcPr>
          <w:p w14:paraId="31360F86" w14:textId="5EAFA54D"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01FE596E" w14:textId="77777777" w:rsidR="00471440" w:rsidRPr="00D84A00" w:rsidRDefault="00471440" w:rsidP="00D12166">
            <w:pPr>
              <w:rPr>
                <w:rFonts w:ascii="Arial" w:hAnsi="Arial" w:cs="Arial"/>
                <w:b/>
              </w:rPr>
            </w:pPr>
          </w:p>
        </w:tc>
      </w:tr>
      <w:tr w:rsidR="00471440" w:rsidRPr="00D84A00" w14:paraId="4BBFEF20" w14:textId="77777777" w:rsidTr="006D5E57">
        <w:tc>
          <w:tcPr>
            <w:tcW w:w="264" w:type="pct"/>
            <w:vMerge/>
          </w:tcPr>
          <w:p w14:paraId="1BDA16B2" w14:textId="77777777" w:rsidR="00471440" w:rsidRPr="00D84A00" w:rsidRDefault="00471440" w:rsidP="00A675F7">
            <w:pPr>
              <w:spacing w:line="276" w:lineRule="auto"/>
              <w:rPr>
                <w:rFonts w:ascii="Arial" w:hAnsi="Arial" w:cs="Arial"/>
                <w:b/>
              </w:rPr>
            </w:pPr>
          </w:p>
        </w:tc>
        <w:tc>
          <w:tcPr>
            <w:tcW w:w="359" w:type="pct"/>
          </w:tcPr>
          <w:p w14:paraId="18A55C1F"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1ACBC03F" w14:textId="1D457DDC" w:rsidR="00471440" w:rsidRPr="00D84A00" w:rsidRDefault="00471440" w:rsidP="00D12166">
            <w:pPr>
              <w:rPr>
                <w:rFonts w:ascii="Arial" w:eastAsia="Calibri" w:hAnsi="Arial" w:cs="Arial"/>
              </w:rPr>
            </w:pPr>
            <w:r w:rsidRPr="00D84A00">
              <w:rPr>
                <w:rFonts w:ascii="Arial" w:eastAsia="Calibri" w:hAnsi="Arial" w:cs="Arial"/>
              </w:rPr>
              <w:t>Dark room with adequate ventilation</w:t>
            </w:r>
          </w:p>
        </w:tc>
        <w:tc>
          <w:tcPr>
            <w:tcW w:w="896" w:type="pct"/>
          </w:tcPr>
          <w:p w14:paraId="159AE018" w14:textId="13656D3E"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7193BCD3" w14:textId="77777777" w:rsidR="00471440" w:rsidRPr="00D84A00" w:rsidRDefault="00471440" w:rsidP="00D12166">
            <w:pPr>
              <w:rPr>
                <w:rFonts w:ascii="Arial" w:hAnsi="Arial" w:cs="Arial"/>
                <w:b/>
              </w:rPr>
            </w:pPr>
          </w:p>
        </w:tc>
      </w:tr>
      <w:tr w:rsidR="00471440" w:rsidRPr="00D84A00" w14:paraId="126E50B4" w14:textId="77777777" w:rsidTr="006D5E57">
        <w:tc>
          <w:tcPr>
            <w:tcW w:w="264" w:type="pct"/>
            <w:vMerge/>
          </w:tcPr>
          <w:p w14:paraId="05FED4AD" w14:textId="77777777" w:rsidR="00471440" w:rsidRPr="00D84A00" w:rsidRDefault="00471440" w:rsidP="00A675F7">
            <w:pPr>
              <w:spacing w:line="276" w:lineRule="auto"/>
              <w:rPr>
                <w:rFonts w:ascii="Arial" w:hAnsi="Arial" w:cs="Arial"/>
                <w:b/>
              </w:rPr>
            </w:pPr>
          </w:p>
        </w:tc>
        <w:tc>
          <w:tcPr>
            <w:tcW w:w="359" w:type="pct"/>
          </w:tcPr>
          <w:p w14:paraId="1C31A0A8"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36ED07A9" w14:textId="2D1ACD34" w:rsidR="00471440" w:rsidRPr="00D84A00" w:rsidRDefault="00471440" w:rsidP="00D12166">
            <w:pPr>
              <w:rPr>
                <w:rFonts w:ascii="Arial" w:eastAsia="Calibri" w:hAnsi="Arial" w:cs="Arial"/>
              </w:rPr>
            </w:pPr>
            <w:r w:rsidRPr="00D84A00">
              <w:rPr>
                <w:rFonts w:ascii="Arial" w:eastAsia="Calibri" w:hAnsi="Arial" w:cs="Arial"/>
              </w:rPr>
              <w:t>Dedicated are for barium preparation</w:t>
            </w:r>
          </w:p>
        </w:tc>
        <w:tc>
          <w:tcPr>
            <w:tcW w:w="896" w:type="pct"/>
          </w:tcPr>
          <w:p w14:paraId="3E4BA28B" w14:textId="351C9713"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76A77CDE" w14:textId="77777777" w:rsidR="00471440" w:rsidRPr="00D84A00" w:rsidRDefault="00471440" w:rsidP="00D12166">
            <w:pPr>
              <w:rPr>
                <w:rFonts w:ascii="Arial" w:hAnsi="Arial" w:cs="Arial"/>
                <w:b/>
              </w:rPr>
            </w:pPr>
          </w:p>
        </w:tc>
      </w:tr>
      <w:tr w:rsidR="00471440" w:rsidRPr="00D84A00" w14:paraId="2F9911A7" w14:textId="77777777" w:rsidTr="006D5E57">
        <w:tc>
          <w:tcPr>
            <w:tcW w:w="264" w:type="pct"/>
            <w:vMerge/>
          </w:tcPr>
          <w:p w14:paraId="18F11A02" w14:textId="77777777" w:rsidR="00471440" w:rsidRPr="00D84A00" w:rsidRDefault="00471440" w:rsidP="00A675F7">
            <w:pPr>
              <w:spacing w:line="276" w:lineRule="auto"/>
              <w:rPr>
                <w:rFonts w:ascii="Arial" w:hAnsi="Arial" w:cs="Arial"/>
                <w:b/>
              </w:rPr>
            </w:pPr>
          </w:p>
        </w:tc>
        <w:tc>
          <w:tcPr>
            <w:tcW w:w="359" w:type="pct"/>
          </w:tcPr>
          <w:p w14:paraId="747F6F47"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57DCEB9B" w14:textId="1E46FE00" w:rsidR="00471440" w:rsidRPr="00D84A00" w:rsidRDefault="00471440" w:rsidP="00D12166">
            <w:pPr>
              <w:rPr>
                <w:rFonts w:ascii="Arial" w:eastAsia="Calibri" w:hAnsi="Arial" w:cs="Arial"/>
              </w:rPr>
            </w:pPr>
            <w:r w:rsidRPr="00D84A00">
              <w:rPr>
                <w:rFonts w:ascii="Arial" w:eastAsia="Calibri" w:hAnsi="Arial" w:cs="Arial"/>
              </w:rPr>
              <w:t>Attached Toilet facilities</w:t>
            </w:r>
          </w:p>
        </w:tc>
        <w:tc>
          <w:tcPr>
            <w:tcW w:w="896" w:type="pct"/>
          </w:tcPr>
          <w:p w14:paraId="51477A0A" w14:textId="24DC8C8B"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3E21BE94" w14:textId="77777777" w:rsidR="00471440" w:rsidRPr="00D84A00" w:rsidRDefault="00471440" w:rsidP="00D12166">
            <w:pPr>
              <w:rPr>
                <w:rFonts w:ascii="Arial" w:hAnsi="Arial" w:cs="Arial"/>
                <w:b/>
              </w:rPr>
            </w:pPr>
          </w:p>
        </w:tc>
      </w:tr>
      <w:tr w:rsidR="00471440" w:rsidRPr="00D84A00" w14:paraId="5508A5CF" w14:textId="77777777" w:rsidTr="006D5E57">
        <w:tc>
          <w:tcPr>
            <w:tcW w:w="264" w:type="pct"/>
            <w:vMerge/>
          </w:tcPr>
          <w:p w14:paraId="244293FD" w14:textId="77777777" w:rsidR="00471440" w:rsidRPr="00D84A00" w:rsidRDefault="00471440" w:rsidP="00A675F7">
            <w:pPr>
              <w:spacing w:line="276" w:lineRule="auto"/>
              <w:rPr>
                <w:rFonts w:ascii="Arial" w:hAnsi="Arial" w:cs="Arial"/>
                <w:b/>
              </w:rPr>
            </w:pPr>
          </w:p>
        </w:tc>
        <w:tc>
          <w:tcPr>
            <w:tcW w:w="359" w:type="pct"/>
          </w:tcPr>
          <w:p w14:paraId="2934231C"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5033A69D" w14:textId="47CDE04C" w:rsidR="00471440" w:rsidRPr="00D84A00" w:rsidRDefault="00471440" w:rsidP="00D12166">
            <w:pPr>
              <w:rPr>
                <w:rFonts w:ascii="Arial" w:eastAsia="Calibri" w:hAnsi="Arial" w:cs="Arial"/>
              </w:rPr>
            </w:pPr>
            <w:r w:rsidRPr="00D84A00">
              <w:rPr>
                <w:rFonts w:ascii="Arial" w:eastAsia="Calibri" w:hAnsi="Arial" w:cs="Arial"/>
              </w:rPr>
              <w:t>Resuscitation and Revival Equipment and Medication</w:t>
            </w:r>
          </w:p>
        </w:tc>
        <w:tc>
          <w:tcPr>
            <w:tcW w:w="896" w:type="pct"/>
          </w:tcPr>
          <w:p w14:paraId="688BACC6" w14:textId="4022A53E"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1701CAB" w14:textId="77777777" w:rsidR="00471440" w:rsidRPr="00D84A00" w:rsidRDefault="00471440" w:rsidP="00D12166">
            <w:pPr>
              <w:rPr>
                <w:rFonts w:ascii="Arial" w:hAnsi="Arial" w:cs="Arial"/>
                <w:b/>
              </w:rPr>
            </w:pPr>
          </w:p>
        </w:tc>
      </w:tr>
      <w:tr w:rsidR="00471440" w:rsidRPr="00D84A00" w14:paraId="5562CBDD" w14:textId="77777777" w:rsidTr="006D5E57">
        <w:tc>
          <w:tcPr>
            <w:tcW w:w="264" w:type="pct"/>
            <w:vMerge/>
          </w:tcPr>
          <w:p w14:paraId="004EE88B" w14:textId="77777777" w:rsidR="00471440" w:rsidRPr="00D84A00" w:rsidRDefault="00471440" w:rsidP="00A675F7">
            <w:pPr>
              <w:spacing w:line="276" w:lineRule="auto"/>
              <w:rPr>
                <w:rFonts w:ascii="Arial" w:hAnsi="Arial" w:cs="Arial"/>
                <w:b/>
              </w:rPr>
            </w:pPr>
          </w:p>
        </w:tc>
        <w:tc>
          <w:tcPr>
            <w:tcW w:w="359" w:type="pct"/>
          </w:tcPr>
          <w:p w14:paraId="6E3BD4D7" w14:textId="77777777" w:rsidR="00471440" w:rsidRPr="00D84A00" w:rsidRDefault="00471440" w:rsidP="00D12166">
            <w:pPr>
              <w:pStyle w:val="ListParagraph"/>
              <w:numPr>
                <w:ilvl w:val="0"/>
                <w:numId w:val="23"/>
              </w:numPr>
              <w:ind w:left="0" w:firstLine="0"/>
              <w:jc w:val="center"/>
              <w:rPr>
                <w:rFonts w:ascii="Arial" w:hAnsi="Arial" w:cs="Arial"/>
                <w:b/>
              </w:rPr>
            </w:pPr>
          </w:p>
        </w:tc>
        <w:tc>
          <w:tcPr>
            <w:tcW w:w="2611" w:type="pct"/>
          </w:tcPr>
          <w:p w14:paraId="08612CBA" w14:textId="36076D2B" w:rsidR="00471440" w:rsidRPr="00D84A00" w:rsidRDefault="00471440" w:rsidP="00D12166">
            <w:pPr>
              <w:rPr>
                <w:rFonts w:ascii="Arial" w:eastAsia="Calibri" w:hAnsi="Arial" w:cs="Arial"/>
              </w:rPr>
            </w:pPr>
            <w:r w:rsidRPr="00D84A00">
              <w:rPr>
                <w:rFonts w:ascii="Arial" w:eastAsia="Calibri" w:hAnsi="Arial" w:cs="Arial"/>
              </w:rPr>
              <w:t>Radiopharmaceutical (wherever applicable) Disposal</w:t>
            </w:r>
          </w:p>
        </w:tc>
        <w:tc>
          <w:tcPr>
            <w:tcW w:w="896" w:type="pct"/>
          </w:tcPr>
          <w:p w14:paraId="12FD9DBC" w14:textId="4088CFD1"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2698F7AF" w14:textId="77777777" w:rsidR="00471440" w:rsidRPr="00D84A00" w:rsidRDefault="00471440" w:rsidP="00D12166">
            <w:pPr>
              <w:rPr>
                <w:rFonts w:ascii="Arial" w:hAnsi="Arial" w:cs="Arial"/>
                <w:b/>
              </w:rPr>
            </w:pPr>
          </w:p>
        </w:tc>
      </w:tr>
      <w:tr w:rsidR="00471440" w:rsidRPr="00D84A00" w14:paraId="22AF3D90" w14:textId="77777777" w:rsidTr="006D5E57">
        <w:tc>
          <w:tcPr>
            <w:tcW w:w="264" w:type="pct"/>
            <w:vMerge w:val="restart"/>
          </w:tcPr>
          <w:p w14:paraId="13035286"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2970" w:type="pct"/>
            <w:gridSpan w:val="2"/>
          </w:tcPr>
          <w:p w14:paraId="66885D0D" w14:textId="1693EFDC" w:rsidR="00471440" w:rsidRPr="00D84A00" w:rsidRDefault="00471440" w:rsidP="00D12166">
            <w:pPr>
              <w:rPr>
                <w:rFonts w:ascii="Arial" w:eastAsia="Calibri" w:hAnsi="Arial" w:cs="Arial"/>
              </w:rPr>
            </w:pPr>
            <w:r w:rsidRPr="00D84A00">
              <w:rPr>
                <w:rFonts w:ascii="Arial" w:eastAsia="Calibri" w:hAnsi="Arial" w:cs="Arial"/>
                <w:b/>
              </w:rPr>
              <w:t>Ultrasound</w:t>
            </w:r>
          </w:p>
        </w:tc>
        <w:tc>
          <w:tcPr>
            <w:tcW w:w="1766" w:type="pct"/>
            <w:gridSpan w:val="2"/>
          </w:tcPr>
          <w:p w14:paraId="3428F797" w14:textId="4DEAA2A5" w:rsidR="00471440" w:rsidRPr="00D84A00" w:rsidRDefault="00471440" w:rsidP="006B20DA">
            <w:pPr>
              <w:rPr>
                <w:rFonts w:ascii="Arial" w:hAnsi="Arial" w:cs="Arial"/>
                <w:b/>
              </w:rPr>
            </w:pPr>
            <w:r w:rsidRPr="00D84A00">
              <w:rPr>
                <w:rFonts w:ascii="Arial" w:hAnsi="Arial" w:cs="Arial"/>
                <w:b/>
              </w:rPr>
              <w:t>Applicable / Not Applicable</w:t>
            </w:r>
          </w:p>
        </w:tc>
      </w:tr>
      <w:tr w:rsidR="00471440" w:rsidRPr="00D84A00" w14:paraId="69134663" w14:textId="77777777" w:rsidTr="006D5E57">
        <w:tc>
          <w:tcPr>
            <w:tcW w:w="264" w:type="pct"/>
            <w:vMerge/>
          </w:tcPr>
          <w:p w14:paraId="238CB6D9" w14:textId="77777777" w:rsidR="00471440" w:rsidRPr="00D84A00" w:rsidRDefault="00471440" w:rsidP="00A675F7">
            <w:pPr>
              <w:spacing w:line="276" w:lineRule="auto"/>
              <w:rPr>
                <w:rFonts w:ascii="Arial" w:hAnsi="Arial" w:cs="Arial"/>
                <w:b/>
              </w:rPr>
            </w:pPr>
          </w:p>
        </w:tc>
        <w:tc>
          <w:tcPr>
            <w:tcW w:w="359" w:type="pct"/>
          </w:tcPr>
          <w:p w14:paraId="684F6FEE" w14:textId="77777777" w:rsidR="00471440" w:rsidRPr="00D84A00" w:rsidRDefault="00471440" w:rsidP="00D12166">
            <w:pPr>
              <w:pStyle w:val="ListParagraph"/>
              <w:numPr>
                <w:ilvl w:val="0"/>
                <w:numId w:val="24"/>
              </w:numPr>
              <w:ind w:left="0" w:firstLine="0"/>
              <w:jc w:val="center"/>
              <w:rPr>
                <w:rFonts w:ascii="Arial" w:hAnsi="Arial" w:cs="Arial"/>
                <w:b/>
              </w:rPr>
            </w:pPr>
          </w:p>
        </w:tc>
        <w:tc>
          <w:tcPr>
            <w:tcW w:w="2611" w:type="pct"/>
          </w:tcPr>
          <w:p w14:paraId="4A85FA24" w14:textId="2B854AC9" w:rsidR="00471440" w:rsidRPr="00D84A00" w:rsidRDefault="00471440" w:rsidP="00D12166">
            <w:pPr>
              <w:rPr>
                <w:rFonts w:ascii="Arial" w:eastAsia="Calibri" w:hAnsi="Arial" w:cs="Arial"/>
              </w:rPr>
            </w:pPr>
            <w:r w:rsidRPr="00D84A00">
              <w:rPr>
                <w:rFonts w:ascii="Arial" w:eastAsia="Calibri" w:hAnsi="Arial" w:cs="Arial"/>
              </w:rPr>
              <w:t>Valid pc-PNDT Certificate</w:t>
            </w:r>
          </w:p>
        </w:tc>
        <w:tc>
          <w:tcPr>
            <w:tcW w:w="896" w:type="pct"/>
          </w:tcPr>
          <w:p w14:paraId="10DA1A83" w14:textId="3392CFEC"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1A37C87E" w14:textId="77777777" w:rsidR="00471440" w:rsidRPr="00D84A00" w:rsidRDefault="00471440" w:rsidP="00D12166">
            <w:pPr>
              <w:rPr>
                <w:rFonts w:ascii="Arial" w:hAnsi="Arial" w:cs="Arial"/>
                <w:b/>
              </w:rPr>
            </w:pPr>
          </w:p>
        </w:tc>
      </w:tr>
      <w:tr w:rsidR="00471440" w:rsidRPr="00D84A00" w14:paraId="18B3423F" w14:textId="77777777" w:rsidTr="006D5E57">
        <w:tc>
          <w:tcPr>
            <w:tcW w:w="264" w:type="pct"/>
            <w:vMerge/>
          </w:tcPr>
          <w:p w14:paraId="0A9E7637" w14:textId="77777777" w:rsidR="00471440" w:rsidRPr="00D84A00" w:rsidRDefault="00471440" w:rsidP="00A675F7">
            <w:pPr>
              <w:spacing w:line="276" w:lineRule="auto"/>
              <w:rPr>
                <w:rFonts w:ascii="Arial" w:hAnsi="Arial" w:cs="Arial"/>
                <w:b/>
              </w:rPr>
            </w:pPr>
          </w:p>
        </w:tc>
        <w:tc>
          <w:tcPr>
            <w:tcW w:w="359" w:type="pct"/>
          </w:tcPr>
          <w:p w14:paraId="7C29C629" w14:textId="77777777" w:rsidR="00471440" w:rsidRPr="00D84A00" w:rsidRDefault="00471440" w:rsidP="00D12166">
            <w:pPr>
              <w:pStyle w:val="ListParagraph"/>
              <w:numPr>
                <w:ilvl w:val="0"/>
                <w:numId w:val="24"/>
              </w:numPr>
              <w:ind w:left="0" w:firstLine="0"/>
              <w:jc w:val="center"/>
              <w:rPr>
                <w:rFonts w:ascii="Arial" w:hAnsi="Arial" w:cs="Arial"/>
                <w:b/>
              </w:rPr>
            </w:pPr>
          </w:p>
        </w:tc>
        <w:tc>
          <w:tcPr>
            <w:tcW w:w="2611" w:type="pct"/>
          </w:tcPr>
          <w:p w14:paraId="69A41D36" w14:textId="223F4E7A" w:rsidR="00471440" w:rsidRPr="00D84A00" w:rsidRDefault="00471440" w:rsidP="00D12166">
            <w:pPr>
              <w:rPr>
                <w:rFonts w:ascii="Arial" w:eastAsia="Calibri" w:hAnsi="Arial" w:cs="Arial"/>
              </w:rPr>
            </w:pPr>
            <w:r w:rsidRPr="00D84A00">
              <w:rPr>
                <w:rFonts w:ascii="Arial" w:eastAsia="Calibri" w:hAnsi="Arial" w:cs="Arial"/>
              </w:rPr>
              <w:t>Signage in accordance with PNDT act</w:t>
            </w:r>
          </w:p>
        </w:tc>
        <w:tc>
          <w:tcPr>
            <w:tcW w:w="896" w:type="pct"/>
          </w:tcPr>
          <w:p w14:paraId="58018672" w14:textId="71B26B92"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4D8F977C" w14:textId="77777777" w:rsidR="00471440" w:rsidRPr="00D84A00" w:rsidRDefault="00471440" w:rsidP="00D12166">
            <w:pPr>
              <w:rPr>
                <w:rFonts w:ascii="Arial" w:hAnsi="Arial" w:cs="Arial"/>
                <w:b/>
              </w:rPr>
            </w:pPr>
          </w:p>
        </w:tc>
      </w:tr>
      <w:tr w:rsidR="00471440" w:rsidRPr="00D84A00" w14:paraId="0368E435" w14:textId="77777777" w:rsidTr="006D5E57">
        <w:tc>
          <w:tcPr>
            <w:tcW w:w="264" w:type="pct"/>
            <w:vMerge/>
          </w:tcPr>
          <w:p w14:paraId="7E081FA8" w14:textId="77777777" w:rsidR="00471440" w:rsidRPr="00D84A00" w:rsidRDefault="00471440" w:rsidP="00A675F7">
            <w:pPr>
              <w:spacing w:line="276" w:lineRule="auto"/>
              <w:rPr>
                <w:rFonts w:ascii="Arial" w:hAnsi="Arial" w:cs="Arial"/>
                <w:b/>
              </w:rPr>
            </w:pPr>
          </w:p>
        </w:tc>
        <w:tc>
          <w:tcPr>
            <w:tcW w:w="359" w:type="pct"/>
          </w:tcPr>
          <w:p w14:paraId="18B363E0" w14:textId="77777777" w:rsidR="00471440" w:rsidRPr="00D84A00" w:rsidRDefault="00471440" w:rsidP="00D12166">
            <w:pPr>
              <w:pStyle w:val="ListParagraph"/>
              <w:numPr>
                <w:ilvl w:val="0"/>
                <w:numId w:val="24"/>
              </w:numPr>
              <w:ind w:left="0" w:firstLine="0"/>
              <w:jc w:val="center"/>
              <w:rPr>
                <w:rFonts w:ascii="Arial" w:hAnsi="Arial" w:cs="Arial"/>
                <w:b/>
              </w:rPr>
            </w:pPr>
          </w:p>
        </w:tc>
        <w:tc>
          <w:tcPr>
            <w:tcW w:w="2611" w:type="pct"/>
          </w:tcPr>
          <w:p w14:paraId="350B34F5" w14:textId="64D5A44B" w:rsidR="00471440" w:rsidRPr="00D84A00" w:rsidRDefault="00471440" w:rsidP="00D12166">
            <w:pPr>
              <w:rPr>
                <w:rFonts w:ascii="Arial" w:eastAsia="Calibri" w:hAnsi="Arial" w:cs="Arial"/>
              </w:rPr>
            </w:pPr>
            <w:r w:rsidRPr="00D84A00">
              <w:rPr>
                <w:rFonts w:ascii="Arial" w:eastAsia="Calibri" w:hAnsi="Arial" w:cs="Arial"/>
              </w:rPr>
              <w:t>Arrangement for privacy for patients</w:t>
            </w:r>
          </w:p>
        </w:tc>
        <w:tc>
          <w:tcPr>
            <w:tcW w:w="896" w:type="pct"/>
          </w:tcPr>
          <w:p w14:paraId="09FB77C5" w14:textId="730CAC95"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0F2E6F1A" w14:textId="77777777" w:rsidR="00471440" w:rsidRPr="00D84A00" w:rsidRDefault="00471440" w:rsidP="00D12166">
            <w:pPr>
              <w:rPr>
                <w:rFonts w:ascii="Arial" w:hAnsi="Arial" w:cs="Arial"/>
                <w:b/>
              </w:rPr>
            </w:pPr>
          </w:p>
        </w:tc>
      </w:tr>
      <w:tr w:rsidR="00471440" w:rsidRPr="00D84A00" w14:paraId="6D5B38C7" w14:textId="77777777" w:rsidTr="006D5E57">
        <w:tc>
          <w:tcPr>
            <w:tcW w:w="264" w:type="pct"/>
            <w:vMerge/>
          </w:tcPr>
          <w:p w14:paraId="5D048262" w14:textId="77777777" w:rsidR="00471440" w:rsidRPr="00D84A00" w:rsidRDefault="00471440" w:rsidP="00A675F7">
            <w:pPr>
              <w:spacing w:line="276" w:lineRule="auto"/>
              <w:rPr>
                <w:rFonts w:ascii="Arial" w:hAnsi="Arial" w:cs="Arial"/>
                <w:b/>
              </w:rPr>
            </w:pPr>
          </w:p>
        </w:tc>
        <w:tc>
          <w:tcPr>
            <w:tcW w:w="359" w:type="pct"/>
          </w:tcPr>
          <w:p w14:paraId="110AC8B0" w14:textId="77777777" w:rsidR="00471440" w:rsidRPr="00D84A00" w:rsidRDefault="00471440" w:rsidP="00D12166">
            <w:pPr>
              <w:pStyle w:val="ListParagraph"/>
              <w:numPr>
                <w:ilvl w:val="0"/>
                <w:numId w:val="24"/>
              </w:numPr>
              <w:ind w:left="0" w:firstLine="0"/>
              <w:jc w:val="center"/>
              <w:rPr>
                <w:rFonts w:ascii="Arial" w:hAnsi="Arial" w:cs="Arial"/>
                <w:b/>
              </w:rPr>
            </w:pPr>
          </w:p>
        </w:tc>
        <w:tc>
          <w:tcPr>
            <w:tcW w:w="2611" w:type="pct"/>
          </w:tcPr>
          <w:p w14:paraId="65C1CEAB" w14:textId="4845BA14" w:rsidR="00471440" w:rsidRPr="00D84A00" w:rsidRDefault="00471440" w:rsidP="00D12166">
            <w:pPr>
              <w:rPr>
                <w:rFonts w:ascii="Arial" w:eastAsia="Calibri" w:hAnsi="Arial" w:cs="Arial"/>
              </w:rPr>
            </w:pPr>
            <w:r w:rsidRPr="00D84A00">
              <w:rPr>
                <w:rFonts w:ascii="Arial" w:eastAsia="Calibri" w:hAnsi="Arial" w:cs="Arial"/>
              </w:rPr>
              <w:t>Emergency recovery facility</w:t>
            </w:r>
          </w:p>
        </w:tc>
        <w:tc>
          <w:tcPr>
            <w:tcW w:w="896" w:type="pct"/>
          </w:tcPr>
          <w:p w14:paraId="572261F1" w14:textId="3600651C"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D144300" w14:textId="77777777" w:rsidR="00471440" w:rsidRPr="00D84A00" w:rsidRDefault="00471440" w:rsidP="00D12166">
            <w:pPr>
              <w:rPr>
                <w:rFonts w:ascii="Arial" w:hAnsi="Arial" w:cs="Arial"/>
                <w:b/>
              </w:rPr>
            </w:pPr>
          </w:p>
        </w:tc>
      </w:tr>
      <w:tr w:rsidR="00471440" w:rsidRPr="00D84A00" w14:paraId="7277930D" w14:textId="77777777" w:rsidTr="006D5E57">
        <w:tc>
          <w:tcPr>
            <w:tcW w:w="264" w:type="pct"/>
            <w:vMerge/>
          </w:tcPr>
          <w:p w14:paraId="1BB40D9E" w14:textId="77777777" w:rsidR="00471440" w:rsidRPr="00D84A00" w:rsidRDefault="00471440" w:rsidP="00A675F7">
            <w:pPr>
              <w:spacing w:line="276" w:lineRule="auto"/>
              <w:rPr>
                <w:rFonts w:ascii="Arial" w:hAnsi="Arial" w:cs="Arial"/>
                <w:b/>
              </w:rPr>
            </w:pPr>
          </w:p>
        </w:tc>
        <w:tc>
          <w:tcPr>
            <w:tcW w:w="359" w:type="pct"/>
          </w:tcPr>
          <w:p w14:paraId="657B21E4" w14:textId="77777777" w:rsidR="00471440" w:rsidRPr="00D84A00" w:rsidRDefault="00471440" w:rsidP="00D12166">
            <w:pPr>
              <w:pStyle w:val="ListParagraph"/>
              <w:numPr>
                <w:ilvl w:val="0"/>
                <w:numId w:val="24"/>
              </w:numPr>
              <w:ind w:left="0" w:firstLine="0"/>
              <w:jc w:val="center"/>
              <w:rPr>
                <w:rFonts w:ascii="Arial" w:hAnsi="Arial" w:cs="Arial"/>
                <w:b/>
              </w:rPr>
            </w:pPr>
          </w:p>
        </w:tc>
        <w:tc>
          <w:tcPr>
            <w:tcW w:w="2611" w:type="pct"/>
          </w:tcPr>
          <w:p w14:paraId="3FD00A36" w14:textId="4833C6D4" w:rsidR="00471440" w:rsidRPr="00D84A00" w:rsidRDefault="00471440" w:rsidP="00D12166">
            <w:pPr>
              <w:rPr>
                <w:rFonts w:ascii="Arial" w:eastAsia="Calibri" w:hAnsi="Arial" w:cs="Arial"/>
              </w:rPr>
            </w:pPr>
            <w:r w:rsidRPr="00D84A00">
              <w:rPr>
                <w:rFonts w:ascii="Arial" w:eastAsia="Calibri" w:hAnsi="Arial" w:cs="Arial"/>
              </w:rPr>
              <w:t>Separate toilet facilities</w:t>
            </w:r>
          </w:p>
        </w:tc>
        <w:tc>
          <w:tcPr>
            <w:tcW w:w="896" w:type="pct"/>
          </w:tcPr>
          <w:p w14:paraId="2B24800D" w14:textId="055F7CD3"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325142AC" w14:textId="77777777" w:rsidR="00471440" w:rsidRPr="00D84A00" w:rsidRDefault="00471440" w:rsidP="00D12166">
            <w:pPr>
              <w:rPr>
                <w:rFonts w:ascii="Arial" w:hAnsi="Arial" w:cs="Arial"/>
                <w:b/>
              </w:rPr>
            </w:pPr>
          </w:p>
        </w:tc>
      </w:tr>
      <w:tr w:rsidR="00471440" w:rsidRPr="00D84A00" w14:paraId="16E3D3A9" w14:textId="77777777" w:rsidTr="006D5E57">
        <w:tc>
          <w:tcPr>
            <w:tcW w:w="264" w:type="pct"/>
            <w:vMerge w:val="restart"/>
          </w:tcPr>
          <w:p w14:paraId="2D5A4CD5"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2970" w:type="pct"/>
            <w:gridSpan w:val="2"/>
          </w:tcPr>
          <w:p w14:paraId="183CA2AB" w14:textId="4E62AF11" w:rsidR="00471440" w:rsidRPr="00D84A00" w:rsidRDefault="00471440" w:rsidP="00D12166">
            <w:pPr>
              <w:rPr>
                <w:rFonts w:ascii="Arial" w:eastAsia="Calibri" w:hAnsi="Arial" w:cs="Arial"/>
              </w:rPr>
            </w:pPr>
            <w:r w:rsidRPr="00D84A00">
              <w:rPr>
                <w:rFonts w:ascii="Arial" w:eastAsia="Calibri" w:hAnsi="Arial" w:cs="Arial"/>
                <w:b/>
              </w:rPr>
              <w:t>Mammography</w:t>
            </w:r>
          </w:p>
        </w:tc>
        <w:tc>
          <w:tcPr>
            <w:tcW w:w="1766" w:type="pct"/>
            <w:gridSpan w:val="2"/>
          </w:tcPr>
          <w:p w14:paraId="5185D907" w14:textId="5E89F5E7" w:rsidR="00471440" w:rsidRPr="00D84A00" w:rsidRDefault="00471440" w:rsidP="006B20DA">
            <w:pPr>
              <w:rPr>
                <w:rFonts w:ascii="Arial" w:hAnsi="Arial" w:cs="Arial"/>
                <w:b/>
              </w:rPr>
            </w:pPr>
            <w:r w:rsidRPr="00D84A00">
              <w:rPr>
                <w:rFonts w:ascii="Arial" w:eastAsia="Calibri" w:hAnsi="Arial" w:cs="Arial"/>
                <w:b/>
              </w:rPr>
              <w:t>Applicable / Not Applicable</w:t>
            </w:r>
          </w:p>
        </w:tc>
      </w:tr>
      <w:tr w:rsidR="00471440" w:rsidRPr="00D84A00" w14:paraId="5826F94F" w14:textId="77777777" w:rsidTr="006D5E57">
        <w:tc>
          <w:tcPr>
            <w:tcW w:w="264" w:type="pct"/>
            <w:vMerge/>
          </w:tcPr>
          <w:p w14:paraId="287D26DD" w14:textId="77777777" w:rsidR="00471440" w:rsidRPr="00D84A00" w:rsidRDefault="00471440" w:rsidP="00A675F7">
            <w:pPr>
              <w:spacing w:line="276" w:lineRule="auto"/>
              <w:rPr>
                <w:rFonts w:ascii="Arial" w:hAnsi="Arial" w:cs="Arial"/>
                <w:b/>
              </w:rPr>
            </w:pPr>
          </w:p>
        </w:tc>
        <w:tc>
          <w:tcPr>
            <w:tcW w:w="359" w:type="pct"/>
          </w:tcPr>
          <w:p w14:paraId="6448A587" w14:textId="77777777" w:rsidR="00471440" w:rsidRPr="00D84A00" w:rsidRDefault="00471440" w:rsidP="00D12166">
            <w:pPr>
              <w:pStyle w:val="ListParagraph"/>
              <w:numPr>
                <w:ilvl w:val="0"/>
                <w:numId w:val="25"/>
              </w:numPr>
              <w:ind w:left="0" w:firstLine="0"/>
              <w:jc w:val="center"/>
              <w:rPr>
                <w:rFonts w:ascii="Arial" w:hAnsi="Arial" w:cs="Arial"/>
                <w:b/>
              </w:rPr>
            </w:pPr>
          </w:p>
        </w:tc>
        <w:tc>
          <w:tcPr>
            <w:tcW w:w="2611" w:type="pct"/>
          </w:tcPr>
          <w:p w14:paraId="5203238E" w14:textId="3B090A5C" w:rsidR="00471440" w:rsidRPr="00D84A00" w:rsidRDefault="00471440" w:rsidP="00D12166">
            <w:pPr>
              <w:rPr>
                <w:rFonts w:ascii="Arial" w:eastAsia="Calibri" w:hAnsi="Arial" w:cs="Arial"/>
              </w:rPr>
            </w:pPr>
            <w:r w:rsidRPr="00D84A00">
              <w:rPr>
                <w:rFonts w:ascii="Arial" w:eastAsia="Calibri" w:hAnsi="Arial" w:cs="Arial"/>
              </w:rPr>
              <w:t>Changing Room</w:t>
            </w:r>
          </w:p>
        </w:tc>
        <w:tc>
          <w:tcPr>
            <w:tcW w:w="896" w:type="pct"/>
          </w:tcPr>
          <w:p w14:paraId="5D77CD8F" w14:textId="64DF2EA1"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815D205" w14:textId="77777777" w:rsidR="00471440" w:rsidRPr="00D84A00" w:rsidRDefault="00471440" w:rsidP="00D12166">
            <w:pPr>
              <w:rPr>
                <w:rFonts w:ascii="Arial" w:hAnsi="Arial" w:cs="Arial"/>
                <w:b/>
              </w:rPr>
            </w:pPr>
          </w:p>
        </w:tc>
      </w:tr>
      <w:tr w:rsidR="00471440" w:rsidRPr="00D84A00" w14:paraId="46020F86" w14:textId="77777777" w:rsidTr="006D5E57">
        <w:tc>
          <w:tcPr>
            <w:tcW w:w="264" w:type="pct"/>
            <w:vMerge/>
          </w:tcPr>
          <w:p w14:paraId="794CB049" w14:textId="77777777" w:rsidR="00471440" w:rsidRPr="00D84A00" w:rsidRDefault="00471440" w:rsidP="00A675F7">
            <w:pPr>
              <w:spacing w:line="276" w:lineRule="auto"/>
              <w:rPr>
                <w:rFonts w:ascii="Arial" w:hAnsi="Arial" w:cs="Arial"/>
                <w:b/>
              </w:rPr>
            </w:pPr>
          </w:p>
        </w:tc>
        <w:tc>
          <w:tcPr>
            <w:tcW w:w="359" w:type="pct"/>
          </w:tcPr>
          <w:p w14:paraId="0E13E8F8" w14:textId="77777777" w:rsidR="00471440" w:rsidRPr="00D84A00" w:rsidRDefault="00471440" w:rsidP="00D12166">
            <w:pPr>
              <w:pStyle w:val="ListParagraph"/>
              <w:numPr>
                <w:ilvl w:val="0"/>
                <w:numId w:val="25"/>
              </w:numPr>
              <w:ind w:left="0" w:firstLine="0"/>
              <w:jc w:val="center"/>
              <w:rPr>
                <w:rFonts w:ascii="Arial" w:hAnsi="Arial" w:cs="Arial"/>
                <w:b/>
              </w:rPr>
            </w:pPr>
          </w:p>
        </w:tc>
        <w:tc>
          <w:tcPr>
            <w:tcW w:w="2611" w:type="pct"/>
          </w:tcPr>
          <w:p w14:paraId="2CDD1CBB" w14:textId="610CD411" w:rsidR="00471440" w:rsidRPr="00D84A00" w:rsidRDefault="00471440" w:rsidP="00D12166">
            <w:pPr>
              <w:rPr>
                <w:rFonts w:ascii="Arial" w:eastAsia="Calibri" w:hAnsi="Arial" w:cs="Arial"/>
              </w:rPr>
            </w:pPr>
            <w:r w:rsidRPr="00D84A00">
              <w:rPr>
                <w:rFonts w:ascii="Arial" w:eastAsia="Calibri" w:hAnsi="Arial" w:cs="Arial"/>
              </w:rPr>
              <w:t>Hygienic Patient’s cloth to be used during procedure</w:t>
            </w:r>
          </w:p>
        </w:tc>
        <w:tc>
          <w:tcPr>
            <w:tcW w:w="896" w:type="pct"/>
          </w:tcPr>
          <w:p w14:paraId="39A3F2F9" w14:textId="44307A80"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1AD0768" w14:textId="77777777" w:rsidR="00471440" w:rsidRPr="00D84A00" w:rsidRDefault="00471440" w:rsidP="00D12166">
            <w:pPr>
              <w:rPr>
                <w:rFonts w:ascii="Arial" w:hAnsi="Arial" w:cs="Arial"/>
                <w:b/>
              </w:rPr>
            </w:pPr>
          </w:p>
        </w:tc>
      </w:tr>
      <w:tr w:rsidR="00471440" w:rsidRPr="00D84A00" w14:paraId="75BB48D9" w14:textId="45D3F827" w:rsidTr="006D5E57">
        <w:tc>
          <w:tcPr>
            <w:tcW w:w="264" w:type="pct"/>
            <w:vMerge w:val="restart"/>
          </w:tcPr>
          <w:p w14:paraId="29DE1CDE"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2970" w:type="pct"/>
            <w:gridSpan w:val="2"/>
          </w:tcPr>
          <w:p w14:paraId="1044FC05" w14:textId="3879B37C" w:rsidR="00471440" w:rsidRPr="00D84A00" w:rsidRDefault="00471440" w:rsidP="00D12166">
            <w:pPr>
              <w:rPr>
                <w:rFonts w:ascii="Arial" w:eastAsia="Calibri" w:hAnsi="Arial" w:cs="Arial"/>
              </w:rPr>
            </w:pPr>
            <w:r w:rsidRPr="00D84A00">
              <w:rPr>
                <w:rFonts w:ascii="Arial" w:eastAsia="Calibri" w:hAnsi="Arial" w:cs="Arial"/>
                <w:b/>
              </w:rPr>
              <w:t>Bone Mineral Densitometry</w:t>
            </w:r>
          </w:p>
        </w:tc>
        <w:tc>
          <w:tcPr>
            <w:tcW w:w="1766" w:type="pct"/>
            <w:gridSpan w:val="2"/>
          </w:tcPr>
          <w:p w14:paraId="24B603C4" w14:textId="2C50CD8F" w:rsidR="00471440" w:rsidRPr="00D84A00" w:rsidRDefault="00471440" w:rsidP="006B20DA">
            <w:pPr>
              <w:rPr>
                <w:rFonts w:ascii="Arial" w:hAnsi="Arial" w:cs="Arial"/>
                <w:b/>
              </w:rPr>
            </w:pPr>
            <w:r w:rsidRPr="00D84A00">
              <w:rPr>
                <w:rFonts w:ascii="Arial" w:eastAsia="Calibri" w:hAnsi="Arial" w:cs="Arial"/>
                <w:b/>
              </w:rPr>
              <w:t>Applicable / Not Applicable</w:t>
            </w:r>
          </w:p>
        </w:tc>
      </w:tr>
      <w:tr w:rsidR="00471440" w:rsidRPr="00D84A00" w14:paraId="3A658344" w14:textId="77777777" w:rsidTr="006D5E57">
        <w:tc>
          <w:tcPr>
            <w:tcW w:w="264" w:type="pct"/>
            <w:vMerge/>
          </w:tcPr>
          <w:p w14:paraId="1B57693C" w14:textId="77777777" w:rsidR="00471440" w:rsidRPr="00D84A00" w:rsidRDefault="00471440" w:rsidP="00A675F7">
            <w:pPr>
              <w:spacing w:line="276" w:lineRule="auto"/>
              <w:rPr>
                <w:rFonts w:ascii="Arial" w:hAnsi="Arial" w:cs="Arial"/>
                <w:b/>
              </w:rPr>
            </w:pPr>
          </w:p>
        </w:tc>
        <w:tc>
          <w:tcPr>
            <w:tcW w:w="359" w:type="pct"/>
          </w:tcPr>
          <w:p w14:paraId="036CD095" w14:textId="77777777" w:rsidR="00471440" w:rsidRPr="00D84A00" w:rsidRDefault="00471440" w:rsidP="00D12166">
            <w:pPr>
              <w:pStyle w:val="ListParagraph"/>
              <w:numPr>
                <w:ilvl w:val="0"/>
                <w:numId w:val="26"/>
              </w:numPr>
              <w:ind w:left="0" w:firstLine="0"/>
              <w:jc w:val="center"/>
              <w:rPr>
                <w:rFonts w:ascii="Arial" w:hAnsi="Arial" w:cs="Arial"/>
                <w:b/>
              </w:rPr>
            </w:pPr>
          </w:p>
        </w:tc>
        <w:tc>
          <w:tcPr>
            <w:tcW w:w="2611" w:type="pct"/>
          </w:tcPr>
          <w:p w14:paraId="008A96EF" w14:textId="7A7AA486" w:rsidR="00471440" w:rsidRPr="00D84A00" w:rsidRDefault="00471440" w:rsidP="00D12166">
            <w:pPr>
              <w:rPr>
                <w:rFonts w:ascii="Arial" w:eastAsia="Calibri" w:hAnsi="Arial" w:cs="Arial"/>
              </w:rPr>
            </w:pPr>
            <w:r w:rsidRPr="00D84A00">
              <w:rPr>
                <w:rFonts w:ascii="Arial" w:eastAsia="Calibri" w:hAnsi="Arial" w:cs="Arial"/>
              </w:rPr>
              <w:t>Changing Room</w:t>
            </w:r>
          </w:p>
        </w:tc>
        <w:tc>
          <w:tcPr>
            <w:tcW w:w="896" w:type="pct"/>
          </w:tcPr>
          <w:p w14:paraId="5FCD0825" w14:textId="4E0698B2"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7BE4B8F" w14:textId="77777777" w:rsidR="00471440" w:rsidRPr="00D84A00" w:rsidRDefault="00471440" w:rsidP="00D12166">
            <w:pPr>
              <w:rPr>
                <w:rFonts w:ascii="Arial" w:hAnsi="Arial" w:cs="Arial"/>
                <w:b/>
              </w:rPr>
            </w:pPr>
          </w:p>
        </w:tc>
      </w:tr>
      <w:tr w:rsidR="00471440" w:rsidRPr="00D84A00" w14:paraId="4881FEA2" w14:textId="77777777" w:rsidTr="006D5E57">
        <w:tc>
          <w:tcPr>
            <w:tcW w:w="264" w:type="pct"/>
            <w:vMerge/>
          </w:tcPr>
          <w:p w14:paraId="43640AB6" w14:textId="77777777" w:rsidR="00471440" w:rsidRPr="00D84A00" w:rsidRDefault="00471440" w:rsidP="00A675F7">
            <w:pPr>
              <w:spacing w:line="276" w:lineRule="auto"/>
              <w:rPr>
                <w:rFonts w:ascii="Arial" w:hAnsi="Arial" w:cs="Arial"/>
                <w:b/>
              </w:rPr>
            </w:pPr>
          </w:p>
        </w:tc>
        <w:tc>
          <w:tcPr>
            <w:tcW w:w="359" w:type="pct"/>
          </w:tcPr>
          <w:p w14:paraId="6FFBD296" w14:textId="77777777" w:rsidR="00471440" w:rsidRPr="00D84A00" w:rsidRDefault="00471440" w:rsidP="00D12166">
            <w:pPr>
              <w:pStyle w:val="ListParagraph"/>
              <w:numPr>
                <w:ilvl w:val="0"/>
                <w:numId w:val="26"/>
              </w:numPr>
              <w:ind w:left="0" w:firstLine="0"/>
              <w:jc w:val="center"/>
              <w:rPr>
                <w:rFonts w:ascii="Arial" w:hAnsi="Arial" w:cs="Arial"/>
                <w:b/>
              </w:rPr>
            </w:pPr>
          </w:p>
        </w:tc>
        <w:tc>
          <w:tcPr>
            <w:tcW w:w="2611" w:type="pct"/>
          </w:tcPr>
          <w:p w14:paraId="2ACAC8F8" w14:textId="65B54F69" w:rsidR="00471440" w:rsidRPr="00D84A00" w:rsidRDefault="00471440" w:rsidP="00D12166">
            <w:pPr>
              <w:rPr>
                <w:rFonts w:ascii="Arial" w:eastAsia="Calibri" w:hAnsi="Arial" w:cs="Arial"/>
              </w:rPr>
            </w:pPr>
            <w:r w:rsidRPr="00D84A00">
              <w:rPr>
                <w:rFonts w:ascii="Arial" w:eastAsia="Calibri" w:hAnsi="Arial" w:cs="Arial"/>
              </w:rPr>
              <w:t>Hygienic Patient’s cloth to be used during procedure</w:t>
            </w:r>
          </w:p>
        </w:tc>
        <w:tc>
          <w:tcPr>
            <w:tcW w:w="896" w:type="pct"/>
          </w:tcPr>
          <w:p w14:paraId="408C8AF7" w14:textId="6123F491"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ABBFA66" w14:textId="77777777" w:rsidR="00471440" w:rsidRPr="00D84A00" w:rsidRDefault="00471440" w:rsidP="00D12166">
            <w:pPr>
              <w:rPr>
                <w:rFonts w:ascii="Arial" w:hAnsi="Arial" w:cs="Arial"/>
                <w:b/>
              </w:rPr>
            </w:pPr>
          </w:p>
        </w:tc>
      </w:tr>
      <w:tr w:rsidR="00471440" w:rsidRPr="00D84A00" w14:paraId="24034A06" w14:textId="77777777" w:rsidTr="006D5E57">
        <w:tc>
          <w:tcPr>
            <w:tcW w:w="264" w:type="pct"/>
            <w:vMerge w:val="restart"/>
          </w:tcPr>
          <w:p w14:paraId="0F0096B1"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2970" w:type="pct"/>
            <w:gridSpan w:val="2"/>
          </w:tcPr>
          <w:p w14:paraId="6DE87E5F" w14:textId="2E434EB4" w:rsidR="00471440" w:rsidRPr="00D84A00" w:rsidRDefault="00471440" w:rsidP="00D12166">
            <w:pPr>
              <w:rPr>
                <w:rFonts w:ascii="Arial" w:eastAsia="Calibri" w:hAnsi="Arial" w:cs="Arial"/>
              </w:rPr>
            </w:pPr>
            <w:r w:rsidRPr="00D84A00">
              <w:rPr>
                <w:rFonts w:ascii="Arial" w:hAnsi="Arial" w:cs="Arial"/>
                <w:b/>
              </w:rPr>
              <w:t>Nuclear Medicine</w:t>
            </w:r>
          </w:p>
        </w:tc>
        <w:tc>
          <w:tcPr>
            <w:tcW w:w="1766" w:type="pct"/>
            <w:gridSpan w:val="2"/>
          </w:tcPr>
          <w:p w14:paraId="710D3DA8" w14:textId="7E21731B" w:rsidR="00471440" w:rsidRPr="00D84A00" w:rsidRDefault="00471440" w:rsidP="006B20DA">
            <w:pPr>
              <w:rPr>
                <w:rFonts w:ascii="Arial" w:hAnsi="Arial" w:cs="Arial"/>
                <w:b/>
              </w:rPr>
            </w:pPr>
            <w:r w:rsidRPr="00D84A00">
              <w:rPr>
                <w:rFonts w:ascii="Arial" w:eastAsia="Calibri" w:hAnsi="Arial" w:cs="Arial"/>
                <w:b/>
              </w:rPr>
              <w:t>Applicable / Not Applicable</w:t>
            </w:r>
          </w:p>
        </w:tc>
      </w:tr>
      <w:tr w:rsidR="00471440" w:rsidRPr="00D84A00" w14:paraId="7A9D774E" w14:textId="77777777" w:rsidTr="006D5E57">
        <w:tc>
          <w:tcPr>
            <w:tcW w:w="264" w:type="pct"/>
            <w:vMerge/>
          </w:tcPr>
          <w:p w14:paraId="252CDAEE" w14:textId="77777777" w:rsidR="00471440" w:rsidRPr="00D84A00" w:rsidRDefault="00471440" w:rsidP="00A675F7">
            <w:pPr>
              <w:spacing w:line="276" w:lineRule="auto"/>
              <w:rPr>
                <w:rFonts w:ascii="Arial" w:hAnsi="Arial" w:cs="Arial"/>
                <w:b/>
              </w:rPr>
            </w:pPr>
          </w:p>
        </w:tc>
        <w:tc>
          <w:tcPr>
            <w:tcW w:w="359" w:type="pct"/>
          </w:tcPr>
          <w:p w14:paraId="44D7A9DD"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209C4F1D" w14:textId="30F0E5FD" w:rsidR="00471440" w:rsidRPr="00D84A00" w:rsidRDefault="00471440" w:rsidP="00D12166">
            <w:pPr>
              <w:rPr>
                <w:rFonts w:ascii="Arial" w:eastAsia="Calibri" w:hAnsi="Arial" w:cs="Arial"/>
              </w:rPr>
            </w:pPr>
            <w:r w:rsidRPr="00D84A00">
              <w:rPr>
                <w:rFonts w:ascii="Arial" w:eastAsia="Calibri" w:hAnsi="Arial" w:cs="Arial"/>
              </w:rPr>
              <w:t>Hot Lab</w:t>
            </w:r>
          </w:p>
        </w:tc>
        <w:tc>
          <w:tcPr>
            <w:tcW w:w="896" w:type="pct"/>
          </w:tcPr>
          <w:p w14:paraId="2793DE7C" w14:textId="33410821"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ECAF171" w14:textId="77777777" w:rsidR="00471440" w:rsidRPr="00D84A00" w:rsidRDefault="00471440" w:rsidP="00D12166">
            <w:pPr>
              <w:rPr>
                <w:rFonts w:ascii="Arial" w:hAnsi="Arial" w:cs="Arial"/>
                <w:b/>
              </w:rPr>
            </w:pPr>
          </w:p>
        </w:tc>
      </w:tr>
      <w:tr w:rsidR="00471440" w:rsidRPr="00D84A00" w14:paraId="241D840D" w14:textId="77777777" w:rsidTr="006D5E57">
        <w:tc>
          <w:tcPr>
            <w:tcW w:w="264" w:type="pct"/>
            <w:vMerge/>
          </w:tcPr>
          <w:p w14:paraId="079B8AAE" w14:textId="77777777" w:rsidR="00471440" w:rsidRPr="00D84A00" w:rsidRDefault="00471440" w:rsidP="00A675F7">
            <w:pPr>
              <w:spacing w:line="276" w:lineRule="auto"/>
              <w:rPr>
                <w:rFonts w:ascii="Arial" w:hAnsi="Arial" w:cs="Arial"/>
                <w:b/>
              </w:rPr>
            </w:pPr>
          </w:p>
        </w:tc>
        <w:tc>
          <w:tcPr>
            <w:tcW w:w="359" w:type="pct"/>
          </w:tcPr>
          <w:p w14:paraId="7523DBDF"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7BB6EFB9" w14:textId="24B3E9E3" w:rsidR="00471440" w:rsidRPr="00D84A00" w:rsidRDefault="00471440" w:rsidP="00D12166">
            <w:pPr>
              <w:rPr>
                <w:rFonts w:ascii="Arial" w:eastAsia="Calibri" w:hAnsi="Arial" w:cs="Arial"/>
              </w:rPr>
            </w:pPr>
            <w:r w:rsidRPr="00D84A00">
              <w:rPr>
                <w:rFonts w:ascii="Arial" w:eastAsia="Calibri" w:hAnsi="Arial" w:cs="Arial"/>
              </w:rPr>
              <w:t>Radiopharmaceutical administration area</w:t>
            </w:r>
          </w:p>
        </w:tc>
        <w:tc>
          <w:tcPr>
            <w:tcW w:w="896" w:type="pct"/>
          </w:tcPr>
          <w:p w14:paraId="341773D5" w14:textId="60E1AFB4"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02C39450" w14:textId="77777777" w:rsidR="00471440" w:rsidRPr="00D84A00" w:rsidRDefault="00471440" w:rsidP="00D12166">
            <w:pPr>
              <w:rPr>
                <w:rFonts w:ascii="Arial" w:hAnsi="Arial" w:cs="Arial"/>
                <w:b/>
              </w:rPr>
            </w:pPr>
          </w:p>
        </w:tc>
      </w:tr>
      <w:tr w:rsidR="00471440" w:rsidRPr="00D84A00" w14:paraId="2BCD0000" w14:textId="77777777" w:rsidTr="006D5E57">
        <w:tc>
          <w:tcPr>
            <w:tcW w:w="264" w:type="pct"/>
            <w:vMerge/>
          </w:tcPr>
          <w:p w14:paraId="1DBF2FFB" w14:textId="77777777" w:rsidR="00471440" w:rsidRPr="00D84A00" w:rsidRDefault="00471440" w:rsidP="00A675F7">
            <w:pPr>
              <w:spacing w:line="276" w:lineRule="auto"/>
              <w:rPr>
                <w:rFonts w:ascii="Arial" w:hAnsi="Arial" w:cs="Arial"/>
                <w:b/>
              </w:rPr>
            </w:pPr>
          </w:p>
        </w:tc>
        <w:tc>
          <w:tcPr>
            <w:tcW w:w="359" w:type="pct"/>
          </w:tcPr>
          <w:p w14:paraId="4AA06216"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05DFBEC9" w14:textId="25206E2D" w:rsidR="00471440" w:rsidRPr="00D84A00" w:rsidRDefault="00471440" w:rsidP="00D12166">
            <w:pPr>
              <w:rPr>
                <w:rFonts w:ascii="Arial" w:eastAsia="Calibri" w:hAnsi="Arial" w:cs="Arial"/>
              </w:rPr>
            </w:pPr>
            <w:r w:rsidRPr="00D84A00">
              <w:rPr>
                <w:rFonts w:ascii="Arial" w:eastAsia="Calibri" w:hAnsi="Arial" w:cs="Arial"/>
              </w:rPr>
              <w:t>AERB Approved Radioactive Scanning facilities</w:t>
            </w:r>
          </w:p>
        </w:tc>
        <w:tc>
          <w:tcPr>
            <w:tcW w:w="896" w:type="pct"/>
          </w:tcPr>
          <w:p w14:paraId="73A6E1DC" w14:textId="4D1E84CD"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433A1A4" w14:textId="77777777" w:rsidR="00471440" w:rsidRPr="00D84A00" w:rsidRDefault="00471440" w:rsidP="00D12166">
            <w:pPr>
              <w:rPr>
                <w:rFonts w:ascii="Arial" w:hAnsi="Arial" w:cs="Arial"/>
                <w:b/>
              </w:rPr>
            </w:pPr>
          </w:p>
        </w:tc>
      </w:tr>
      <w:tr w:rsidR="00471440" w:rsidRPr="00D84A00" w14:paraId="5E711114" w14:textId="77777777" w:rsidTr="006D5E57">
        <w:tc>
          <w:tcPr>
            <w:tcW w:w="264" w:type="pct"/>
            <w:vMerge/>
          </w:tcPr>
          <w:p w14:paraId="79885961" w14:textId="77777777" w:rsidR="00471440" w:rsidRPr="00D84A00" w:rsidRDefault="00471440" w:rsidP="00A675F7">
            <w:pPr>
              <w:spacing w:line="276" w:lineRule="auto"/>
              <w:rPr>
                <w:rFonts w:ascii="Arial" w:hAnsi="Arial" w:cs="Arial"/>
                <w:b/>
              </w:rPr>
            </w:pPr>
          </w:p>
        </w:tc>
        <w:tc>
          <w:tcPr>
            <w:tcW w:w="359" w:type="pct"/>
          </w:tcPr>
          <w:p w14:paraId="7ED9CE67"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04D0427A" w14:textId="682F7D7A" w:rsidR="00471440" w:rsidRPr="00D84A00" w:rsidRDefault="00471440" w:rsidP="00D12166">
            <w:pPr>
              <w:rPr>
                <w:rFonts w:ascii="Arial" w:eastAsia="Calibri" w:hAnsi="Arial" w:cs="Arial"/>
              </w:rPr>
            </w:pPr>
            <w:r w:rsidRPr="00D84A00">
              <w:rPr>
                <w:rFonts w:ascii="Arial" w:eastAsia="Calibri" w:hAnsi="Arial" w:cs="Arial"/>
              </w:rPr>
              <w:t>Delay Tanks and Separate ward (in case of I</w:t>
            </w:r>
            <w:r w:rsidRPr="00D84A00">
              <w:rPr>
                <w:rFonts w:ascii="Arial" w:eastAsia="Calibri" w:hAnsi="Arial" w:cs="Arial"/>
                <w:vertAlign w:val="superscript"/>
              </w:rPr>
              <w:t xml:space="preserve">131 </w:t>
            </w:r>
            <w:r w:rsidRPr="00D84A00">
              <w:rPr>
                <w:rFonts w:ascii="Arial" w:eastAsia="Calibri" w:hAnsi="Arial" w:cs="Arial"/>
              </w:rPr>
              <w:t>administration.</w:t>
            </w:r>
          </w:p>
        </w:tc>
        <w:tc>
          <w:tcPr>
            <w:tcW w:w="896" w:type="pct"/>
          </w:tcPr>
          <w:p w14:paraId="4492FBF1" w14:textId="26D98258"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5D81A2D" w14:textId="77777777" w:rsidR="00471440" w:rsidRPr="00D84A00" w:rsidRDefault="00471440" w:rsidP="00D12166">
            <w:pPr>
              <w:rPr>
                <w:rFonts w:ascii="Arial" w:hAnsi="Arial" w:cs="Arial"/>
                <w:b/>
              </w:rPr>
            </w:pPr>
          </w:p>
        </w:tc>
      </w:tr>
      <w:tr w:rsidR="00471440" w:rsidRPr="00D84A00" w14:paraId="15B6B8C8" w14:textId="77777777" w:rsidTr="006D5E57">
        <w:tc>
          <w:tcPr>
            <w:tcW w:w="264" w:type="pct"/>
            <w:vMerge/>
          </w:tcPr>
          <w:p w14:paraId="1259B913" w14:textId="77777777" w:rsidR="00471440" w:rsidRPr="00D84A00" w:rsidRDefault="00471440" w:rsidP="00A675F7">
            <w:pPr>
              <w:spacing w:line="276" w:lineRule="auto"/>
              <w:rPr>
                <w:rFonts w:ascii="Arial" w:hAnsi="Arial" w:cs="Arial"/>
                <w:b/>
              </w:rPr>
            </w:pPr>
          </w:p>
        </w:tc>
        <w:tc>
          <w:tcPr>
            <w:tcW w:w="359" w:type="pct"/>
          </w:tcPr>
          <w:p w14:paraId="171DCA86"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6CEF2821" w14:textId="00ED95F4" w:rsidR="00471440" w:rsidRPr="00D84A00" w:rsidRDefault="00471440" w:rsidP="00D12166">
            <w:pPr>
              <w:rPr>
                <w:rFonts w:ascii="Arial" w:eastAsia="Calibri" w:hAnsi="Arial" w:cs="Arial"/>
              </w:rPr>
            </w:pPr>
            <w:r w:rsidRPr="00D84A00">
              <w:rPr>
                <w:rFonts w:ascii="Arial" w:eastAsia="Calibri" w:hAnsi="Arial" w:cs="Arial"/>
              </w:rPr>
              <w:t>Patient recovery area</w:t>
            </w:r>
          </w:p>
        </w:tc>
        <w:tc>
          <w:tcPr>
            <w:tcW w:w="896" w:type="pct"/>
          </w:tcPr>
          <w:p w14:paraId="2DE375B2" w14:textId="016A2398"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0A270350" w14:textId="77777777" w:rsidR="00471440" w:rsidRPr="00D84A00" w:rsidRDefault="00471440" w:rsidP="00D12166">
            <w:pPr>
              <w:rPr>
                <w:rFonts w:ascii="Arial" w:hAnsi="Arial" w:cs="Arial"/>
                <w:b/>
              </w:rPr>
            </w:pPr>
          </w:p>
        </w:tc>
      </w:tr>
      <w:tr w:rsidR="00471440" w:rsidRPr="00D84A00" w14:paraId="4CB1B04E" w14:textId="77777777" w:rsidTr="006D5E57">
        <w:tc>
          <w:tcPr>
            <w:tcW w:w="264" w:type="pct"/>
            <w:vMerge/>
          </w:tcPr>
          <w:p w14:paraId="388C861C" w14:textId="77777777" w:rsidR="00471440" w:rsidRPr="00D84A00" w:rsidRDefault="00471440" w:rsidP="00A675F7">
            <w:pPr>
              <w:spacing w:line="276" w:lineRule="auto"/>
              <w:rPr>
                <w:rFonts w:ascii="Arial" w:hAnsi="Arial" w:cs="Arial"/>
                <w:b/>
              </w:rPr>
            </w:pPr>
          </w:p>
        </w:tc>
        <w:tc>
          <w:tcPr>
            <w:tcW w:w="359" w:type="pct"/>
          </w:tcPr>
          <w:p w14:paraId="0201C388"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18B6E657" w14:textId="359E62F2" w:rsidR="00471440" w:rsidRPr="00D84A00" w:rsidRDefault="00471440" w:rsidP="00D12166">
            <w:pPr>
              <w:rPr>
                <w:rFonts w:ascii="Arial" w:eastAsia="Calibri" w:hAnsi="Arial" w:cs="Arial"/>
              </w:rPr>
            </w:pPr>
            <w:r w:rsidRPr="00D84A00">
              <w:rPr>
                <w:rFonts w:ascii="Arial" w:eastAsia="Calibri" w:hAnsi="Arial" w:cs="Arial"/>
              </w:rPr>
              <w:t>Sedation and general anesthesia facilities</w:t>
            </w:r>
          </w:p>
        </w:tc>
        <w:tc>
          <w:tcPr>
            <w:tcW w:w="896" w:type="pct"/>
          </w:tcPr>
          <w:p w14:paraId="3BAF5859" w14:textId="5FE4257B"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0DD166A" w14:textId="77777777" w:rsidR="00471440" w:rsidRPr="00D84A00" w:rsidRDefault="00471440" w:rsidP="00D12166">
            <w:pPr>
              <w:rPr>
                <w:rFonts w:ascii="Arial" w:hAnsi="Arial" w:cs="Arial"/>
                <w:b/>
              </w:rPr>
            </w:pPr>
          </w:p>
        </w:tc>
      </w:tr>
      <w:tr w:rsidR="00471440" w:rsidRPr="00D84A00" w14:paraId="1641BCC7" w14:textId="77777777" w:rsidTr="006D5E57">
        <w:tc>
          <w:tcPr>
            <w:tcW w:w="264" w:type="pct"/>
            <w:vMerge/>
          </w:tcPr>
          <w:p w14:paraId="5FF6F63D" w14:textId="77777777" w:rsidR="00471440" w:rsidRPr="00D84A00" w:rsidRDefault="00471440" w:rsidP="00A675F7">
            <w:pPr>
              <w:spacing w:line="276" w:lineRule="auto"/>
              <w:rPr>
                <w:rFonts w:ascii="Arial" w:hAnsi="Arial" w:cs="Arial"/>
                <w:b/>
              </w:rPr>
            </w:pPr>
          </w:p>
        </w:tc>
        <w:tc>
          <w:tcPr>
            <w:tcW w:w="359" w:type="pct"/>
          </w:tcPr>
          <w:p w14:paraId="20516A03" w14:textId="77777777" w:rsidR="00471440" w:rsidRPr="00D84A00" w:rsidRDefault="00471440" w:rsidP="00D12166">
            <w:pPr>
              <w:pStyle w:val="ListParagraph"/>
              <w:numPr>
                <w:ilvl w:val="0"/>
                <w:numId w:val="27"/>
              </w:numPr>
              <w:ind w:left="0" w:firstLine="0"/>
              <w:jc w:val="center"/>
              <w:rPr>
                <w:rFonts w:ascii="Arial" w:hAnsi="Arial" w:cs="Arial"/>
                <w:b/>
              </w:rPr>
            </w:pPr>
          </w:p>
        </w:tc>
        <w:tc>
          <w:tcPr>
            <w:tcW w:w="2611" w:type="pct"/>
          </w:tcPr>
          <w:p w14:paraId="6E5CC57C" w14:textId="1846A553" w:rsidR="00471440" w:rsidRPr="00D84A00" w:rsidRDefault="00471440" w:rsidP="00D12166">
            <w:pPr>
              <w:rPr>
                <w:rFonts w:ascii="Arial" w:eastAsia="Calibri" w:hAnsi="Arial" w:cs="Arial"/>
              </w:rPr>
            </w:pPr>
            <w:r w:rsidRPr="00D84A00">
              <w:rPr>
                <w:rFonts w:ascii="Arial" w:eastAsia="Calibri" w:hAnsi="Arial" w:cs="Arial"/>
              </w:rPr>
              <w:t>Separate toilet facilities for nuclear medicine’s patient</w:t>
            </w:r>
          </w:p>
        </w:tc>
        <w:tc>
          <w:tcPr>
            <w:tcW w:w="896" w:type="pct"/>
          </w:tcPr>
          <w:p w14:paraId="7811226D" w14:textId="4E7EC06B"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44629D84" w14:textId="77777777" w:rsidR="00471440" w:rsidRPr="00D84A00" w:rsidRDefault="00471440" w:rsidP="00D12166">
            <w:pPr>
              <w:rPr>
                <w:rFonts w:ascii="Arial" w:hAnsi="Arial" w:cs="Arial"/>
                <w:b/>
              </w:rPr>
            </w:pPr>
          </w:p>
        </w:tc>
      </w:tr>
      <w:tr w:rsidR="00471440" w:rsidRPr="00D84A00" w14:paraId="473405A2" w14:textId="77777777" w:rsidTr="006D5E57">
        <w:tc>
          <w:tcPr>
            <w:tcW w:w="264" w:type="pct"/>
            <w:vMerge w:val="restart"/>
          </w:tcPr>
          <w:p w14:paraId="19391B58" w14:textId="77777777" w:rsidR="00471440" w:rsidRPr="00D84A00" w:rsidRDefault="00471440" w:rsidP="00A675F7">
            <w:pPr>
              <w:pStyle w:val="ListParagraph"/>
              <w:numPr>
                <w:ilvl w:val="0"/>
                <w:numId w:val="21"/>
              </w:numPr>
              <w:spacing w:line="276" w:lineRule="auto"/>
              <w:ind w:left="357" w:hanging="357"/>
              <w:rPr>
                <w:rFonts w:ascii="Arial" w:hAnsi="Arial" w:cs="Arial"/>
                <w:b/>
              </w:rPr>
            </w:pPr>
          </w:p>
        </w:tc>
        <w:tc>
          <w:tcPr>
            <w:tcW w:w="2970" w:type="pct"/>
            <w:gridSpan w:val="2"/>
          </w:tcPr>
          <w:p w14:paraId="6A83287A" w14:textId="0F3D3118" w:rsidR="00471440" w:rsidRPr="00D84A00" w:rsidRDefault="00471440" w:rsidP="00D12166">
            <w:pPr>
              <w:rPr>
                <w:rFonts w:ascii="Arial" w:eastAsia="Calibri" w:hAnsi="Arial" w:cs="Arial"/>
              </w:rPr>
            </w:pPr>
            <w:r w:rsidRPr="00D84A00">
              <w:rPr>
                <w:rFonts w:ascii="Arial" w:hAnsi="Arial" w:cs="Arial"/>
                <w:b/>
              </w:rPr>
              <w:t>Magnetic Resonance Imaging</w:t>
            </w:r>
          </w:p>
        </w:tc>
        <w:tc>
          <w:tcPr>
            <w:tcW w:w="1766" w:type="pct"/>
            <w:gridSpan w:val="2"/>
          </w:tcPr>
          <w:p w14:paraId="636C277E" w14:textId="428637D8" w:rsidR="00471440" w:rsidRPr="00D84A00" w:rsidRDefault="00471440" w:rsidP="00D12166">
            <w:pPr>
              <w:jc w:val="center"/>
              <w:rPr>
                <w:rFonts w:ascii="Arial" w:hAnsi="Arial" w:cs="Arial"/>
                <w:b/>
              </w:rPr>
            </w:pPr>
            <w:r w:rsidRPr="00D84A00">
              <w:rPr>
                <w:rFonts w:ascii="Arial" w:eastAsia="Calibri" w:hAnsi="Arial" w:cs="Arial"/>
                <w:b/>
              </w:rPr>
              <w:t>Applicable / Not Applicable</w:t>
            </w:r>
          </w:p>
        </w:tc>
      </w:tr>
      <w:tr w:rsidR="00471440" w:rsidRPr="00D84A00" w14:paraId="7B2A0063" w14:textId="77777777" w:rsidTr="006D5E57">
        <w:tc>
          <w:tcPr>
            <w:tcW w:w="264" w:type="pct"/>
            <w:vMerge/>
          </w:tcPr>
          <w:p w14:paraId="4263DD86" w14:textId="77777777" w:rsidR="00471440" w:rsidRPr="00D84A00" w:rsidRDefault="00471440" w:rsidP="00A675F7">
            <w:pPr>
              <w:spacing w:line="276" w:lineRule="auto"/>
              <w:rPr>
                <w:rFonts w:ascii="Arial" w:hAnsi="Arial" w:cs="Arial"/>
                <w:b/>
              </w:rPr>
            </w:pPr>
          </w:p>
        </w:tc>
        <w:tc>
          <w:tcPr>
            <w:tcW w:w="359" w:type="pct"/>
          </w:tcPr>
          <w:p w14:paraId="0C363174"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1613E577" w14:textId="3F33DEBF" w:rsidR="00471440" w:rsidRPr="00D84A00" w:rsidRDefault="00471440" w:rsidP="00D12166">
            <w:pPr>
              <w:rPr>
                <w:rFonts w:ascii="Arial" w:eastAsia="Calibri" w:hAnsi="Arial" w:cs="Arial"/>
              </w:rPr>
            </w:pPr>
            <w:r w:rsidRPr="00D84A00">
              <w:rPr>
                <w:rFonts w:ascii="Arial" w:eastAsia="Calibri" w:hAnsi="Arial" w:cs="Arial"/>
              </w:rPr>
              <w:t>Definition of 5 gauss line</w:t>
            </w:r>
          </w:p>
        </w:tc>
        <w:tc>
          <w:tcPr>
            <w:tcW w:w="896" w:type="pct"/>
          </w:tcPr>
          <w:p w14:paraId="1456D429" w14:textId="51524339"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215D8C6" w14:textId="77777777" w:rsidR="00471440" w:rsidRPr="00D84A00" w:rsidRDefault="00471440" w:rsidP="00D12166">
            <w:pPr>
              <w:rPr>
                <w:rFonts w:ascii="Arial" w:hAnsi="Arial" w:cs="Arial"/>
                <w:b/>
              </w:rPr>
            </w:pPr>
          </w:p>
        </w:tc>
      </w:tr>
      <w:tr w:rsidR="00471440" w:rsidRPr="00D84A00" w14:paraId="290BA0A0" w14:textId="77777777" w:rsidTr="006D5E57">
        <w:tc>
          <w:tcPr>
            <w:tcW w:w="264" w:type="pct"/>
            <w:vMerge/>
          </w:tcPr>
          <w:p w14:paraId="7EECFD68" w14:textId="77777777" w:rsidR="00471440" w:rsidRPr="00D84A00" w:rsidRDefault="00471440" w:rsidP="00A675F7">
            <w:pPr>
              <w:spacing w:line="276" w:lineRule="auto"/>
              <w:rPr>
                <w:rFonts w:ascii="Arial" w:hAnsi="Arial" w:cs="Arial"/>
                <w:b/>
              </w:rPr>
            </w:pPr>
          </w:p>
        </w:tc>
        <w:tc>
          <w:tcPr>
            <w:tcW w:w="359" w:type="pct"/>
          </w:tcPr>
          <w:p w14:paraId="64C27085"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43F52525" w14:textId="77777777" w:rsidR="00471440" w:rsidRPr="00D84A00" w:rsidRDefault="00471440" w:rsidP="00D12166">
            <w:pPr>
              <w:autoSpaceDE w:val="0"/>
              <w:autoSpaceDN w:val="0"/>
              <w:adjustRightInd w:val="0"/>
              <w:rPr>
                <w:rFonts w:ascii="Arial" w:eastAsia="Calibri" w:hAnsi="Arial" w:cs="Arial"/>
              </w:rPr>
            </w:pPr>
            <w:r w:rsidRPr="00D84A00">
              <w:rPr>
                <w:rFonts w:ascii="Arial" w:eastAsia="Calibri" w:hAnsi="Arial" w:cs="Arial"/>
              </w:rPr>
              <w:t>Signage informing patient and staff</w:t>
            </w:r>
          </w:p>
          <w:p w14:paraId="12639455" w14:textId="2E9EDB87" w:rsidR="00471440" w:rsidRPr="00D84A00" w:rsidRDefault="00471440" w:rsidP="00D12166">
            <w:pPr>
              <w:rPr>
                <w:rFonts w:ascii="Arial" w:eastAsia="Calibri" w:hAnsi="Arial" w:cs="Arial"/>
              </w:rPr>
            </w:pPr>
            <w:r w:rsidRPr="00D84A00">
              <w:rPr>
                <w:rFonts w:ascii="Arial" w:eastAsia="Calibri" w:hAnsi="Arial" w:cs="Arial"/>
              </w:rPr>
              <w:t>about magnet sensitive objects/devices</w:t>
            </w:r>
          </w:p>
        </w:tc>
        <w:tc>
          <w:tcPr>
            <w:tcW w:w="896" w:type="pct"/>
          </w:tcPr>
          <w:p w14:paraId="113E3794" w14:textId="5BE9B600"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1AE6F32C" w14:textId="77777777" w:rsidR="00471440" w:rsidRPr="00D84A00" w:rsidRDefault="00471440" w:rsidP="00D12166">
            <w:pPr>
              <w:rPr>
                <w:rFonts w:ascii="Arial" w:hAnsi="Arial" w:cs="Arial"/>
                <w:b/>
              </w:rPr>
            </w:pPr>
          </w:p>
        </w:tc>
      </w:tr>
      <w:tr w:rsidR="00471440" w:rsidRPr="00D84A00" w14:paraId="7A7EA984" w14:textId="77777777" w:rsidTr="006D5E57">
        <w:tc>
          <w:tcPr>
            <w:tcW w:w="264" w:type="pct"/>
            <w:vMerge/>
          </w:tcPr>
          <w:p w14:paraId="129412F7" w14:textId="77777777" w:rsidR="00471440" w:rsidRPr="00D84A00" w:rsidRDefault="00471440" w:rsidP="00A675F7">
            <w:pPr>
              <w:spacing w:line="276" w:lineRule="auto"/>
              <w:rPr>
                <w:rFonts w:ascii="Arial" w:hAnsi="Arial" w:cs="Arial"/>
                <w:b/>
              </w:rPr>
            </w:pPr>
          </w:p>
        </w:tc>
        <w:tc>
          <w:tcPr>
            <w:tcW w:w="359" w:type="pct"/>
          </w:tcPr>
          <w:p w14:paraId="55A8458D"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3381186D" w14:textId="1F5890C7" w:rsidR="00471440" w:rsidRPr="00D84A00" w:rsidRDefault="00471440" w:rsidP="00D12166">
            <w:pPr>
              <w:rPr>
                <w:rFonts w:ascii="Arial" w:eastAsia="Calibri" w:hAnsi="Arial" w:cs="Arial"/>
              </w:rPr>
            </w:pPr>
            <w:r w:rsidRPr="00D84A00">
              <w:rPr>
                <w:rFonts w:ascii="Arial" w:eastAsia="Calibri" w:hAnsi="Arial" w:cs="Arial"/>
              </w:rPr>
              <w:t>Indications for detection of helium boil-off and/or oxygen depletion</w:t>
            </w:r>
          </w:p>
        </w:tc>
        <w:tc>
          <w:tcPr>
            <w:tcW w:w="896" w:type="pct"/>
          </w:tcPr>
          <w:p w14:paraId="7A92DE24" w14:textId="2FF8051A"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F611565" w14:textId="77777777" w:rsidR="00471440" w:rsidRPr="00D84A00" w:rsidRDefault="00471440" w:rsidP="00D12166">
            <w:pPr>
              <w:rPr>
                <w:rFonts w:ascii="Arial" w:hAnsi="Arial" w:cs="Arial"/>
                <w:b/>
              </w:rPr>
            </w:pPr>
          </w:p>
        </w:tc>
      </w:tr>
      <w:tr w:rsidR="00471440" w:rsidRPr="00D84A00" w14:paraId="4452C8A8" w14:textId="77777777" w:rsidTr="006D5E57">
        <w:tc>
          <w:tcPr>
            <w:tcW w:w="264" w:type="pct"/>
            <w:vMerge/>
          </w:tcPr>
          <w:p w14:paraId="75D61D83" w14:textId="77777777" w:rsidR="00471440" w:rsidRPr="00D84A00" w:rsidRDefault="00471440" w:rsidP="00A675F7">
            <w:pPr>
              <w:spacing w:line="276" w:lineRule="auto"/>
              <w:rPr>
                <w:rFonts w:ascii="Arial" w:hAnsi="Arial" w:cs="Arial"/>
                <w:b/>
              </w:rPr>
            </w:pPr>
          </w:p>
        </w:tc>
        <w:tc>
          <w:tcPr>
            <w:tcW w:w="359" w:type="pct"/>
          </w:tcPr>
          <w:p w14:paraId="32372852"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0912A3D7" w14:textId="23B6E7C1" w:rsidR="00471440" w:rsidRPr="00D84A00" w:rsidRDefault="00471440" w:rsidP="00D12166">
            <w:pPr>
              <w:rPr>
                <w:rFonts w:ascii="Arial" w:eastAsia="Calibri" w:hAnsi="Arial" w:cs="Arial"/>
              </w:rPr>
            </w:pPr>
            <w:r w:rsidRPr="00D84A00">
              <w:rPr>
                <w:rFonts w:ascii="Arial" w:eastAsia="Calibri" w:hAnsi="Arial" w:cs="Arial"/>
              </w:rPr>
              <w:t>Adequate communication equipment</w:t>
            </w:r>
          </w:p>
        </w:tc>
        <w:tc>
          <w:tcPr>
            <w:tcW w:w="896" w:type="pct"/>
          </w:tcPr>
          <w:p w14:paraId="2B241E9D" w14:textId="58E88DE3"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23B726A8" w14:textId="77777777" w:rsidR="00471440" w:rsidRPr="00D84A00" w:rsidRDefault="00471440" w:rsidP="00D12166">
            <w:pPr>
              <w:rPr>
                <w:rFonts w:ascii="Arial" w:hAnsi="Arial" w:cs="Arial"/>
                <w:b/>
              </w:rPr>
            </w:pPr>
          </w:p>
        </w:tc>
      </w:tr>
      <w:tr w:rsidR="00471440" w:rsidRPr="00D84A00" w14:paraId="5C52F0C5" w14:textId="77777777" w:rsidTr="006D5E57">
        <w:tc>
          <w:tcPr>
            <w:tcW w:w="264" w:type="pct"/>
            <w:vMerge/>
          </w:tcPr>
          <w:p w14:paraId="1283A8ED" w14:textId="77777777" w:rsidR="00471440" w:rsidRPr="00D84A00" w:rsidRDefault="00471440" w:rsidP="00A675F7">
            <w:pPr>
              <w:spacing w:line="276" w:lineRule="auto"/>
              <w:rPr>
                <w:rFonts w:ascii="Arial" w:hAnsi="Arial" w:cs="Arial"/>
                <w:b/>
              </w:rPr>
            </w:pPr>
          </w:p>
        </w:tc>
        <w:tc>
          <w:tcPr>
            <w:tcW w:w="359" w:type="pct"/>
          </w:tcPr>
          <w:p w14:paraId="5FF43A1A"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3765E584" w14:textId="3AE59933" w:rsidR="00471440" w:rsidRPr="00D84A00" w:rsidRDefault="00471440" w:rsidP="00D12166">
            <w:pPr>
              <w:rPr>
                <w:rFonts w:ascii="Arial" w:eastAsia="Calibri" w:hAnsi="Arial" w:cs="Arial"/>
              </w:rPr>
            </w:pPr>
            <w:r w:rsidRPr="00D84A00">
              <w:rPr>
                <w:rFonts w:ascii="Arial" w:eastAsia="Calibri" w:hAnsi="Arial" w:cs="Arial"/>
              </w:rPr>
              <w:t>MR compatible patient transfer and support system</w:t>
            </w:r>
          </w:p>
        </w:tc>
        <w:tc>
          <w:tcPr>
            <w:tcW w:w="896" w:type="pct"/>
          </w:tcPr>
          <w:p w14:paraId="5B22CC46" w14:textId="6C981654"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610372AB" w14:textId="77777777" w:rsidR="00471440" w:rsidRPr="00D84A00" w:rsidRDefault="00471440" w:rsidP="00D12166">
            <w:pPr>
              <w:rPr>
                <w:rFonts w:ascii="Arial" w:hAnsi="Arial" w:cs="Arial"/>
                <w:b/>
              </w:rPr>
            </w:pPr>
          </w:p>
        </w:tc>
      </w:tr>
      <w:tr w:rsidR="00471440" w:rsidRPr="00D84A00" w14:paraId="5D2DB928" w14:textId="77777777" w:rsidTr="006D5E57">
        <w:tc>
          <w:tcPr>
            <w:tcW w:w="264" w:type="pct"/>
            <w:vMerge/>
          </w:tcPr>
          <w:p w14:paraId="36CD85AF" w14:textId="77777777" w:rsidR="00471440" w:rsidRPr="00D84A00" w:rsidRDefault="00471440" w:rsidP="00A675F7">
            <w:pPr>
              <w:spacing w:line="276" w:lineRule="auto"/>
              <w:rPr>
                <w:rFonts w:ascii="Arial" w:hAnsi="Arial" w:cs="Arial"/>
                <w:b/>
              </w:rPr>
            </w:pPr>
          </w:p>
        </w:tc>
        <w:tc>
          <w:tcPr>
            <w:tcW w:w="359" w:type="pct"/>
          </w:tcPr>
          <w:p w14:paraId="058E4C71"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3F173190" w14:textId="15331B50" w:rsidR="00471440" w:rsidRPr="00D84A00" w:rsidRDefault="00471440" w:rsidP="00D12166">
            <w:pPr>
              <w:rPr>
                <w:rFonts w:ascii="Arial" w:eastAsia="Calibri" w:hAnsi="Arial" w:cs="Arial"/>
              </w:rPr>
            </w:pPr>
            <w:r w:rsidRPr="00D84A00">
              <w:rPr>
                <w:rFonts w:ascii="Arial" w:eastAsia="Calibri" w:hAnsi="Arial" w:cs="Arial"/>
              </w:rPr>
              <w:t>MR Compatible equipment for patient monitoring during sedation</w:t>
            </w:r>
          </w:p>
        </w:tc>
        <w:tc>
          <w:tcPr>
            <w:tcW w:w="896" w:type="pct"/>
          </w:tcPr>
          <w:p w14:paraId="77D54916" w14:textId="219D7EB1"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4C61C0C9" w14:textId="77777777" w:rsidR="00471440" w:rsidRPr="00D84A00" w:rsidRDefault="00471440" w:rsidP="00D12166">
            <w:pPr>
              <w:rPr>
                <w:rFonts w:ascii="Arial" w:hAnsi="Arial" w:cs="Arial"/>
                <w:b/>
              </w:rPr>
            </w:pPr>
          </w:p>
        </w:tc>
      </w:tr>
      <w:tr w:rsidR="00471440" w:rsidRPr="00D84A00" w14:paraId="12F5CE76" w14:textId="77777777" w:rsidTr="006D5E57">
        <w:tc>
          <w:tcPr>
            <w:tcW w:w="264" w:type="pct"/>
            <w:vMerge/>
          </w:tcPr>
          <w:p w14:paraId="321BD659" w14:textId="77777777" w:rsidR="00471440" w:rsidRPr="00D84A00" w:rsidRDefault="00471440" w:rsidP="00A675F7">
            <w:pPr>
              <w:spacing w:line="276" w:lineRule="auto"/>
              <w:rPr>
                <w:rFonts w:ascii="Arial" w:hAnsi="Arial" w:cs="Arial"/>
                <w:b/>
              </w:rPr>
            </w:pPr>
          </w:p>
        </w:tc>
        <w:tc>
          <w:tcPr>
            <w:tcW w:w="359" w:type="pct"/>
          </w:tcPr>
          <w:p w14:paraId="70FAEF24"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65B53DF9" w14:textId="64AB811C" w:rsidR="00471440" w:rsidRPr="00D84A00" w:rsidRDefault="00471440" w:rsidP="00D12166">
            <w:pPr>
              <w:rPr>
                <w:rFonts w:ascii="Arial" w:eastAsia="Calibri" w:hAnsi="Arial" w:cs="Arial"/>
              </w:rPr>
            </w:pPr>
            <w:r w:rsidRPr="00D84A00">
              <w:rPr>
                <w:rFonts w:ascii="Arial" w:eastAsia="Calibri" w:hAnsi="Arial" w:cs="Arial"/>
              </w:rPr>
              <w:t>Resuscitation and Revival Equipment and Medication</w:t>
            </w:r>
          </w:p>
        </w:tc>
        <w:tc>
          <w:tcPr>
            <w:tcW w:w="896" w:type="pct"/>
          </w:tcPr>
          <w:p w14:paraId="75176A12" w14:textId="32120E9D"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1E4D34F8" w14:textId="77777777" w:rsidR="00471440" w:rsidRPr="00D84A00" w:rsidRDefault="00471440" w:rsidP="00D12166">
            <w:pPr>
              <w:rPr>
                <w:rFonts w:ascii="Arial" w:hAnsi="Arial" w:cs="Arial"/>
                <w:b/>
              </w:rPr>
            </w:pPr>
          </w:p>
        </w:tc>
      </w:tr>
      <w:tr w:rsidR="00471440" w:rsidRPr="00D84A00" w14:paraId="5F030BF8" w14:textId="77777777" w:rsidTr="006D5E57">
        <w:tc>
          <w:tcPr>
            <w:tcW w:w="264" w:type="pct"/>
            <w:vMerge/>
          </w:tcPr>
          <w:p w14:paraId="5130FA46" w14:textId="77777777" w:rsidR="00471440" w:rsidRPr="00D84A00" w:rsidRDefault="00471440" w:rsidP="00A675F7">
            <w:pPr>
              <w:spacing w:line="276" w:lineRule="auto"/>
              <w:rPr>
                <w:rFonts w:ascii="Arial" w:hAnsi="Arial" w:cs="Arial"/>
                <w:b/>
              </w:rPr>
            </w:pPr>
          </w:p>
        </w:tc>
        <w:tc>
          <w:tcPr>
            <w:tcW w:w="359" w:type="pct"/>
          </w:tcPr>
          <w:p w14:paraId="5EFE2286" w14:textId="77777777" w:rsidR="00471440" w:rsidRPr="00D84A00" w:rsidRDefault="00471440" w:rsidP="00D12166">
            <w:pPr>
              <w:pStyle w:val="ListParagraph"/>
              <w:numPr>
                <w:ilvl w:val="0"/>
                <w:numId w:val="28"/>
              </w:numPr>
              <w:ind w:left="0" w:firstLine="0"/>
              <w:jc w:val="center"/>
              <w:rPr>
                <w:rFonts w:ascii="Arial" w:hAnsi="Arial" w:cs="Arial"/>
                <w:b/>
              </w:rPr>
            </w:pPr>
          </w:p>
        </w:tc>
        <w:tc>
          <w:tcPr>
            <w:tcW w:w="2611" w:type="pct"/>
          </w:tcPr>
          <w:p w14:paraId="567F5960" w14:textId="22850017" w:rsidR="00471440" w:rsidRPr="00D84A00" w:rsidRDefault="00471440" w:rsidP="00D12166">
            <w:pPr>
              <w:rPr>
                <w:rFonts w:ascii="Arial" w:eastAsia="Calibri" w:hAnsi="Arial" w:cs="Arial"/>
              </w:rPr>
            </w:pPr>
            <w:r w:rsidRPr="00D84A00">
              <w:rPr>
                <w:rFonts w:ascii="Arial" w:eastAsia="Calibri" w:hAnsi="Arial" w:cs="Arial"/>
              </w:rPr>
              <w:t xml:space="preserve">Provision To deal with the emergency like Helium Boil Off </w:t>
            </w:r>
          </w:p>
        </w:tc>
        <w:tc>
          <w:tcPr>
            <w:tcW w:w="896" w:type="pct"/>
          </w:tcPr>
          <w:p w14:paraId="6E94AAE3" w14:textId="79C76D5B"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586CBFB3" w14:textId="77777777" w:rsidR="00471440" w:rsidRPr="00D84A00" w:rsidRDefault="00471440" w:rsidP="00D12166">
            <w:pPr>
              <w:rPr>
                <w:rFonts w:ascii="Arial" w:hAnsi="Arial" w:cs="Arial"/>
                <w:b/>
              </w:rPr>
            </w:pPr>
          </w:p>
        </w:tc>
      </w:tr>
      <w:tr w:rsidR="00471440" w:rsidRPr="00D84A00" w14:paraId="637633F0" w14:textId="77777777" w:rsidTr="006D5E57">
        <w:tc>
          <w:tcPr>
            <w:tcW w:w="264" w:type="pct"/>
            <w:vMerge/>
          </w:tcPr>
          <w:p w14:paraId="1622ECE5" w14:textId="77777777" w:rsidR="00471440" w:rsidRPr="00D84A00" w:rsidRDefault="00471440" w:rsidP="00A675F7">
            <w:pPr>
              <w:spacing w:line="276" w:lineRule="auto"/>
              <w:rPr>
                <w:rFonts w:ascii="Arial" w:hAnsi="Arial" w:cs="Arial"/>
                <w:b/>
              </w:rPr>
            </w:pPr>
          </w:p>
        </w:tc>
        <w:tc>
          <w:tcPr>
            <w:tcW w:w="2970" w:type="pct"/>
            <w:gridSpan w:val="2"/>
          </w:tcPr>
          <w:p w14:paraId="37AA618E" w14:textId="66A16F46" w:rsidR="00471440" w:rsidRPr="00D84A00" w:rsidRDefault="00471440" w:rsidP="00D12166">
            <w:pPr>
              <w:rPr>
                <w:rFonts w:ascii="Arial" w:eastAsia="Calibri" w:hAnsi="Arial" w:cs="Arial"/>
              </w:rPr>
            </w:pPr>
            <w:r w:rsidRPr="00D84A00">
              <w:rPr>
                <w:rFonts w:ascii="Arial" w:eastAsia="Calibri" w:hAnsi="Arial" w:cs="Arial"/>
                <w:b/>
              </w:rPr>
              <w:t>Computed Tomography</w:t>
            </w:r>
          </w:p>
        </w:tc>
        <w:tc>
          <w:tcPr>
            <w:tcW w:w="1766" w:type="pct"/>
            <w:gridSpan w:val="2"/>
          </w:tcPr>
          <w:p w14:paraId="64567292" w14:textId="633E5F90" w:rsidR="00471440" w:rsidRPr="00D84A00" w:rsidRDefault="00471440" w:rsidP="00D12166">
            <w:pPr>
              <w:jc w:val="center"/>
              <w:rPr>
                <w:rFonts w:ascii="Arial" w:hAnsi="Arial" w:cs="Arial"/>
                <w:b/>
              </w:rPr>
            </w:pPr>
            <w:r w:rsidRPr="00D84A00">
              <w:rPr>
                <w:rFonts w:ascii="Arial" w:hAnsi="Arial" w:cs="Arial"/>
                <w:b/>
              </w:rPr>
              <w:t>Applicable</w:t>
            </w:r>
            <w:r w:rsidRPr="00D84A00">
              <w:rPr>
                <w:rFonts w:ascii="Arial" w:eastAsia="Calibri" w:hAnsi="Arial" w:cs="Arial"/>
                <w:b/>
              </w:rPr>
              <w:t xml:space="preserve"> / Not Applicable</w:t>
            </w:r>
          </w:p>
        </w:tc>
      </w:tr>
      <w:tr w:rsidR="00471440" w:rsidRPr="00D84A00" w14:paraId="79B233D7" w14:textId="77777777" w:rsidTr="006D5E57">
        <w:tc>
          <w:tcPr>
            <w:tcW w:w="264" w:type="pct"/>
            <w:vMerge/>
          </w:tcPr>
          <w:p w14:paraId="78835143" w14:textId="77777777" w:rsidR="00471440" w:rsidRPr="00D84A00" w:rsidRDefault="00471440" w:rsidP="00A675F7">
            <w:pPr>
              <w:spacing w:line="276" w:lineRule="auto"/>
              <w:rPr>
                <w:rFonts w:ascii="Arial" w:hAnsi="Arial" w:cs="Arial"/>
                <w:b/>
              </w:rPr>
            </w:pPr>
          </w:p>
        </w:tc>
        <w:tc>
          <w:tcPr>
            <w:tcW w:w="359" w:type="pct"/>
          </w:tcPr>
          <w:p w14:paraId="60D16868" w14:textId="77777777" w:rsidR="00471440" w:rsidRPr="00D84A00" w:rsidRDefault="00471440" w:rsidP="00D12166">
            <w:pPr>
              <w:pStyle w:val="ListParagraph"/>
              <w:numPr>
                <w:ilvl w:val="0"/>
                <w:numId w:val="29"/>
              </w:numPr>
              <w:ind w:left="0" w:firstLine="0"/>
              <w:jc w:val="center"/>
              <w:rPr>
                <w:rFonts w:ascii="Arial" w:hAnsi="Arial" w:cs="Arial"/>
                <w:b/>
              </w:rPr>
            </w:pPr>
          </w:p>
        </w:tc>
        <w:tc>
          <w:tcPr>
            <w:tcW w:w="2611" w:type="pct"/>
          </w:tcPr>
          <w:p w14:paraId="5C9F3B5E" w14:textId="4A71EF11" w:rsidR="00471440" w:rsidRPr="00D84A00" w:rsidRDefault="00471440" w:rsidP="00D12166">
            <w:pPr>
              <w:rPr>
                <w:rFonts w:ascii="Arial" w:eastAsia="Calibri" w:hAnsi="Arial" w:cs="Arial"/>
              </w:rPr>
            </w:pPr>
            <w:r w:rsidRPr="00D84A00">
              <w:rPr>
                <w:rFonts w:ascii="Arial" w:eastAsia="Calibri" w:hAnsi="Arial" w:cs="Arial"/>
              </w:rPr>
              <w:t>Valid AERB Certificate</w:t>
            </w:r>
          </w:p>
        </w:tc>
        <w:tc>
          <w:tcPr>
            <w:tcW w:w="896" w:type="pct"/>
          </w:tcPr>
          <w:p w14:paraId="63B559F7" w14:textId="7E06FD90"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3F494A3F" w14:textId="77777777" w:rsidR="00471440" w:rsidRPr="00D84A00" w:rsidRDefault="00471440" w:rsidP="00D12166">
            <w:pPr>
              <w:rPr>
                <w:rFonts w:ascii="Arial" w:hAnsi="Arial" w:cs="Arial"/>
                <w:b/>
              </w:rPr>
            </w:pPr>
          </w:p>
        </w:tc>
      </w:tr>
      <w:tr w:rsidR="00471440" w:rsidRPr="00D84A00" w14:paraId="138F5812" w14:textId="77777777" w:rsidTr="006D5E57">
        <w:tc>
          <w:tcPr>
            <w:tcW w:w="264" w:type="pct"/>
            <w:vMerge/>
          </w:tcPr>
          <w:p w14:paraId="7A86AC99" w14:textId="77777777" w:rsidR="00471440" w:rsidRPr="00D84A00" w:rsidRDefault="00471440" w:rsidP="00A675F7">
            <w:pPr>
              <w:spacing w:line="276" w:lineRule="auto"/>
              <w:rPr>
                <w:rFonts w:ascii="Arial" w:hAnsi="Arial" w:cs="Arial"/>
                <w:b/>
              </w:rPr>
            </w:pPr>
          </w:p>
        </w:tc>
        <w:tc>
          <w:tcPr>
            <w:tcW w:w="359" w:type="pct"/>
          </w:tcPr>
          <w:p w14:paraId="1B986D02" w14:textId="77777777" w:rsidR="00471440" w:rsidRPr="00D84A00" w:rsidRDefault="00471440" w:rsidP="00D12166">
            <w:pPr>
              <w:pStyle w:val="ListParagraph"/>
              <w:numPr>
                <w:ilvl w:val="0"/>
                <w:numId w:val="29"/>
              </w:numPr>
              <w:ind w:left="0" w:firstLine="0"/>
              <w:jc w:val="center"/>
              <w:rPr>
                <w:rFonts w:ascii="Arial" w:hAnsi="Arial" w:cs="Arial"/>
                <w:b/>
              </w:rPr>
            </w:pPr>
          </w:p>
        </w:tc>
        <w:tc>
          <w:tcPr>
            <w:tcW w:w="2611" w:type="pct"/>
          </w:tcPr>
          <w:p w14:paraId="419AB048" w14:textId="0FED2C6E" w:rsidR="00471440" w:rsidRPr="00D84A00" w:rsidRDefault="00471440" w:rsidP="00D12166">
            <w:pPr>
              <w:rPr>
                <w:rFonts w:ascii="Arial" w:eastAsia="Calibri" w:hAnsi="Arial" w:cs="Arial"/>
              </w:rPr>
            </w:pPr>
            <w:r w:rsidRPr="00D84A00">
              <w:rPr>
                <w:rFonts w:ascii="Arial" w:eastAsia="Calibri" w:hAnsi="Arial" w:cs="Arial"/>
              </w:rPr>
              <w:t>Adequate communication equipment</w:t>
            </w:r>
          </w:p>
        </w:tc>
        <w:tc>
          <w:tcPr>
            <w:tcW w:w="896" w:type="pct"/>
          </w:tcPr>
          <w:p w14:paraId="666989BA" w14:textId="6D3A811C"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79D5A106" w14:textId="77777777" w:rsidR="00471440" w:rsidRPr="00D84A00" w:rsidRDefault="00471440" w:rsidP="00D12166">
            <w:pPr>
              <w:rPr>
                <w:rFonts w:ascii="Arial" w:hAnsi="Arial" w:cs="Arial"/>
                <w:b/>
              </w:rPr>
            </w:pPr>
          </w:p>
        </w:tc>
      </w:tr>
      <w:tr w:rsidR="00471440" w:rsidRPr="00D84A00" w14:paraId="118B6B35" w14:textId="77777777" w:rsidTr="006D5E57">
        <w:tc>
          <w:tcPr>
            <w:tcW w:w="264" w:type="pct"/>
            <w:vMerge/>
          </w:tcPr>
          <w:p w14:paraId="3CD8A5E6" w14:textId="77777777" w:rsidR="00471440" w:rsidRPr="00D84A00" w:rsidRDefault="00471440" w:rsidP="00A675F7">
            <w:pPr>
              <w:spacing w:line="276" w:lineRule="auto"/>
              <w:rPr>
                <w:rFonts w:ascii="Arial" w:hAnsi="Arial" w:cs="Arial"/>
                <w:b/>
              </w:rPr>
            </w:pPr>
          </w:p>
        </w:tc>
        <w:tc>
          <w:tcPr>
            <w:tcW w:w="359" w:type="pct"/>
          </w:tcPr>
          <w:p w14:paraId="5E6141CB" w14:textId="77777777" w:rsidR="00471440" w:rsidRPr="00D84A00" w:rsidRDefault="00471440" w:rsidP="00D12166">
            <w:pPr>
              <w:pStyle w:val="ListParagraph"/>
              <w:numPr>
                <w:ilvl w:val="0"/>
                <w:numId w:val="29"/>
              </w:numPr>
              <w:ind w:left="0" w:firstLine="0"/>
              <w:jc w:val="center"/>
              <w:rPr>
                <w:rFonts w:ascii="Arial" w:hAnsi="Arial" w:cs="Arial"/>
                <w:b/>
              </w:rPr>
            </w:pPr>
          </w:p>
        </w:tc>
        <w:tc>
          <w:tcPr>
            <w:tcW w:w="2611" w:type="pct"/>
          </w:tcPr>
          <w:p w14:paraId="5425EF66" w14:textId="18CE35DB" w:rsidR="00471440" w:rsidRPr="00D84A00" w:rsidRDefault="00471440" w:rsidP="00D12166">
            <w:pPr>
              <w:rPr>
                <w:rFonts w:ascii="Arial" w:eastAsia="Calibri" w:hAnsi="Arial" w:cs="Arial"/>
              </w:rPr>
            </w:pPr>
            <w:r w:rsidRPr="00D84A00">
              <w:rPr>
                <w:rFonts w:ascii="Arial" w:eastAsia="Calibri" w:hAnsi="Arial" w:cs="Arial"/>
              </w:rPr>
              <w:t>Facility for patient monitoring during sedation</w:t>
            </w:r>
          </w:p>
        </w:tc>
        <w:tc>
          <w:tcPr>
            <w:tcW w:w="896" w:type="pct"/>
          </w:tcPr>
          <w:p w14:paraId="4E5DF00C" w14:textId="7877FC7D"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04CEEDF4" w14:textId="77777777" w:rsidR="00471440" w:rsidRPr="00D84A00" w:rsidRDefault="00471440" w:rsidP="00D12166">
            <w:pPr>
              <w:rPr>
                <w:rFonts w:ascii="Arial" w:hAnsi="Arial" w:cs="Arial"/>
                <w:b/>
              </w:rPr>
            </w:pPr>
          </w:p>
        </w:tc>
      </w:tr>
      <w:tr w:rsidR="00471440" w:rsidRPr="00D84A00" w14:paraId="5C180097" w14:textId="77777777" w:rsidTr="006D5E57">
        <w:tc>
          <w:tcPr>
            <w:tcW w:w="264" w:type="pct"/>
            <w:vMerge/>
          </w:tcPr>
          <w:p w14:paraId="2EFB058B" w14:textId="77777777" w:rsidR="00471440" w:rsidRPr="00D84A00" w:rsidRDefault="00471440" w:rsidP="00A675F7">
            <w:pPr>
              <w:spacing w:line="276" w:lineRule="auto"/>
              <w:rPr>
                <w:rFonts w:ascii="Arial" w:hAnsi="Arial" w:cs="Arial"/>
                <w:b/>
              </w:rPr>
            </w:pPr>
          </w:p>
        </w:tc>
        <w:tc>
          <w:tcPr>
            <w:tcW w:w="359" w:type="pct"/>
          </w:tcPr>
          <w:p w14:paraId="6F10821B" w14:textId="77777777" w:rsidR="00471440" w:rsidRPr="00D84A00" w:rsidRDefault="00471440" w:rsidP="00D12166">
            <w:pPr>
              <w:pStyle w:val="ListParagraph"/>
              <w:numPr>
                <w:ilvl w:val="0"/>
                <w:numId w:val="29"/>
              </w:numPr>
              <w:ind w:left="0" w:firstLine="0"/>
              <w:jc w:val="center"/>
              <w:rPr>
                <w:rFonts w:ascii="Arial" w:hAnsi="Arial" w:cs="Arial"/>
                <w:b/>
              </w:rPr>
            </w:pPr>
          </w:p>
        </w:tc>
        <w:tc>
          <w:tcPr>
            <w:tcW w:w="2611" w:type="pct"/>
          </w:tcPr>
          <w:p w14:paraId="675C4A21" w14:textId="1FDB91DA" w:rsidR="00471440" w:rsidRPr="00D84A00" w:rsidRDefault="00471440" w:rsidP="00D12166">
            <w:pPr>
              <w:rPr>
                <w:rFonts w:ascii="Arial" w:eastAsia="Calibri" w:hAnsi="Arial" w:cs="Arial"/>
              </w:rPr>
            </w:pPr>
            <w:r w:rsidRPr="00D84A00">
              <w:rPr>
                <w:rFonts w:ascii="Arial" w:eastAsia="Calibri" w:hAnsi="Arial" w:cs="Arial"/>
              </w:rPr>
              <w:t>Pipelined gases and suction</w:t>
            </w:r>
          </w:p>
        </w:tc>
        <w:tc>
          <w:tcPr>
            <w:tcW w:w="896" w:type="pct"/>
          </w:tcPr>
          <w:p w14:paraId="5A94CBCC" w14:textId="2E1E4837"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195B3BF6" w14:textId="77777777" w:rsidR="00471440" w:rsidRPr="00D84A00" w:rsidRDefault="00471440" w:rsidP="00D12166">
            <w:pPr>
              <w:rPr>
                <w:rFonts w:ascii="Arial" w:hAnsi="Arial" w:cs="Arial"/>
                <w:b/>
              </w:rPr>
            </w:pPr>
          </w:p>
        </w:tc>
      </w:tr>
      <w:tr w:rsidR="00471440" w:rsidRPr="00D84A00" w14:paraId="19BA7B89" w14:textId="77777777" w:rsidTr="006D5E57">
        <w:tc>
          <w:tcPr>
            <w:tcW w:w="264" w:type="pct"/>
            <w:vMerge/>
          </w:tcPr>
          <w:p w14:paraId="45EB0BA7" w14:textId="77777777" w:rsidR="00471440" w:rsidRPr="00D84A00" w:rsidRDefault="00471440" w:rsidP="00A675F7">
            <w:pPr>
              <w:spacing w:line="276" w:lineRule="auto"/>
              <w:rPr>
                <w:rFonts w:ascii="Arial" w:hAnsi="Arial" w:cs="Arial"/>
                <w:b/>
              </w:rPr>
            </w:pPr>
          </w:p>
        </w:tc>
        <w:tc>
          <w:tcPr>
            <w:tcW w:w="359" w:type="pct"/>
          </w:tcPr>
          <w:p w14:paraId="652AE1AE" w14:textId="77777777" w:rsidR="00471440" w:rsidRPr="00D84A00" w:rsidRDefault="00471440" w:rsidP="00D12166">
            <w:pPr>
              <w:pStyle w:val="ListParagraph"/>
              <w:numPr>
                <w:ilvl w:val="0"/>
                <w:numId w:val="29"/>
              </w:numPr>
              <w:ind w:left="0" w:firstLine="0"/>
              <w:jc w:val="center"/>
              <w:rPr>
                <w:rFonts w:ascii="Arial" w:hAnsi="Arial" w:cs="Arial"/>
                <w:b/>
              </w:rPr>
            </w:pPr>
          </w:p>
        </w:tc>
        <w:tc>
          <w:tcPr>
            <w:tcW w:w="2611" w:type="pct"/>
          </w:tcPr>
          <w:p w14:paraId="3920AC26" w14:textId="2221ECA5" w:rsidR="00471440" w:rsidRPr="00D84A00" w:rsidRDefault="00471440" w:rsidP="00D12166">
            <w:pPr>
              <w:rPr>
                <w:rFonts w:ascii="Arial" w:eastAsia="Calibri" w:hAnsi="Arial" w:cs="Arial"/>
              </w:rPr>
            </w:pPr>
            <w:r w:rsidRPr="00D84A00">
              <w:rPr>
                <w:rFonts w:ascii="Arial" w:eastAsia="Calibri" w:hAnsi="Arial" w:cs="Arial"/>
              </w:rPr>
              <w:t>Resuscitation and Revival Equipment and Medication</w:t>
            </w:r>
          </w:p>
        </w:tc>
        <w:tc>
          <w:tcPr>
            <w:tcW w:w="896" w:type="pct"/>
          </w:tcPr>
          <w:p w14:paraId="357902C6" w14:textId="5AC522BF" w:rsidR="00471440" w:rsidRPr="00D84A00" w:rsidRDefault="00471440" w:rsidP="00D12166">
            <w:pPr>
              <w:jc w:val="center"/>
              <w:rPr>
                <w:rFonts w:ascii="Arial" w:hAnsi="Arial" w:cs="Arial"/>
              </w:rPr>
            </w:pPr>
            <w:r w:rsidRPr="00D84A00">
              <w:rPr>
                <w:rFonts w:ascii="Arial" w:hAnsi="Arial" w:cs="Arial"/>
              </w:rPr>
              <w:t>Yes / No</w:t>
            </w:r>
          </w:p>
        </w:tc>
        <w:tc>
          <w:tcPr>
            <w:tcW w:w="870" w:type="pct"/>
          </w:tcPr>
          <w:p w14:paraId="7E6C3F04" w14:textId="77777777" w:rsidR="00471440" w:rsidRPr="00D84A00" w:rsidRDefault="00471440" w:rsidP="00D12166">
            <w:pPr>
              <w:rPr>
                <w:rFonts w:ascii="Arial" w:hAnsi="Arial" w:cs="Arial"/>
                <w:b/>
              </w:rPr>
            </w:pPr>
          </w:p>
        </w:tc>
      </w:tr>
    </w:tbl>
    <w:p w14:paraId="140C1F2A" w14:textId="77777777" w:rsidR="001F3AF1" w:rsidRPr="00D84A00" w:rsidRDefault="001F3AF1" w:rsidP="001F3AF1">
      <w:pPr>
        <w:jc w:val="center"/>
        <w:rPr>
          <w:rFonts w:ascii="Arial" w:hAnsi="Arial" w:cs="Arial"/>
          <w:b/>
          <w:bCs/>
        </w:rPr>
      </w:pPr>
    </w:p>
    <w:p w14:paraId="675740C0" w14:textId="02C5CA77" w:rsidR="008D0F48" w:rsidRPr="00D84A00" w:rsidRDefault="008D0F48" w:rsidP="002D0A2C">
      <w:pPr>
        <w:spacing w:after="160" w:line="259" w:lineRule="auto"/>
        <w:rPr>
          <w:rFonts w:ascii="Arial" w:hAnsi="Arial" w:cs="Arial"/>
          <w:b/>
        </w:rPr>
      </w:pPr>
      <w:r w:rsidRPr="00D84A00">
        <w:rPr>
          <w:rFonts w:ascii="Arial" w:hAnsi="Arial" w:cs="Arial"/>
          <w:b/>
        </w:rPr>
        <w:t>Staffing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7064"/>
        <w:gridCol w:w="1574"/>
        <w:gridCol w:w="1085"/>
      </w:tblGrid>
      <w:tr w:rsidR="008D0F48" w:rsidRPr="00D84A00" w14:paraId="66657E8B" w14:textId="77777777" w:rsidTr="006D5E57">
        <w:tc>
          <w:tcPr>
            <w:tcW w:w="231" w:type="pct"/>
            <w:shd w:val="clear" w:color="auto" w:fill="D9D9D9"/>
          </w:tcPr>
          <w:p w14:paraId="195BF300" w14:textId="0FB46B4E" w:rsidR="008D0F48" w:rsidRPr="00D84A00" w:rsidRDefault="008D0F48" w:rsidP="00A675F7">
            <w:pPr>
              <w:spacing w:line="276" w:lineRule="auto"/>
              <w:rPr>
                <w:rFonts w:ascii="Arial" w:hAnsi="Arial" w:cs="Arial"/>
              </w:rPr>
            </w:pPr>
            <w:r w:rsidRPr="00D84A00">
              <w:rPr>
                <w:rFonts w:ascii="Arial" w:eastAsia="Calibri" w:hAnsi="Arial" w:cs="Arial"/>
                <w:b/>
              </w:rPr>
              <w:t>S</w:t>
            </w:r>
            <w:r w:rsidR="00742CF5" w:rsidRPr="00D84A00">
              <w:rPr>
                <w:rFonts w:ascii="Arial" w:eastAsia="Calibri" w:hAnsi="Arial" w:cs="Arial"/>
                <w:b/>
              </w:rPr>
              <w:t>I.</w:t>
            </w:r>
          </w:p>
        </w:tc>
        <w:tc>
          <w:tcPr>
            <w:tcW w:w="3465" w:type="pct"/>
            <w:shd w:val="clear" w:color="auto" w:fill="D9D9D9"/>
          </w:tcPr>
          <w:p w14:paraId="7785F407" w14:textId="77777777" w:rsidR="008D0F48" w:rsidRPr="00D84A00" w:rsidRDefault="008D0F48" w:rsidP="00A675F7">
            <w:pPr>
              <w:rPr>
                <w:rFonts w:ascii="Arial" w:hAnsi="Arial" w:cs="Arial"/>
              </w:rPr>
            </w:pPr>
            <w:r w:rsidRPr="00D84A00">
              <w:rPr>
                <w:rFonts w:ascii="Arial" w:eastAsia="Calibri" w:hAnsi="Arial" w:cs="Arial"/>
                <w:b/>
              </w:rPr>
              <w:t>Requirements</w:t>
            </w:r>
          </w:p>
        </w:tc>
        <w:tc>
          <w:tcPr>
            <w:tcW w:w="772" w:type="pct"/>
            <w:shd w:val="clear" w:color="auto" w:fill="D9D9D9"/>
          </w:tcPr>
          <w:p w14:paraId="68EFB71D" w14:textId="77777777" w:rsidR="008D0F48" w:rsidRPr="00D84A00" w:rsidRDefault="008D0F48" w:rsidP="00A675F7">
            <w:pPr>
              <w:jc w:val="center"/>
              <w:rPr>
                <w:rFonts w:ascii="Arial" w:hAnsi="Arial" w:cs="Arial"/>
              </w:rPr>
            </w:pPr>
            <w:r w:rsidRPr="00D84A00">
              <w:rPr>
                <w:rFonts w:ascii="Arial" w:eastAsia="Calibri" w:hAnsi="Arial" w:cs="Arial"/>
                <w:b/>
              </w:rPr>
              <w:t>Status</w:t>
            </w:r>
          </w:p>
        </w:tc>
        <w:tc>
          <w:tcPr>
            <w:tcW w:w="532" w:type="pct"/>
            <w:shd w:val="clear" w:color="auto" w:fill="D9D9D9"/>
          </w:tcPr>
          <w:p w14:paraId="4F50B611" w14:textId="77777777" w:rsidR="008D0F48" w:rsidRPr="00D84A00" w:rsidRDefault="008D0F48" w:rsidP="00A675F7">
            <w:pPr>
              <w:rPr>
                <w:rFonts w:ascii="Arial" w:hAnsi="Arial" w:cs="Arial"/>
              </w:rPr>
            </w:pPr>
            <w:r w:rsidRPr="00D84A00">
              <w:rPr>
                <w:rFonts w:ascii="Arial" w:eastAsia="Calibri" w:hAnsi="Arial" w:cs="Arial"/>
                <w:b/>
              </w:rPr>
              <w:t>Remarks</w:t>
            </w:r>
          </w:p>
        </w:tc>
      </w:tr>
      <w:tr w:rsidR="008D0F48" w:rsidRPr="00D84A00" w14:paraId="4FD90889" w14:textId="77777777" w:rsidTr="006D5E57">
        <w:tc>
          <w:tcPr>
            <w:tcW w:w="231" w:type="pct"/>
          </w:tcPr>
          <w:p w14:paraId="5EB48890"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4EE7F5FF" w14:textId="6B47CED4" w:rsidR="008D0F48" w:rsidRPr="006C4D43" w:rsidRDefault="00227A94" w:rsidP="00A675F7">
            <w:pPr>
              <w:spacing w:line="276" w:lineRule="auto"/>
              <w:rPr>
                <w:rFonts w:ascii="Arial" w:hAnsi="Arial" w:cs="Arial"/>
                <w:highlight w:val="lightGray"/>
              </w:rPr>
            </w:pPr>
            <w:r w:rsidRPr="006C4D43">
              <w:rPr>
                <w:rFonts w:ascii="Arial" w:hAnsi="Arial" w:cs="Arial"/>
                <w:highlight w:val="lightGray"/>
              </w:rPr>
              <w:t>Qualified personnel to report, review and authorize test results</w:t>
            </w:r>
          </w:p>
        </w:tc>
        <w:tc>
          <w:tcPr>
            <w:tcW w:w="772" w:type="pct"/>
          </w:tcPr>
          <w:p w14:paraId="33D510E1"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0FF54808" w14:textId="77777777" w:rsidR="008D0F48" w:rsidRPr="00D84A00" w:rsidRDefault="008D0F48" w:rsidP="00A675F7">
            <w:pPr>
              <w:rPr>
                <w:rFonts w:ascii="Arial" w:hAnsi="Arial" w:cs="Arial"/>
              </w:rPr>
            </w:pPr>
          </w:p>
        </w:tc>
      </w:tr>
      <w:tr w:rsidR="008D0F48" w:rsidRPr="00D84A00" w14:paraId="4951DB07" w14:textId="77777777" w:rsidTr="006D5E57">
        <w:tc>
          <w:tcPr>
            <w:tcW w:w="231" w:type="pct"/>
          </w:tcPr>
          <w:p w14:paraId="5429615C"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5288EE59" w14:textId="77777777" w:rsidR="008D0F48" w:rsidRPr="00D84A00" w:rsidRDefault="008D0F48" w:rsidP="00A675F7">
            <w:pPr>
              <w:spacing w:line="276" w:lineRule="auto"/>
              <w:rPr>
                <w:rFonts w:ascii="Arial" w:hAnsi="Arial" w:cs="Arial"/>
              </w:rPr>
            </w:pPr>
            <w:r w:rsidRPr="00D84A00">
              <w:rPr>
                <w:rFonts w:ascii="Arial" w:eastAsia="Calibri" w:hAnsi="Arial" w:cs="Arial"/>
              </w:rPr>
              <w:t xml:space="preserve">Trained </w:t>
            </w:r>
            <w:proofErr w:type="spellStart"/>
            <w:r w:rsidRPr="00D84A00">
              <w:rPr>
                <w:rFonts w:ascii="Arial" w:eastAsia="Calibri" w:hAnsi="Arial" w:cs="Arial"/>
              </w:rPr>
              <w:t>anaesthetists</w:t>
            </w:r>
            <w:proofErr w:type="spellEnd"/>
          </w:p>
        </w:tc>
        <w:tc>
          <w:tcPr>
            <w:tcW w:w="772" w:type="pct"/>
          </w:tcPr>
          <w:p w14:paraId="6A2CA3B2"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4D90DBEC" w14:textId="77777777" w:rsidR="008D0F48" w:rsidRPr="00D84A00" w:rsidRDefault="008D0F48" w:rsidP="00A675F7">
            <w:pPr>
              <w:rPr>
                <w:rFonts w:ascii="Arial" w:hAnsi="Arial" w:cs="Arial"/>
              </w:rPr>
            </w:pPr>
          </w:p>
        </w:tc>
      </w:tr>
      <w:tr w:rsidR="008D0F48" w:rsidRPr="00D84A00" w14:paraId="4BDC188D" w14:textId="77777777" w:rsidTr="006D5E57">
        <w:tc>
          <w:tcPr>
            <w:tcW w:w="231" w:type="pct"/>
          </w:tcPr>
          <w:p w14:paraId="644C83C4"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6667E971" w14:textId="77777777" w:rsidR="008D0F48" w:rsidRPr="00D84A00" w:rsidRDefault="008D0F48" w:rsidP="00A675F7">
            <w:pPr>
              <w:spacing w:line="276" w:lineRule="auto"/>
              <w:rPr>
                <w:rFonts w:ascii="Arial" w:hAnsi="Arial" w:cs="Arial"/>
              </w:rPr>
            </w:pPr>
            <w:r w:rsidRPr="00D84A00">
              <w:rPr>
                <w:rFonts w:ascii="Arial" w:hAnsi="Arial" w:cs="Arial"/>
              </w:rPr>
              <w:t xml:space="preserve">No. of Radiographer/Mammography technician  </w:t>
            </w:r>
          </w:p>
        </w:tc>
        <w:tc>
          <w:tcPr>
            <w:tcW w:w="772" w:type="pct"/>
          </w:tcPr>
          <w:p w14:paraId="3B737BD4"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58623D72" w14:textId="77777777" w:rsidR="008D0F48" w:rsidRPr="00D84A00" w:rsidRDefault="008D0F48" w:rsidP="00A675F7">
            <w:pPr>
              <w:rPr>
                <w:rFonts w:ascii="Arial" w:hAnsi="Arial" w:cs="Arial"/>
              </w:rPr>
            </w:pPr>
          </w:p>
        </w:tc>
      </w:tr>
      <w:tr w:rsidR="008D0F48" w:rsidRPr="00D84A00" w14:paraId="58B530CE" w14:textId="77777777" w:rsidTr="006D5E57">
        <w:tc>
          <w:tcPr>
            <w:tcW w:w="231" w:type="pct"/>
          </w:tcPr>
          <w:p w14:paraId="55A6C6C4"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7A243C78" w14:textId="77777777" w:rsidR="008D0F48" w:rsidRPr="00D84A00" w:rsidRDefault="008D0F48" w:rsidP="00A675F7">
            <w:pPr>
              <w:spacing w:line="276" w:lineRule="auto"/>
              <w:rPr>
                <w:rFonts w:ascii="Arial" w:hAnsi="Arial" w:cs="Arial"/>
              </w:rPr>
            </w:pPr>
            <w:r w:rsidRPr="00D84A00">
              <w:rPr>
                <w:rFonts w:ascii="Arial" w:hAnsi="Arial" w:cs="Arial"/>
              </w:rPr>
              <w:t>No. of Ultra Sonographer/ Sonographer</w:t>
            </w:r>
          </w:p>
        </w:tc>
        <w:tc>
          <w:tcPr>
            <w:tcW w:w="772" w:type="pct"/>
          </w:tcPr>
          <w:p w14:paraId="5B30BDAE"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77E9A03D" w14:textId="77777777" w:rsidR="008D0F48" w:rsidRPr="00D84A00" w:rsidRDefault="008D0F48" w:rsidP="00A675F7">
            <w:pPr>
              <w:rPr>
                <w:rFonts w:ascii="Arial" w:hAnsi="Arial" w:cs="Arial"/>
              </w:rPr>
            </w:pPr>
          </w:p>
        </w:tc>
      </w:tr>
      <w:tr w:rsidR="008D0F48" w:rsidRPr="00D84A00" w14:paraId="6C960342" w14:textId="77777777" w:rsidTr="006D5E57">
        <w:tc>
          <w:tcPr>
            <w:tcW w:w="231" w:type="pct"/>
          </w:tcPr>
          <w:p w14:paraId="3A1E375D"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343EAD2C" w14:textId="77777777" w:rsidR="008D0F48" w:rsidRPr="00D84A00" w:rsidRDefault="008D0F48" w:rsidP="00A675F7">
            <w:pPr>
              <w:spacing w:line="276" w:lineRule="auto"/>
              <w:rPr>
                <w:rFonts w:ascii="Arial" w:hAnsi="Arial" w:cs="Arial"/>
              </w:rPr>
            </w:pPr>
            <w:r w:rsidRPr="00D84A00">
              <w:rPr>
                <w:rFonts w:ascii="Arial" w:hAnsi="Arial" w:cs="Arial"/>
              </w:rPr>
              <w:t>No. of MR Radiographer</w:t>
            </w:r>
          </w:p>
        </w:tc>
        <w:tc>
          <w:tcPr>
            <w:tcW w:w="772" w:type="pct"/>
          </w:tcPr>
          <w:p w14:paraId="63864846"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318F96B9" w14:textId="77777777" w:rsidR="008D0F48" w:rsidRPr="00D84A00" w:rsidRDefault="008D0F48" w:rsidP="00A675F7">
            <w:pPr>
              <w:rPr>
                <w:rFonts w:ascii="Arial" w:hAnsi="Arial" w:cs="Arial"/>
              </w:rPr>
            </w:pPr>
          </w:p>
        </w:tc>
      </w:tr>
      <w:tr w:rsidR="008D0F48" w:rsidRPr="00D84A00" w14:paraId="380F16CF" w14:textId="77777777" w:rsidTr="006D5E57">
        <w:tc>
          <w:tcPr>
            <w:tcW w:w="231" w:type="pct"/>
          </w:tcPr>
          <w:p w14:paraId="5207E2D4"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1395AF91" w14:textId="77777777" w:rsidR="008D0F48" w:rsidRPr="00D84A00" w:rsidRDefault="008D0F48" w:rsidP="00A675F7">
            <w:pPr>
              <w:spacing w:line="276" w:lineRule="auto"/>
              <w:rPr>
                <w:rFonts w:ascii="Arial" w:hAnsi="Arial" w:cs="Arial"/>
              </w:rPr>
            </w:pPr>
            <w:r w:rsidRPr="00D84A00">
              <w:rPr>
                <w:rFonts w:ascii="Arial" w:hAnsi="Arial" w:cs="Arial"/>
              </w:rPr>
              <w:t>No. of CT Radiographer</w:t>
            </w:r>
          </w:p>
        </w:tc>
        <w:tc>
          <w:tcPr>
            <w:tcW w:w="772" w:type="pct"/>
          </w:tcPr>
          <w:p w14:paraId="707D0B44"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08261562" w14:textId="77777777" w:rsidR="008D0F48" w:rsidRPr="00D84A00" w:rsidRDefault="008D0F48" w:rsidP="00A675F7">
            <w:pPr>
              <w:rPr>
                <w:rFonts w:ascii="Arial" w:hAnsi="Arial" w:cs="Arial"/>
              </w:rPr>
            </w:pPr>
          </w:p>
        </w:tc>
      </w:tr>
      <w:tr w:rsidR="008D0F48" w:rsidRPr="00D84A00" w14:paraId="57B6C221" w14:textId="77777777" w:rsidTr="006D5E57">
        <w:tc>
          <w:tcPr>
            <w:tcW w:w="231" w:type="pct"/>
          </w:tcPr>
          <w:p w14:paraId="35EAE49B"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0F50ED3F" w14:textId="77777777" w:rsidR="008D0F48" w:rsidRPr="00D84A00" w:rsidRDefault="008D0F48" w:rsidP="00A675F7">
            <w:pPr>
              <w:spacing w:line="276" w:lineRule="auto"/>
              <w:rPr>
                <w:rFonts w:ascii="Arial" w:hAnsi="Arial" w:cs="Arial"/>
              </w:rPr>
            </w:pPr>
            <w:r w:rsidRPr="00D84A00">
              <w:rPr>
                <w:rFonts w:ascii="Arial" w:hAnsi="Arial" w:cs="Arial"/>
              </w:rPr>
              <w:t>No. of Nuclear Medicine Radiographer</w:t>
            </w:r>
          </w:p>
        </w:tc>
        <w:tc>
          <w:tcPr>
            <w:tcW w:w="772" w:type="pct"/>
          </w:tcPr>
          <w:p w14:paraId="2EAA42AF"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54CD0146" w14:textId="77777777" w:rsidR="008D0F48" w:rsidRPr="00D84A00" w:rsidRDefault="008D0F48" w:rsidP="00A675F7">
            <w:pPr>
              <w:rPr>
                <w:rFonts w:ascii="Arial" w:hAnsi="Arial" w:cs="Arial"/>
              </w:rPr>
            </w:pPr>
          </w:p>
        </w:tc>
      </w:tr>
      <w:tr w:rsidR="008D0F48" w:rsidRPr="00D84A00" w14:paraId="1BAFDE94" w14:textId="77777777" w:rsidTr="006D5E57">
        <w:tc>
          <w:tcPr>
            <w:tcW w:w="231" w:type="pct"/>
          </w:tcPr>
          <w:p w14:paraId="194254D1"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20BC8DD3" w14:textId="77777777" w:rsidR="008D0F48" w:rsidRPr="00D84A00" w:rsidRDefault="008D0F48" w:rsidP="00A675F7">
            <w:pPr>
              <w:spacing w:line="276" w:lineRule="auto"/>
              <w:rPr>
                <w:rFonts w:ascii="Arial" w:hAnsi="Arial" w:cs="Arial"/>
              </w:rPr>
            </w:pPr>
            <w:r w:rsidRPr="00D84A00">
              <w:rPr>
                <w:rFonts w:ascii="Arial" w:hAnsi="Arial" w:cs="Arial"/>
              </w:rPr>
              <w:t>No. of Nursing Staff</w:t>
            </w:r>
          </w:p>
        </w:tc>
        <w:tc>
          <w:tcPr>
            <w:tcW w:w="772" w:type="pct"/>
          </w:tcPr>
          <w:p w14:paraId="7C999E75" w14:textId="77777777" w:rsidR="008D0F48" w:rsidRPr="00D84A00" w:rsidRDefault="008D0F48" w:rsidP="00A675F7">
            <w:pPr>
              <w:spacing w:line="276" w:lineRule="auto"/>
              <w:jc w:val="center"/>
              <w:rPr>
                <w:rFonts w:ascii="Arial" w:hAnsi="Arial" w:cs="Arial"/>
              </w:rPr>
            </w:pPr>
            <w:r w:rsidRPr="00D84A00">
              <w:rPr>
                <w:rFonts w:ascii="Arial" w:hAnsi="Arial" w:cs="Arial"/>
              </w:rPr>
              <w:t>____ nos.</w:t>
            </w:r>
          </w:p>
        </w:tc>
        <w:tc>
          <w:tcPr>
            <w:tcW w:w="532" w:type="pct"/>
          </w:tcPr>
          <w:p w14:paraId="2C60E14C" w14:textId="77777777" w:rsidR="008D0F48" w:rsidRPr="00D84A00" w:rsidRDefault="008D0F48" w:rsidP="00A675F7">
            <w:pPr>
              <w:rPr>
                <w:rFonts w:ascii="Arial" w:hAnsi="Arial" w:cs="Arial"/>
              </w:rPr>
            </w:pPr>
          </w:p>
        </w:tc>
      </w:tr>
      <w:tr w:rsidR="008D0F48" w:rsidRPr="00D84A00" w14:paraId="73C40C45" w14:textId="77777777" w:rsidTr="006D5E57">
        <w:tc>
          <w:tcPr>
            <w:tcW w:w="231" w:type="pct"/>
          </w:tcPr>
          <w:p w14:paraId="44FA8F8F"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5B6238D7" w14:textId="77777777" w:rsidR="008D0F48" w:rsidRPr="00D84A00" w:rsidRDefault="008D0F48" w:rsidP="00A675F7">
            <w:pPr>
              <w:spacing w:line="276" w:lineRule="auto"/>
              <w:rPr>
                <w:rFonts w:ascii="Arial" w:hAnsi="Arial" w:cs="Arial"/>
              </w:rPr>
            </w:pPr>
            <w:r w:rsidRPr="00D84A00">
              <w:rPr>
                <w:rFonts w:ascii="Arial" w:hAnsi="Arial" w:cs="Arial"/>
              </w:rPr>
              <w:t>Qualified Radiological Safety Officer</w:t>
            </w:r>
          </w:p>
        </w:tc>
        <w:tc>
          <w:tcPr>
            <w:tcW w:w="772" w:type="pct"/>
          </w:tcPr>
          <w:p w14:paraId="622B6C6A" w14:textId="77777777" w:rsidR="008D0F48" w:rsidRPr="00D84A00" w:rsidRDefault="008D0F48" w:rsidP="00A675F7">
            <w:pPr>
              <w:spacing w:line="276" w:lineRule="auto"/>
              <w:jc w:val="center"/>
              <w:rPr>
                <w:rFonts w:ascii="Arial" w:hAnsi="Arial" w:cs="Arial"/>
              </w:rPr>
            </w:pPr>
            <w:r w:rsidRPr="00D84A00">
              <w:rPr>
                <w:rFonts w:ascii="Arial" w:hAnsi="Arial" w:cs="Arial"/>
              </w:rPr>
              <w:t>Yes/No</w:t>
            </w:r>
          </w:p>
        </w:tc>
        <w:tc>
          <w:tcPr>
            <w:tcW w:w="532" w:type="pct"/>
          </w:tcPr>
          <w:p w14:paraId="36EB1652" w14:textId="77777777" w:rsidR="008D0F48" w:rsidRPr="00D84A00" w:rsidRDefault="008D0F48" w:rsidP="00A675F7">
            <w:pPr>
              <w:rPr>
                <w:rFonts w:ascii="Arial" w:hAnsi="Arial" w:cs="Arial"/>
              </w:rPr>
            </w:pPr>
          </w:p>
        </w:tc>
      </w:tr>
      <w:tr w:rsidR="008D0F48" w:rsidRPr="00D84A00" w14:paraId="38832700" w14:textId="77777777" w:rsidTr="006D5E57">
        <w:tc>
          <w:tcPr>
            <w:tcW w:w="231" w:type="pct"/>
          </w:tcPr>
          <w:p w14:paraId="4317B405"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7F61EE84" w14:textId="77777777" w:rsidR="008D0F48" w:rsidRPr="00D84A00" w:rsidRDefault="008D0F48" w:rsidP="00A675F7">
            <w:pPr>
              <w:spacing w:line="276" w:lineRule="auto"/>
              <w:rPr>
                <w:rFonts w:ascii="Arial" w:hAnsi="Arial" w:cs="Arial"/>
              </w:rPr>
            </w:pPr>
            <w:r w:rsidRPr="00D84A00">
              <w:rPr>
                <w:rFonts w:ascii="Arial" w:hAnsi="Arial" w:cs="Arial"/>
              </w:rPr>
              <w:t>Is manpower appropriate to the workload?</w:t>
            </w:r>
          </w:p>
        </w:tc>
        <w:tc>
          <w:tcPr>
            <w:tcW w:w="772" w:type="pct"/>
          </w:tcPr>
          <w:p w14:paraId="6B0841D3"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532" w:type="pct"/>
          </w:tcPr>
          <w:p w14:paraId="36D22FDE" w14:textId="77777777" w:rsidR="008D0F48" w:rsidRPr="00D84A00" w:rsidRDefault="008D0F48" w:rsidP="00A675F7">
            <w:pPr>
              <w:rPr>
                <w:rFonts w:ascii="Arial" w:hAnsi="Arial" w:cs="Arial"/>
              </w:rPr>
            </w:pPr>
          </w:p>
        </w:tc>
      </w:tr>
      <w:tr w:rsidR="008D0F48" w:rsidRPr="00D84A00" w14:paraId="4B7057D4" w14:textId="77777777" w:rsidTr="006D5E57">
        <w:trPr>
          <w:trHeight w:val="463"/>
        </w:trPr>
        <w:tc>
          <w:tcPr>
            <w:tcW w:w="231" w:type="pct"/>
          </w:tcPr>
          <w:p w14:paraId="1A7BEC31" w14:textId="77777777" w:rsidR="008D0F48" w:rsidRPr="00D84A00" w:rsidRDefault="008D0F48" w:rsidP="00A675F7">
            <w:pPr>
              <w:pStyle w:val="ListParagraph"/>
              <w:numPr>
                <w:ilvl w:val="0"/>
                <w:numId w:val="30"/>
              </w:numPr>
              <w:spacing w:line="276" w:lineRule="auto"/>
              <w:ind w:hanging="1035"/>
              <w:contextualSpacing/>
              <w:rPr>
                <w:rFonts w:ascii="Arial" w:hAnsi="Arial" w:cs="Arial"/>
              </w:rPr>
            </w:pPr>
          </w:p>
        </w:tc>
        <w:tc>
          <w:tcPr>
            <w:tcW w:w="3465" w:type="pct"/>
          </w:tcPr>
          <w:p w14:paraId="47B1FEA7" w14:textId="5616F7C1" w:rsidR="008D0F48" w:rsidRPr="00D84A00" w:rsidRDefault="00443C23" w:rsidP="00BE01AE">
            <w:pPr>
              <w:jc w:val="both"/>
              <w:rPr>
                <w:rFonts w:ascii="Arial" w:hAnsi="Arial" w:cs="Arial"/>
              </w:rPr>
            </w:pPr>
            <w:r w:rsidRPr="00D84A00">
              <w:rPr>
                <w:rFonts w:ascii="Arial" w:eastAsia="Calibri" w:hAnsi="Arial" w:cs="Arial"/>
              </w:rPr>
              <w:t>Adequately</w:t>
            </w:r>
            <w:r w:rsidR="008D0F48" w:rsidRPr="00D84A00">
              <w:rPr>
                <w:rFonts w:ascii="Arial" w:eastAsia="Calibri" w:hAnsi="Arial" w:cs="Arial"/>
              </w:rPr>
              <w:t xml:space="preserve"> trained staff in CPR, appropriate management of contrast reaction and the use of resuscitation equipment.</w:t>
            </w:r>
          </w:p>
        </w:tc>
        <w:tc>
          <w:tcPr>
            <w:tcW w:w="772" w:type="pct"/>
          </w:tcPr>
          <w:p w14:paraId="12833918"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532" w:type="pct"/>
          </w:tcPr>
          <w:p w14:paraId="4F31FAD3" w14:textId="77777777" w:rsidR="008D0F48" w:rsidRPr="00D84A00" w:rsidRDefault="008D0F48" w:rsidP="00A675F7">
            <w:pPr>
              <w:rPr>
                <w:rFonts w:ascii="Arial" w:hAnsi="Arial" w:cs="Arial"/>
              </w:rPr>
            </w:pPr>
          </w:p>
        </w:tc>
      </w:tr>
    </w:tbl>
    <w:p w14:paraId="40118C0E" w14:textId="77777777" w:rsidR="002D0A2C" w:rsidRPr="00D84A00" w:rsidRDefault="002D0A2C" w:rsidP="008D0F48">
      <w:pPr>
        <w:spacing w:line="276" w:lineRule="auto"/>
        <w:rPr>
          <w:rFonts w:ascii="Arial" w:hAnsi="Arial" w:cs="Arial"/>
          <w:b/>
        </w:rPr>
      </w:pPr>
    </w:p>
    <w:p w14:paraId="2EF5B058" w14:textId="4EEB4FD6" w:rsidR="008D0F48" w:rsidRPr="00D84A00" w:rsidRDefault="008D0F48" w:rsidP="00D61596">
      <w:pPr>
        <w:spacing w:after="200" w:line="276" w:lineRule="auto"/>
        <w:jc w:val="both"/>
        <w:rPr>
          <w:rFonts w:ascii="Arial" w:hAnsi="Arial" w:cs="Arial"/>
          <w:b/>
        </w:rPr>
      </w:pPr>
      <w:r w:rsidRPr="00D84A00">
        <w:rPr>
          <w:rFonts w:ascii="Arial" w:hAnsi="Arial" w:cs="Arial"/>
          <w:b/>
        </w:rPr>
        <w:t>Labeling of Medical Images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536"/>
        <w:gridCol w:w="4359"/>
        <w:gridCol w:w="2263"/>
        <w:gridCol w:w="2569"/>
      </w:tblGrid>
      <w:tr w:rsidR="008D0F48" w:rsidRPr="00D84A00" w14:paraId="4F09680E" w14:textId="77777777" w:rsidTr="006D5E57">
        <w:tc>
          <w:tcPr>
            <w:tcW w:w="229" w:type="pct"/>
            <w:shd w:val="clear" w:color="auto" w:fill="D9D9D9"/>
          </w:tcPr>
          <w:p w14:paraId="227AE428" w14:textId="74A0AE36" w:rsidR="008D0F48" w:rsidRPr="00D84A00" w:rsidRDefault="008D0F48" w:rsidP="00AC1D22">
            <w:pPr>
              <w:spacing w:after="200" w:line="276" w:lineRule="auto"/>
              <w:rPr>
                <w:rFonts w:ascii="Arial" w:hAnsi="Arial" w:cs="Arial"/>
              </w:rPr>
            </w:pPr>
            <w:r w:rsidRPr="00D84A00">
              <w:rPr>
                <w:rFonts w:ascii="Arial" w:eastAsia="Calibri" w:hAnsi="Arial" w:cs="Arial"/>
                <w:b/>
              </w:rPr>
              <w:t>S</w:t>
            </w:r>
            <w:r w:rsidR="008656C3" w:rsidRPr="00D84A00">
              <w:rPr>
                <w:rFonts w:ascii="Arial" w:eastAsia="Calibri" w:hAnsi="Arial" w:cs="Arial"/>
                <w:b/>
              </w:rPr>
              <w:t>I.</w:t>
            </w:r>
          </w:p>
        </w:tc>
        <w:tc>
          <w:tcPr>
            <w:tcW w:w="2401" w:type="pct"/>
            <w:gridSpan w:val="2"/>
            <w:shd w:val="clear" w:color="auto" w:fill="D9D9D9"/>
          </w:tcPr>
          <w:p w14:paraId="5F8F913F" w14:textId="77777777" w:rsidR="008D0F48" w:rsidRPr="00D84A00" w:rsidRDefault="008D0F48" w:rsidP="00AC1D22">
            <w:pPr>
              <w:rPr>
                <w:rFonts w:ascii="Arial" w:hAnsi="Arial" w:cs="Arial"/>
              </w:rPr>
            </w:pPr>
            <w:r w:rsidRPr="00D84A00">
              <w:rPr>
                <w:rFonts w:ascii="Arial" w:eastAsia="Calibri" w:hAnsi="Arial" w:cs="Arial"/>
                <w:b/>
              </w:rPr>
              <w:t>Requirements</w:t>
            </w:r>
          </w:p>
        </w:tc>
        <w:tc>
          <w:tcPr>
            <w:tcW w:w="1110" w:type="pct"/>
            <w:shd w:val="clear" w:color="auto" w:fill="D9D9D9"/>
          </w:tcPr>
          <w:p w14:paraId="21C3F900" w14:textId="77777777" w:rsidR="008D0F48" w:rsidRPr="00D84A00" w:rsidRDefault="008D0F48" w:rsidP="00AC1D22">
            <w:pPr>
              <w:jc w:val="center"/>
              <w:rPr>
                <w:rFonts w:ascii="Arial" w:hAnsi="Arial" w:cs="Arial"/>
              </w:rPr>
            </w:pPr>
            <w:r w:rsidRPr="00D84A00">
              <w:rPr>
                <w:rFonts w:ascii="Arial" w:eastAsia="Calibri" w:hAnsi="Arial" w:cs="Arial"/>
                <w:b/>
              </w:rPr>
              <w:t>Status</w:t>
            </w:r>
          </w:p>
        </w:tc>
        <w:tc>
          <w:tcPr>
            <w:tcW w:w="1260" w:type="pct"/>
            <w:shd w:val="clear" w:color="auto" w:fill="D9D9D9"/>
          </w:tcPr>
          <w:p w14:paraId="76344A0A" w14:textId="77777777" w:rsidR="008D0F48" w:rsidRPr="00D84A00" w:rsidRDefault="008D0F48" w:rsidP="00AC1D22">
            <w:pPr>
              <w:rPr>
                <w:rFonts w:ascii="Arial" w:hAnsi="Arial" w:cs="Arial"/>
              </w:rPr>
            </w:pPr>
            <w:r w:rsidRPr="00D84A00">
              <w:rPr>
                <w:rFonts w:ascii="Arial" w:eastAsia="Calibri" w:hAnsi="Arial" w:cs="Arial"/>
                <w:b/>
              </w:rPr>
              <w:t>Remarks</w:t>
            </w:r>
          </w:p>
        </w:tc>
      </w:tr>
      <w:tr w:rsidR="008D0F48" w:rsidRPr="00D84A00" w14:paraId="4F782964" w14:textId="77777777" w:rsidTr="006D5E57">
        <w:trPr>
          <w:trHeight w:val="601"/>
        </w:trPr>
        <w:tc>
          <w:tcPr>
            <w:tcW w:w="229" w:type="pct"/>
            <w:vMerge w:val="restart"/>
          </w:tcPr>
          <w:p w14:paraId="36E9B5D5" w14:textId="77777777" w:rsidR="008D0F48" w:rsidRPr="00D84A00" w:rsidRDefault="008D0F48" w:rsidP="00AC1D22">
            <w:pPr>
              <w:spacing w:after="200" w:line="276" w:lineRule="auto"/>
              <w:rPr>
                <w:rFonts w:ascii="Arial" w:hAnsi="Arial" w:cs="Arial"/>
              </w:rPr>
            </w:pPr>
            <w:r w:rsidRPr="00D84A00">
              <w:rPr>
                <w:rFonts w:ascii="Arial" w:hAnsi="Arial" w:cs="Arial"/>
              </w:rPr>
              <w:t>1.</w:t>
            </w:r>
          </w:p>
        </w:tc>
        <w:tc>
          <w:tcPr>
            <w:tcW w:w="4771" w:type="pct"/>
            <w:gridSpan w:val="4"/>
          </w:tcPr>
          <w:p w14:paraId="3EF17090" w14:textId="5C3B8FE7" w:rsidR="008D0F48" w:rsidRPr="00D84A00" w:rsidRDefault="008D0F48" w:rsidP="00C836D1">
            <w:pPr>
              <w:jc w:val="both"/>
              <w:rPr>
                <w:rFonts w:ascii="Arial" w:hAnsi="Arial" w:cs="Arial"/>
              </w:rPr>
            </w:pPr>
            <w:r w:rsidRPr="00D84A00">
              <w:rPr>
                <w:rFonts w:ascii="Arial" w:eastAsia="Calibri" w:hAnsi="Arial" w:cs="Arial"/>
              </w:rPr>
              <w:t xml:space="preserve">The labelling of medical images must be sufficiently comprehensive to ensure that they be unequivocally traced to the patient and to enable their interpretation. Films must be labelled with a permanent identification label, preferably a “flash” label, rather </w:t>
            </w:r>
            <w:r w:rsidR="00A34CA0" w:rsidRPr="00D84A00">
              <w:rPr>
                <w:rFonts w:ascii="Arial" w:eastAsia="Calibri" w:hAnsi="Arial" w:cs="Arial"/>
              </w:rPr>
              <w:t>than</w:t>
            </w:r>
            <w:r w:rsidRPr="00D84A00">
              <w:rPr>
                <w:rFonts w:ascii="Arial" w:eastAsia="Calibri" w:hAnsi="Arial" w:cs="Arial"/>
              </w:rPr>
              <w:t xml:space="preserve"> a stick-on label which details</w:t>
            </w:r>
          </w:p>
        </w:tc>
      </w:tr>
      <w:tr w:rsidR="00745ED6" w:rsidRPr="00D84A00" w14:paraId="63794139" w14:textId="77777777" w:rsidTr="006D5E57">
        <w:tc>
          <w:tcPr>
            <w:tcW w:w="229" w:type="pct"/>
            <w:vMerge/>
          </w:tcPr>
          <w:p w14:paraId="4FD8BC71" w14:textId="77777777" w:rsidR="008D0F48" w:rsidRPr="00D84A00" w:rsidRDefault="008D0F48" w:rsidP="00AC1D22">
            <w:pPr>
              <w:spacing w:after="200" w:line="276" w:lineRule="auto"/>
              <w:rPr>
                <w:rFonts w:ascii="Arial" w:hAnsi="Arial" w:cs="Arial"/>
              </w:rPr>
            </w:pPr>
          </w:p>
        </w:tc>
        <w:tc>
          <w:tcPr>
            <w:tcW w:w="263" w:type="pct"/>
          </w:tcPr>
          <w:p w14:paraId="48C21018" w14:textId="77777777" w:rsidR="008D0F48" w:rsidRPr="00D84A00" w:rsidRDefault="008D0F48" w:rsidP="00A675F7">
            <w:pPr>
              <w:pStyle w:val="ListParagraph"/>
              <w:numPr>
                <w:ilvl w:val="0"/>
                <w:numId w:val="31"/>
              </w:numPr>
              <w:spacing w:line="276" w:lineRule="auto"/>
              <w:ind w:left="0" w:firstLine="0"/>
              <w:contextualSpacing/>
              <w:jc w:val="center"/>
              <w:rPr>
                <w:rFonts w:ascii="Arial" w:hAnsi="Arial" w:cs="Arial"/>
              </w:rPr>
            </w:pPr>
          </w:p>
        </w:tc>
        <w:tc>
          <w:tcPr>
            <w:tcW w:w="2138" w:type="pct"/>
          </w:tcPr>
          <w:p w14:paraId="57F048C7" w14:textId="77777777" w:rsidR="008D0F48" w:rsidRPr="00D84A00" w:rsidRDefault="008D0F48" w:rsidP="00A675F7">
            <w:pPr>
              <w:autoSpaceDE w:val="0"/>
              <w:autoSpaceDN w:val="0"/>
              <w:adjustRightInd w:val="0"/>
              <w:rPr>
                <w:rFonts w:ascii="Arial" w:eastAsia="Calibri" w:hAnsi="Arial" w:cs="Arial"/>
              </w:rPr>
            </w:pPr>
            <w:r w:rsidRPr="00D84A00">
              <w:rPr>
                <w:rFonts w:ascii="Arial" w:eastAsia="Calibri" w:hAnsi="Arial" w:cs="Arial"/>
              </w:rPr>
              <w:t>Practice name</w:t>
            </w:r>
          </w:p>
        </w:tc>
        <w:tc>
          <w:tcPr>
            <w:tcW w:w="1110" w:type="pct"/>
          </w:tcPr>
          <w:p w14:paraId="3824CEE3"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1260" w:type="pct"/>
          </w:tcPr>
          <w:p w14:paraId="7721B713" w14:textId="77777777" w:rsidR="008D0F48" w:rsidRPr="00D84A00" w:rsidRDefault="008D0F48" w:rsidP="00A675F7">
            <w:pPr>
              <w:spacing w:line="276" w:lineRule="auto"/>
              <w:ind w:left="720"/>
              <w:rPr>
                <w:rFonts w:ascii="Arial" w:hAnsi="Arial" w:cs="Arial"/>
              </w:rPr>
            </w:pPr>
          </w:p>
        </w:tc>
      </w:tr>
      <w:tr w:rsidR="00745ED6" w:rsidRPr="00D84A00" w14:paraId="4D024ADD" w14:textId="77777777" w:rsidTr="006D5E57">
        <w:tc>
          <w:tcPr>
            <w:tcW w:w="229" w:type="pct"/>
            <w:vMerge/>
          </w:tcPr>
          <w:p w14:paraId="3DC80225" w14:textId="77777777" w:rsidR="008D0F48" w:rsidRPr="00D84A00" w:rsidRDefault="008D0F48" w:rsidP="00AC1D22">
            <w:pPr>
              <w:spacing w:after="200" w:line="276" w:lineRule="auto"/>
              <w:rPr>
                <w:rFonts w:ascii="Arial" w:hAnsi="Arial" w:cs="Arial"/>
              </w:rPr>
            </w:pPr>
          </w:p>
        </w:tc>
        <w:tc>
          <w:tcPr>
            <w:tcW w:w="263" w:type="pct"/>
          </w:tcPr>
          <w:p w14:paraId="3D07287F" w14:textId="77777777" w:rsidR="008D0F48" w:rsidRPr="00D84A00" w:rsidRDefault="008D0F48" w:rsidP="00A675F7">
            <w:pPr>
              <w:pStyle w:val="ListParagraph"/>
              <w:numPr>
                <w:ilvl w:val="0"/>
                <w:numId w:val="31"/>
              </w:numPr>
              <w:spacing w:line="276" w:lineRule="auto"/>
              <w:ind w:left="0" w:firstLine="0"/>
              <w:contextualSpacing/>
              <w:jc w:val="center"/>
              <w:rPr>
                <w:rFonts w:ascii="Arial" w:hAnsi="Arial" w:cs="Arial"/>
              </w:rPr>
            </w:pPr>
          </w:p>
        </w:tc>
        <w:tc>
          <w:tcPr>
            <w:tcW w:w="2138" w:type="pct"/>
          </w:tcPr>
          <w:p w14:paraId="56A96EEC" w14:textId="77777777" w:rsidR="008D0F48" w:rsidRPr="00D84A00" w:rsidRDefault="008D0F48" w:rsidP="00A675F7">
            <w:pPr>
              <w:autoSpaceDE w:val="0"/>
              <w:autoSpaceDN w:val="0"/>
              <w:adjustRightInd w:val="0"/>
              <w:rPr>
                <w:rFonts w:ascii="Arial" w:eastAsia="Calibri" w:hAnsi="Arial" w:cs="Arial"/>
              </w:rPr>
            </w:pPr>
            <w:r w:rsidRPr="00D84A00">
              <w:rPr>
                <w:rFonts w:ascii="Arial" w:eastAsia="Calibri" w:hAnsi="Arial" w:cs="Arial"/>
              </w:rPr>
              <w:t>Site name</w:t>
            </w:r>
          </w:p>
        </w:tc>
        <w:tc>
          <w:tcPr>
            <w:tcW w:w="1110" w:type="pct"/>
          </w:tcPr>
          <w:p w14:paraId="3D1124F5"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1260" w:type="pct"/>
          </w:tcPr>
          <w:p w14:paraId="55C3A0F2" w14:textId="77777777" w:rsidR="008D0F48" w:rsidRPr="00D84A00" w:rsidRDefault="008D0F48" w:rsidP="00A675F7">
            <w:pPr>
              <w:spacing w:line="276" w:lineRule="auto"/>
              <w:ind w:left="720"/>
              <w:rPr>
                <w:rFonts w:ascii="Arial" w:hAnsi="Arial" w:cs="Arial"/>
              </w:rPr>
            </w:pPr>
          </w:p>
        </w:tc>
      </w:tr>
      <w:tr w:rsidR="00745ED6" w:rsidRPr="00D84A00" w14:paraId="07AC3B21" w14:textId="77777777" w:rsidTr="006D5E57">
        <w:tc>
          <w:tcPr>
            <w:tcW w:w="229" w:type="pct"/>
            <w:vMerge/>
          </w:tcPr>
          <w:p w14:paraId="6BFEF027" w14:textId="77777777" w:rsidR="008D0F48" w:rsidRPr="00D84A00" w:rsidRDefault="008D0F48" w:rsidP="00AC1D22">
            <w:pPr>
              <w:spacing w:after="200" w:line="276" w:lineRule="auto"/>
              <w:rPr>
                <w:rFonts w:ascii="Arial" w:hAnsi="Arial" w:cs="Arial"/>
              </w:rPr>
            </w:pPr>
          </w:p>
        </w:tc>
        <w:tc>
          <w:tcPr>
            <w:tcW w:w="263" w:type="pct"/>
          </w:tcPr>
          <w:p w14:paraId="2E4FE947" w14:textId="77777777" w:rsidR="008D0F48" w:rsidRPr="00D84A00" w:rsidRDefault="008D0F48" w:rsidP="00A675F7">
            <w:pPr>
              <w:pStyle w:val="ListParagraph"/>
              <w:numPr>
                <w:ilvl w:val="0"/>
                <w:numId w:val="31"/>
              </w:numPr>
              <w:spacing w:line="276" w:lineRule="auto"/>
              <w:ind w:left="0" w:firstLine="0"/>
              <w:contextualSpacing/>
              <w:jc w:val="center"/>
              <w:rPr>
                <w:rFonts w:ascii="Arial" w:hAnsi="Arial" w:cs="Arial"/>
              </w:rPr>
            </w:pPr>
          </w:p>
        </w:tc>
        <w:tc>
          <w:tcPr>
            <w:tcW w:w="2138" w:type="pct"/>
          </w:tcPr>
          <w:p w14:paraId="4AB50BDA" w14:textId="77777777" w:rsidR="008D0F48" w:rsidRPr="00D84A00" w:rsidRDefault="008D0F48" w:rsidP="00A675F7">
            <w:pPr>
              <w:autoSpaceDE w:val="0"/>
              <w:autoSpaceDN w:val="0"/>
              <w:adjustRightInd w:val="0"/>
              <w:rPr>
                <w:rFonts w:ascii="Arial" w:eastAsia="Calibri" w:hAnsi="Arial" w:cs="Arial"/>
              </w:rPr>
            </w:pPr>
            <w:r w:rsidRPr="00D84A00">
              <w:rPr>
                <w:rFonts w:ascii="Arial" w:eastAsia="Calibri" w:hAnsi="Arial" w:cs="Arial"/>
              </w:rPr>
              <w:t>Patient’s full name</w:t>
            </w:r>
          </w:p>
        </w:tc>
        <w:tc>
          <w:tcPr>
            <w:tcW w:w="1110" w:type="pct"/>
          </w:tcPr>
          <w:p w14:paraId="1E9499D7"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1260" w:type="pct"/>
          </w:tcPr>
          <w:p w14:paraId="45DE994F" w14:textId="77777777" w:rsidR="008D0F48" w:rsidRPr="00D84A00" w:rsidRDefault="008D0F48" w:rsidP="00A675F7">
            <w:pPr>
              <w:spacing w:line="276" w:lineRule="auto"/>
              <w:ind w:left="720"/>
              <w:rPr>
                <w:rFonts w:ascii="Arial" w:hAnsi="Arial" w:cs="Arial"/>
              </w:rPr>
            </w:pPr>
          </w:p>
        </w:tc>
      </w:tr>
      <w:tr w:rsidR="00745ED6" w:rsidRPr="00D84A00" w14:paraId="2F2C3DA9" w14:textId="77777777" w:rsidTr="006D5E57">
        <w:tc>
          <w:tcPr>
            <w:tcW w:w="229" w:type="pct"/>
            <w:vMerge/>
          </w:tcPr>
          <w:p w14:paraId="756502C7" w14:textId="77777777" w:rsidR="008D0F48" w:rsidRPr="00D84A00" w:rsidRDefault="008D0F48" w:rsidP="00AC1D22">
            <w:pPr>
              <w:spacing w:after="200" w:line="276" w:lineRule="auto"/>
              <w:rPr>
                <w:rFonts w:ascii="Arial" w:hAnsi="Arial" w:cs="Arial"/>
              </w:rPr>
            </w:pPr>
          </w:p>
        </w:tc>
        <w:tc>
          <w:tcPr>
            <w:tcW w:w="263" w:type="pct"/>
          </w:tcPr>
          <w:p w14:paraId="3F28896C" w14:textId="77777777" w:rsidR="008D0F48" w:rsidRPr="00D84A00" w:rsidRDefault="008D0F48" w:rsidP="00A675F7">
            <w:pPr>
              <w:pStyle w:val="ListParagraph"/>
              <w:numPr>
                <w:ilvl w:val="0"/>
                <w:numId w:val="31"/>
              </w:numPr>
              <w:spacing w:line="276" w:lineRule="auto"/>
              <w:ind w:left="0" w:firstLine="0"/>
              <w:contextualSpacing/>
              <w:jc w:val="center"/>
              <w:rPr>
                <w:rFonts w:ascii="Arial" w:hAnsi="Arial" w:cs="Arial"/>
              </w:rPr>
            </w:pPr>
          </w:p>
        </w:tc>
        <w:tc>
          <w:tcPr>
            <w:tcW w:w="2138" w:type="pct"/>
          </w:tcPr>
          <w:p w14:paraId="112CDB44" w14:textId="77777777" w:rsidR="008D0F48" w:rsidRPr="00D84A00" w:rsidRDefault="008D0F48" w:rsidP="00A675F7">
            <w:pPr>
              <w:autoSpaceDE w:val="0"/>
              <w:autoSpaceDN w:val="0"/>
              <w:adjustRightInd w:val="0"/>
              <w:rPr>
                <w:rFonts w:ascii="Arial" w:eastAsia="Calibri" w:hAnsi="Arial" w:cs="Arial"/>
              </w:rPr>
            </w:pPr>
            <w:r w:rsidRPr="00D84A00">
              <w:rPr>
                <w:rFonts w:ascii="Arial" w:eastAsia="Calibri" w:hAnsi="Arial" w:cs="Arial"/>
              </w:rPr>
              <w:t>Patient identification</w:t>
            </w:r>
          </w:p>
        </w:tc>
        <w:tc>
          <w:tcPr>
            <w:tcW w:w="1110" w:type="pct"/>
          </w:tcPr>
          <w:p w14:paraId="00E469D1"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1260" w:type="pct"/>
          </w:tcPr>
          <w:p w14:paraId="55BC2D8C" w14:textId="77777777" w:rsidR="008D0F48" w:rsidRPr="00D84A00" w:rsidRDefault="008D0F48" w:rsidP="00A675F7">
            <w:pPr>
              <w:spacing w:line="276" w:lineRule="auto"/>
              <w:ind w:left="720"/>
              <w:rPr>
                <w:rFonts w:ascii="Arial" w:hAnsi="Arial" w:cs="Arial"/>
              </w:rPr>
            </w:pPr>
          </w:p>
        </w:tc>
      </w:tr>
      <w:tr w:rsidR="00745ED6" w:rsidRPr="00D84A00" w14:paraId="3BA8AC2F" w14:textId="77777777" w:rsidTr="006D5E57">
        <w:tc>
          <w:tcPr>
            <w:tcW w:w="229" w:type="pct"/>
            <w:vMerge/>
          </w:tcPr>
          <w:p w14:paraId="4F464D9E" w14:textId="77777777" w:rsidR="008D0F48" w:rsidRPr="00D84A00" w:rsidRDefault="008D0F48" w:rsidP="00AC1D22">
            <w:pPr>
              <w:spacing w:after="200" w:line="276" w:lineRule="auto"/>
              <w:rPr>
                <w:rFonts w:ascii="Arial" w:hAnsi="Arial" w:cs="Arial"/>
              </w:rPr>
            </w:pPr>
          </w:p>
        </w:tc>
        <w:tc>
          <w:tcPr>
            <w:tcW w:w="263" w:type="pct"/>
          </w:tcPr>
          <w:p w14:paraId="571C7C57" w14:textId="77777777" w:rsidR="008D0F48" w:rsidRPr="00D84A00" w:rsidRDefault="008D0F48" w:rsidP="00A675F7">
            <w:pPr>
              <w:pStyle w:val="ListParagraph"/>
              <w:numPr>
                <w:ilvl w:val="0"/>
                <w:numId w:val="31"/>
              </w:numPr>
              <w:spacing w:line="276" w:lineRule="auto"/>
              <w:ind w:left="0" w:firstLine="0"/>
              <w:contextualSpacing/>
              <w:jc w:val="center"/>
              <w:rPr>
                <w:rFonts w:ascii="Arial" w:hAnsi="Arial" w:cs="Arial"/>
              </w:rPr>
            </w:pPr>
          </w:p>
        </w:tc>
        <w:tc>
          <w:tcPr>
            <w:tcW w:w="2138" w:type="pct"/>
          </w:tcPr>
          <w:p w14:paraId="7ADAFC8E" w14:textId="77777777" w:rsidR="008D0F48" w:rsidRPr="00D84A00" w:rsidRDefault="008D0F48" w:rsidP="00A675F7">
            <w:pPr>
              <w:autoSpaceDE w:val="0"/>
              <w:autoSpaceDN w:val="0"/>
              <w:adjustRightInd w:val="0"/>
              <w:rPr>
                <w:rFonts w:ascii="Arial" w:eastAsia="Calibri" w:hAnsi="Arial" w:cs="Arial"/>
              </w:rPr>
            </w:pPr>
            <w:r w:rsidRPr="00D84A00">
              <w:rPr>
                <w:rFonts w:ascii="Arial" w:eastAsia="Calibri" w:hAnsi="Arial" w:cs="Arial"/>
              </w:rPr>
              <w:t>Examination date</w:t>
            </w:r>
          </w:p>
        </w:tc>
        <w:tc>
          <w:tcPr>
            <w:tcW w:w="1110" w:type="pct"/>
          </w:tcPr>
          <w:p w14:paraId="3E17C374" w14:textId="77777777" w:rsidR="008D0F48" w:rsidRPr="00D84A00" w:rsidRDefault="008D0F48" w:rsidP="00A675F7">
            <w:pPr>
              <w:spacing w:line="276" w:lineRule="auto"/>
              <w:jc w:val="center"/>
              <w:rPr>
                <w:rFonts w:ascii="Arial" w:hAnsi="Arial" w:cs="Arial"/>
              </w:rPr>
            </w:pPr>
            <w:r w:rsidRPr="00D84A00">
              <w:rPr>
                <w:rFonts w:ascii="Arial" w:hAnsi="Arial" w:cs="Arial"/>
              </w:rPr>
              <w:t>Yes / No</w:t>
            </w:r>
          </w:p>
        </w:tc>
        <w:tc>
          <w:tcPr>
            <w:tcW w:w="1260" w:type="pct"/>
          </w:tcPr>
          <w:p w14:paraId="30B21A53" w14:textId="77777777" w:rsidR="008D0F48" w:rsidRPr="00D84A00" w:rsidRDefault="008D0F48" w:rsidP="00A675F7">
            <w:pPr>
              <w:spacing w:line="276" w:lineRule="auto"/>
              <w:ind w:left="720"/>
              <w:rPr>
                <w:rFonts w:ascii="Arial" w:hAnsi="Arial" w:cs="Arial"/>
              </w:rPr>
            </w:pPr>
          </w:p>
        </w:tc>
      </w:tr>
    </w:tbl>
    <w:p w14:paraId="06325CAA" w14:textId="75D8875E" w:rsidR="00302019" w:rsidRPr="00D84A00" w:rsidRDefault="00302019" w:rsidP="00E83305">
      <w:pPr>
        <w:rPr>
          <w:rFonts w:ascii="Arial" w:hAnsi="Arial" w:cs="Arial"/>
          <w:b/>
        </w:rPr>
      </w:pPr>
    </w:p>
    <w:p w14:paraId="0ECE252D" w14:textId="1574E4ED" w:rsidR="00BE01AE" w:rsidRPr="00D84A00" w:rsidRDefault="00BE01AE" w:rsidP="00E83305">
      <w:pPr>
        <w:rPr>
          <w:rFonts w:ascii="Arial" w:hAnsi="Arial" w:cs="Arial"/>
          <w:b/>
        </w:rPr>
      </w:pPr>
    </w:p>
    <w:p w14:paraId="407F06B4" w14:textId="6431007A" w:rsidR="00BE01AE" w:rsidRPr="00D84A00" w:rsidRDefault="00BE01AE" w:rsidP="00E83305">
      <w:pPr>
        <w:rPr>
          <w:rFonts w:ascii="Arial" w:hAnsi="Arial" w:cs="Arial"/>
          <w:b/>
        </w:rPr>
      </w:pPr>
    </w:p>
    <w:p w14:paraId="46EC4766" w14:textId="717BF04A" w:rsidR="00BE01AE" w:rsidRPr="00D84A00" w:rsidRDefault="00BE01AE" w:rsidP="00E83305">
      <w:pPr>
        <w:rPr>
          <w:rFonts w:ascii="Arial" w:hAnsi="Arial" w:cs="Arial"/>
          <w:b/>
        </w:rPr>
      </w:pPr>
    </w:p>
    <w:p w14:paraId="3ABE37BA" w14:textId="2E6CA354" w:rsidR="00BE01AE" w:rsidRPr="00D84A00" w:rsidRDefault="00BE01AE" w:rsidP="00E83305">
      <w:pPr>
        <w:rPr>
          <w:rFonts w:ascii="Arial" w:hAnsi="Arial" w:cs="Arial"/>
          <w:b/>
        </w:rPr>
      </w:pPr>
    </w:p>
    <w:p w14:paraId="18C28F4E" w14:textId="7B00693E" w:rsidR="00BE01AE" w:rsidRPr="00D84A00" w:rsidRDefault="00BE01AE" w:rsidP="00E83305">
      <w:pPr>
        <w:rPr>
          <w:rFonts w:ascii="Arial" w:hAnsi="Arial" w:cs="Arial"/>
          <w:b/>
        </w:rPr>
      </w:pPr>
    </w:p>
    <w:p w14:paraId="59D25B6B" w14:textId="760A0749" w:rsidR="00BE01AE" w:rsidRPr="00D84A00" w:rsidRDefault="00BE01AE" w:rsidP="00E83305">
      <w:pPr>
        <w:rPr>
          <w:rFonts w:ascii="Arial" w:hAnsi="Arial" w:cs="Arial"/>
          <w:b/>
        </w:rPr>
      </w:pPr>
    </w:p>
    <w:p w14:paraId="79C67F8A" w14:textId="77777777" w:rsidR="00BE01AE" w:rsidRPr="00D84A00" w:rsidRDefault="00BE01AE" w:rsidP="00E83305">
      <w:pPr>
        <w:rPr>
          <w:rFonts w:ascii="Arial" w:hAnsi="Arial" w:cs="Arial"/>
          <w:b/>
        </w:rPr>
      </w:pPr>
    </w:p>
    <w:p w14:paraId="14936660" w14:textId="77777777" w:rsidR="008D0F48" w:rsidRPr="00D84A00" w:rsidRDefault="008D0F48" w:rsidP="008D0F48">
      <w:pPr>
        <w:spacing w:after="160" w:line="259" w:lineRule="auto"/>
        <w:rPr>
          <w:rFonts w:ascii="Arial" w:hAnsi="Arial" w:cs="Arial"/>
          <w:b/>
        </w:rPr>
      </w:pPr>
      <w:r w:rsidRPr="00D84A00">
        <w:rPr>
          <w:rFonts w:ascii="Arial" w:hAnsi="Arial" w:cs="Arial"/>
          <w:b/>
        </w:rPr>
        <w:lastRenderedPageBreak/>
        <w:t>Medical Imaging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710"/>
        <w:gridCol w:w="3790"/>
        <w:gridCol w:w="2165"/>
        <w:gridCol w:w="2797"/>
      </w:tblGrid>
      <w:tr w:rsidR="008D0F48" w:rsidRPr="00D84A00" w14:paraId="1FDF7478" w14:textId="77777777" w:rsidTr="00F82109">
        <w:tc>
          <w:tcPr>
            <w:tcW w:w="359" w:type="pct"/>
            <w:shd w:val="clear" w:color="auto" w:fill="D9D9D9"/>
          </w:tcPr>
          <w:p w14:paraId="75CB3CC6" w14:textId="68B7E93F" w:rsidR="008D0F48" w:rsidRPr="00D84A00" w:rsidRDefault="008D0F48" w:rsidP="00E973FB">
            <w:pPr>
              <w:spacing w:line="276" w:lineRule="auto"/>
              <w:rPr>
                <w:rFonts w:ascii="Arial" w:hAnsi="Arial" w:cs="Arial"/>
              </w:rPr>
            </w:pPr>
            <w:r w:rsidRPr="00D84A00">
              <w:rPr>
                <w:rFonts w:ascii="Arial" w:eastAsia="Calibri" w:hAnsi="Arial" w:cs="Arial"/>
                <w:b/>
              </w:rPr>
              <w:t>S</w:t>
            </w:r>
            <w:r w:rsidR="00D61596" w:rsidRPr="00D84A00">
              <w:rPr>
                <w:rFonts w:ascii="Arial" w:eastAsia="Calibri" w:hAnsi="Arial" w:cs="Arial"/>
                <w:b/>
              </w:rPr>
              <w:t>I.</w:t>
            </w:r>
          </w:p>
        </w:tc>
        <w:tc>
          <w:tcPr>
            <w:tcW w:w="2207" w:type="pct"/>
            <w:gridSpan w:val="2"/>
            <w:shd w:val="clear" w:color="auto" w:fill="D9D9D9"/>
          </w:tcPr>
          <w:p w14:paraId="10E77836" w14:textId="77777777" w:rsidR="008D0F48" w:rsidRPr="00D84A00" w:rsidRDefault="008D0F48" w:rsidP="00E973FB">
            <w:pPr>
              <w:rPr>
                <w:rFonts w:ascii="Arial" w:hAnsi="Arial" w:cs="Arial"/>
              </w:rPr>
            </w:pPr>
            <w:r w:rsidRPr="00D84A00">
              <w:rPr>
                <w:rFonts w:ascii="Arial" w:eastAsia="Calibri" w:hAnsi="Arial" w:cs="Arial"/>
                <w:b/>
              </w:rPr>
              <w:t>Requirements</w:t>
            </w:r>
          </w:p>
        </w:tc>
        <w:tc>
          <w:tcPr>
            <w:tcW w:w="1062" w:type="pct"/>
            <w:shd w:val="clear" w:color="auto" w:fill="D9D9D9"/>
          </w:tcPr>
          <w:p w14:paraId="1AFB61E6" w14:textId="77777777" w:rsidR="008D0F48" w:rsidRPr="00D84A00" w:rsidRDefault="008D0F48" w:rsidP="00E973FB">
            <w:pPr>
              <w:jc w:val="center"/>
              <w:rPr>
                <w:rFonts w:ascii="Arial" w:hAnsi="Arial" w:cs="Arial"/>
              </w:rPr>
            </w:pPr>
            <w:r w:rsidRPr="00D84A00">
              <w:rPr>
                <w:rFonts w:ascii="Arial" w:eastAsia="Calibri" w:hAnsi="Arial" w:cs="Arial"/>
                <w:b/>
              </w:rPr>
              <w:t>Status</w:t>
            </w:r>
          </w:p>
        </w:tc>
        <w:tc>
          <w:tcPr>
            <w:tcW w:w="1372" w:type="pct"/>
            <w:shd w:val="clear" w:color="auto" w:fill="D9D9D9"/>
          </w:tcPr>
          <w:p w14:paraId="38E76376" w14:textId="77777777" w:rsidR="008D0F48" w:rsidRPr="00D84A00" w:rsidRDefault="008D0F48" w:rsidP="00E973FB">
            <w:pPr>
              <w:rPr>
                <w:rFonts w:ascii="Arial" w:hAnsi="Arial" w:cs="Arial"/>
              </w:rPr>
            </w:pPr>
            <w:r w:rsidRPr="00D84A00">
              <w:rPr>
                <w:rFonts w:ascii="Arial" w:eastAsia="Calibri" w:hAnsi="Arial" w:cs="Arial"/>
                <w:b/>
              </w:rPr>
              <w:t>Remarks</w:t>
            </w:r>
          </w:p>
        </w:tc>
      </w:tr>
      <w:tr w:rsidR="00745ED6" w:rsidRPr="00D84A00" w14:paraId="60C823B8" w14:textId="77777777" w:rsidTr="00F82109">
        <w:tc>
          <w:tcPr>
            <w:tcW w:w="359" w:type="pct"/>
            <w:vMerge w:val="restart"/>
          </w:tcPr>
          <w:p w14:paraId="5A83E7D3" w14:textId="77777777" w:rsidR="00745ED6" w:rsidRPr="00D84A00" w:rsidRDefault="00745ED6" w:rsidP="00E973FB">
            <w:pPr>
              <w:spacing w:line="276" w:lineRule="auto"/>
              <w:rPr>
                <w:rFonts w:ascii="Arial" w:hAnsi="Arial" w:cs="Arial"/>
              </w:rPr>
            </w:pPr>
            <w:r w:rsidRPr="00D84A00">
              <w:rPr>
                <w:rFonts w:ascii="Arial" w:hAnsi="Arial" w:cs="Arial"/>
              </w:rPr>
              <w:t>1.</w:t>
            </w:r>
          </w:p>
        </w:tc>
        <w:tc>
          <w:tcPr>
            <w:tcW w:w="4641" w:type="pct"/>
            <w:gridSpan w:val="4"/>
          </w:tcPr>
          <w:p w14:paraId="11616764" w14:textId="77777777" w:rsidR="00745ED6" w:rsidRPr="00D84A00" w:rsidRDefault="00745ED6" w:rsidP="00E973FB">
            <w:pPr>
              <w:jc w:val="both"/>
              <w:rPr>
                <w:rFonts w:ascii="Arial" w:hAnsi="Arial" w:cs="Arial"/>
              </w:rPr>
            </w:pPr>
            <w:r w:rsidRPr="00D84A00">
              <w:rPr>
                <w:rFonts w:ascii="Arial" w:eastAsia="Calibri" w:hAnsi="Arial" w:cs="Arial"/>
              </w:rPr>
              <w:t>Medical Imaging protocols shall be documented describing the performance of all procedures performed by the practice. These protocols shall include all necessary information including that for:</w:t>
            </w:r>
          </w:p>
        </w:tc>
      </w:tr>
      <w:tr w:rsidR="00745ED6" w:rsidRPr="00D84A00" w14:paraId="00D058BF" w14:textId="77777777" w:rsidTr="00745ED6">
        <w:tc>
          <w:tcPr>
            <w:tcW w:w="359" w:type="pct"/>
            <w:vMerge/>
          </w:tcPr>
          <w:p w14:paraId="790F331D" w14:textId="77777777" w:rsidR="00745ED6" w:rsidRPr="00D84A00" w:rsidRDefault="00745ED6" w:rsidP="00E973FB">
            <w:pPr>
              <w:spacing w:line="276" w:lineRule="auto"/>
              <w:rPr>
                <w:rFonts w:ascii="Arial" w:hAnsi="Arial" w:cs="Arial"/>
              </w:rPr>
            </w:pPr>
          </w:p>
        </w:tc>
        <w:tc>
          <w:tcPr>
            <w:tcW w:w="348" w:type="pct"/>
          </w:tcPr>
          <w:p w14:paraId="5728E79B"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5749F9C0" w14:textId="77777777" w:rsidR="00745ED6" w:rsidRPr="00D84A00" w:rsidRDefault="00745ED6" w:rsidP="00E973FB">
            <w:pPr>
              <w:jc w:val="both"/>
              <w:rPr>
                <w:rFonts w:ascii="Arial" w:eastAsia="Calibri" w:hAnsi="Arial" w:cs="Arial"/>
              </w:rPr>
            </w:pPr>
            <w:r w:rsidRPr="00D84A00">
              <w:rPr>
                <w:rFonts w:ascii="Arial" w:eastAsia="Calibri" w:hAnsi="Arial" w:cs="Arial"/>
              </w:rPr>
              <w:t>Patient management</w:t>
            </w:r>
          </w:p>
        </w:tc>
        <w:tc>
          <w:tcPr>
            <w:tcW w:w="1062" w:type="pct"/>
          </w:tcPr>
          <w:p w14:paraId="4BFF2FCA"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17D92796" w14:textId="77777777" w:rsidR="00745ED6" w:rsidRPr="00D84A00" w:rsidRDefault="00745ED6" w:rsidP="00E973FB">
            <w:pPr>
              <w:spacing w:line="276" w:lineRule="auto"/>
              <w:rPr>
                <w:rFonts w:ascii="Arial" w:hAnsi="Arial" w:cs="Arial"/>
              </w:rPr>
            </w:pPr>
          </w:p>
        </w:tc>
      </w:tr>
      <w:tr w:rsidR="00745ED6" w:rsidRPr="00D84A00" w14:paraId="68AAE706" w14:textId="77777777" w:rsidTr="00745ED6">
        <w:trPr>
          <w:trHeight w:val="597"/>
        </w:trPr>
        <w:tc>
          <w:tcPr>
            <w:tcW w:w="359" w:type="pct"/>
            <w:vMerge/>
          </w:tcPr>
          <w:p w14:paraId="53E95427" w14:textId="77777777" w:rsidR="00745ED6" w:rsidRPr="00D84A00" w:rsidRDefault="00745ED6" w:rsidP="00E973FB">
            <w:pPr>
              <w:spacing w:line="276" w:lineRule="auto"/>
              <w:rPr>
                <w:rFonts w:ascii="Arial" w:hAnsi="Arial" w:cs="Arial"/>
              </w:rPr>
            </w:pPr>
          </w:p>
        </w:tc>
        <w:tc>
          <w:tcPr>
            <w:tcW w:w="348" w:type="pct"/>
          </w:tcPr>
          <w:p w14:paraId="394E41EC"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0A43D34E" w14:textId="77777777" w:rsidR="00745ED6" w:rsidRPr="00D84A00" w:rsidRDefault="00745ED6" w:rsidP="00E973FB">
            <w:pPr>
              <w:jc w:val="both"/>
              <w:rPr>
                <w:rFonts w:ascii="Arial" w:eastAsia="Calibri" w:hAnsi="Arial" w:cs="Arial"/>
              </w:rPr>
            </w:pPr>
            <w:r w:rsidRPr="00D84A00">
              <w:rPr>
                <w:rFonts w:ascii="Arial" w:eastAsia="Calibri" w:hAnsi="Arial" w:cs="Arial"/>
              </w:rPr>
              <w:t>Imaging procedures appropriate to specific clinical indications</w:t>
            </w:r>
          </w:p>
        </w:tc>
        <w:tc>
          <w:tcPr>
            <w:tcW w:w="1062" w:type="pct"/>
          </w:tcPr>
          <w:p w14:paraId="670DFF45"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1F06F327" w14:textId="77777777" w:rsidR="00745ED6" w:rsidRPr="00D84A00" w:rsidRDefault="00745ED6" w:rsidP="00E973FB">
            <w:pPr>
              <w:spacing w:line="276" w:lineRule="auto"/>
              <w:rPr>
                <w:rFonts w:ascii="Arial" w:hAnsi="Arial" w:cs="Arial"/>
              </w:rPr>
            </w:pPr>
          </w:p>
        </w:tc>
      </w:tr>
      <w:tr w:rsidR="00745ED6" w:rsidRPr="00D84A00" w14:paraId="64B924A6" w14:textId="77777777" w:rsidTr="00745ED6">
        <w:trPr>
          <w:trHeight w:val="516"/>
        </w:trPr>
        <w:tc>
          <w:tcPr>
            <w:tcW w:w="359" w:type="pct"/>
            <w:vMerge/>
          </w:tcPr>
          <w:p w14:paraId="7F6DB26F" w14:textId="77777777" w:rsidR="00745ED6" w:rsidRPr="00D84A00" w:rsidRDefault="00745ED6" w:rsidP="00E973FB">
            <w:pPr>
              <w:spacing w:line="276" w:lineRule="auto"/>
              <w:rPr>
                <w:rFonts w:ascii="Arial" w:hAnsi="Arial" w:cs="Arial"/>
              </w:rPr>
            </w:pPr>
          </w:p>
        </w:tc>
        <w:tc>
          <w:tcPr>
            <w:tcW w:w="348" w:type="pct"/>
          </w:tcPr>
          <w:p w14:paraId="2E6343B0"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3128780D" w14:textId="65C11754" w:rsidR="00745ED6" w:rsidRPr="00D84A00" w:rsidRDefault="00745ED6" w:rsidP="00E973FB">
            <w:pPr>
              <w:jc w:val="both"/>
              <w:rPr>
                <w:rFonts w:ascii="Arial" w:eastAsia="Calibri" w:hAnsi="Arial" w:cs="Arial"/>
              </w:rPr>
            </w:pPr>
            <w:r w:rsidRPr="00D84A00">
              <w:rPr>
                <w:rFonts w:ascii="Arial" w:eastAsia="Calibri" w:hAnsi="Arial" w:cs="Arial"/>
              </w:rPr>
              <w:t>Deviations from</w:t>
            </w:r>
            <w:r w:rsidR="00E973FB">
              <w:rPr>
                <w:rFonts w:ascii="Arial" w:eastAsia="Calibri" w:hAnsi="Arial" w:cs="Arial"/>
              </w:rPr>
              <w:t xml:space="preserve"> </w:t>
            </w:r>
            <w:r w:rsidRPr="00D84A00">
              <w:rPr>
                <w:rFonts w:ascii="Arial" w:eastAsia="Calibri" w:hAnsi="Arial" w:cs="Arial"/>
              </w:rPr>
              <w:t>standard imaging protocols</w:t>
            </w:r>
          </w:p>
        </w:tc>
        <w:tc>
          <w:tcPr>
            <w:tcW w:w="1062" w:type="pct"/>
          </w:tcPr>
          <w:p w14:paraId="78925EA4"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2245A434" w14:textId="77777777" w:rsidR="00745ED6" w:rsidRPr="00D84A00" w:rsidRDefault="00745ED6" w:rsidP="00E973FB">
            <w:pPr>
              <w:rPr>
                <w:rFonts w:ascii="Arial" w:hAnsi="Arial" w:cs="Arial"/>
              </w:rPr>
            </w:pPr>
          </w:p>
        </w:tc>
      </w:tr>
      <w:tr w:rsidR="00745ED6" w:rsidRPr="00D84A00" w14:paraId="236F5944" w14:textId="77777777" w:rsidTr="00745ED6">
        <w:tc>
          <w:tcPr>
            <w:tcW w:w="359" w:type="pct"/>
            <w:vMerge/>
          </w:tcPr>
          <w:p w14:paraId="2DBFD244" w14:textId="77777777" w:rsidR="00745ED6" w:rsidRPr="00D84A00" w:rsidRDefault="00745ED6" w:rsidP="00E973FB">
            <w:pPr>
              <w:spacing w:line="276" w:lineRule="auto"/>
              <w:rPr>
                <w:rFonts w:ascii="Arial" w:hAnsi="Arial" w:cs="Arial"/>
              </w:rPr>
            </w:pPr>
          </w:p>
        </w:tc>
        <w:tc>
          <w:tcPr>
            <w:tcW w:w="348" w:type="pct"/>
          </w:tcPr>
          <w:p w14:paraId="32F24C00"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145A78EA" w14:textId="77777777" w:rsidR="00745ED6" w:rsidRPr="00D84A00" w:rsidRDefault="00745ED6" w:rsidP="00E973FB">
            <w:pPr>
              <w:jc w:val="both"/>
              <w:rPr>
                <w:rFonts w:ascii="Arial" w:eastAsia="Calibri" w:hAnsi="Arial" w:cs="Arial"/>
              </w:rPr>
            </w:pPr>
            <w:r w:rsidRPr="00D84A00">
              <w:rPr>
                <w:rFonts w:ascii="Arial" w:eastAsia="Calibri" w:hAnsi="Arial" w:cs="Arial"/>
              </w:rPr>
              <w:t>Operation of equipment</w:t>
            </w:r>
          </w:p>
        </w:tc>
        <w:tc>
          <w:tcPr>
            <w:tcW w:w="1062" w:type="pct"/>
          </w:tcPr>
          <w:p w14:paraId="6DDD6579"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618AC333" w14:textId="77777777" w:rsidR="00745ED6" w:rsidRPr="00D84A00" w:rsidRDefault="00745ED6" w:rsidP="00E973FB">
            <w:pPr>
              <w:spacing w:line="276" w:lineRule="auto"/>
              <w:rPr>
                <w:rFonts w:ascii="Arial" w:hAnsi="Arial" w:cs="Arial"/>
              </w:rPr>
            </w:pPr>
          </w:p>
        </w:tc>
      </w:tr>
      <w:tr w:rsidR="00745ED6" w:rsidRPr="00D84A00" w14:paraId="179282A2" w14:textId="77777777" w:rsidTr="00745ED6">
        <w:tc>
          <w:tcPr>
            <w:tcW w:w="359" w:type="pct"/>
            <w:vMerge/>
          </w:tcPr>
          <w:p w14:paraId="01C04219" w14:textId="77777777" w:rsidR="00745ED6" w:rsidRPr="00D84A00" w:rsidRDefault="00745ED6" w:rsidP="00E973FB">
            <w:pPr>
              <w:spacing w:line="276" w:lineRule="auto"/>
              <w:rPr>
                <w:rFonts w:ascii="Arial" w:hAnsi="Arial" w:cs="Arial"/>
              </w:rPr>
            </w:pPr>
          </w:p>
        </w:tc>
        <w:tc>
          <w:tcPr>
            <w:tcW w:w="348" w:type="pct"/>
          </w:tcPr>
          <w:p w14:paraId="47B47BFE"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7205A0FB" w14:textId="77777777" w:rsidR="00745ED6" w:rsidRPr="00D84A00" w:rsidRDefault="00745ED6" w:rsidP="00E973FB">
            <w:pPr>
              <w:jc w:val="both"/>
              <w:rPr>
                <w:rFonts w:ascii="Arial" w:eastAsia="Calibri" w:hAnsi="Arial" w:cs="Arial"/>
              </w:rPr>
            </w:pPr>
            <w:r w:rsidRPr="00D84A00">
              <w:rPr>
                <w:rFonts w:ascii="Arial" w:eastAsia="Calibri" w:hAnsi="Arial" w:cs="Arial"/>
              </w:rPr>
              <w:t>Quality control procedures</w:t>
            </w:r>
          </w:p>
        </w:tc>
        <w:tc>
          <w:tcPr>
            <w:tcW w:w="1062" w:type="pct"/>
          </w:tcPr>
          <w:p w14:paraId="5CFDA8A1"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0A3B149D" w14:textId="77777777" w:rsidR="00745ED6" w:rsidRPr="00D84A00" w:rsidRDefault="00745ED6" w:rsidP="00E973FB">
            <w:pPr>
              <w:spacing w:line="276" w:lineRule="auto"/>
              <w:rPr>
                <w:rFonts w:ascii="Arial" w:hAnsi="Arial" w:cs="Arial"/>
              </w:rPr>
            </w:pPr>
          </w:p>
        </w:tc>
      </w:tr>
      <w:tr w:rsidR="00745ED6" w:rsidRPr="00D84A00" w14:paraId="0F701B89" w14:textId="77777777" w:rsidTr="00745ED6">
        <w:trPr>
          <w:trHeight w:val="548"/>
        </w:trPr>
        <w:tc>
          <w:tcPr>
            <w:tcW w:w="359" w:type="pct"/>
            <w:vMerge/>
          </w:tcPr>
          <w:p w14:paraId="6AAA5225" w14:textId="77777777" w:rsidR="00745ED6" w:rsidRPr="00D84A00" w:rsidRDefault="00745ED6" w:rsidP="00E973FB">
            <w:pPr>
              <w:spacing w:line="276" w:lineRule="auto"/>
              <w:rPr>
                <w:rFonts w:ascii="Arial" w:hAnsi="Arial" w:cs="Arial"/>
              </w:rPr>
            </w:pPr>
          </w:p>
        </w:tc>
        <w:tc>
          <w:tcPr>
            <w:tcW w:w="348" w:type="pct"/>
          </w:tcPr>
          <w:p w14:paraId="231E58B8"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5E3E474F" w14:textId="77777777" w:rsidR="00745ED6" w:rsidRPr="00D84A00" w:rsidRDefault="00745ED6" w:rsidP="00E973FB">
            <w:pPr>
              <w:jc w:val="both"/>
              <w:rPr>
                <w:rFonts w:ascii="Arial" w:eastAsia="Calibri" w:hAnsi="Arial" w:cs="Arial"/>
              </w:rPr>
            </w:pPr>
            <w:r w:rsidRPr="00D84A00">
              <w:rPr>
                <w:rFonts w:ascii="Arial" w:eastAsia="Calibri" w:hAnsi="Arial" w:cs="Arial"/>
              </w:rPr>
              <w:t>Necessary remedial action e.g. adverse event management</w:t>
            </w:r>
          </w:p>
        </w:tc>
        <w:tc>
          <w:tcPr>
            <w:tcW w:w="1062" w:type="pct"/>
          </w:tcPr>
          <w:p w14:paraId="164291F2"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12E5A824" w14:textId="77777777" w:rsidR="00745ED6" w:rsidRPr="00D84A00" w:rsidRDefault="00745ED6" w:rsidP="00E973FB">
            <w:pPr>
              <w:spacing w:line="276" w:lineRule="auto"/>
              <w:rPr>
                <w:rFonts w:ascii="Arial" w:hAnsi="Arial" w:cs="Arial"/>
              </w:rPr>
            </w:pPr>
          </w:p>
        </w:tc>
      </w:tr>
      <w:tr w:rsidR="00745ED6" w:rsidRPr="00D84A00" w14:paraId="11D7B5A8" w14:textId="77777777" w:rsidTr="00745ED6">
        <w:tc>
          <w:tcPr>
            <w:tcW w:w="359" w:type="pct"/>
            <w:vMerge/>
          </w:tcPr>
          <w:p w14:paraId="5ADD21EC" w14:textId="77777777" w:rsidR="00745ED6" w:rsidRPr="00D84A00" w:rsidRDefault="00745ED6" w:rsidP="00E973FB">
            <w:pPr>
              <w:spacing w:line="276" w:lineRule="auto"/>
              <w:rPr>
                <w:rFonts w:ascii="Arial" w:hAnsi="Arial" w:cs="Arial"/>
              </w:rPr>
            </w:pPr>
          </w:p>
        </w:tc>
        <w:tc>
          <w:tcPr>
            <w:tcW w:w="348" w:type="pct"/>
          </w:tcPr>
          <w:p w14:paraId="706B3BB0"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5CDDD0C9" w14:textId="77777777" w:rsidR="00745ED6" w:rsidRPr="00D84A00" w:rsidRDefault="00745ED6" w:rsidP="00E973FB">
            <w:pPr>
              <w:jc w:val="both"/>
              <w:rPr>
                <w:rFonts w:ascii="Arial" w:eastAsia="Calibri" w:hAnsi="Arial" w:cs="Arial"/>
              </w:rPr>
            </w:pPr>
            <w:r w:rsidRPr="00D84A00">
              <w:rPr>
                <w:rFonts w:ascii="Arial" w:eastAsia="Calibri" w:hAnsi="Arial" w:cs="Arial"/>
              </w:rPr>
              <w:t>Records to be kept, and</w:t>
            </w:r>
          </w:p>
        </w:tc>
        <w:tc>
          <w:tcPr>
            <w:tcW w:w="1062" w:type="pct"/>
          </w:tcPr>
          <w:p w14:paraId="449FA6FB"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3BD5BD9B" w14:textId="77777777" w:rsidR="00745ED6" w:rsidRPr="00D84A00" w:rsidRDefault="00745ED6" w:rsidP="00E973FB">
            <w:pPr>
              <w:spacing w:line="276" w:lineRule="auto"/>
              <w:rPr>
                <w:rFonts w:ascii="Arial" w:hAnsi="Arial" w:cs="Arial"/>
              </w:rPr>
            </w:pPr>
          </w:p>
        </w:tc>
      </w:tr>
      <w:tr w:rsidR="00745ED6" w:rsidRPr="00D84A00" w14:paraId="2C365183" w14:textId="77777777" w:rsidTr="00745ED6">
        <w:tc>
          <w:tcPr>
            <w:tcW w:w="359" w:type="pct"/>
            <w:vMerge/>
          </w:tcPr>
          <w:p w14:paraId="1B60B969" w14:textId="77777777" w:rsidR="00745ED6" w:rsidRPr="00D84A00" w:rsidRDefault="00745ED6" w:rsidP="00E973FB">
            <w:pPr>
              <w:spacing w:line="276" w:lineRule="auto"/>
              <w:rPr>
                <w:rFonts w:ascii="Arial" w:hAnsi="Arial" w:cs="Arial"/>
              </w:rPr>
            </w:pPr>
          </w:p>
        </w:tc>
        <w:tc>
          <w:tcPr>
            <w:tcW w:w="348" w:type="pct"/>
          </w:tcPr>
          <w:p w14:paraId="68B5C0A4" w14:textId="77777777" w:rsidR="00745ED6" w:rsidRPr="00D84A00" w:rsidRDefault="00745ED6" w:rsidP="00E973FB">
            <w:pPr>
              <w:pStyle w:val="ListParagraph"/>
              <w:numPr>
                <w:ilvl w:val="0"/>
                <w:numId w:val="32"/>
              </w:numPr>
              <w:ind w:left="0" w:firstLine="0"/>
              <w:contextualSpacing/>
              <w:jc w:val="center"/>
              <w:rPr>
                <w:rFonts w:ascii="Arial" w:hAnsi="Arial" w:cs="Arial"/>
              </w:rPr>
            </w:pPr>
          </w:p>
        </w:tc>
        <w:tc>
          <w:tcPr>
            <w:tcW w:w="1859" w:type="pct"/>
          </w:tcPr>
          <w:p w14:paraId="1FAC4911" w14:textId="77777777" w:rsidR="00745ED6" w:rsidRPr="00D84A00" w:rsidRDefault="00745ED6" w:rsidP="00E973FB">
            <w:pPr>
              <w:jc w:val="both"/>
              <w:rPr>
                <w:rFonts w:ascii="Arial" w:eastAsia="Calibri" w:hAnsi="Arial" w:cs="Arial"/>
              </w:rPr>
            </w:pPr>
            <w:r w:rsidRPr="00D84A00">
              <w:rPr>
                <w:rFonts w:ascii="Arial" w:eastAsia="Calibri" w:hAnsi="Arial" w:cs="Arial"/>
              </w:rPr>
              <w:t>Safety issues/ Precautionary issues</w:t>
            </w:r>
          </w:p>
        </w:tc>
        <w:tc>
          <w:tcPr>
            <w:tcW w:w="1062" w:type="pct"/>
          </w:tcPr>
          <w:p w14:paraId="2F7BE3D3" w14:textId="77777777" w:rsidR="00745ED6" w:rsidRPr="00D84A00" w:rsidRDefault="00745ED6" w:rsidP="00E973FB">
            <w:pPr>
              <w:jc w:val="center"/>
              <w:rPr>
                <w:rFonts w:ascii="Arial" w:eastAsia="Calibri" w:hAnsi="Arial" w:cs="Arial"/>
              </w:rPr>
            </w:pPr>
            <w:r w:rsidRPr="00D84A00">
              <w:rPr>
                <w:rFonts w:ascii="Arial" w:eastAsia="Calibri" w:hAnsi="Arial" w:cs="Arial"/>
              </w:rPr>
              <w:t>Yes / No</w:t>
            </w:r>
          </w:p>
        </w:tc>
        <w:tc>
          <w:tcPr>
            <w:tcW w:w="1372" w:type="pct"/>
          </w:tcPr>
          <w:p w14:paraId="3EDFD68A" w14:textId="77777777" w:rsidR="00745ED6" w:rsidRPr="00D84A00" w:rsidRDefault="00745ED6" w:rsidP="00E973FB">
            <w:pPr>
              <w:spacing w:line="276" w:lineRule="auto"/>
              <w:rPr>
                <w:rFonts w:ascii="Arial" w:hAnsi="Arial" w:cs="Arial"/>
              </w:rPr>
            </w:pPr>
          </w:p>
        </w:tc>
      </w:tr>
    </w:tbl>
    <w:p w14:paraId="4E26D308" w14:textId="77777777" w:rsidR="00D12166" w:rsidRPr="00D84A00" w:rsidRDefault="00D12166" w:rsidP="00302019">
      <w:pPr>
        <w:rPr>
          <w:rFonts w:ascii="Arial" w:eastAsia="Calibri" w:hAnsi="Arial" w:cs="Arial"/>
          <w:b/>
        </w:rPr>
      </w:pPr>
    </w:p>
    <w:p w14:paraId="1F2C2CD0" w14:textId="43166B80" w:rsidR="008D0F48" w:rsidRPr="00D84A00" w:rsidRDefault="008D0F48" w:rsidP="00302019">
      <w:pPr>
        <w:rPr>
          <w:rFonts w:ascii="Arial" w:eastAsia="Calibri" w:hAnsi="Arial" w:cs="Arial"/>
          <w:b/>
        </w:rPr>
      </w:pPr>
      <w:r w:rsidRPr="00D84A00">
        <w:rPr>
          <w:rFonts w:ascii="Arial" w:eastAsia="Calibri" w:hAnsi="Arial" w:cs="Arial"/>
          <w:b/>
        </w:rPr>
        <w:t>Reporting</w:t>
      </w:r>
    </w:p>
    <w:p w14:paraId="321A0C90" w14:textId="77777777" w:rsidR="00302019" w:rsidRPr="00D84A00" w:rsidRDefault="00302019" w:rsidP="00302019">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705"/>
        <w:gridCol w:w="3770"/>
        <w:gridCol w:w="2153"/>
        <w:gridCol w:w="2783"/>
      </w:tblGrid>
      <w:tr w:rsidR="008D0F48" w:rsidRPr="00D84A00" w14:paraId="04772FD8" w14:textId="77777777" w:rsidTr="00302019">
        <w:tc>
          <w:tcPr>
            <w:tcW w:w="384" w:type="pct"/>
            <w:shd w:val="clear" w:color="auto" w:fill="D9D9D9"/>
          </w:tcPr>
          <w:p w14:paraId="7CBFD830" w14:textId="49A3037A" w:rsidR="008D0F48" w:rsidRPr="00D84A00" w:rsidRDefault="008D0F48" w:rsidP="00753311">
            <w:pPr>
              <w:spacing w:line="276" w:lineRule="auto"/>
              <w:jc w:val="both"/>
              <w:rPr>
                <w:rFonts w:ascii="Arial" w:eastAsia="Calibri" w:hAnsi="Arial" w:cs="Arial"/>
                <w:b/>
              </w:rPr>
            </w:pPr>
            <w:r w:rsidRPr="00D84A00">
              <w:rPr>
                <w:rFonts w:ascii="Arial" w:eastAsia="Calibri" w:hAnsi="Arial" w:cs="Arial"/>
                <w:b/>
              </w:rPr>
              <w:t>S</w:t>
            </w:r>
            <w:r w:rsidR="00745ED6" w:rsidRPr="00D84A00">
              <w:rPr>
                <w:rFonts w:ascii="Arial" w:eastAsia="Calibri" w:hAnsi="Arial" w:cs="Arial"/>
                <w:b/>
              </w:rPr>
              <w:t>I.</w:t>
            </w:r>
          </w:p>
        </w:tc>
        <w:tc>
          <w:tcPr>
            <w:tcW w:w="2195" w:type="pct"/>
            <w:gridSpan w:val="2"/>
            <w:shd w:val="clear" w:color="auto" w:fill="D9D9D9"/>
          </w:tcPr>
          <w:p w14:paraId="66D5A538" w14:textId="77777777" w:rsidR="008D0F48" w:rsidRPr="00D84A00" w:rsidRDefault="008D0F48" w:rsidP="00753311">
            <w:pPr>
              <w:spacing w:line="276" w:lineRule="auto"/>
              <w:jc w:val="both"/>
              <w:rPr>
                <w:rFonts w:ascii="Arial" w:eastAsia="Calibri" w:hAnsi="Arial" w:cs="Arial"/>
                <w:b/>
              </w:rPr>
            </w:pPr>
            <w:r w:rsidRPr="00D84A00">
              <w:rPr>
                <w:rFonts w:ascii="Arial" w:eastAsia="Calibri" w:hAnsi="Arial" w:cs="Arial"/>
                <w:b/>
              </w:rPr>
              <w:t>Requirements</w:t>
            </w:r>
          </w:p>
        </w:tc>
        <w:tc>
          <w:tcPr>
            <w:tcW w:w="1056" w:type="pct"/>
            <w:shd w:val="clear" w:color="auto" w:fill="D9D9D9"/>
          </w:tcPr>
          <w:p w14:paraId="2D3031E2" w14:textId="77777777" w:rsidR="008D0F48" w:rsidRPr="00D84A00" w:rsidRDefault="008D0F48" w:rsidP="00753311">
            <w:pPr>
              <w:spacing w:line="276" w:lineRule="auto"/>
              <w:jc w:val="both"/>
              <w:rPr>
                <w:rFonts w:ascii="Arial" w:eastAsia="Calibri" w:hAnsi="Arial" w:cs="Arial"/>
                <w:b/>
              </w:rPr>
            </w:pPr>
            <w:r w:rsidRPr="00D84A00">
              <w:rPr>
                <w:rFonts w:ascii="Arial" w:eastAsia="Calibri" w:hAnsi="Arial" w:cs="Arial"/>
                <w:b/>
              </w:rPr>
              <w:t>Status</w:t>
            </w:r>
          </w:p>
        </w:tc>
        <w:tc>
          <w:tcPr>
            <w:tcW w:w="1365" w:type="pct"/>
            <w:shd w:val="clear" w:color="auto" w:fill="D9D9D9"/>
          </w:tcPr>
          <w:p w14:paraId="2CF66B18" w14:textId="77777777" w:rsidR="008D0F48" w:rsidRPr="00D84A00" w:rsidRDefault="008D0F48" w:rsidP="00753311">
            <w:pPr>
              <w:spacing w:line="276" w:lineRule="auto"/>
              <w:jc w:val="both"/>
              <w:rPr>
                <w:rFonts w:ascii="Arial" w:eastAsia="Calibri" w:hAnsi="Arial" w:cs="Arial"/>
                <w:b/>
              </w:rPr>
            </w:pPr>
            <w:r w:rsidRPr="00D84A00">
              <w:rPr>
                <w:rFonts w:ascii="Arial" w:eastAsia="Calibri" w:hAnsi="Arial" w:cs="Arial"/>
                <w:b/>
              </w:rPr>
              <w:t>Remarks</w:t>
            </w:r>
          </w:p>
        </w:tc>
      </w:tr>
      <w:tr w:rsidR="008D0F48" w:rsidRPr="00D84A00" w14:paraId="44F19039" w14:textId="77777777" w:rsidTr="00302019">
        <w:tc>
          <w:tcPr>
            <w:tcW w:w="384" w:type="pct"/>
            <w:vMerge w:val="restart"/>
          </w:tcPr>
          <w:p w14:paraId="6B7326D1" w14:textId="77777777" w:rsidR="008D0F48" w:rsidRPr="00D84A00" w:rsidRDefault="008D0F48" w:rsidP="00753311">
            <w:pPr>
              <w:spacing w:line="276" w:lineRule="auto"/>
              <w:jc w:val="both"/>
              <w:rPr>
                <w:rFonts w:ascii="Arial" w:eastAsia="Calibri" w:hAnsi="Arial" w:cs="Arial"/>
              </w:rPr>
            </w:pPr>
            <w:r w:rsidRPr="00D84A00">
              <w:rPr>
                <w:rFonts w:ascii="Arial" w:eastAsia="Calibri" w:hAnsi="Arial" w:cs="Arial"/>
              </w:rPr>
              <w:t>1.</w:t>
            </w:r>
          </w:p>
        </w:tc>
        <w:tc>
          <w:tcPr>
            <w:tcW w:w="4616" w:type="pct"/>
            <w:gridSpan w:val="4"/>
          </w:tcPr>
          <w:p w14:paraId="3BA5065A" w14:textId="40303BF2" w:rsidR="008D0F48" w:rsidRPr="00D84A00" w:rsidRDefault="008D0F48" w:rsidP="00753311">
            <w:pPr>
              <w:jc w:val="both"/>
              <w:rPr>
                <w:rFonts w:ascii="Arial" w:eastAsia="Calibri" w:hAnsi="Arial" w:cs="Arial"/>
              </w:rPr>
            </w:pPr>
            <w:r w:rsidRPr="00D84A00">
              <w:rPr>
                <w:rFonts w:ascii="Arial" w:eastAsia="Calibri" w:hAnsi="Arial" w:cs="Arial"/>
              </w:rPr>
              <w:t xml:space="preserve">The following must be included in the test report in addition to Clause </w:t>
            </w:r>
            <w:r w:rsidR="001B2AB9" w:rsidRPr="00D84A00">
              <w:rPr>
                <w:rFonts w:ascii="Arial" w:eastAsia="Calibri" w:hAnsi="Arial" w:cs="Arial"/>
              </w:rPr>
              <w:t>7.4.1</w:t>
            </w:r>
            <w:r w:rsidRPr="00D84A00">
              <w:rPr>
                <w:rFonts w:ascii="Arial" w:eastAsia="Calibri" w:hAnsi="Arial" w:cs="Arial"/>
              </w:rPr>
              <w:t xml:space="preserve"> of ISO 15189:</w:t>
            </w:r>
            <w:r w:rsidR="001B2AB9" w:rsidRPr="00D84A00">
              <w:rPr>
                <w:rFonts w:ascii="Arial" w:eastAsia="Calibri" w:hAnsi="Arial" w:cs="Arial"/>
              </w:rPr>
              <w:t xml:space="preserve"> </w:t>
            </w:r>
            <w:r w:rsidRPr="00D84A00">
              <w:rPr>
                <w:rFonts w:ascii="Arial" w:eastAsia="Calibri" w:hAnsi="Arial" w:cs="Arial"/>
              </w:rPr>
              <w:t>20</w:t>
            </w:r>
            <w:r w:rsidR="001B2AB9" w:rsidRPr="00D84A00">
              <w:rPr>
                <w:rFonts w:ascii="Arial" w:eastAsia="Calibri" w:hAnsi="Arial" w:cs="Arial"/>
              </w:rPr>
              <w:t>2</w:t>
            </w:r>
            <w:r w:rsidRPr="00D84A00">
              <w:rPr>
                <w:rFonts w:ascii="Arial" w:eastAsia="Calibri" w:hAnsi="Arial" w:cs="Arial"/>
              </w:rPr>
              <w:t>2.</w:t>
            </w:r>
          </w:p>
        </w:tc>
      </w:tr>
      <w:tr w:rsidR="008D0F48" w:rsidRPr="00D84A00" w14:paraId="5B9290ED" w14:textId="77777777" w:rsidTr="008C7CDF">
        <w:trPr>
          <w:trHeight w:val="192"/>
        </w:trPr>
        <w:tc>
          <w:tcPr>
            <w:tcW w:w="384" w:type="pct"/>
            <w:vMerge/>
          </w:tcPr>
          <w:p w14:paraId="0236B945" w14:textId="77777777" w:rsidR="008D0F48" w:rsidRPr="00D84A00" w:rsidRDefault="008D0F48" w:rsidP="00753311">
            <w:pPr>
              <w:spacing w:line="276" w:lineRule="auto"/>
              <w:jc w:val="both"/>
              <w:rPr>
                <w:rFonts w:ascii="Arial" w:eastAsia="Calibri" w:hAnsi="Arial" w:cs="Arial"/>
              </w:rPr>
            </w:pPr>
          </w:p>
        </w:tc>
        <w:tc>
          <w:tcPr>
            <w:tcW w:w="346" w:type="pct"/>
          </w:tcPr>
          <w:p w14:paraId="086E4863"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09DBB9EA" w14:textId="77777777" w:rsidR="008D0F48" w:rsidRPr="00D84A00" w:rsidRDefault="008D0F48" w:rsidP="00753311">
            <w:pPr>
              <w:jc w:val="both"/>
              <w:rPr>
                <w:rFonts w:ascii="Arial" w:eastAsia="Calibri" w:hAnsi="Arial" w:cs="Arial"/>
              </w:rPr>
            </w:pPr>
            <w:r w:rsidRPr="00D84A00">
              <w:rPr>
                <w:rFonts w:ascii="Arial" w:eastAsia="Calibri" w:hAnsi="Arial" w:cs="Arial"/>
              </w:rPr>
              <w:t xml:space="preserve">Patient’s name and </w:t>
            </w:r>
            <w:proofErr w:type="gramStart"/>
            <w:r w:rsidRPr="00D84A00">
              <w:rPr>
                <w:rFonts w:ascii="Arial" w:eastAsia="Calibri" w:hAnsi="Arial" w:cs="Arial"/>
              </w:rPr>
              <w:t>other</w:t>
            </w:r>
            <w:proofErr w:type="gramEnd"/>
            <w:r w:rsidRPr="00D84A00">
              <w:rPr>
                <w:rFonts w:ascii="Arial" w:eastAsia="Calibri" w:hAnsi="Arial" w:cs="Arial"/>
              </w:rPr>
              <w:t xml:space="preserve"> Identifier</w:t>
            </w:r>
          </w:p>
        </w:tc>
        <w:tc>
          <w:tcPr>
            <w:tcW w:w="1056" w:type="pct"/>
          </w:tcPr>
          <w:p w14:paraId="4D77F61A"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0E29258F" w14:textId="77777777" w:rsidR="008D0F48" w:rsidRPr="00D84A00" w:rsidRDefault="008D0F48" w:rsidP="00753311">
            <w:pPr>
              <w:spacing w:line="276" w:lineRule="auto"/>
              <w:jc w:val="both"/>
              <w:rPr>
                <w:rFonts w:ascii="Arial" w:eastAsia="Calibri" w:hAnsi="Arial" w:cs="Arial"/>
              </w:rPr>
            </w:pPr>
          </w:p>
        </w:tc>
      </w:tr>
      <w:tr w:rsidR="008D0F48" w:rsidRPr="00D84A00" w14:paraId="051DE1CE" w14:textId="77777777" w:rsidTr="008C7CDF">
        <w:trPr>
          <w:trHeight w:val="141"/>
        </w:trPr>
        <w:tc>
          <w:tcPr>
            <w:tcW w:w="384" w:type="pct"/>
            <w:vMerge/>
          </w:tcPr>
          <w:p w14:paraId="20CEB3DC" w14:textId="77777777" w:rsidR="008D0F48" w:rsidRPr="00D84A00" w:rsidRDefault="008D0F48" w:rsidP="00753311">
            <w:pPr>
              <w:spacing w:line="276" w:lineRule="auto"/>
              <w:jc w:val="both"/>
              <w:rPr>
                <w:rFonts w:ascii="Arial" w:eastAsia="Calibri" w:hAnsi="Arial" w:cs="Arial"/>
              </w:rPr>
            </w:pPr>
          </w:p>
        </w:tc>
        <w:tc>
          <w:tcPr>
            <w:tcW w:w="346" w:type="pct"/>
          </w:tcPr>
          <w:p w14:paraId="34D6B7A5"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2C4FFBAD" w14:textId="77777777" w:rsidR="008D0F48" w:rsidRPr="00D84A00" w:rsidRDefault="008D0F48" w:rsidP="00753311">
            <w:pPr>
              <w:jc w:val="both"/>
              <w:rPr>
                <w:rFonts w:ascii="Arial" w:eastAsia="Calibri" w:hAnsi="Arial" w:cs="Arial"/>
              </w:rPr>
            </w:pPr>
            <w:r w:rsidRPr="00D84A00">
              <w:rPr>
                <w:rFonts w:ascii="Arial" w:eastAsia="Calibri" w:hAnsi="Arial" w:cs="Arial"/>
              </w:rPr>
              <w:t>Requesting practitioner’s name</w:t>
            </w:r>
          </w:p>
        </w:tc>
        <w:tc>
          <w:tcPr>
            <w:tcW w:w="1056" w:type="pct"/>
          </w:tcPr>
          <w:p w14:paraId="1376E14F"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52AE55C9" w14:textId="77777777" w:rsidR="008D0F48" w:rsidRPr="00D84A00" w:rsidRDefault="008D0F48" w:rsidP="00753311">
            <w:pPr>
              <w:spacing w:line="276" w:lineRule="auto"/>
              <w:jc w:val="both"/>
              <w:rPr>
                <w:rFonts w:ascii="Arial" w:eastAsia="Calibri" w:hAnsi="Arial" w:cs="Arial"/>
              </w:rPr>
            </w:pPr>
          </w:p>
        </w:tc>
      </w:tr>
      <w:tr w:rsidR="008D0F48" w:rsidRPr="00D84A00" w14:paraId="62A67EF9" w14:textId="77777777" w:rsidTr="00302019">
        <w:tc>
          <w:tcPr>
            <w:tcW w:w="384" w:type="pct"/>
            <w:vMerge/>
          </w:tcPr>
          <w:p w14:paraId="666C50E2" w14:textId="77777777" w:rsidR="008D0F48" w:rsidRPr="00D84A00" w:rsidRDefault="008D0F48" w:rsidP="00753311">
            <w:pPr>
              <w:spacing w:line="276" w:lineRule="auto"/>
              <w:jc w:val="both"/>
              <w:rPr>
                <w:rFonts w:ascii="Arial" w:eastAsia="Calibri" w:hAnsi="Arial" w:cs="Arial"/>
              </w:rPr>
            </w:pPr>
          </w:p>
        </w:tc>
        <w:tc>
          <w:tcPr>
            <w:tcW w:w="346" w:type="pct"/>
          </w:tcPr>
          <w:p w14:paraId="6467DF04"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7FE39263" w14:textId="77777777" w:rsidR="008D0F48" w:rsidRPr="00D84A00" w:rsidRDefault="008D0F48" w:rsidP="00753311">
            <w:pPr>
              <w:jc w:val="both"/>
              <w:rPr>
                <w:rFonts w:ascii="Arial" w:eastAsia="Calibri" w:hAnsi="Arial" w:cs="Arial"/>
              </w:rPr>
            </w:pPr>
            <w:r w:rsidRPr="00D84A00">
              <w:rPr>
                <w:rFonts w:ascii="Arial" w:eastAsia="Calibri" w:hAnsi="Arial" w:cs="Arial"/>
              </w:rPr>
              <w:t>Type of imaging procedure performed as identified in the practice procedure manual and, where necessary, an explanation of any modification to the procedure,</w:t>
            </w:r>
          </w:p>
        </w:tc>
        <w:tc>
          <w:tcPr>
            <w:tcW w:w="1056" w:type="pct"/>
          </w:tcPr>
          <w:p w14:paraId="5873DC6B"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6FDBE9D5" w14:textId="77777777" w:rsidR="008D0F48" w:rsidRPr="00D84A00" w:rsidRDefault="008D0F48" w:rsidP="00753311">
            <w:pPr>
              <w:spacing w:line="276" w:lineRule="auto"/>
              <w:jc w:val="both"/>
              <w:rPr>
                <w:rFonts w:ascii="Arial" w:eastAsia="Calibri" w:hAnsi="Arial" w:cs="Arial"/>
              </w:rPr>
            </w:pPr>
          </w:p>
        </w:tc>
      </w:tr>
      <w:tr w:rsidR="008D0F48" w:rsidRPr="00D84A00" w14:paraId="00ECD294" w14:textId="77777777" w:rsidTr="00302019">
        <w:tc>
          <w:tcPr>
            <w:tcW w:w="384" w:type="pct"/>
            <w:vMerge/>
          </w:tcPr>
          <w:p w14:paraId="2861F432" w14:textId="77777777" w:rsidR="008D0F48" w:rsidRPr="00D84A00" w:rsidRDefault="008D0F48" w:rsidP="00753311">
            <w:pPr>
              <w:spacing w:line="276" w:lineRule="auto"/>
              <w:jc w:val="both"/>
              <w:rPr>
                <w:rFonts w:ascii="Arial" w:eastAsia="Calibri" w:hAnsi="Arial" w:cs="Arial"/>
              </w:rPr>
            </w:pPr>
          </w:p>
        </w:tc>
        <w:tc>
          <w:tcPr>
            <w:tcW w:w="346" w:type="pct"/>
          </w:tcPr>
          <w:p w14:paraId="50E1DE8E"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0423D6DD" w14:textId="77777777" w:rsidR="008D0F48" w:rsidRPr="00D84A00" w:rsidRDefault="008D0F48" w:rsidP="00753311">
            <w:pPr>
              <w:jc w:val="both"/>
              <w:rPr>
                <w:rFonts w:ascii="Arial" w:eastAsia="Calibri" w:hAnsi="Arial" w:cs="Arial"/>
              </w:rPr>
            </w:pPr>
            <w:r w:rsidRPr="00D84A00">
              <w:rPr>
                <w:rFonts w:ascii="Arial" w:eastAsia="Calibri" w:hAnsi="Arial" w:cs="Arial"/>
              </w:rPr>
              <w:t>Type, activity, route and injection site of any radioactive or nonradioactive substance (such as contrast agents) administered to the patient</w:t>
            </w:r>
          </w:p>
        </w:tc>
        <w:tc>
          <w:tcPr>
            <w:tcW w:w="1056" w:type="pct"/>
          </w:tcPr>
          <w:p w14:paraId="6DF697A0"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2823CFEF" w14:textId="77777777" w:rsidR="008D0F48" w:rsidRPr="00D84A00" w:rsidRDefault="008D0F48" w:rsidP="00753311">
            <w:pPr>
              <w:spacing w:line="276" w:lineRule="auto"/>
              <w:jc w:val="both"/>
              <w:rPr>
                <w:rFonts w:ascii="Arial" w:eastAsia="Calibri" w:hAnsi="Arial" w:cs="Arial"/>
              </w:rPr>
            </w:pPr>
          </w:p>
        </w:tc>
      </w:tr>
      <w:tr w:rsidR="008D0F48" w:rsidRPr="00D84A00" w14:paraId="3380992B" w14:textId="77777777" w:rsidTr="00302019">
        <w:tc>
          <w:tcPr>
            <w:tcW w:w="384" w:type="pct"/>
            <w:vMerge/>
          </w:tcPr>
          <w:p w14:paraId="18572793" w14:textId="77777777" w:rsidR="008D0F48" w:rsidRPr="00D84A00" w:rsidRDefault="008D0F48" w:rsidP="00753311">
            <w:pPr>
              <w:spacing w:line="276" w:lineRule="auto"/>
              <w:jc w:val="both"/>
              <w:rPr>
                <w:rFonts w:ascii="Arial" w:eastAsia="Calibri" w:hAnsi="Arial" w:cs="Arial"/>
              </w:rPr>
            </w:pPr>
          </w:p>
        </w:tc>
        <w:tc>
          <w:tcPr>
            <w:tcW w:w="346" w:type="pct"/>
          </w:tcPr>
          <w:p w14:paraId="6295E188"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2AFA0D6A" w14:textId="77777777" w:rsidR="008D0F48" w:rsidRPr="00D84A00" w:rsidRDefault="008D0F48" w:rsidP="00753311">
            <w:pPr>
              <w:jc w:val="both"/>
              <w:rPr>
                <w:rFonts w:ascii="Arial" w:eastAsia="Calibri" w:hAnsi="Arial" w:cs="Arial"/>
              </w:rPr>
            </w:pPr>
            <w:r w:rsidRPr="00D84A00">
              <w:rPr>
                <w:rFonts w:ascii="Arial" w:eastAsia="Calibri" w:hAnsi="Arial" w:cs="Arial"/>
              </w:rPr>
              <w:t>Name of radiographer and specialists performing the procedure</w:t>
            </w:r>
          </w:p>
        </w:tc>
        <w:tc>
          <w:tcPr>
            <w:tcW w:w="1056" w:type="pct"/>
          </w:tcPr>
          <w:p w14:paraId="55E165FC"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43126384" w14:textId="77777777" w:rsidR="008D0F48" w:rsidRPr="00D84A00" w:rsidRDefault="008D0F48" w:rsidP="00753311">
            <w:pPr>
              <w:spacing w:line="276" w:lineRule="auto"/>
              <w:jc w:val="both"/>
              <w:rPr>
                <w:rFonts w:ascii="Arial" w:eastAsia="Calibri" w:hAnsi="Arial" w:cs="Arial"/>
              </w:rPr>
            </w:pPr>
          </w:p>
        </w:tc>
      </w:tr>
      <w:tr w:rsidR="008D0F48" w:rsidRPr="00D84A00" w14:paraId="3C65A4D8" w14:textId="77777777" w:rsidTr="00E86BE1">
        <w:trPr>
          <w:trHeight w:val="213"/>
        </w:trPr>
        <w:tc>
          <w:tcPr>
            <w:tcW w:w="384" w:type="pct"/>
            <w:vMerge/>
          </w:tcPr>
          <w:p w14:paraId="6780D4C5" w14:textId="77777777" w:rsidR="008D0F48" w:rsidRPr="00D84A00" w:rsidRDefault="008D0F48" w:rsidP="00753311">
            <w:pPr>
              <w:spacing w:line="276" w:lineRule="auto"/>
              <w:jc w:val="both"/>
              <w:rPr>
                <w:rFonts w:ascii="Arial" w:eastAsia="Calibri" w:hAnsi="Arial" w:cs="Arial"/>
              </w:rPr>
            </w:pPr>
          </w:p>
        </w:tc>
        <w:tc>
          <w:tcPr>
            <w:tcW w:w="346" w:type="pct"/>
          </w:tcPr>
          <w:p w14:paraId="546F74B7"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52DD6094" w14:textId="77777777" w:rsidR="008D0F48" w:rsidRPr="00D84A00" w:rsidRDefault="008D0F48" w:rsidP="00753311">
            <w:pPr>
              <w:jc w:val="both"/>
              <w:rPr>
                <w:rFonts w:ascii="Arial" w:eastAsia="Calibri" w:hAnsi="Arial" w:cs="Arial"/>
              </w:rPr>
            </w:pPr>
            <w:r w:rsidRPr="00D84A00">
              <w:rPr>
                <w:rFonts w:ascii="Arial" w:eastAsia="Calibri" w:hAnsi="Arial" w:cs="Arial"/>
              </w:rPr>
              <w:t>Date of procedure,</w:t>
            </w:r>
          </w:p>
        </w:tc>
        <w:tc>
          <w:tcPr>
            <w:tcW w:w="1056" w:type="pct"/>
          </w:tcPr>
          <w:p w14:paraId="11CEEE47"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4A97CB78" w14:textId="77777777" w:rsidR="008D0F48" w:rsidRPr="00D84A00" w:rsidRDefault="008D0F48" w:rsidP="00753311">
            <w:pPr>
              <w:spacing w:line="276" w:lineRule="auto"/>
              <w:jc w:val="both"/>
              <w:rPr>
                <w:rFonts w:ascii="Arial" w:eastAsia="Calibri" w:hAnsi="Arial" w:cs="Arial"/>
              </w:rPr>
            </w:pPr>
          </w:p>
        </w:tc>
      </w:tr>
      <w:tr w:rsidR="008D0F48" w:rsidRPr="00D84A00" w14:paraId="78EC0014" w14:textId="77777777" w:rsidTr="008C7CDF">
        <w:trPr>
          <w:trHeight w:val="42"/>
        </w:trPr>
        <w:tc>
          <w:tcPr>
            <w:tcW w:w="384" w:type="pct"/>
            <w:vMerge/>
          </w:tcPr>
          <w:p w14:paraId="2271BBAD" w14:textId="77777777" w:rsidR="008D0F48" w:rsidRPr="00D84A00" w:rsidRDefault="008D0F48" w:rsidP="00753311">
            <w:pPr>
              <w:spacing w:line="276" w:lineRule="auto"/>
              <w:jc w:val="both"/>
              <w:rPr>
                <w:rFonts w:ascii="Arial" w:eastAsia="Calibri" w:hAnsi="Arial" w:cs="Arial"/>
              </w:rPr>
            </w:pPr>
          </w:p>
        </w:tc>
        <w:tc>
          <w:tcPr>
            <w:tcW w:w="346" w:type="pct"/>
          </w:tcPr>
          <w:p w14:paraId="0039A116"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3DE5762D" w14:textId="77777777" w:rsidR="008D0F48" w:rsidRPr="00D84A00" w:rsidRDefault="008D0F48" w:rsidP="00753311">
            <w:pPr>
              <w:jc w:val="both"/>
              <w:rPr>
                <w:rFonts w:ascii="Arial" w:eastAsia="Calibri" w:hAnsi="Arial" w:cs="Arial"/>
              </w:rPr>
            </w:pPr>
            <w:r w:rsidRPr="00D84A00">
              <w:rPr>
                <w:rFonts w:ascii="Arial" w:eastAsia="Calibri" w:hAnsi="Arial" w:cs="Arial"/>
              </w:rPr>
              <w:t>Description of findings</w:t>
            </w:r>
          </w:p>
        </w:tc>
        <w:tc>
          <w:tcPr>
            <w:tcW w:w="1056" w:type="pct"/>
          </w:tcPr>
          <w:p w14:paraId="26F36422"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62552EA9" w14:textId="77777777" w:rsidR="008D0F48" w:rsidRPr="00D84A00" w:rsidRDefault="008D0F48" w:rsidP="00753311">
            <w:pPr>
              <w:spacing w:line="276" w:lineRule="auto"/>
              <w:jc w:val="both"/>
              <w:rPr>
                <w:rFonts w:ascii="Arial" w:eastAsia="Calibri" w:hAnsi="Arial" w:cs="Arial"/>
              </w:rPr>
            </w:pPr>
          </w:p>
        </w:tc>
      </w:tr>
      <w:tr w:rsidR="008D0F48" w:rsidRPr="00D84A00" w14:paraId="7BFB4808" w14:textId="77777777" w:rsidTr="00302019">
        <w:tc>
          <w:tcPr>
            <w:tcW w:w="384" w:type="pct"/>
            <w:vMerge/>
          </w:tcPr>
          <w:p w14:paraId="10CBF4AE" w14:textId="77777777" w:rsidR="008D0F48" w:rsidRPr="00D84A00" w:rsidRDefault="008D0F48" w:rsidP="00753311">
            <w:pPr>
              <w:spacing w:line="276" w:lineRule="auto"/>
              <w:jc w:val="both"/>
              <w:rPr>
                <w:rFonts w:ascii="Arial" w:eastAsia="Calibri" w:hAnsi="Arial" w:cs="Arial"/>
              </w:rPr>
            </w:pPr>
          </w:p>
        </w:tc>
        <w:tc>
          <w:tcPr>
            <w:tcW w:w="346" w:type="pct"/>
          </w:tcPr>
          <w:p w14:paraId="7B7682F6"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4D0045C9" w14:textId="32B95AD2" w:rsidR="008D0F48" w:rsidRPr="00D84A00" w:rsidRDefault="008D0F48" w:rsidP="00753311">
            <w:pPr>
              <w:jc w:val="both"/>
              <w:rPr>
                <w:rFonts w:ascii="Arial" w:eastAsia="Calibri" w:hAnsi="Arial" w:cs="Arial"/>
              </w:rPr>
            </w:pPr>
            <w:r w:rsidRPr="00D84A00">
              <w:rPr>
                <w:rFonts w:ascii="Arial" w:eastAsia="Calibri" w:hAnsi="Arial" w:cs="Arial"/>
              </w:rPr>
              <w:t>Interpretative information, including, if appropriate, Background on</w:t>
            </w:r>
            <w:r w:rsidR="00443C23" w:rsidRPr="00D84A00">
              <w:rPr>
                <w:rFonts w:ascii="Arial" w:eastAsia="Calibri" w:hAnsi="Arial" w:cs="Arial"/>
              </w:rPr>
              <w:t xml:space="preserve"> </w:t>
            </w:r>
            <w:r w:rsidRPr="00D84A00">
              <w:rPr>
                <w:rFonts w:ascii="Arial" w:eastAsia="Calibri" w:hAnsi="Arial" w:cs="Arial"/>
              </w:rPr>
              <w:t>the predictive value of the procedure or expected values on a reference population, to assist referring practitioners in understanding the results of the procedure, and</w:t>
            </w:r>
          </w:p>
        </w:tc>
        <w:tc>
          <w:tcPr>
            <w:tcW w:w="1056" w:type="pct"/>
          </w:tcPr>
          <w:p w14:paraId="1E82127A"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7F0B9FB8" w14:textId="77777777" w:rsidR="008D0F48" w:rsidRPr="00D84A00" w:rsidRDefault="008D0F48" w:rsidP="00753311">
            <w:pPr>
              <w:spacing w:line="276" w:lineRule="auto"/>
              <w:jc w:val="both"/>
              <w:rPr>
                <w:rFonts w:ascii="Arial" w:eastAsia="Calibri" w:hAnsi="Arial" w:cs="Arial"/>
              </w:rPr>
            </w:pPr>
          </w:p>
        </w:tc>
      </w:tr>
      <w:tr w:rsidR="008D0F48" w:rsidRPr="00D84A00" w14:paraId="6348FA2E" w14:textId="77777777" w:rsidTr="00302019">
        <w:tc>
          <w:tcPr>
            <w:tcW w:w="384" w:type="pct"/>
            <w:vMerge/>
          </w:tcPr>
          <w:p w14:paraId="72075436" w14:textId="77777777" w:rsidR="008D0F48" w:rsidRPr="00D84A00" w:rsidRDefault="008D0F48" w:rsidP="00753311">
            <w:pPr>
              <w:spacing w:line="276" w:lineRule="auto"/>
              <w:jc w:val="both"/>
              <w:rPr>
                <w:rFonts w:ascii="Arial" w:eastAsia="Calibri" w:hAnsi="Arial" w:cs="Arial"/>
              </w:rPr>
            </w:pPr>
          </w:p>
        </w:tc>
        <w:tc>
          <w:tcPr>
            <w:tcW w:w="346" w:type="pct"/>
          </w:tcPr>
          <w:p w14:paraId="1E369ED2"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307793DD" w14:textId="77777777" w:rsidR="008D0F48" w:rsidRPr="00D84A00" w:rsidRDefault="008D0F48" w:rsidP="00753311">
            <w:pPr>
              <w:jc w:val="both"/>
              <w:rPr>
                <w:rFonts w:ascii="Arial" w:eastAsia="Calibri" w:hAnsi="Arial" w:cs="Arial"/>
              </w:rPr>
            </w:pPr>
            <w:r w:rsidRPr="00D84A00">
              <w:rPr>
                <w:rFonts w:ascii="Arial" w:eastAsia="Calibri" w:hAnsi="Arial" w:cs="Arial"/>
              </w:rPr>
              <w:t>Identification of the responsible specialist</w:t>
            </w:r>
          </w:p>
        </w:tc>
        <w:tc>
          <w:tcPr>
            <w:tcW w:w="1056" w:type="pct"/>
          </w:tcPr>
          <w:p w14:paraId="76705A40"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4F4348B4" w14:textId="77777777" w:rsidR="008D0F48" w:rsidRPr="00D84A00" w:rsidRDefault="008D0F48" w:rsidP="00753311">
            <w:pPr>
              <w:spacing w:line="276" w:lineRule="auto"/>
              <w:jc w:val="both"/>
              <w:rPr>
                <w:rFonts w:ascii="Arial" w:eastAsia="Calibri" w:hAnsi="Arial" w:cs="Arial"/>
              </w:rPr>
            </w:pPr>
          </w:p>
        </w:tc>
      </w:tr>
      <w:tr w:rsidR="008D0F48" w:rsidRPr="00D84A00" w14:paraId="3708FB48" w14:textId="77777777" w:rsidTr="00302019">
        <w:tc>
          <w:tcPr>
            <w:tcW w:w="384" w:type="pct"/>
            <w:vMerge/>
          </w:tcPr>
          <w:p w14:paraId="01B299EC" w14:textId="77777777" w:rsidR="008D0F48" w:rsidRPr="00D84A00" w:rsidRDefault="008D0F48" w:rsidP="00753311">
            <w:pPr>
              <w:spacing w:line="276" w:lineRule="auto"/>
              <w:jc w:val="both"/>
              <w:rPr>
                <w:rFonts w:ascii="Arial" w:eastAsia="Calibri" w:hAnsi="Arial" w:cs="Arial"/>
              </w:rPr>
            </w:pPr>
          </w:p>
        </w:tc>
        <w:tc>
          <w:tcPr>
            <w:tcW w:w="346" w:type="pct"/>
          </w:tcPr>
          <w:p w14:paraId="3BC792BB"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7254D8EA" w14:textId="77777777" w:rsidR="008D0F48" w:rsidRPr="00D84A00" w:rsidRDefault="008D0F48" w:rsidP="00753311">
            <w:pPr>
              <w:jc w:val="both"/>
              <w:rPr>
                <w:rFonts w:ascii="Arial" w:eastAsia="Calibri" w:hAnsi="Arial" w:cs="Arial"/>
              </w:rPr>
            </w:pPr>
            <w:r w:rsidRPr="00D84A00">
              <w:rPr>
                <w:rFonts w:ascii="Arial" w:eastAsia="Calibri" w:hAnsi="Arial" w:cs="Arial"/>
              </w:rPr>
              <w:t>description of any unusual features prior to, during or following the study,</w:t>
            </w:r>
          </w:p>
        </w:tc>
        <w:tc>
          <w:tcPr>
            <w:tcW w:w="1056" w:type="pct"/>
          </w:tcPr>
          <w:p w14:paraId="3C1276B4" w14:textId="77777777" w:rsidR="008D0F48" w:rsidRPr="00D84A00" w:rsidRDefault="008D0F48" w:rsidP="00753311">
            <w:pPr>
              <w:jc w:val="center"/>
              <w:rPr>
                <w:rFonts w:ascii="Arial" w:eastAsia="Calibri" w:hAnsi="Arial" w:cs="Arial"/>
              </w:rPr>
            </w:pPr>
          </w:p>
        </w:tc>
        <w:tc>
          <w:tcPr>
            <w:tcW w:w="1365" w:type="pct"/>
          </w:tcPr>
          <w:p w14:paraId="2B60AE3C" w14:textId="77777777" w:rsidR="008D0F48" w:rsidRPr="00D84A00" w:rsidRDefault="008D0F48" w:rsidP="00753311">
            <w:pPr>
              <w:spacing w:line="276" w:lineRule="auto"/>
              <w:jc w:val="both"/>
              <w:rPr>
                <w:rFonts w:ascii="Arial" w:eastAsia="Calibri" w:hAnsi="Arial" w:cs="Arial"/>
              </w:rPr>
            </w:pPr>
          </w:p>
        </w:tc>
      </w:tr>
      <w:tr w:rsidR="008D0F48" w:rsidRPr="00D84A00" w14:paraId="378914CA" w14:textId="77777777" w:rsidTr="00302019">
        <w:tc>
          <w:tcPr>
            <w:tcW w:w="384" w:type="pct"/>
            <w:vMerge/>
          </w:tcPr>
          <w:p w14:paraId="6E9CB792" w14:textId="77777777" w:rsidR="008D0F48" w:rsidRPr="00D84A00" w:rsidRDefault="008D0F48" w:rsidP="00753311">
            <w:pPr>
              <w:spacing w:line="276" w:lineRule="auto"/>
              <w:jc w:val="both"/>
              <w:rPr>
                <w:rFonts w:ascii="Arial" w:eastAsia="Calibri" w:hAnsi="Arial" w:cs="Arial"/>
              </w:rPr>
            </w:pPr>
          </w:p>
        </w:tc>
        <w:tc>
          <w:tcPr>
            <w:tcW w:w="346" w:type="pct"/>
          </w:tcPr>
          <w:p w14:paraId="0D3B41A5"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159CE753" w14:textId="7CBDCA1B" w:rsidR="008D0F48" w:rsidRPr="00D84A00" w:rsidRDefault="008D0F48" w:rsidP="00753311">
            <w:pPr>
              <w:jc w:val="both"/>
              <w:rPr>
                <w:rFonts w:ascii="Arial" w:eastAsia="Calibri" w:hAnsi="Arial" w:cs="Arial"/>
              </w:rPr>
            </w:pPr>
            <w:r w:rsidRPr="00D84A00">
              <w:rPr>
                <w:rFonts w:ascii="Arial" w:eastAsia="Calibri" w:hAnsi="Arial" w:cs="Arial"/>
              </w:rPr>
              <w:t>Supplementary information e.g. evidence of previous surgery, to</w:t>
            </w:r>
            <w:r w:rsidR="00443C23" w:rsidRPr="00D84A00">
              <w:rPr>
                <w:rFonts w:ascii="Arial" w:eastAsia="Calibri" w:hAnsi="Arial" w:cs="Arial"/>
              </w:rPr>
              <w:t xml:space="preserve"> </w:t>
            </w:r>
            <w:r w:rsidRPr="00D84A00">
              <w:rPr>
                <w:rFonts w:ascii="Arial" w:eastAsia="Calibri" w:hAnsi="Arial" w:cs="Arial"/>
              </w:rPr>
              <w:t>include sketch and use of radioactive markers, when the</w:t>
            </w:r>
            <w:r w:rsidR="00443C23" w:rsidRPr="00D84A00">
              <w:rPr>
                <w:rFonts w:ascii="Arial" w:eastAsia="Calibri" w:hAnsi="Arial" w:cs="Arial"/>
              </w:rPr>
              <w:t xml:space="preserve"> </w:t>
            </w:r>
            <w:r w:rsidRPr="00D84A00">
              <w:rPr>
                <w:rFonts w:ascii="Arial" w:eastAsia="Calibri" w:hAnsi="Arial" w:cs="Arial"/>
              </w:rPr>
              <w:t>interpretation of the study may be influenced by the results of the</w:t>
            </w:r>
            <w:r w:rsidR="00443C23" w:rsidRPr="00D84A00">
              <w:rPr>
                <w:rFonts w:ascii="Arial" w:eastAsia="Calibri" w:hAnsi="Arial" w:cs="Arial"/>
              </w:rPr>
              <w:t xml:space="preserve"> </w:t>
            </w:r>
            <w:r w:rsidRPr="00D84A00">
              <w:rPr>
                <w:rFonts w:ascii="Arial" w:eastAsia="Calibri" w:hAnsi="Arial" w:cs="Arial"/>
              </w:rPr>
              <w:t>study</w:t>
            </w:r>
          </w:p>
        </w:tc>
        <w:tc>
          <w:tcPr>
            <w:tcW w:w="1056" w:type="pct"/>
          </w:tcPr>
          <w:p w14:paraId="3F631A9E"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5800F378" w14:textId="77777777" w:rsidR="008D0F48" w:rsidRPr="00D84A00" w:rsidRDefault="008D0F48" w:rsidP="00753311">
            <w:pPr>
              <w:spacing w:line="276" w:lineRule="auto"/>
              <w:jc w:val="both"/>
              <w:rPr>
                <w:rFonts w:ascii="Arial" w:eastAsia="Calibri" w:hAnsi="Arial" w:cs="Arial"/>
              </w:rPr>
            </w:pPr>
          </w:p>
        </w:tc>
      </w:tr>
      <w:tr w:rsidR="008D0F48" w:rsidRPr="00D84A00" w14:paraId="2EB76F55" w14:textId="77777777" w:rsidTr="00302019">
        <w:tc>
          <w:tcPr>
            <w:tcW w:w="384" w:type="pct"/>
            <w:vMerge/>
          </w:tcPr>
          <w:p w14:paraId="20EF6D31" w14:textId="77777777" w:rsidR="008D0F48" w:rsidRPr="00D84A00" w:rsidRDefault="008D0F48" w:rsidP="00753311">
            <w:pPr>
              <w:spacing w:line="276" w:lineRule="auto"/>
              <w:jc w:val="both"/>
              <w:rPr>
                <w:rFonts w:ascii="Arial" w:eastAsia="Calibri" w:hAnsi="Arial" w:cs="Arial"/>
              </w:rPr>
            </w:pPr>
          </w:p>
        </w:tc>
        <w:tc>
          <w:tcPr>
            <w:tcW w:w="346" w:type="pct"/>
          </w:tcPr>
          <w:p w14:paraId="1C3CA22E"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5D268D16" w14:textId="77777777" w:rsidR="008D0F48" w:rsidRPr="00D84A00" w:rsidRDefault="008D0F48" w:rsidP="00753311">
            <w:pPr>
              <w:jc w:val="both"/>
              <w:rPr>
                <w:rFonts w:ascii="Arial" w:eastAsia="Calibri" w:hAnsi="Arial" w:cs="Arial"/>
              </w:rPr>
            </w:pPr>
            <w:r w:rsidRPr="00D84A00">
              <w:rPr>
                <w:rFonts w:ascii="Arial" w:eastAsia="Calibri" w:hAnsi="Arial" w:cs="Arial"/>
              </w:rPr>
              <w:t>Comments on the quality of the study</w:t>
            </w:r>
          </w:p>
        </w:tc>
        <w:tc>
          <w:tcPr>
            <w:tcW w:w="1056" w:type="pct"/>
          </w:tcPr>
          <w:p w14:paraId="2AFF5EAF"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21E02350" w14:textId="77777777" w:rsidR="008D0F48" w:rsidRPr="00D84A00" w:rsidRDefault="008D0F48" w:rsidP="00753311">
            <w:pPr>
              <w:spacing w:line="276" w:lineRule="auto"/>
              <w:jc w:val="both"/>
              <w:rPr>
                <w:rFonts w:ascii="Arial" w:eastAsia="Calibri" w:hAnsi="Arial" w:cs="Arial"/>
              </w:rPr>
            </w:pPr>
          </w:p>
        </w:tc>
      </w:tr>
      <w:tr w:rsidR="008D0F48" w:rsidRPr="00D84A00" w14:paraId="254D81BB" w14:textId="77777777" w:rsidTr="00302019">
        <w:tc>
          <w:tcPr>
            <w:tcW w:w="384" w:type="pct"/>
            <w:vMerge/>
          </w:tcPr>
          <w:p w14:paraId="4E36DD5B" w14:textId="77777777" w:rsidR="008D0F48" w:rsidRPr="00D84A00" w:rsidRDefault="008D0F48" w:rsidP="00753311">
            <w:pPr>
              <w:spacing w:line="276" w:lineRule="auto"/>
              <w:jc w:val="both"/>
              <w:rPr>
                <w:rFonts w:ascii="Arial" w:eastAsia="Calibri" w:hAnsi="Arial" w:cs="Arial"/>
              </w:rPr>
            </w:pPr>
          </w:p>
        </w:tc>
        <w:tc>
          <w:tcPr>
            <w:tcW w:w="346" w:type="pct"/>
          </w:tcPr>
          <w:p w14:paraId="29D6BEDB"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664FDABC" w14:textId="6F18D043" w:rsidR="008D0F48" w:rsidRPr="00D84A00" w:rsidRDefault="008D0F48" w:rsidP="00753311">
            <w:pPr>
              <w:jc w:val="both"/>
              <w:rPr>
                <w:rFonts w:ascii="Arial" w:eastAsia="Calibri" w:hAnsi="Arial" w:cs="Arial"/>
              </w:rPr>
            </w:pPr>
            <w:r w:rsidRPr="00D84A00">
              <w:rPr>
                <w:rFonts w:ascii="Arial" w:eastAsia="Calibri" w:hAnsi="Arial" w:cs="Arial"/>
              </w:rPr>
              <w:t>Deviation(s) from the procedure as described in the procedure</w:t>
            </w:r>
            <w:r w:rsidR="00443C23" w:rsidRPr="00D84A00">
              <w:rPr>
                <w:rFonts w:ascii="Arial" w:eastAsia="Calibri" w:hAnsi="Arial" w:cs="Arial"/>
              </w:rPr>
              <w:t xml:space="preserve"> </w:t>
            </w:r>
            <w:r w:rsidRPr="00D84A00">
              <w:rPr>
                <w:rFonts w:ascii="Arial" w:eastAsia="Calibri" w:hAnsi="Arial" w:cs="Arial"/>
              </w:rPr>
              <w:t>manual</w:t>
            </w:r>
          </w:p>
        </w:tc>
        <w:tc>
          <w:tcPr>
            <w:tcW w:w="1056" w:type="pct"/>
          </w:tcPr>
          <w:p w14:paraId="20875609"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02FC54CA" w14:textId="77777777" w:rsidR="008D0F48" w:rsidRPr="00D84A00" w:rsidRDefault="008D0F48" w:rsidP="00753311">
            <w:pPr>
              <w:spacing w:line="276" w:lineRule="auto"/>
              <w:jc w:val="both"/>
              <w:rPr>
                <w:rFonts w:ascii="Arial" w:eastAsia="Calibri" w:hAnsi="Arial" w:cs="Arial"/>
              </w:rPr>
            </w:pPr>
          </w:p>
        </w:tc>
      </w:tr>
      <w:tr w:rsidR="008D0F48" w:rsidRPr="00D84A00" w14:paraId="274A0A0E" w14:textId="77777777" w:rsidTr="00302019">
        <w:tc>
          <w:tcPr>
            <w:tcW w:w="384" w:type="pct"/>
            <w:vMerge/>
          </w:tcPr>
          <w:p w14:paraId="2976AD31" w14:textId="77777777" w:rsidR="008D0F48" w:rsidRPr="00D84A00" w:rsidRDefault="008D0F48" w:rsidP="00753311">
            <w:pPr>
              <w:spacing w:line="276" w:lineRule="auto"/>
              <w:jc w:val="both"/>
              <w:rPr>
                <w:rFonts w:ascii="Arial" w:eastAsia="Calibri" w:hAnsi="Arial" w:cs="Arial"/>
              </w:rPr>
            </w:pPr>
          </w:p>
        </w:tc>
        <w:tc>
          <w:tcPr>
            <w:tcW w:w="346" w:type="pct"/>
          </w:tcPr>
          <w:p w14:paraId="48DEFB81" w14:textId="77777777" w:rsidR="008D0F48" w:rsidRPr="00D84A00" w:rsidRDefault="008D0F48" w:rsidP="00753311">
            <w:pPr>
              <w:pStyle w:val="ListParagraph"/>
              <w:numPr>
                <w:ilvl w:val="0"/>
                <w:numId w:val="33"/>
              </w:numPr>
              <w:ind w:left="0" w:firstLine="0"/>
              <w:contextualSpacing/>
              <w:jc w:val="center"/>
              <w:rPr>
                <w:rFonts w:ascii="Arial" w:eastAsia="Calibri" w:hAnsi="Arial" w:cs="Arial"/>
              </w:rPr>
            </w:pPr>
          </w:p>
        </w:tc>
        <w:tc>
          <w:tcPr>
            <w:tcW w:w="1849" w:type="pct"/>
          </w:tcPr>
          <w:p w14:paraId="2D636160" w14:textId="77777777" w:rsidR="008D0F48" w:rsidRPr="00D84A00" w:rsidRDefault="008D0F48" w:rsidP="00753311">
            <w:pPr>
              <w:jc w:val="both"/>
              <w:rPr>
                <w:rFonts w:ascii="Arial" w:eastAsia="Calibri" w:hAnsi="Arial" w:cs="Arial"/>
              </w:rPr>
            </w:pPr>
            <w:r w:rsidRPr="00D84A00">
              <w:rPr>
                <w:rFonts w:ascii="Arial" w:eastAsia="Calibri" w:hAnsi="Arial" w:cs="Arial"/>
              </w:rPr>
              <w:t>Drugs used for sedation and further instruction of patient management</w:t>
            </w:r>
          </w:p>
        </w:tc>
        <w:tc>
          <w:tcPr>
            <w:tcW w:w="1056" w:type="pct"/>
          </w:tcPr>
          <w:p w14:paraId="589B6DB9" w14:textId="77777777" w:rsidR="008D0F48" w:rsidRPr="00D84A00" w:rsidRDefault="008D0F48" w:rsidP="00753311">
            <w:pPr>
              <w:jc w:val="center"/>
              <w:rPr>
                <w:rFonts w:ascii="Arial" w:eastAsia="Calibri" w:hAnsi="Arial" w:cs="Arial"/>
              </w:rPr>
            </w:pPr>
            <w:r w:rsidRPr="00D84A00">
              <w:rPr>
                <w:rFonts w:ascii="Arial" w:eastAsia="Calibri" w:hAnsi="Arial" w:cs="Arial"/>
              </w:rPr>
              <w:t>Yes / No</w:t>
            </w:r>
          </w:p>
        </w:tc>
        <w:tc>
          <w:tcPr>
            <w:tcW w:w="1365" w:type="pct"/>
          </w:tcPr>
          <w:p w14:paraId="5DCD47D8" w14:textId="77777777" w:rsidR="008D0F48" w:rsidRPr="00D84A00" w:rsidRDefault="008D0F48" w:rsidP="00753311">
            <w:pPr>
              <w:spacing w:line="276" w:lineRule="auto"/>
              <w:jc w:val="both"/>
              <w:rPr>
                <w:rFonts w:ascii="Arial" w:eastAsia="Calibri" w:hAnsi="Arial" w:cs="Arial"/>
              </w:rPr>
            </w:pPr>
          </w:p>
        </w:tc>
      </w:tr>
    </w:tbl>
    <w:p w14:paraId="772E5926" w14:textId="77777777" w:rsidR="008D0F48" w:rsidRPr="00D84A00" w:rsidRDefault="008D0F48" w:rsidP="00BD0FB8">
      <w:pPr>
        <w:spacing w:after="200" w:line="276" w:lineRule="auto"/>
        <w:jc w:val="both"/>
        <w:rPr>
          <w:rFonts w:ascii="Arial" w:hAnsi="Arial" w:cs="Arial"/>
          <w:b/>
        </w:rPr>
      </w:pPr>
    </w:p>
    <w:p w14:paraId="2EB74886" w14:textId="77777777" w:rsidR="00BD0FB8" w:rsidRPr="00B22DFE" w:rsidRDefault="00BD0FB8" w:rsidP="00BD0FB8">
      <w:pPr>
        <w:spacing w:after="200" w:line="276" w:lineRule="auto"/>
        <w:jc w:val="both"/>
        <w:rPr>
          <w:rFonts w:ascii="Arial" w:hAnsi="Arial" w:cs="Arial"/>
          <w:b/>
          <w:sz w:val="22"/>
          <w:szCs w:val="22"/>
        </w:rPr>
        <w:sectPr w:rsidR="00BD0FB8" w:rsidRPr="00B22DFE" w:rsidSect="00244030">
          <w:headerReference w:type="default" r:id="rId12"/>
          <w:footerReference w:type="default" r:id="rId13"/>
          <w:pgSz w:w="11906" w:h="16838" w:code="9"/>
          <w:pgMar w:top="851" w:right="851" w:bottom="851" w:left="851" w:header="431" w:footer="289" w:gutter="0"/>
          <w:pgNumType w:start="1"/>
          <w:cols w:space="720"/>
          <w:docGrid w:linePitch="272"/>
        </w:sectPr>
      </w:pPr>
      <w:r w:rsidRPr="00D84A00">
        <w:rPr>
          <w:rFonts w:ascii="Arial" w:hAnsi="Arial" w:cs="Arial"/>
          <w:b/>
        </w:rPr>
        <w:br w:type="page"/>
      </w:r>
    </w:p>
    <w:p w14:paraId="4865FB8B" w14:textId="77777777" w:rsidR="00BD0FB8" w:rsidRDefault="00BD0FB8" w:rsidP="00BD0FB8">
      <w:pPr>
        <w:spacing w:after="200" w:line="276" w:lineRule="auto"/>
        <w:jc w:val="both"/>
        <w:rPr>
          <w:rFonts w:ascii="Arial" w:hAnsi="Arial" w:cs="Arial"/>
          <w:b/>
          <w:sz w:val="22"/>
          <w:szCs w:val="22"/>
        </w:rPr>
      </w:pPr>
    </w:p>
    <w:p w14:paraId="0B6FEC8D" w14:textId="77777777" w:rsidR="00BD0FB8" w:rsidRDefault="00BD0FB8" w:rsidP="00BD0FB8">
      <w:pPr>
        <w:spacing w:after="200" w:line="276" w:lineRule="auto"/>
        <w:jc w:val="both"/>
        <w:rPr>
          <w:rFonts w:ascii="Arial" w:hAnsi="Arial" w:cs="Arial"/>
          <w:b/>
          <w:sz w:val="22"/>
          <w:szCs w:val="22"/>
        </w:rPr>
      </w:pPr>
    </w:p>
    <w:p w14:paraId="5FD283A9" w14:textId="77777777" w:rsidR="00BD0FB8" w:rsidRDefault="00BD0FB8" w:rsidP="00BD0FB8">
      <w:pPr>
        <w:spacing w:after="200" w:line="276" w:lineRule="auto"/>
        <w:jc w:val="both"/>
        <w:rPr>
          <w:rFonts w:ascii="Arial" w:hAnsi="Arial" w:cs="Arial"/>
          <w:b/>
          <w:sz w:val="22"/>
          <w:szCs w:val="22"/>
        </w:rPr>
      </w:pPr>
    </w:p>
    <w:p w14:paraId="2A11CB34" w14:textId="77777777" w:rsidR="00BD0FB8" w:rsidRDefault="00BD0FB8" w:rsidP="00BD0FB8">
      <w:pPr>
        <w:spacing w:after="200" w:line="276" w:lineRule="auto"/>
        <w:jc w:val="both"/>
        <w:rPr>
          <w:rFonts w:ascii="Arial" w:hAnsi="Arial" w:cs="Arial"/>
          <w:b/>
          <w:sz w:val="22"/>
          <w:szCs w:val="22"/>
        </w:rPr>
      </w:pPr>
    </w:p>
    <w:p w14:paraId="07AD5772" w14:textId="77777777" w:rsidR="00BD0FB8" w:rsidRDefault="00BD0FB8" w:rsidP="00BD0FB8">
      <w:pPr>
        <w:spacing w:after="200" w:line="276" w:lineRule="auto"/>
        <w:jc w:val="both"/>
        <w:rPr>
          <w:rFonts w:ascii="Arial" w:hAnsi="Arial" w:cs="Arial"/>
          <w:b/>
          <w:sz w:val="22"/>
          <w:szCs w:val="22"/>
        </w:rPr>
      </w:pPr>
    </w:p>
    <w:p w14:paraId="200063D1" w14:textId="77777777" w:rsidR="00BD0FB8" w:rsidRPr="00C713E3" w:rsidRDefault="00BD0FB8" w:rsidP="00BD0FB8">
      <w:pPr>
        <w:jc w:val="both"/>
        <w:rPr>
          <w:rFonts w:ascii="Arial" w:hAnsi="Arial" w:cs="Arial"/>
          <w:lang w:val="en-GB"/>
        </w:rPr>
      </w:pPr>
    </w:p>
    <w:p w14:paraId="4A0213A1" w14:textId="77777777" w:rsidR="00BD0FB8" w:rsidRPr="00C713E3" w:rsidRDefault="00BD0FB8" w:rsidP="00BD0FB8">
      <w:pPr>
        <w:jc w:val="both"/>
        <w:rPr>
          <w:rFonts w:ascii="Arial" w:hAnsi="Arial" w:cs="Arial"/>
          <w:lang w:val="en-GB"/>
        </w:rPr>
      </w:pPr>
    </w:p>
    <w:p w14:paraId="4CB7E500" w14:textId="77777777" w:rsidR="00BD0FB8" w:rsidRPr="00C713E3" w:rsidRDefault="00BD0FB8" w:rsidP="00BD0FB8">
      <w:pPr>
        <w:jc w:val="both"/>
        <w:rPr>
          <w:rFonts w:ascii="Arial" w:hAnsi="Arial" w:cs="Arial"/>
          <w:lang w:val="en-GB"/>
        </w:rPr>
      </w:pPr>
    </w:p>
    <w:p w14:paraId="45D8FEDA" w14:textId="77777777" w:rsidR="00BD0FB8" w:rsidRPr="00C713E3" w:rsidRDefault="00BD0FB8" w:rsidP="00BD0FB8">
      <w:pPr>
        <w:jc w:val="both"/>
        <w:rPr>
          <w:rFonts w:ascii="Arial" w:hAnsi="Arial" w:cs="Arial"/>
          <w:lang w:val="en-GB"/>
        </w:rPr>
      </w:pPr>
    </w:p>
    <w:p w14:paraId="30B5C079" w14:textId="77777777" w:rsidR="00BD0FB8" w:rsidRPr="00C713E3" w:rsidRDefault="00BD0FB8" w:rsidP="00BD0FB8">
      <w:pPr>
        <w:jc w:val="both"/>
        <w:rPr>
          <w:rFonts w:ascii="Arial" w:hAnsi="Arial" w:cs="Arial"/>
          <w:lang w:val="en-GB"/>
        </w:rPr>
      </w:pPr>
    </w:p>
    <w:p w14:paraId="47A59C2D" w14:textId="77777777" w:rsidR="00BD0FB8" w:rsidRPr="00C713E3" w:rsidRDefault="00BD0FB8" w:rsidP="00BD0FB8">
      <w:pPr>
        <w:jc w:val="both"/>
        <w:rPr>
          <w:rFonts w:ascii="Arial" w:hAnsi="Arial" w:cs="Arial"/>
          <w:lang w:val="en-GB"/>
        </w:rPr>
      </w:pPr>
    </w:p>
    <w:p w14:paraId="3765495C" w14:textId="77777777" w:rsidR="00BD0FB8" w:rsidRPr="00C713E3" w:rsidRDefault="00BD0FB8" w:rsidP="00BD0FB8">
      <w:pPr>
        <w:jc w:val="both"/>
        <w:rPr>
          <w:rFonts w:ascii="Arial" w:hAnsi="Arial" w:cs="Arial"/>
        </w:rPr>
      </w:pPr>
    </w:p>
    <w:p w14:paraId="43BC0E30" w14:textId="77777777" w:rsidR="00BD0FB8" w:rsidRPr="00C713E3" w:rsidRDefault="00BD0FB8" w:rsidP="00BD0FB8">
      <w:pPr>
        <w:jc w:val="both"/>
        <w:rPr>
          <w:rFonts w:ascii="Arial" w:hAnsi="Arial" w:cs="Arial"/>
          <w:b/>
          <w:bCs/>
        </w:rPr>
      </w:pPr>
    </w:p>
    <w:p w14:paraId="20791105" w14:textId="77777777" w:rsidR="00BD0FB8" w:rsidRPr="00C713E3" w:rsidRDefault="00BD0FB8" w:rsidP="00BD0FB8">
      <w:pPr>
        <w:jc w:val="both"/>
        <w:rPr>
          <w:rFonts w:ascii="Arial" w:hAnsi="Arial" w:cs="Arial"/>
          <w:b/>
          <w:bCs/>
        </w:rPr>
      </w:pPr>
    </w:p>
    <w:p w14:paraId="5F8EAE87" w14:textId="77777777" w:rsidR="00BD0FB8" w:rsidRPr="00C713E3" w:rsidRDefault="00BD0FB8" w:rsidP="00BD0FB8">
      <w:pPr>
        <w:jc w:val="both"/>
        <w:rPr>
          <w:rFonts w:ascii="Arial" w:hAnsi="Arial" w:cs="Arial"/>
          <w:b/>
          <w:bCs/>
        </w:rPr>
      </w:pPr>
    </w:p>
    <w:p w14:paraId="7FCA5658" w14:textId="77777777" w:rsidR="00BD0FB8" w:rsidRPr="00C713E3" w:rsidRDefault="00BD0FB8" w:rsidP="00BD0FB8">
      <w:pPr>
        <w:jc w:val="both"/>
        <w:rPr>
          <w:rFonts w:ascii="Arial" w:hAnsi="Arial" w:cs="Arial"/>
          <w:b/>
          <w:bCs/>
        </w:rPr>
      </w:pPr>
    </w:p>
    <w:p w14:paraId="105F5DFD" w14:textId="77777777" w:rsidR="00BD0FB8" w:rsidRPr="00C713E3" w:rsidRDefault="00BD0FB8" w:rsidP="00BD0FB8">
      <w:pPr>
        <w:jc w:val="both"/>
        <w:rPr>
          <w:rFonts w:ascii="Arial" w:hAnsi="Arial" w:cs="Arial"/>
          <w:b/>
          <w:bCs/>
        </w:rPr>
      </w:pPr>
    </w:p>
    <w:p w14:paraId="35A57BAB" w14:textId="77777777" w:rsidR="00BD0FB8" w:rsidRPr="00C713E3" w:rsidRDefault="00BD0FB8" w:rsidP="00BD0FB8">
      <w:pPr>
        <w:jc w:val="both"/>
        <w:rPr>
          <w:rFonts w:ascii="Arial" w:hAnsi="Arial" w:cs="Arial"/>
          <w:b/>
          <w:bCs/>
        </w:rPr>
      </w:pPr>
    </w:p>
    <w:p w14:paraId="288610E9" w14:textId="77777777" w:rsidR="00BD0FB8" w:rsidRPr="00C713E3" w:rsidRDefault="00BD0FB8" w:rsidP="00BD0FB8">
      <w:pPr>
        <w:jc w:val="both"/>
        <w:rPr>
          <w:rFonts w:ascii="Arial" w:hAnsi="Arial" w:cs="Arial"/>
          <w:b/>
          <w:bCs/>
        </w:rPr>
      </w:pPr>
    </w:p>
    <w:p w14:paraId="3A43808E" w14:textId="77777777" w:rsidR="00BD0FB8" w:rsidRPr="00C713E3" w:rsidRDefault="00BD0FB8" w:rsidP="00BD0FB8">
      <w:pPr>
        <w:jc w:val="both"/>
        <w:rPr>
          <w:rFonts w:ascii="Arial" w:hAnsi="Arial" w:cs="Arial"/>
          <w:b/>
          <w:bCs/>
        </w:rPr>
      </w:pPr>
    </w:p>
    <w:p w14:paraId="4AA78D1E" w14:textId="77777777" w:rsidR="00BD0FB8" w:rsidRPr="00C713E3" w:rsidRDefault="00BD0FB8" w:rsidP="00BD0FB8">
      <w:pPr>
        <w:jc w:val="both"/>
        <w:rPr>
          <w:rFonts w:ascii="Arial" w:hAnsi="Arial" w:cs="Arial"/>
          <w:b/>
          <w:bCs/>
        </w:rPr>
      </w:pPr>
    </w:p>
    <w:p w14:paraId="18DDA752" w14:textId="77777777" w:rsidR="00BD0FB8" w:rsidRPr="00C713E3" w:rsidRDefault="00BD0FB8" w:rsidP="00BD0FB8">
      <w:pPr>
        <w:jc w:val="both"/>
        <w:rPr>
          <w:rFonts w:ascii="Arial" w:hAnsi="Arial" w:cs="Arial"/>
          <w:b/>
          <w:bCs/>
        </w:rPr>
      </w:pPr>
    </w:p>
    <w:p w14:paraId="0A68AC17" w14:textId="77777777" w:rsidR="00BD0FB8" w:rsidRPr="00C713E3" w:rsidRDefault="00BD0FB8" w:rsidP="00BD0FB8">
      <w:pPr>
        <w:jc w:val="both"/>
        <w:rPr>
          <w:rFonts w:ascii="Arial" w:hAnsi="Arial" w:cs="Arial"/>
          <w:b/>
          <w:bCs/>
        </w:rPr>
      </w:pPr>
    </w:p>
    <w:p w14:paraId="6C9EA3C7" w14:textId="77777777" w:rsidR="00BD0FB8" w:rsidRPr="00C713E3" w:rsidRDefault="00BD0FB8" w:rsidP="00BD0FB8">
      <w:pPr>
        <w:jc w:val="both"/>
        <w:rPr>
          <w:rFonts w:ascii="Arial" w:hAnsi="Arial" w:cs="Arial"/>
          <w:b/>
          <w:bCs/>
        </w:rPr>
      </w:pPr>
    </w:p>
    <w:p w14:paraId="1CFDF6B1" w14:textId="77777777" w:rsidR="00BD0FB8" w:rsidRPr="00C713E3" w:rsidRDefault="00BD0FB8" w:rsidP="00BD0FB8">
      <w:pPr>
        <w:jc w:val="both"/>
        <w:rPr>
          <w:rFonts w:ascii="Arial" w:hAnsi="Arial" w:cs="Arial"/>
          <w:b/>
          <w:bCs/>
        </w:rPr>
      </w:pPr>
    </w:p>
    <w:p w14:paraId="55ED9F45" w14:textId="77777777" w:rsidR="00BD0FB8" w:rsidRPr="00C713E3" w:rsidRDefault="00BD0FB8" w:rsidP="00BD0FB8">
      <w:pPr>
        <w:jc w:val="both"/>
        <w:rPr>
          <w:rFonts w:ascii="Arial" w:hAnsi="Arial" w:cs="Arial"/>
          <w:b/>
          <w:bCs/>
        </w:rPr>
      </w:pPr>
    </w:p>
    <w:p w14:paraId="1803F209" w14:textId="77777777" w:rsidR="00BD0FB8" w:rsidRPr="00C713E3" w:rsidRDefault="00BD0FB8" w:rsidP="00BD0FB8">
      <w:pPr>
        <w:jc w:val="both"/>
        <w:rPr>
          <w:rFonts w:ascii="Arial" w:hAnsi="Arial" w:cs="Arial"/>
          <w:b/>
          <w:bCs/>
        </w:rPr>
      </w:pPr>
    </w:p>
    <w:p w14:paraId="6A69002F" w14:textId="77777777" w:rsidR="00BD0FB8" w:rsidRPr="00C713E3" w:rsidRDefault="00BD0FB8" w:rsidP="00BD0FB8">
      <w:pPr>
        <w:jc w:val="both"/>
        <w:rPr>
          <w:rFonts w:ascii="Arial" w:hAnsi="Arial" w:cs="Arial"/>
          <w:b/>
          <w:bCs/>
        </w:rPr>
      </w:pPr>
    </w:p>
    <w:p w14:paraId="5938FEC3" w14:textId="77777777" w:rsidR="00BD0FB8" w:rsidRPr="00C713E3" w:rsidRDefault="00BD0FB8" w:rsidP="00BD0FB8">
      <w:pPr>
        <w:jc w:val="both"/>
        <w:rPr>
          <w:rFonts w:ascii="Arial" w:hAnsi="Arial" w:cs="Arial"/>
          <w:b/>
          <w:bCs/>
        </w:rPr>
      </w:pPr>
    </w:p>
    <w:p w14:paraId="7A926A0F" w14:textId="77777777" w:rsidR="00BD0FB8" w:rsidRPr="00C713E3" w:rsidRDefault="00BD0FB8" w:rsidP="00BD0FB8">
      <w:pPr>
        <w:jc w:val="both"/>
        <w:rPr>
          <w:rFonts w:ascii="Arial" w:hAnsi="Arial" w:cs="Arial"/>
          <w:b/>
          <w:bCs/>
        </w:rPr>
      </w:pPr>
    </w:p>
    <w:p w14:paraId="5DFBBEE1" w14:textId="77777777" w:rsidR="00BD0FB8" w:rsidRPr="00C713E3" w:rsidRDefault="00BD0FB8" w:rsidP="00BD0FB8">
      <w:pPr>
        <w:jc w:val="both"/>
        <w:rPr>
          <w:rFonts w:ascii="Arial" w:hAnsi="Arial" w:cs="Arial"/>
          <w:b/>
          <w:bCs/>
        </w:rPr>
      </w:pPr>
    </w:p>
    <w:p w14:paraId="1DD69A47" w14:textId="77777777" w:rsidR="00BD0FB8" w:rsidRPr="00C713E3" w:rsidRDefault="00BD0FB8" w:rsidP="00BD0FB8">
      <w:pPr>
        <w:jc w:val="both"/>
        <w:rPr>
          <w:rFonts w:ascii="Arial" w:hAnsi="Arial" w:cs="Arial"/>
          <w:b/>
          <w:bCs/>
        </w:rPr>
      </w:pPr>
    </w:p>
    <w:p w14:paraId="4CE955C8" w14:textId="77777777" w:rsidR="00BD0FB8" w:rsidRPr="00C713E3" w:rsidRDefault="00BD0FB8" w:rsidP="00BD0FB8">
      <w:pPr>
        <w:jc w:val="both"/>
        <w:rPr>
          <w:rFonts w:ascii="Arial" w:hAnsi="Arial" w:cs="Arial"/>
          <w:b/>
          <w:bCs/>
        </w:rPr>
      </w:pPr>
    </w:p>
    <w:p w14:paraId="2E8CB824" w14:textId="77777777" w:rsidR="00BD0FB8" w:rsidRPr="00C713E3" w:rsidRDefault="00BD0FB8" w:rsidP="00BD0FB8">
      <w:pPr>
        <w:jc w:val="both"/>
        <w:rPr>
          <w:rFonts w:ascii="Arial" w:hAnsi="Arial" w:cs="Arial"/>
          <w:b/>
          <w:bCs/>
        </w:rPr>
      </w:pPr>
    </w:p>
    <w:p w14:paraId="678118CA" w14:textId="77777777" w:rsidR="00BD0FB8" w:rsidRPr="00C713E3" w:rsidRDefault="00BD0FB8" w:rsidP="00BD0FB8">
      <w:pPr>
        <w:jc w:val="both"/>
        <w:rPr>
          <w:rFonts w:ascii="Arial" w:hAnsi="Arial" w:cs="Arial"/>
          <w:b/>
          <w:bCs/>
        </w:rPr>
      </w:pPr>
    </w:p>
    <w:p w14:paraId="5EA0E3CF" w14:textId="77777777" w:rsidR="00BD0FB8" w:rsidRPr="00C713E3" w:rsidRDefault="00BD0FB8" w:rsidP="00BD0FB8">
      <w:pPr>
        <w:jc w:val="both"/>
        <w:rPr>
          <w:rFonts w:ascii="Arial" w:hAnsi="Arial" w:cs="Arial"/>
          <w:b/>
          <w:bCs/>
        </w:rPr>
      </w:pPr>
    </w:p>
    <w:p w14:paraId="5D5061A7" w14:textId="77777777" w:rsidR="00BD0FB8" w:rsidRPr="00C713E3" w:rsidRDefault="00BD0FB8" w:rsidP="00BD0FB8">
      <w:pPr>
        <w:jc w:val="both"/>
        <w:rPr>
          <w:rFonts w:ascii="Arial" w:hAnsi="Arial" w:cs="Arial"/>
          <w:b/>
          <w:bCs/>
        </w:rPr>
      </w:pPr>
    </w:p>
    <w:p w14:paraId="6FBF1B42" w14:textId="77777777" w:rsidR="00BD0FB8" w:rsidRPr="00C713E3" w:rsidRDefault="00BD0FB8" w:rsidP="00BD0FB8">
      <w:pPr>
        <w:jc w:val="both"/>
        <w:rPr>
          <w:rFonts w:ascii="Arial" w:hAnsi="Arial" w:cs="Arial"/>
          <w:b/>
          <w:bCs/>
        </w:rPr>
      </w:pPr>
    </w:p>
    <w:p w14:paraId="118599C8" w14:textId="77777777" w:rsidR="00BD0FB8" w:rsidRPr="00C713E3" w:rsidRDefault="00BD0FB8" w:rsidP="00BD0FB8">
      <w:pPr>
        <w:jc w:val="both"/>
        <w:rPr>
          <w:rFonts w:ascii="Arial" w:hAnsi="Arial" w:cs="Arial"/>
          <w:b/>
          <w:bCs/>
        </w:rPr>
      </w:pPr>
    </w:p>
    <w:p w14:paraId="4D694939" w14:textId="77777777" w:rsidR="00BD0FB8" w:rsidRPr="00C713E3" w:rsidRDefault="00BD0FB8" w:rsidP="00BD0FB8">
      <w:pPr>
        <w:jc w:val="both"/>
        <w:rPr>
          <w:rFonts w:ascii="Arial" w:hAnsi="Arial" w:cs="Arial"/>
          <w:b/>
          <w:bCs/>
        </w:rPr>
      </w:pPr>
    </w:p>
    <w:p w14:paraId="5B2AF90E" w14:textId="77777777" w:rsidR="00BD0FB8" w:rsidRPr="00C713E3" w:rsidRDefault="00BD0FB8" w:rsidP="00BD0FB8">
      <w:pPr>
        <w:jc w:val="both"/>
        <w:rPr>
          <w:rFonts w:ascii="Arial" w:hAnsi="Arial" w:cs="Arial"/>
          <w:b/>
          <w:bCs/>
        </w:rPr>
      </w:pPr>
    </w:p>
    <w:p w14:paraId="1AA176C3" w14:textId="77777777" w:rsidR="00BD0FB8" w:rsidRPr="00C713E3" w:rsidRDefault="00BD0FB8" w:rsidP="00BD0FB8">
      <w:pPr>
        <w:jc w:val="both"/>
        <w:rPr>
          <w:rFonts w:ascii="Arial" w:hAnsi="Arial" w:cs="Arial"/>
          <w:b/>
          <w:bCs/>
        </w:rPr>
      </w:pPr>
    </w:p>
    <w:p w14:paraId="3F55E72A" w14:textId="77777777" w:rsidR="00BD0FB8" w:rsidRPr="00C713E3" w:rsidRDefault="00BD0FB8" w:rsidP="00BD0FB8">
      <w:pPr>
        <w:jc w:val="both"/>
        <w:rPr>
          <w:rFonts w:ascii="Arial" w:hAnsi="Arial" w:cs="Arial"/>
          <w:b/>
          <w:bCs/>
        </w:rPr>
      </w:pPr>
    </w:p>
    <w:p w14:paraId="5D92054E" w14:textId="77777777" w:rsidR="00BD0FB8" w:rsidRPr="00C713E3" w:rsidRDefault="00BD0FB8" w:rsidP="00BD0FB8">
      <w:pPr>
        <w:jc w:val="both"/>
        <w:rPr>
          <w:rFonts w:ascii="Arial" w:hAnsi="Arial" w:cs="Arial"/>
          <w:b/>
          <w:bCs/>
        </w:rPr>
      </w:pPr>
    </w:p>
    <w:p w14:paraId="45E27360" w14:textId="77777777" w:rsidR="00BD0FB8" w:rsidRPr="00C713E3" w:rsidRDefault="00BD0FB8" w:rsidP="00BD0FB8">
      <w:pPr>
        <w:rPr>
          <w:rFonts w:ascii="Arial" w:hAnsi="Arial" w:cs="Arial"/>
          <w:b/>
          <w:bCs/>
        </w:rPr>
      </w:pPr>
    </w:p>
    <w:p w14:paraId="1B711540" w14:textId="77777777" w:rsidR="00BD0FB8" w:rsidRDefault="00BD0FB8" w:rsidP="00BD0FB8">
      <w:pPr>
        <w:jc w:val="center"/>
        <w:rPr>
          <w:rFonts w:ascii="Arial" w:hAnsi="Arial" w:cs="Arial"/>
          <w:b/>
          <w:bCs/>
        </w:rPr>
      </w:pPr>
    </w:p>
    <w:p w14:paraId="5C48F6E3" w14:textId="77777777" w:rsidR="00BD0FB8" w:rsidRDefault="00BD0FB8" w:rsidP="00BD0FB8">
      <w:pPr>
        <w:jc w:val="center"/>
        <w:rPr>
          <w:rFonts w:ascii="Arial" w:hAnsi="Arial" w:cs="Arial"/>
          <w:b/>
          <w:bCs/>
        </w:rPr>
      </w:pPr>
    </w:p>
    <w:p w14:paraId="76345CF8" w14:textId="77777777" w:rsidR="00BD0FB8" w:rsidRPr="00C713E3" w:rsidRDefault="00BD0FB8" w:rsidP="00BD0FB8">
      <w:pPr>
        <w:jc w:val="center"/>
        <w:rPr>
          <w:rFonts w:ascii="Arial" w:hAnsi="Arial" w:cs="Arial"/>
          <w:b/>
          <w:bCs/>
        </w:rPr>
      </w:pPr>
    </w:p>
    <w:p w14:paraId="51DF959F" w14:textId="77777777" w:rsidR="00BD0FB8" w:rsidRPr="00C713E3" w:rsidRDefault="00BD0FB8" w:rsidP="00BD0FB8">
      <w:pPr>
        <w:jc w:val="center"/>
        <w:rPr>
          <w:rFonts w:ascii="Arial" w:hAnsi="Arial" w:cs="Arial"/>
          <w:b/>
          <w:bCs/>
        </w:rPr>
      </w:pPr>
    </w:p>
    <w:p w14:paraId="515CD547" w14:textId="77777777" w:rsidR="00D3265A" w:rsidRDefault="00D3265A" w:rsidP="00BD0FB8">
      <w:pPr>
        <w:jc w:val="center"/>
        <w:rPr>
          <w:rFonts w:ascii="Arial" w:hAnsi="Arial" w:cs="Arial"/>
          <w:b/>
          <w:bCs/>
        </w:rPr>
      </w:pPr>
    </w:p>
    <w:p w14:paraId="484DFCC5" w14:textId="77777777" w:rsidR="00D3265A" w:rsidRDefault="00D3265A" w:rsidP="00BD0FB8">
      <w:pPr>
        <w:jc w:val="center"/>
        <w:rPr>
          <w:rFonts w:ascii="Arial" w:hAnsi="Arial" w:cs="Arial"/>
          <w:b/>
          <w:bCs/>
        </w:rPr>
      </w:pPr>
    </w:p>
    <w:p w14:paraId="1F9CC98F" w14:textId="77777777" w:rsidR="00D3265A" w:rsidRDefault="00D3265A" w:rsidP="00BD0FB8">
      <w:pPr>
        <w:jc w:val="center"/>
        <w:rPr>
          <w:rFonts w:ascii="Arial" w:hAnsi="Arial" w:cs="Arial"/>
          <w:b/>
          <w:bCs/>
        </w:rPr>
      </w:pPr>
    </w:p>
    <w:p w14:paraId="142F4F82" w14:textId="77777777" w:rsidR="00D3265A" w:rsidRDefault="00D3265A" w:rsidP="00BD0FB8">
      <w:pPr>
        <w:jc w:val="center"/>
        <w:rPr>
          <w:rFonts w:ascii="Arial" w:hAnsi="Arial" w:cs="Arial"/>
          <w:b/>
          <w:bCs/>
        </w:rPr>
      </w:pPr>
    </w:p>
    <w:p w14:paraId="77B69EEF" w14:textId="77777777" w:rsidR="00D3265A" w:rsidRDefault="00D3265A" w:rsidP="00BD0FB8">
      <w:pPr>
        <w:jc w:val="center"/>
        <w:rPr>
          <w:rFonts w:ascii="Arial" w:hAnsi="Arial" w:cs="Arial"/>
          <w:b/>
          <w:bCs/>
        </w:rPr>
      </w:pPr>
    </w:p>
    <w:p w14:paraId="097BD499" w14:textId="7609F987" w:rsidR="00BD0FB8" w:rsidRPr="00C713E3" w:rsidRDefault="00BD0FB8" w:rsidP="00BD0FB8">
      <w:pPr>
        <w:jc w:val="center"/>
        <w:rPr>
          <w:rFonts w:ascii="Arial" w:hAnsi="Arial" w:cs="Arial"/>
          <w:b/>
          <w:bCs/>
        </w:rPr>
      </w:pPr>
      <w:r w:rsidRPr="00C713E3">
        <w:rPr>
          <w:rFonts w:ascii="Arial" w:hAnsi="Arial" w:cs="Arial"/>
          <w:b/>
          <w:bCs/>
        </w:rPr>
        <w:t>National Accreditation Board for Testing and Calibration Laboratories (NABL)</w:t>
      </w:r>
    </w:p>
    <w:p w14:paraId="6089EA85" w14:textId="13650CD2" w:rsidR="006B1CFD" w:rsidRPr="006B1CFD" w:rsidRDefault="006B1CFD" w:rsidP="006B1CFD">
      <w:pPr>
        <w:jc w:val="center"/>
        <w:rPr>
          <w:rFonts w:ascii="Arial" w:hAnsi="Arial" w:cs="Arial"/>
          <w:shd w:val="clear" w:color="auto" w:fill="FFFFFF"/>
        </w:rPr>
      </w:pPr>
    </w:p>
    <w:p w14:paraId="25F6DF10" w14:textId="77777777" w:rsidR="006B1CFD" w:rsidRPr="006B1CFD" w:rsidRDefault="006B1CFD" w:rsidP="006B1CFD">
      <w:pPr>
        <w:jc w:val="center"/>
        <w:rPr>
          <w:rFonts w:ascii="Arial" w:hAnsi="Arial" w:cs="Arial"/>
          <w:shd w:val="clear" w:color="auto" w:fill="FFFFFF"/>
        </w:rPr>
      </w:pPr>
      <w:r w:rsidRPr="006B1CFD">
        <w:rPr>
          <w:rFonts w:ascii="Arial" w:hAnsi="Arial" w:cs="Arial"/>
          <w:shd w:val="clear" w:color="auto" w:fill="FFFFFF"/>
        </w:rPr>
        <w:t>J200, World Trade Centre,</w:t>
      </w:r>
    </w:p>
    <w:p w14:paraId="0AD82E20" w14:textId="77777777" w:rsidR="006B1CFD" w:rsidRPr="006B1CFD" w:rsidRDefault="006B1CFD" w:rsidP="006B1CFD">
      <w:pPr>
        <w:jc w:val="center"/>
        <w:rPr>
          <w:rFonts w:ascii="Arial" w:hAnsi="Arial" w:cs="Arial"/>
          <w:shd w:val="clear" w:color="auto" w:fill="FFFFFF"/>
        </w:rPr>
      </w:pPr>
      <w:proofErr w:type="spellStart"/>
      <w:r w:rsidRPr="006B1CFD">
        <w:rPr>
          <w:rFonts w:ascii="Arial" w:hAnsi="Arial" w:cs="Arial"/>
          <w:shd w:val="clear" w:color="auto" w:fill="FFFFFF"/>
        </w:rPr>
        <w:t>Nauroji</w:t>
      </w:r>
      <w:proofErr w:type="spellEnd"/>
      <w:r w:rsidRPr="006B1CFD">
        <w:rPr>
          <w:rFonts w:ascii="Arial" w:hAnsi="Arial" w:cs="Arial"/>
          <w:shd w:val="clear" w:color="auto" w:fill="FFFFFF"/>
        </w:rPr>
        <w:t xml:space="preserve"> Nagar, New Delhi-110029</w:t>
      </w:r>
    </w:p>
    <w:p w14:paraId="226E35C7" w14:textId="77777777" w:rsidR="006B1CFD" w:rsidRPr="006B1CFD" w:rsidRDefault="006B1CFD" w:rsidP="006B1CFD">
      <w:pPr>
        <w:jc w:val="center"/>
        <w:rPr>
          <w:rFonts w:ascii="Arial" w:hAnsi="Arial" w:cs="Arial"/>
          <w:shd w:val="clear" w:color="auto" w:fill="FFFFFF"/>
        </w:rPr>
      </w:pPr>
      <w:r w:rsidRPr="006B1CFD">
        <w:rPr>
          <w:rFonts w:ascii="Arial" w:hAnsi="Arial" w:cs="Arial"/>
          <w:shd w:val="clear" w:color="auto" w:fill="FFFFFF"/>
        </w:rPr>
        <w:t xml:space="preserve">Website: </w:t>
      </w:r>
      <w:r w:rsidRPr="00583437">
        <w:rPr>
          <w:rFonts w:ascii="Arial" w:hAnsi="Arial" w:cs="Arial"/>
          <w:color w:val="4472C4" w:themeColor="accent1"/>
          <w:shd w:val="clear" w:color="auto" w:fill="FFFFFF"/>
        </w:rPr>
        <w:t xml:space="preserve">www.nabl-india.org  </w:t>
      </w:r>
    </w:p>
    <w:p w14:paraId="6E97B145" w14:textId="7911D6F3" w:rsidR="00BD0FB8" w:rsidRPr="00C713E3" w:rsidRDefault="006B1CFD" w:rsidP="006B1CFD">
      <w:pPr>
        <w:jc w:val="center"/>
        <w:rPr>
          <w:rFonts w:ascii="Arial" w:hAnsi="Arial" w:cs="Arial"/>
          <w:lang w:val="en-GB"/>
        </w:rPr>
      </w:pPr>
      <w:r w:rsidRPr="006B1CFD">
        <w:rPr>
          <w:rFonts w:ascii="Arial" w:hAnsi="Arial" w:cs="Arial"/>
          <w:shd w:val="clear" w:color="auto" w:fill="FFFFFF"/>
        </w:rPr>
        <w:t>Tel. No.: +91-11-40032400 (30 lines)</w:t>
      </w:r>
    </w:p>
    <w:p w14:paraId="4C788D0A" w14:textId="77777777" w:rsidR="00244030" w:rsidRPr="00BD0FB8" w:rsidRDefault="00244030" w:rsidP="00BD0FB8"/>
    <w:sectPr w:rsidR="00244030" w:rsidRPr="00BD0FB8" w:rsidSect="00244030">
      <w:footerReference w:type="default" r:id="rId14"/>
      <w:pgSz w:w="11906" w:h="16838" w:code="9"/>
      <w:pgMar w:top="680" w:right="851" w:bottom="680" w:left="851" w:header="432" w:footer="288" w:gutter="0"/>
      <w:pgNumType w:start="5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2B8B2" w14:textId="77777777" w:rsidR="003B17CB" w:rsidRDefault="003B17CB">
      <w:r>
        <w:separator/>
      </w:r>
    </w:p>
  </w:endnote>
  <w:endnote w:type="continuationSeparator" w:id="0">
    <w:p w14:paraId="21B1F98B" w14:textId="77777777" w:rsidR="003B17CB" w:rsidRDefault="003B17CB">
      <w:r>
        <w:continuationSeparator/>
      </w:r>
    </w:p>
  </w:endnote>
  <w:endnote w:type="continuationNotice" w:id="1">
    <w:p w14:paraId="7581F825" w14:textId="77777777" w:rsidR="003B17CB" w:rsidRDefault="003B1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9FDF" w14:textId="77777777" w:rsidR="003B17CB" w:rsidRDefault="003B17CB"/>
  <w:p w14:paraId="413CD739" w14:textId="77777777" w:rsidR="003B17CB" w:rsidRDefault="003B17CB"/>
  <w:p w14:paraId="56197BCC" w14:textId="77777777" w:rsidR="003B17CB" w:rsidRDefault="003B17CB"/>
  <w:p w14:paraId="2AAF3600" w14:textId="77777777" w:rsidR="003B17CB" w:rsidRDefault="003B1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354"/>
      <w:gridCol w:w="1890"/>
      <w:gridCol w:w="2340"/>
      <w:gridCol w:w="2013"/>
    </w:tblGrid>
    <w:tr w:rsidR="003B17CB" w14:paraId="7C138412" w14:textId="77777777" w:rsidTr="00244030">
      <w:trPr>
        <w:cantSplit/>
        <w:trHeight w:val="166"/>
        <w:jc w:val="center"/>
      </w:trPr>
      <w:tc>
        <w:tcPr>
          <w:tcW w:w="10435" w:type="dxa"/>
          <w:gridSpan w:val="5"/>
        </w:tcPr>
        <w:p w14:paraId="4DFCF36D" w14:textId="77777777" w:rsidR="003B17CB" w:rsidRDefault="003B17CB" w:rsidP="00244030">
          <w:pPr>
            <w:pStyle w:val="BodyText"/>
            <w:spacing w:line="240" w:lineRule="auto"/>
            <w:jc w:val="left"/>
            <w:rPr>
              <w:rFonts w:ascii="Arial" w:hAnsi="Arial"/>
              <w:sz w:val="20"/>
            </w:rPr>
          </w:pPr>
          <w:r>
            <w:rPr>
              <w:rFonts w:ascii="Arial" w:hAnsi="Arial"/>
              <w:spacing w:val="14"/>
              <w:sz w:val="20"/>
            </w:rPr>
            <w:t>National Accreditation Board for Testing and Calibration Laboratories</w:t>
          </w:r>
        </w:p>
      </w:tc>
    </w:tr>
    <w:tr w:rsidR="003B17CB" w14:paraId="2DA710B1" w14:textId="77777777" w:rsidTr="00244030">
      <w:trPr>
        <w:cantSplit/>
        <w:jc w:val="center"/>
      </w:trPr>
      <w:tc>
        <w:tcPr>
          <w:tcW w:w="1838" w:type="dxa"/>
          <w:tcBorders>
            <w:right w:val="single" w:sz="4" w:space="0" w:color="auto"/>
          </w:tcBorders>
        </w:tcPr>
        <w:p w14:paraId="13BEA0D3" w14:textId="2EE96497" w:rsidR="003B17CB" w:rsidRDefault="003B17CB" w:rsidP="00244030">
          <w:pPr>
            <w:ind w:right="-108"/>
            <w:rPr>
              <w:rFonts w:ascii="Arial" w:hAnsi="Arial"/>
              <w:sz w:val="16"/>
            </w:rPr>
          </w:pPr>
          <w:r>
            <w:rPr>
              <w:rFonts w:ascii="Arial" w:hAnsi="Arial"/>
              <w:sz w:val="16"/>
            </w:rPr>
            <w:t>Doc. No.: NABL 223</w:t>
          </w:r>
        </w:p>
      </w:tc>
      <w:tc>
        <w:tcPr>
          <w:tcW w:w="8597" w:type="dxa"/>
          <w:gridSpan w:val="4"/>
          <w:tcBorders>
            <w:left w:val="single" w:sz="4" w:space="0" w:color="auto"/>
          </w:tcBorders>
        </w:tcPr>
        <w:p w14:paraId="132C82EA" w14:textId="77777777" w:rsidR="003B17CB" w:rsidRDefault="003B17CB" w:rsidP="00244030">
          <w:pPr>
            <w:ind w:right="-432"/>
            <w:rPr>
              <w:rFonts w:ascii="Arial" w:hAnsi="Arial"/>
              <w:sz w:val="16"/>
            </w:rPr>
          </w:pPr>
          <w:r>
            <w:rPr>
              <w:rFonts w:ascii="Arial" w:hAnsi="Arial"/>
              <w:sz w:val="16"/>
            </w:rPr>
            <w:t xml:space="preserve">Assessment Forms and Checklist (based on ISO 15189: 2022)   </w:t>
          </w:r>
        </w:p>
      </w:tc>
    </w:tr>
    <w:tr w:rsidR="003B17CB" w14:paraId="194B71C8" w14:textId="77777777" w:rsidTr="00244030">
      <w:trPr>
        <w:cantSplit/>
        <w:jc w:val="center"/>
      </w:trPr>
      <w:tc>
        <w:tcPr>
          <w:tcW w:w="1838" w:type="dxa"/>
          <w:tcBorders>
            <w:right w:val="single" w:sz="4" w:space="0" w:color="auto"/>
          </w:tcBorders>
        </w:tcPr>
        <w:p w14:paraId="7D382D4A" w14:textId="7D1EF9A1" w:rsidR="003B17CB" w:rsidRDefault="003B17CB" w:rsidP="00244030">
          <w:pPr>
            <w:ind w:right="-108"/>
            <w:rPr>
              <w:rFonts w:ascii="Arial" w:hAnsi="Arial"/>
              <w:sz w:val="16"/>
            </w:rPr>
          </w:pPr>
          <w:r>
            <w:rPr>
              <w:rFonts w:ascii="Arial" w:hAnsi="Arial"/>
              <w:sz w:val="16"/>
            </w:rPr>
            <w:t>Issue No.: 01</w:t>
          </w:r>
        </w:p>
      </w:tc>
      <w:tc>
        <w:tcPr>
          <w:tcW w:w="2354" w:type="dxa"/>
          <w:tcBorders>
            <w:left w:val="single" w:sz="4" w:space="0" w:color="auto"/>
            <w:right w:val="single" w:sz="4" w:space="0" w:color="auto"/>
          </w:tcBorders>
        </w:tcPr>
        <w:p w14:paraId="6F2E6BA9" w14:textId="744A9D05" w:rsidR="003B17CB" w:rsidRPr="00D75185" w:rsidRDefault="003B17CB" w:rsidP="00244030">
          <w:pPr>
            <w:ind w:right="-108"/>
            <w:rPr>
              <w:rFonts w:ascii="Arial" w:hAnsi="Arial"/>
              <w:sz w:val="16"/>
            </w:rPr>
          </w:pPr>
          <w:r>
            <w:rPr>
              <w:rFonts w:ascii="Arial" w:hAnsi="Arial"/>
              <w:sz w:val="16"/>
            </w:rPr>
            <w:t>Issue Date: 21-Jun-2023</w:t>
          </w:r>
        </w:p>
      </w:tc>
      <w:tc>
        <w:tcPr>
          <w:tcW w:w="1890" w:type="dxa"/>
          <w:tcBorders>
            <w:left w:val="single" w:sz="4" w:space="0" w:color="auto"/>
          </w:tcBorders>
        </w:tcPr>
        <w:p w14:paraId="62E5354B" w14:textId="026F91CE" w:rsidR="003B17CB" w:rsidRPr="00D75185" w:rsidRDefault="003B17CB" w:rsidP="00244030">
          <w:pPr>
            <w:ind w:right="-108"/>
            <w:rPr>
              <w:rFonts w:ascii="Arial" w:hAnsi="Arial"/>
              <w:sz w:val="16"/>
            </w:rPr>
          </w:pPr>
          <w:r w:rsidRPr="00D75185">
            <w:rPr>
              <w:rFonts w:ascii="Arial" w:hAnsi="Arial"/>
              <w:sz w:val="16"/>
            </w:rPr>
            <w:t xml:space="preserve">Amend. No.: </w:t>
          </w:r>
          <w:r>
            <w:rPr>
              <w:rFonts w:ascii="Arial" w:hAnsi="Arial"/>
              <w:sz w:val="16"/>
            </w:rPr>
            <w:t>01</w:t>
          </w:r>
        </w:p>
      </w:tc>
      <w:tc>
        <w:tcPr>
          <w:tcW w:w="2340" w:type="dxa"/>
          <w:tcBorders>
            <w:left w:val="single" w:sz="4" w:space="0" w:color="auto"/>
          </w:tcBorders>
        </w:tcPr>
        <w:p w14:paraId="0E3A64AD" w14:textId="21EEDC81" w:rsidR="003B17CB" w:rsidRPr="00D75185" w:rsidRDefault="003B17CB" w:rsidP="00244030">
          <w:pPr>
            <w:rPr>
              <w:rFonts w:ascii="Arial" w:hAnsi="Arial"/>
              <w:sz w:val="16"/>
            </w:rPr>
          </w:pPr>
          <w:r w:rsidRPr="00D75185">
            <w:rPr>
              <w:rFonts w:ascii="Arial" w:hAnsi="Arial"/>
              <w:sz w:val="16"/>
            </w:rPr>
            <w:t xml:space="preserve">Amend. Date: </w:t>
          </w:r>
          <w:r>
            <w:rPr>
              <w:rFonts w:ascii="Arial" w:hAnsi="Arial"/>
              <w:sz w:val="16"/>
            </w:rPr>
            <w:t>1</w:t>
          </w:r>
          <w:r w:rsidR="00E26212">
            <w:rPr>
              <w:rFonts w:ascii="Arial" w:hAnsi="Arial"/>
              <w:sz w:val="16"/>
            </w:rPr>
            <w:t>1</w:t>
          </w:r>
          <w:r>
            <w:rPr>
              <w:rFonts w:ascii="Arial" w:hAnsi="Arial"/>
              <w:sz w:val="16"/>
            </w:rPr>
            <w:t>-Sep-2025</w:t>
          </w:r>
        </w:p>
      </w:tc>
      <w:tc>
        <w:tcPr>
          <w:tcW w:w="2013" w:type="dxa"/>
          <w:tcBorders>
            <w:left w:val="single" w:sz="4" w:space="0" w:color="auto"/>
          </w:tcBorders>
        </w:tcPr>
        <w:p w14:paraId="7134FFEF" w14:textId="0F020E12" w:rsidR="003B17CB" w:rsidRPr="00CB1E03" w:rsidRDefault="003B17CB" w:rsidP="00244030">
          <w:pPr>
            <w:ind w:right="-108"/>
            <w:jc w:val="center"/>
            <w:rPr>
              <w:rFonts w:ascii="Arial" w:hAnsi="Arial"/>
              <w:sz w:val="16"/>
            </w:rPr>
          </w:pPr>
          <w:r w:rsidRPr="009945A0">
            <w:rPr>
              <w:rFonts w:ascii="Arial" w:hAnsi="Arial"/>
              <w:sz w:val="16"/>
            </w:rPr>
            <w:t xml:space="preserve">Page </w:t>
          </w:r>
          <w:r w:rsidRPr="009945A0">
            <w:rPr>
              <w:rFonts w:ascii="Arial" w:hAnsi="Arial"/>
              <w:b/>
              <w:bCs/>
              <w:sz w:val="16"/>
            </w:rPr>
            <w:fldChar w:fldCharType="begin"/>
          </w:r>
          <w:r w:rsidRPr="009945A0">
            <w:rPr>
              <w:rFonts w:ascii="Arial" w:hAnsi="Arial"/>
              <w:b/>
              <w:bCs/>
              <w:sz w:val="16"/>
            </w:rPr>
            <w:instrText xml:space="preserve"> PAGE  \* Arabic  \* MERGEFORMAT </w:instrText>
          </w:r>
          <w:r w:rsidRPr="009945A0">
            <w:rPr>
              <w:rFonts w:ascii="Arial" w:hAnsi="Arial"/>
              <w:b/>
              <w:bCs/>
              <w:sz w:val="16"/>
            </w:rPr>
            <w:fldChar w:fldCharType="separate"/>
          </w:r>
          <w:r w:rsidRPr="009945A0">
            <w:rPr>
              <w:rFonts w:ascii="Arial" w:hAnsi="Arial"/>
              <w:b/>
              <w:bCs/>
              <w:noProof/>
              <w:sz w:val="16"/>
            </w:rPr>
            <w:t>1</w:t>
          </w:r>
          <w:r w:rsidRPr="009945A0">
            <w:rPr>
              <w:rFonts w:ascii="Arial" w:hAnsi="Arial"/>
              <w:b/>
              <w:bCs/>
              <w:sz w:val="16"/>
            </w:rPr>
            <w:fldChar w:fldCharType="end"/>
          </w:r>
          <w:r w:rsidRPr="009945A0">
            <w:rPr>
              <w:rFonts w:ascii="Arial" w:hAnsi="Arial"/>
              <w:sz w:val="16"/>
            </w:rPr>
            <w:t xml:space="preserve"> of </w:t>
          </w:r>
          <w:r>
            <w:rPr>
              <w:rFonts w:ascii="Arial" w:hAnsi="Arial"/>
              <w:b/>
              <w:bCs/>
              <w:sz w:val="16"/>
            </w:rPr>
            <w:t>74</w:t>
          </w:r>
        </w:p>
      </w:tc>
    </w:tr>
  </w:tbl>
  <w:p w14:paraId="7E58C62B" w14:textId="77777777" w:rsidR="003B17CB" w:rsidRDefault="003B17CB">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1DD0" w14:textId="77777777" w:rsidR="003B17CB" w:rsidRDefault="003B17CB">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66A76" w14:textId="77777777" w:rsidR="003B17CB" w:rsidRDefault="003B17CB">
      <w:r>
        <w:separator/>
      </w:r>
    </w:p>
  </w:footnote>
  <w:footnote w:type="continuationSeparator" w:id="0">
    <w:p w14:paraId="2DBEA81F" w14:textId="77777777" w:rsidR="003B17CB" w:rsidRDefault="003B17CB">
      <w:r>
        <w:continuationSeparator/>
      </w:r>
    </w:p>
  </w:footnote>
  <w:footnote w:type="continuationNotice" w:id="1">
    <w:p w14:paraId="5C2388B5" w14:textId="77777777" w:rsidR="003B17CB" w:rsidRDefault="003B1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0075" w14:textId="77777777" w:rsidR="003B17CB" w:rsidRDefault="003B17CB">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3213" w14:textId="77777777" w:rsidR="003B17CB" w:rsidRDefault="003B17CB">
    <w:pPr>
      <w:pStyle w:val="Header"/>
    </w:pPr>
    <w:r>
      <w:rPr>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2EE5" w14:textId="77777777" w:rsidR="003B17CB" w:rsidRDefault="003B17CB">
    <w:pPr>
      <w:pStyle w:val="Header"/>
      <w:ind w:left="-450"/>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F0C"/>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2C0031"/>
    <w:multiLevelType w:val="hybridMultilevel"/>
    <w:tmpl w:val="12FA5118"/>
    <w:lvl w:ilvl="0" w:tplc="2716EA5A">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D239F3"/>
    <w:multiLevelType w:val="hybridMultilevel"/>
    <w:tmpl w:val="06AE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B66F3"/>
    <w:multiLevelType w:val="hybridMultilevel"/>
    <w:tmpl w:val="A9EC50EC"/>
    <w:lvl w:ilvl="0" w:tplc="2716EA5A">
      <w:start w:val="6"/>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BC24A5D"/>
    <w:multiLevelType w:val="hybridMultilevel"/>
    <w:tmpl w:val="3A6A705E"/>
    <w:lvl w:ilvl="0" w:tplc="2716EA5A">
      <w:start w:val="6"/>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D6D2E9C"/>
    <w:multiLevelType w:val="hybridMultilevel"/>
    <w:tmpl w:val="8B441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72DB5"/>
    <w:multiLevelType w:val="hybridMultilevel"/>
    <w:tmpl w:val="ABE8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B0B00"/>
    <w:multiLevelType w:val="hybridMultilevel"/>
    <w:tmpl w:val="BDF4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74ED9"/>
    <w:multiLevelType w:val="hybridMultilevel"/>
    <w:tmpl w:val="2CF2C408"/>
    <w:lvl w:ilvl="0" w:tplc="023614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61D81"/>
    <w:multiLevelType w:val="hybridMultilevel"/>
    <w:tmpl w:val="01C43470"/>
    <w:lvl w:ilvl="0" w:tplc="62B0649C">
      <w:start w:val="4"/>
      <w:numFmt w:val="decimal"/>
      <w:lvlText w:val="%1."/>
      <w:lvlJc w:val="left"/>
      <w:pPr>
        <w:ind w:left="227" w:firstLine="5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044E02"/>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4756E4"/>
    <w:multiLevelType w:val="hybridMultilevel"/>
    <w:tmpl w:val="ED6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A5CA6"/>
    <w:multiLevelType w:val="hybridMultilevel"/>
    <w:tmpl w:val="42B8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C0B17"/>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8D30E8"/>
    <w:multiLevelType w:val="hybridMultilevel"/>
    <w:tmpl w:val="BDF4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6" w15:restartNumberingAfterBreak="0">
    <w:nsid w:val="39900F10"/>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A564751"/>
    <w:multiLevelType w:val="hybridMultilevel"/>
    <w:tmpl w:val="75D4C0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FC0721"/>
    <w:multiLevelType w:val="hybridMultilevel"/>
    <w:tmpl w:val="3D6E1FD6"/>
    <w:lvl w:ilvl="0" w:tplc="40090017">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434E8"/>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C9B417D"/>
    <w:multiLevelType w:val="hybridMultilevel"/>
    <w:tmpl w:val="8698D7AA"/>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6462E"/>
    <w:multiLevelType w:val="hybridMultilevel"/>
    <w:tmpl w:val="B568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33BB1"/>
    <w:multiLevelType w:val="hybridMultilevel"/>
    <w:tmpl w:val="ABE8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E5280"/>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B4037F"/>
    <w:multiLevelType w:val="hybridMultilevel"/>
    <w:tmpl w:val="ECDA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97935"/>
    <w:multiLevelType w:val="hybridMultilevel"/>
    <w:tmpl w:val="1D66515E"/>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2A279EE"/>
    <w:multiLevelType w:val="hybridMultilevel"/>
    <w:tmpl w:val="ECDA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25E96"/>
    <w:multiLevelType w:val="hybridMultilevel"/>
    <w:tmpl w:val="493631B6"/>
    <w:lvl w:ilvl="0" w:tplc="6EC62316">
      <w:start w:val="5"/>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C3F44E8"/>
    <w:multiLevelType w:val="hybridMultilevel"/>
    <w:tmpl w:val="3BBCE7A0"/>
    <w:lvl w:ilvl="0" w:tplc="AC98ED3C">
      <w:start w:val="1"/>
      <w:numFmt w:val="decimal"/>
      <w:lvlText w:val="%1."/>
      <w:lvlJc w:val="left"/>
      <w:pPr>
        <w:ind w:left="54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D8C32ED"/>
    <w:multiLevelType w:val="hybridMultilevel"/>
    <w:tmpl w:val="7B086BFE"/>
    <w:lvl w:ilvl="0" w:tplc="46C20FBC">
      <w:start w:val="1"/>
      <w:numFmt w:val="decimal"/>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F4996"/>
    <w:multiLevelType w:val="hybridMultilevel"/>
    <w:tmpl w:val="054C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553E9"/>
    <w:multiLevelType w:val="hybridMultilevel"/>
    <w:tmpl w:val="ABE8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146542"/>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4766B43"/>
    <w:multiLevelType w:val="hybridMultilevel"/>
    <w:tmpl w:val="8CB4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27DBD"/>
    <w:multiLevelType w:val="hybridMultilevel"/>
    <w:tmpl w:val="45461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E5056"/>
    <w:multiLevelType w:val="hybridMultilevel"/>
    <w:tmpl w:val="ED6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292"/>
    <w:multiLevelType w:val="hybridMultilevel"/>
    <w:tmpl w:val="DCCE85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7043DD"/>
    <w:multiLevelType w:val="hybridMultilevel"/>
    <w:tmpl w:val="E2C402CE"/>
    <w:lvl w:ilvl="0" w:tplc="995E382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9F815AD"/>
    <w:multiLevelType w:val="hybridMultilevel"/>
    <w:tmpl w:val="9878C2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C3533"/>
    <w:multiLevelType w:val="hybridMultilevel"/>
    <w:tmpl w:val="45461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0335E"/>
    <w:multiLevelType w:val="hybridMultilevel"/>
    <w:tmpl w:val="ABE8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325E0"/>
    <w:multiLevelType w:val="hybridMultilevel"/>
    <w:tmpl w:val="87C4DD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DDF30BC"/>
    <w:multiLevelType w:val="hybridMultilevel"/>
    <w:tmpl w:val="A8C8A55E"/>
    <w:lvl w:ilvl="0" w:tplc="371CB92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FB22580"/>
    <w:multiLevelType w:val="hybridMultilevel"/>
    <w:tmpl w:val="49BC2ED8"/>
    <w:lvl w:ilvl="0" w:tplc="294A677A">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5"/>
  </w:num>
  <w:num w:numId="4">
    <w:abstractNumId w:val="29"/>
  </w:num>
  <w:num w:numId="5">
    <w:abstractNumId w:val="20"/>
  </w:num>
  <w:num w:numId="6">
    <w:abstractNumId w:val="4"/>
  </w:num>
  <w:num w:numId="7">
    <w:abstractNumId w:val="7"/>
  </w:num>
  <w:num w:numId="8">
    <w:abstractNumId w:val="30"/>
  </w:num>
  <w:num w:numId="9">
    <w:abstractNumId w:val="14"/>
  </w:num>
  <w:num w:numId="10">
    <w:abstractNumId w:val="22"/>
  </w:num>
  <w:num w:numId="11">
    <w:abstractNumId w:val="5"/>
  </w:num>
  <w:num w:numId="12">
    <w:abstractNumId w:val="2"/>
  </w:num>
  <w:num w:numId="13">
    <w:abstractNumId w:val="12"/>
  </w:num>
  <w:num w:numId="14">
    <w:abstractNumId w:val="26"/>
  </w:num>
  <w:num w:numId="15">
    <w:abstractNumId w:val="24"/>
  </w:num>
  <w:num w:numId="16">
    <w:abstractNumId w:val="11"/>
  </w:num>
  <w:num w:numId="17">
    <w:abstractNumId w:val="35"/>
  </w:num>
  <w:num w:numId="18">
    <w:abstractNumId w:val="21"/>
  </w:num>
  <w:num w:numId="19">
    <w:abstractNumId w:val="18"/>
  </w:num>
  <w:num w:numId="20">
    <w:abstractNumId w:val="9"/>
  </w:num>
  <w:num w:numId="21">
    <w:abstractNumId w:val="28"/>
  </w:num>
  <w:num w:numId="22">
    <w:abstractNumId w:val="10"/>
  </w:num>
  <w:num w:numId="23">
    <w:abstractNumId w:val="0"/>
  </w:num>
  <w:num w:numId="24">
    <w:abstractNumId w:val="23"/>
  </w:num>
  <w:num w:numId="25">
    <w:abstractNumId w:val="37"/>
  </w:num>
  <w:num w:numId="26">
    <w:abstractNumId w:val="19"/>
  </w:num>
  <w:num w:numId="27">
    <w:abstractNumId w:val="13"/>
  </w:num>
  <w:num w:numId="28">
    <w:abstractNumId w:val="16"/>
  </w:num>
  <w:num w:numId="29">
    <w:abstractNumId w:val="32"/>
  </w:num>
  <w:num w:numId="30">
    <w:abstractNumId w:val="36"/>
  </w:num>
  <w:num w:numId="31">
    <w:abstractNumId w:val="34"/>
  </w:num>
  <w:num w:numId="32">
    <w:abstractNumId w:val="39"/>
  </w:num>
  <w:num w:numId="33">
    <w:abstractNumId w:val="38"/>
  </w:num>
  <w:num w:numId="34">
    <w:abstractNumId w:val="6"/>
  </w:num>
  <w:num w:numId="35">
    <w:abstractNumId w:val="31"/>
  </w:num>
  <w:num w:numId="36">
    <w:abstractNumId w:val="40"/>
  </w:num>
  <w:num w:numId="37">
    <w:abstractNumId w:val="20"/>
  </w:num>
  <w:num w:numId="38">
    <w:abstractNumId w:val="33"/>
  </w:num>
  <w:num w:numId="39">
    <w:abstractNumId w:val="17"/>
  </w:num>
  <w:num w:numId="40">
    <w:abstractNumId w:val="1"/>
  </w:num>
  <w:num w:numId="41">
    <w:abstractNumId w:val="43"/>
  </w:num>
  <w:num w:numId="42">
    <w:abstractNumId w:val="27"/>
  </w:num>
  <w:num w:numId="43">
    <w:abstractNumId w:val="41"/>
  </w:num>
  <w:num w:numId="44">
    <w:abstractNumId w:val="42"/>
  </w:num>
  <w:num w:numId="4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B8"/>
    <w:rsid w:val="0001724D"/>
    <w:rsid w:val="00020111"/>
    <w:rsid w:val="00023EE3"/>
    <w:rsid w:val="00024480"/>
    <w:rsid w:val="0004040E"/>
    <w:rsid w:val="00041447"/>
    <w:rsid w:val="00041663"/>
    <w:rsid w:val="00042D40"/>
    <w:rsid w:val="000517FC"/>
    <w:rsid w:val="00052D99"/>
    <w:rsid w:val="00053608"/>
    <w:rsid w:val="0005500B"/>
    <w:rsid w:val="0006243C"/>
    <w:rsid w:val="00064F21"/>
    <w:rsid w:val="00070B43"/>
    <w:rsid w:val="00071004"/>
    <w:rsid w:val="00073439"/>
    <w:rsid w:val="000747D8"/>
    <w:rsid w:val="00075037"/>
    <w:rsid w:val="00076272"/>
    <w:rsid w:val="00076C7C"/>
    <w:rsid w:val="000778F1"/>
    <w:rsid w:val="00086752"/>
    <w:rsid w:val="000A182A"/>
    <w:rsid w:val="000A1A47"/>
    <w:rsid w:val="000B0225"/>
    <w:rsid w:val="000B0A06"/>
    <w:rsid w:val="000B29E2"/>
    <w:rsid w:val="000B31AB"/>
    <w:rsid w:val="000C1640"/>
    <w:rsid w:val="000C7BCB"/>
    <w:rsid w:val="000D2FF8"/>
    <w:rsid w:val="000D41C8"/>
    <w:rsid w:val="000D7C93"/>
    <w:rsid w:val="000E06E4"/>
    <w:rsid w:val="000E2085"/>
    <w:rsid w:val="000E20E8"/>
    <w:rsid w:val="000E2FC2"/>
    <w:rsid w:val="000E7D63"/>
    <w:rsid w:val="000F18FF"/>
    <w:rsid w:val="000F4E7A"/>
    <w:rsid w:val="00102BF2"/>
    <w:rsid w:val="001114FA"/>
    <w:rsid w:val="0011204C"/>
    <w:rsid w:val="001129A7"/>
    <w:rsid w:val="0011568A"/>
    <w:rsid w:val="0012105B"/>
    <w:rsid w:val="001271FA"/>
    <w:rsid w:val="001403AA"/>
    <w:rsid w:val="001407BC"/>
    <w:rsid w:val="001463D5"/>
    <w:rsid w:val="00150C3D"/>
    <w:rsid w:val="001663B3"/>
    <w:rsid w:val="00170CED"/>
    <w:rsid w:val="0018167E"/>
    <w:rsid w:val="0018372F"/>
    <w:rsid w:val="00183DCD"/>
    <w:rsid w:val="00185A0C"/>
    <w:rsid w:val="00194C82"/>
    <w:rsid w:val="001B235F"/>
    <w:rsid w:val="001B2AB9"/>
    <w:rsid w:val="001C0918"/>
    <w:rsid w:val="001C2412"/>
    <w:rsid w:val="001C364E"/>
    <w:rsid w:val="001E100E"/>
    <w:rsid w:val="001E5975"/>
    <w:rsid w:val="001F3AF1"/>
    <w:rsid w:val="00201212"/>
    <w:rsid w:val="0020504A"/>
    <w:rsid w:val="002077B4"/>
    <w:rsid w:val="00211D49"/>
    <w:rsid w:val="00222240"/>
    <w:rsid w:val="00227A94"/>
    <w:rsid w:val="00231519"/>
    <w:rsid w:val="002325CB"/>
    <w:rsid w:val="00237073"/>
    <w:rsid w:val="00244030"/>
    <w:rsid w:val="002445D0"/>
    <w:rsid w:val="00247FDF"/>
    <w:rsid w:val="002540C8"/>
    <w:rsid w:val="002546B2"/>
    <w:rsid w:val="00255A49"/>
    <w:rsid w:val="00255F76"/>
    <w:rsid w:val="00263D79"/>
    <w:rsid w:val="002743AA"/>
    <w:rsid w:val="00275F6B"/>
    <w:rsid w:val="00296B9B"/>
    <w:rsid w:val="002B6E4F"/>
    <w:rsid w:val="002B74BC"/>
    <w:rsid w:val="002C2B28"/>
    <w:rsid w:val="002C7E21"/>
    <w:rsid w:val="002D056F"/>
    <w:rsid w:val="002D0A2C"/>
    <w:rsid w:val="002E0442"/>
    <w:rsid w:val="00302019"/>
    <w:rsid w:val="00302519"/>
    <w:rsid w:val="003038F7"/>
    <w:rsid w:val="00307C67"/>
    <w:rsid w:val="00314967"/>
    <w:rsid w:val="003210B3"/>
    <w:rsid w:val="00337C77"/>
    <w:rsid w:val="00363B58"/>
    <w:rsid w:val="00366D4C"/>
    <w:rsid w:val="00371DE2"/>
    <w:rsid w:val="003817FF"/>
    <w:rsid w:val="00386C0A"/>
    <w:rsid w:val="00390805"/>
    <w:rsid w:val="0039557D"/>
    <w:rsid w:val="00396B46"/>
    <w:rsid w:val="003B17CB"/>
    <w:rsid w:val="003B1EA9"/>
    <w:rsid w:val="003D0498"/>
    <w:rsid w:val="003D0D43"/>
    <w:rsid w:val="003D13CC"/>
    <w:rsid w:val="003D263B"/>
    <w:rsid w:val="003D4C8B"/>
    <w:rsid w:val="003D6141"/>
    <w:rsid w:val="003D71F1"/>
    <w:rsid w:val="003F791D"/>
    <w:rsid w:val="0040769B"/>
    <w:rsid w:val="00410CCF"/>
    <w:rsid w:val="00421B3E"/>
    <w:rsid w:val="004267BA"/>
    <w:rsid w:val="00426BC2"/>
    <w:rsid w:val="00430B90"/>
    <w:rsid w:val="00431F55"/>
    <w:rsid w:val="00437F97"/>
    <w:rsid w:val="004439DA"/>
    <w:rsid w:val="00443C23"/>
    <w:rsid w:val="004519EB"/>
    <w:rsid w:val="00464120"/>
    <w:rsid w:val="00470B8F"/>
    <w:rsid w:val="00471440"/>
    <w:rsid w:val="00474D36"/>
    <w:rsid w:val="004759B3"/>
    <w:rsid w:val="0048155E"/>
    <w:rsid w:val="00485955"/>
    <w:rsid w:val="0049651F"/>
    <w:rsid w:val="004B0F12"/>
    <w:rsid w:val="004B4F97"/>
    <w:rsid w:val="004B6603"/>
    <w:rsid w:val="004C078F"/>
    <w:rsid w:val="004C13D5"/>
    <w:rsid w:val="004C1D26"/>
    <w:rsid w:val="004C6B7E"/>
    <w:rsid w:val="004D0062"/>
    <w:rsid w:val="004D1062"/>
    <w:rsid w:val="004D7164"/>
    <w:rsid w:val="004E2EB5"/>
    <w:rsid w:val="004E5F13"/>
    <w:rsid w:val="004F19C0"/>
    <w:rsid w:val="00500C5C"/>
    <w:rsid w:val="00521BFE"/>
    <w:rsid w:val="0052591B"/>
    <w:rsid w:val="00525F0B"/>
    <w:rsid w:val="00530650"/>
    <w:rsid w:val="00540162"/>
    <w:rsid w:val="005404F5"/>
    <w:rsid w:val="0054056C"/>
    <w:rsid w:val="00541599"/>
    <w:rsid w:val="00543E82"/>
    <w:rsid w:val="00545017"/>
    <w:rsid w:val="0054656C"/>
    <w:rsid w:val="0055063B"/>
    <w:rsid w:val="005549E6"/>
    <w:rsid w:val="005619F8"/>
    <w:rsid w:val="00571C58"/>
    <w:rsid w:val="005726AF"/>
    <w:rsid w:val="0057368B"/>
    <w:rsid w:val="00574C09"/>
    <w:rsid w:val="00575194"/>
    <w:rsid w:val="00575D76"/>
    <w:rsid w:val="00583437"/>
    <w:rsid w:val="00593E32"/>
    <w:rsid w:val="00595D6F"/>
    <w:rsid w:val="005A3790"/>
    <w:rsid w:val="005A63B8"/>
    <w:rsid w:val="005B0854"/>
    <w:rsid w:val="005B6B21"/>
    <w:rsid w:val="005D02B3"/>
    <w:rsid w:val="005E380E"/>
    <w:rsid w:val="005E7972"/>
    <w:rsid w:val="005F68A6"/>
    <w:rsid w:val="005F6913"/>
    <w:rsid w:val="006038ED"/>
    <w:rsid w:val="006120D9"/>
    <w:rsid w:val="00614122"/>
    <w:rsid w:val="0061708A"/>
    <w:rsid w:val="0062097B"/>
    <w:rsid w:val="006244AA"/>
    <w:rsid w:val="00630A61"/>
    <w:rsid w:val="006320C5"/>
    <w:rsid w:val="00633672"/>
    <w:rsid w:val="0063370F"/>
    <w:rsid w:val="0063404B"/>
    <w:rsid w:val="00634645"/>
    <w:rsid w:val="0063634F"/>
    <w:rsid w:val="00637C4A"/>
    <w:rsid w:val="00644AD3"/>
    <w:rsid w:val="00645961"/>
    <w:rsid w:val="006475A0"/>
    <w:rsid w:val="0065312D"/>
    <w:rsid w:val="00656E83"/>
    <w:rsid w:val="00661A13"/>
    <w:rsid w:val="00661A9C"/>
    <w:rsid w:val="00671719"/>
    <w:rsid w:val="00680C62"/>
    <w:rsid w:val="0068110A"/>
    <w:rsid w:val="0068742C"/>
    <w:rsid w:val="0069368A"/>
    <w:rsid w:val="006A3849"/>
    <w:rsid w:val="006B1CFD"/>
    <w:rsid w:val="006B20DA"/>
    <w:rsid w:val="006B2242"/>
    <w:rsid w:val="006B2B44"/>
    <w:rsid w:val="006C2713"/>
    <w:rsid w:val="006C4D43"/>
    <w:rsid w:val="006C4EEB"/>
    <w:rsid w:val="006C73ED"/>
    <w:rsid w:val="006D0B01"/>
    <w:rsid w:val="006D253F"/>
    <w:rsid w:val="006D26FE"/>
    <w:rsid w:val="006D5E57"/>
    <w:rsid w:val="006E6439"/>
    <w:rsid w:val="006E7AF0"/>
    <w:rsid w:val="006F0A28"/>
    <w:rsid w:val="006F26E9"/>
    <w:rsid w:val="006F4EC6"/>
    <w:rsid w:val="006F74F2"/>
    <w:rsid w:val="006F7882"/>
    <w:rsid w:val="00700593"/>
    <w:rsid w:val="00701AD4"/>
    <w:rsid w:val="007021E2"/>
    <w:rsid w:val="00707966"/>
    <w:rsid w:val="007119FF"/>
    <w:rsid w:val="00713D27"/>
    <w:rsid w:val="00716E36"/>
    <w:rsid w:val="007209E4"/>
    <w:rsid w:val="00720F20"/>
    <w:rsid w:val="007259F9"/>
    <w:rsid w:val="00733FCA"/>
    <w:rsid w:val="007341BA"/>
    <w:rsid w:val="00737B16"/>
    <w:rsid w:val="00742CF5"/>
    <w:rsid w:val="00745ED6"/>
    <w:rsid w:val="007504CE"/>
    <w:rsid w:val="00753311"/>
    <w:rsid w:val="0075621F"/>
    <w:rsid w:val="0076420B"/>
    <w:rsid w:val="007651F7"/>
    <w:rsid w:val="00770324"/>
    <w:rsid w:val="00773966"/>
    <w:rsid w:val="00776978"/>
    <w:rsid w:val="00780298"/>
    <w:rsid w:val="00782C4E"/>
    <w:rsid w:val="00783DCE"/>
    <w:rsid w:val="0078406E"/>
    <w:rsid w:val="007B020F"/>
    <w:rsid w:val="007B2199"/>
    <w:rsid w:val="007B62A0"/>
    <w:rsid w:val="007B72AF"/>
    <w:rsid w:val="007C10D7"/>
    <w:rsid w:val="007C51D8"/>
    <w:rsid w:val="007C5576"/>
    <w:rsid w:val="007C6845"/>
    <w:rsid w:val="007D037C"/>
    <w:rsid w:val="007D1005"/>
    <w:rsid w:val="007D5BFF"/>
    <w:rsid w:val="007D667C"/>
    <w:rsid w:val="007E2FCE"/>
    <w:rsid w:val="007E6A38"/>
    <w:rsid w:val="007E7564"/>
    <w:rsid w:val="007F7428"/>
    <w:rsid w:val="00801E47"/>
    <w:rsid w:val="00802BCB"/>
    <w:rsid w:val="00803F97"/>
    <w:rsid w:val="00812800"/>
    <w:rsid w:val="008133B6"/>
    <w:rsid w:val="00821E69"/>
    <w:rsid w:val="00824DBD"/>
    <w:rsid w:val="00835FE6"/>
    <w:rsid w:val="008428EF"/>
    <w:rsid w:val="0084700D"/>
    <w:rsid w:val="00856657"/>
    <w:rsid w:val="008578AD"/>
    <w:rsid w:val="008656C3"/>
    <w:rsid w:val="00874149"/>
    <w:rsid w:val="0088005A"/>
    <w:rsid w:val="00882CE0"/>
    <w:rsid w:val="008849BE"/>
    <w:rsid w:val="008853A0"/>
    <w:rsid w:val="00886EED"/>
    <w:rsid w:val="00887C63"/>
    <w:rsid w:val="00894683"/>
    <w:rsid w:val="0089672E"/>
    <w:rsid w:val="008A3767"/>
    <w:rsid w:val="008B3CA6"/>
    <w:rsid w:val="008B6196"/>
    <w:rsid w:val="008B63DE"/>
    <w:rsid w:val="008C7CDF"/>
    <w:rsid w:val="008D0F48"/>
    <w:rsid w:val="008D6406"/>
    <w:rsid w:val="008D6439"/>
    <w:rsid w:val="008D7798"/>
    <w:rsid w:val="008F699E"/>
    <w:rsid w:val="00912E69"/>
    <w:rsid w:val="0091476B"/>
    <w:rsid w:val="0093163F"/>
    <w:rsid w:val="009330AD"/>
    <w:rsid w:val="00940B97"/>
    <w:rsid w:val="00953D83"/>
    <w:rsid w:val="009652E2"/>
    <w:rsid w:val="009654AD"/>
    <w:rsid w:val="0097212D"/>
    <w:rsid w:val="0097319F"/>
    <w:rsid w:val="00973D0B"/>
    <w:rsid w:val="009812AF"/>
    <w:rsid w:val="009841CE"/>
    <w:rsid w:val="00986AED"/>
    <w:rsid w:val="00997CF0"/>
    <w:rsid w:val="009A257C"/>
    <w:rsid w:val="009A3316"/>
    <w:rsid w:val="009A4789"/>
    <w:rsid w:val="009A4A0C"/>
    <w:rsid w:val="009A5BEC"/>
    <w:rsid w:val="009A6FB3"/>
    <w:rsid w:val="009B3EFB"/>
    <w:rsid w:val="009C1460"/>
    <w:rsid w:val="009C304E"/>
    <w:rsid w:val="009D32B6"/>
    <w:rsid w:val="009E1047"/>
    <w:rsid w:val="009E231A"/>
    <w:rsid w:val="009E5AB5"/>
    <w:rsid w:val="009E6258"/>
    <w:rsid w:val="009E79A1"/>
    <w:rsid w:val="009F0ACE"/>
    <w:rsid w:val="009F2BC9"/>
    <w:rsid w:val="00A01B72"/>
    <w:rsid w:val="00A04117"/>
    <w:rsid w:val="00A05310"/>
    <w:rsid w:val="00A07A3E"/>
    <w:rsid w:val="00A231D0"/>
    <w:rsid w:val="00A32430"/>
    <w:rsid w:val="00A32C5B"/>
    <w:rsid w:val="00A34259"/>
    <w:rsid w:val="00A3461D"/>
    <w:rsid w:val="00A34CA0"/>
    <w:rsid w:val="00A35049"/>
    <w:rsid w:val="00A361A0"/>
    <w:rsid w:val="00A369F5"/>
    <w:rsid w:val="00A44BB6"/>
    <w:rsid w:val="00A50408"/>
    <w:rsid w:val="00A51DCF"/>
    <w:rsid w:val="00A5303A"/>
    <w:rsid w:val="00A532BB"/>
    <w:rsid w:val="00A55947"/>
    <w:rsid w:val="00A60D6F"/>
    <w:rsid w:val="00A67281"/>
    <w:rsid w:val="00A675F7"/>
    <w:rsid w:val="00A84451"/>
    <w:rsid w:val="00A937B8"/>
    <w:rsid w:val="00A93EEF"/>
    <w:rsid w:val="00A97E9D"/>
    <w:rsid w:val="00AA5F93"/>
    <w:rsid w:val="00AB1A18"/>
    <w:rsid w:val="00AB5F42"/>
    <w:rsid w:val="00AB6196"/>
    <w:rsid w:val="00AB6A60"/>
    <w:rsid w:val="00AC170A"/>
    <w:rsid w:val="00AC1D22"/>
    <w:rsid w:val="00AD0380"/>
    <w:rsid w:val="00AD0444"/>
    <w:rsid w:val="00AE2310"/>
    <w:rsid w:val="00AF067F"/>
    <w:rsid w:val="00AF7080"/>
    <w:rsid w:val="00B10B47"/>
    <w:rsid w:val="00B10D7C"/>
    <w:rsid w:val="00B11AB6"/>
    <w:rsid w:val="00B22DFE"/>
    <w:rsid w:val="00B26938"/>
    <w:rsid w:val="00B27944"/>
    <w:rsid w:val="00B3134D"/>
    <w:rsid w:val="00B407C0"/>
    <w:rsid w:val="00B44EB8"/>
    <w:rsid w:val="00B462D7"/>
    <w:rsid w:val="00B50533"/>
    <w:rsid w:val="00B5762B"/>
    <w:rsid w:val="00B57A1C"/>
    <w:rsid w:val="00B6694E"/>
    <w:rsid w:val="00B72B66"/>
    <w:rsid w:val="00B73127"/>
    <w:rsid w:val="00B77679"/>
    <w:rsid w:val="00B90C55"/>
    <w:rsid w:val="00B90DC4"/>
    <w:rsid w:val="00BA0E38"/>
    <w:rsid w:val="00BA4F2B"/>
    <w:rsid w:val="00BA5E5D"/>
    <w:rsid w:val="00BA6885"/>
    <w:rsid w:val="00BB29AC"/>
    <w:rsid w:val="00BB7452"/>
    <w:rsid w:val="00BC5B65"/>
    <w:rsid w:val="00BD0FB8"/>
    <w:rsid w:val="00BE01AE"/>
    <w:rsid w:val="00BE131D"/>
    <w:rsid w:val="00BE5FFB"/>
    <w:rsid w:val="00BF101D"/>
    <w:rsid w:val="00BF41A4"/>
    <w:rsid w:val="00BF4328"/>
    <w:rsid w:val="00BF4654"/>
    <w:rsid w:val="00C01E80"/>
    <w:rsid w:val="00C04D96"/>
    <w:rsid w:val="00C04F42"/>
    <w:rsid w:val="00C06286"/>
    <w:rsid w:val="00C1080C"/>
    <w:rsid w:val="00C10B37"/>
    <w:rsid w:val="00C4089B"/>
    <w:rsid w:val="00C40A9A"/>
    <w:rsid w:val="00C42ED3"/>
    <w:rsid w:val="00C444C1"/>
    <w:rsid w:val="00C5613C"/>
    <w:rsid w:val="00C70F7E"/>
    <w:rsid w:val="00C72AD3"/>
    <w:rsid w:val="00C73A4B"/>
    <w:rsid w:val="00C74331"/>
    <w:rsid w:val="00C77DB6"/>
    <w:rsid w:val="00C836D1"/>
    <w:rsid w:val="00C84901"/>
    <w:rsid w:val="00C92F34"/>
    <w:rsid w:val="00C9387D"/>
    <w:rsid w:val="00C95434"/>
    <w:rsid w:val="00C9591B"/>
    <w:rsid w:val="00CA0E57"/>
    <w:rsid w:val="00CA5F15"/>
    <w:rsid w:val="00CA79FF"/>
    <w:rsid w:val="00CA7B2A"/>
    <w:rsid w:val="00CB13FA"/>
    <w:rsid w:val="00CB65A5"/>
    <w:rsid w:val="00CB6CA5"/>
    <w:rsid w:val="00CC14C0"/>
    <w:rsid w:val="00CE3005"/>
    <w:rsid w:val="00CE4E3F"/>
    <w:rsid w:val="00CE5D9E"/>
    <w:rsid w:val="00CE7C0A"/>
    <w:rsid w:val="00CF3BF4"/>
    <w:rsid w:val="00CF748D"/>
    <w:rsid w:val="00D079ED"/>
    <w:rsid w:val="00D11A2A"/>
    <w:rsid w:val="00D12166"/>
    <w:rsid w:val="00D20AAA"/>
    <w:rsid w:val="00D2778E"/>
    <w:rsid w:val="00D30A6D"/>
    <w:rsid w:val="00D320AF"/>
    <w:rsid w:val="00D3265A"/>
    <w:rsid w:val="00D45105"/>
    <w:rsid w:val="00D467C6"/>
    <w:rsid w:val="00D50F75"/>
    <w:rsid w:val="00D6034B"/>
    <w:rsid w:val="00D61596"/>
    <w:rsid w:val="00D7196A"/>
    <w:rsid w:val="00D753C1"/>
    <w:rsid w:val="00D84A00"/>
    <w:rsid w:val="00D943F7"/>
    <w:rsid w:val="00D95EAB"/>
    <w:rsid w:val="00DA745F"/>
    <w:rsid w:val="00DA7880"/>
    <w:rsid w:val="00DB57ED"/>
    <w:rsid w:val="00DC618A"/>
    <w:rsid w:val="00DD0393"/>
    <w:rsid w:val="00DD255E"/>
    <w:rsid w:val="00DE05BD"/>
    <w:rsid w:val="00DE2C7B"/>
    <w:rsid w:val="00DF0BC0"/>
    <w:rsid w:val="00E01BB8"/>
    <w:rsid w:val="00E070EE"/>
    <w:rsid w:val="00E11844"/>
    <w:rsid w:val="00E24D8B"/>
    <w:rsid w:val="00E25151"/>
    <w:rsid w:val="00E26212"/>
    <w:rsid w:val="00E3444D"/>
    <w:rsid w:val="00E47C72"/>
    <w:rsid w:val="00E54614"/>
    <w:rsid w:val="00E61769"/>
    <w:rsid w:val="00E67B7E"/>
    <w:rsid w:val="00E711EC"/>
    <w:rsid w:val="00E805E7"/>
    <w:rsid w:val="00E8147C"/>
    <w:rsid w:val="00E82059"/>
    <w:rsid w:val="00E83305"/>
    <w:rsid w:val="00E86BE1"/>
    <w:rsid w:val="00E973FB"/>
    <w:rsid w:val="00EA4C8C"/>
    <w:rsid w:val="00EB21AC"/>
    <w:rsid w:val="00EB461A"/>
    <w:rsid w:val="00EB59CD"/>
    <w:rsid w:val="00ED20A7"/>
    <w:rsid w:val="00EE0F1B"/>
    <w:rsid w:val="00EE5D1B"/>
    <w:rsid w:val="00EF2B0B"/>
    <w:rsid w:val="00EF3147"/>
    <w:rsid w:val="00EF50AD"/>
    <w:rsid w:val="00F019E4"/>
    <w:rsid w:val="00F12F89"/>
    <w:rsid w:val="00F151F4"/>
    <w:rsid w:val="00F22FA7"/>
    <w:rsid w:val="00F23724"/>
    <w:rsid w:val="00F2641E"/>
    <w:rsid w:val="00F30CED"/>
    <w:rsid w:val="00F328D3"/>
    <w:rsid w:val="00F61D10"/>
    <w:rsid w:val="00F722BD"/>
    <w:rsid w:val="00F74C7D"/>
    <w:rsid w:val="00F80311"/>
    <w:rsid w:val="00F82109"/>
    <w:rsid w:val="00F84D9F"/>
    <w:rsid w:val="00F94CA5"/>
    <w:rsid w:val="00F95D6C"/>
    <w:rsid w:val="00FA26F1"/>
    <w:rsid w:val="00FA33AF"/>
    <w:rsid w:val="00FA6292"/>
    <w:rsid w:val="00FA7FD0"/>
    <w:rsid w:val="00FB057D"/>
    <w:rsid w:val="00FB06C1"/>
    <w:rsid w:val="00FD4FA0"/>
    <w:rsid w:val="00FE60D3"/>
    <w:rsid w:val="00FE62AC"/>
    <w:rsid w:val="00FF33D9"/>
    <w:rsid w:val="00FF4136"/>
    <w:rsid w:val="00FF533E"/>
    <w:rsid w:val="00FF55B3"/>
    <w:rsid w:val="00FF7D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30EC"/>
  <w15:chartTrackingRefBased/>
  <w15:docId w15:val="{192D0D30-6E19-48C0-B6C5-12FB3380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F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0FB8"/>
    <w:pPr>
      <w:keepNext/>
      <w:ind w:left="720"/>
      <w:jc w:val="both"/>
      <w:outlineLvl w:val="0"/>
    </w:pPr>
    <w:rPr>
      <w:b/>
    </w:rPr>
  </w:style>
  <w:style w:type="paragraph" w:styleId="Heading2">
    <w:name w:val="heading 2"/>
    <w:basedOn w:val="Normal"/>
    <w:next w:val="Normal"/>
    <w:link w:val="Heading2Char"/>
    <w:qFormat/>
    <w:rsid w:val="00BD0FB8"/>
    <w:pPr>
      <w:keepNext/>
      <w:ind w:left="720"/>
      <w:jc w:val="center"/>
      <w:outlineLvl w:val="1"/>
    </w:pPr>
    <w:rPr>
      <w:b/>
    </w:rPr>
  </w:style>
  <w:style w:type="paragraph" w:styleId="Heading3">
    <w:name w:val="heading 3"/>
    <w:basedOn w:val="Normal"/>
    <w:next w:val="Normal"/>
    <w:link w:val="Heading3Char"/>
    <w:qFormat/>
    <w:rsid w:val="00BD0FB8"/>
    <w:pPr>
      <w:keepNext/>
      <w:numPr>
        <w:numId w:val="1"/>
      </w:numPr>
      <w:jc w:val="both"/>
      <w:outlineLvl w:val="2"/>
    </w:pPr>
    <w:rPr>
      <w:rFonts w:ascii="Arial Black" w:hAnsi="Arial Black"/>
      <w:sz w:val="28"/>
    </w:rPr>
  </w:style>
  <w:style w:type="paragraph" w:styleId="Heading4">
    <w:name w:val="heading 4"/>
    <w:basedOn w:val="Normal"/>
    <w:next w:val="Normal"/>
    <w:link w:val="Heading4Char"/>
    <w:qFormat/>
    <w:rsid w:val="00BD0FB8"/>
    <w:pPr>
      <w:keepNext/>
      <w:ind w:left="720"/>
      <w:jc w:val="both"/>
      <w:outlineLvl w:val="3"/>
    </w:pPr>
    <w:rPr>
      <w:rFonts w:ascii="Arial Black" w:hAnsi="Arial Black"/>
      <w:b/>
      <w:sz w:val="24"/>
    </w:rPr>
  </w:style>
  <w:style w:type="paragraph" w:styleId="Heading5">
    <w:name w:val="heading 5"/>
    <w:basedOn w:val="Normal"/>
    <w:next w:val="Normal"/>
    <w:link w:val="Heading5Char"/>
    <w:qFormat/>
    <w:rsid w:val="00BD0FB8"/>
    <w:pPr>
      <w:keepNext/>
      <w:ind w:left="360" w:hanging="360"/>
      <w:jc w:val="both"/>
      <w:outlineLvl w:val="4"/>
    </w:pPr>
    <w:rPr>
      <w:sz w:val="24"/>
    </w:rPr>
  </w:style>
  <w:style w:type="paragraph" w:styleId="Heading6">
    <w:name w:val="heading 6"/>
    <w:basedOn w:val="Normal"/>
    <w:next w:val="Normal"/>
    <w:link w:val="Heading6Char"/>
    <w:qFormat/>
    <w:rsid w:val="00BD0FB8"/>
    <w:pPr>
      <w:keepNext/>
      <w:ind w:left="720"/>
      <w:jc w:val="center"/>
      <w:outlineLvl w:val="5"/>
    </w:pPr>
    <w:rPr>
      <w:b/>
      <w:sz w:val="28"/>
    </w:rPr>
  </w:style>
  <w:style w:type="paragraph" w:styleId="Heading7">
    <w:name w:val="heading 7"/>
    <w:basedOn w:val="Normal"/>
    <w:next w:val="Normal"/>
    <w:link w:val="Heading7Char"/>
    <w:qFormat/>
    <w:rsid w:val="00BD0FB8"/>
    <w:pPr>
      <w:keepNext/>
      <w:ind w:right="-450"/>
      <w:jc w:val="center"/>
      <w:outlineLvl w:val="6"/>
    </w:pPr>
    <w:rPr>
      <w:b/>
      <w:sz w:val="28"/>
    </w:rPr>
  </w:style>
  <w:style w:type="paragraph" w:styleId="Heading8">
    <w:name w:val="heading 8"/>
    <w:basedOn w:val="Normal"/>
    <w:next w:val="Normal"/>
    <w:link w:val="Heading8Char"/>
    <w:qFormat/>
    <w:rsid w:val="00BD0FB8"/>
    <w:pPr>
      <w:keepNext/>
      <w:jc w:val="center"/>
      <w:outlineLvl w:val="7"/>
    </w:pPr>
    <w:rPr>
      <w:b/>
      <w:sz w:val="24"/>
    </w:rPr>
  </w:style>
  <w:style w:type="paragraph" w:styleId="Heading9">
    <w:name w:val="heading 9"/>
    <w:basedOn w:val="Normal"/>
    <w:next w:val="Normal"/>
    <w:link w:val="Heading9Char"/>
    <w:qFormat/>
    <w:rsid w:val="00BD0FB8"/>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FB8"/>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BD0FB8"/>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BD0FB8"/>
    <w:rPr>
      <w:rFonts w:ascii="Arial Black" w:eastAsia="Times New Roman" w:hAnsi="Arial Black" w:cs="Times New Roman"/>
      <w:sz w:val="28"/>
      <w:szCs w:val="20"/>
    </w:rPr>
  </w:style>
  <w:style w:type="character" w:customStyle="1" w:styleId="Heading4Char">
    <w:name w:val="Heading 4 Char"/>
    <w:basedOn w:val="DefaultParagraphFont"/>
    <w:link w:val="Heading4"/>
    <w:rsid w:val="00BD0FB8"/>
    <w:rPr>
      <w:rFonts w:ascii="Arial Black" w:eastAsia="Times New Roman" w:hAnsi="Arial Black" w:cs="Times New Roman"/>
      <w:b/>
      <w:sz w:val="24"/>
      <w:szCs w:val="20"/>
    </w:rPr>
  </w:style>
  <w:style w:type="character" w:customStyle="1" w:styleId="Heading5Char">
    <w:name w:val="Heading 5 Char"/>
    <w:basedOn w:val="DefaultParagraphFont"/>
    <w:link w:val="Heading5"/>
    <w:rsid w:val="00BD0FB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D0FB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D0FB8"/>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BD0FB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D0FB8"/>
    <w:rPr>
      <w:rFonts w:ascii="Times New Roman" w:eastAsia="Times New Roman" w:hAnsi="Times New Roman" w:cs="Times New Roman"/>
      <w:b/>
      <w:sz w:val="28"/>
      <w:szCs w:val="20"/>
    </w:rPr>
  </w:style>
  <w:style w:type="paragraph" w:styleId="BodyText">
    <w:name w:val="Body Text"/>
    <w:basedOn w:val="Normal"/>
    <w:link w:val="BodyTextChar"/>
    <w:rsid w:val="00BD0FB8"/>
    <w:pPr>
      <w:spacing w:line="360" w:lineRule="auto"/>
      <w:jc w:val="center"/>
    </w:pPr>
    <w:rPr>
      <w:b/>
      <w:sz w:val="24"/>
    </w:rPr>
  </w:style>
  <w:style w:type="character" w:customStyle="1" w:styleId="BodyTextChar">
    <w:name w:val="Body Text Char"/>
    <w:basedOn w:val="DefaultParagraphFont"/>
    <w:link w:val="BodyText"/>
    <w:rsid w:val="00BD0FB8"/>
    <w:rPr>
      <w:rFonts w:ascii="Times New Roman" w:eastAsia="Times New Roman" w:hAnsi="Times New Roman" w:cs="Times New Roman"/>
      <w:b/>
      <w:sz w:val="24"/>
      <w:szCs w:val="20"/>
    </w:rPr>
  </w:style>
  <w:style w:type="paragraph" w:styleId="Header">
    <w:name w:val="header"/>
    <w:basedOn w:val="Normal"/>
    <w:link w:val="HeaderChar"/>
    <w:rsid w:val="00BD0FB8"/>
    <w:pPr>
      <w:tabs>
        <w:tab w:val="center" w:pos="4320"/>
        <w:tab w:val="right" w:pos="8640"/>
      </w:tabs>
    </w:pPr>
    <w:rPr>
      <w:sz w:val="24"/>
    </w:rPr>
  </w:style>
  <w:style w:type="character" w:customStyle="1" w:styleId="HeaderChar">
    <w:name w:val="Header Char"/>
    <w:basedOn w:val="DefaultParagraphFont"/>
    <w:link w:val="Header"/>
    <w:rsid w:val="00BD0FB8"/>
    <w:rPr>
      <w:rFonts w:ascii="Times New Roman" w:eastAsia="Times New Roman" w:hAnsi="Times New Roman" w:cs="Times New Roman"/>
      <w:sz w:val="24"/>
      <w:szCs w:val="20"/>
    </w:rPr>
  </w:style>
  <w:style w:type="paragraph" w:styleId="Footer">
    <w:name w:val="footer"/>
    <w:basedOn w:val="Normal"/>
    <w:link w:val="FooterChar"/>
    <w:uiPriority w:val="99"/>
    <w:rsid w:val="00BD0FB8"/>
    <w:pPr>
      <w:tabs>
        <w:tab w:val="center" w:pos="4320"/>
        <w:tab w:val="right" w:pos="8640"/>
      </w:tabs>
    </w:pPr>
  </w:style>
  <w:style w:type="character" w:customStyle="1" w:styleId="FooterChar">
    <w:name w:val="Footer Char"/>
    <w:basedOn w:val="DefaultParagraphFont"/>
    <w:link w:val="Footer"/>
    <w:uiPriority w:val="99"/>
    <w:rsid w:val="00BD0FB8"/>
    <w:rPr>
      <w:rFonts w:ascii="Times New Roman" w:eastAsia="Times New Roman" w:hAnsi="Times New Roman" w:cs="Times New Roman"/>
      <w:sz w:val="20"/>
      <w:szCs w:val="20"/>
    </w:rPr>
  </w:style>
  <w:style w:type="paragraph" w:styleId="BodyText2">
    <w:name w:val="Body Text 2"/>
    <w:basedOn w:val="Normal"/>
    <w:link w:val="BodyText2Char"/>
    <w:semiHidden/>
    <w:rsid w:val="00BD0FB8"/>
    <w:pPr>
      <w:jc w:val="both"/>
    </w:pPr>
  </w:style>
  <w:style w:type="character" w:customStyle="1" w:styleId="BodyText2Char">
    <w:name w:val="Body Text 2 Char"/>
    <w:basedOn w:val="DefaultParagraphFont"/>
    <w:link w:val="BodyText2"/>
    <w:semiHidden/>
    <w:rsid w:val="00BD0FB8"/>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BD0FB8"/>
    <w:pPr>
      <w:ind w:firstLine="720"/>
      <w:jc w:val="both"/>
    </w:pPr>
  </w:style>
  <w:style w:type="character" w:customStyle="1" w:styleId="BodyTextIndentChar">
    <w:name w:val="Body Text Indent Char"/>
    <w:basedOn w:val="DefaultParagraphFont"/>
    <w:link w:val="BodyTextIndent"/>
    <w:semiHidden/>
    <w:rsid w:val="00BD0FB8"/>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BD0FB8"/>
    <w:pPr>
      <w:ind w:left="720"/>
      <w:jc w:val="both"/>
    </w:pPr>
  </w:style>
  <w:style w:type="character" w:customStyle="1" w:styleId="BodyTextIndent2Char">
    <w:name w:val="Body Text Indent 2 Char"/>
    <w:basedOn w:val="DefaultParagraphFont"/>
    <w:link w:val="BodyTextIndent2"/>
    <w:semiHidden/>
    <w:rsid w:val="00BD0FB8"/>
    <w:rPr>
      <w:rFonts w:ascii="Times New Roman" w:eastAsia="Times New Roman" w:hAnsi="Times New Roman" w:cs="Times New Roman"/>
      <w:sz w:val="20"/>
      <w:szCs w:val="20"/>
    </w:rPr>
  </w:style>
  <w:style w:type="character" w:styleId="PageNumber">
    <w:name w:val="page number"/>
    <w:basedOn w:val="DefaultParagraphFont"/>
    <w:semiHidden/>
    <w:rsid w:val="00BD0FB8"/>
  </w:style>
  <w:style w:type="paragraph" w:styleId="Title">
    <w:name w:val="Title"/>
    <w:basedOn w:val="Normal"/>
    <w:link w:val="TitleChar"/>
    <w:uiPriority w:val="99"/>
    <w:qFormat/>
    <w:rsid w:val="00BD0FB8"/>
    <w:pPr>
      <w:jc w:val="center"/>
    </w:pPr>
    <w:rPr>
      <w:rFonts w:ascii="Arial Black" w:hAnsi="Arial Black"/>
      <w:sz w:val="32"/>
    </w:rPr>
  </w:style>
  <w:style w:type="character" w:customStyle="1" w:styleId="TitleChar">
    <w:name w:val="Title Char"/>
    <w:basedOn w:val="DefaultParagraphFont"/>
    <w:link w:val="Title"/>
    <w:uiPriority w:val="99"/>
    <w:rsid w:val="00BD0FB8"/>
    <w:rPr>
      <w:rFonts w:ascii="Arial Black" w:eastAsia="Times New Roman" w:hAnsi="Arial Black" w:cs="Times New Roman"/>
      <w:sz w:val="32"/>
      <w:szCs w:val="20"/>
    </w:rPr>
  </w:style>
  <w:style w:type="paragraph" w:styleId="BodyTextIndent3">
    <w:name w:val="Body Text Indent 3"/>
    <w:basedOn w:val="Normal"/>
    <w:link w:val="BodyTextIndent3Char"/>
    <w:semiHidden/>
    <w:rsid w:val="00BD0FB8"/>
    <w:pPr>
      <w:ind w:left="2160"/>
      <w:jc w:val="both"/>
    </w:pPr>
  </w:style>
  <w:style w:type="character" w:customStyle="1" w:styleId="BodyTextIndent3Char">
    <w:name w:val="Body Text Indent 3 Char"/>
    <w:basedOn w:val="DefaultParagraphFont"/>
    <w:link w:val="BodyTextIndent3"/>
    <w:semiHidden/>
    <w:rsid w:val="00BD0FB8"/>
    <w:rPr>
      <w:rFonts w:ascii="Times New Roman" w:eastAsia="Times New Roman" w:hAnsi="Times New Roman" w:cs="Times New Roman"/>
      <w:sz w:val="20"/>
      <w:szCs w:val="20"/>
    </w:rPr>
  </w:style>
  <w:style w:type="paragraph" w:styleId="Caption">
    <w:name w:val="caption"/>
    <w:basedOn w:val="Normal"/>
    <w:next w:val="Normal"/>
    <w:qFormat/>
    <w:rsid w:val="00BD0FB8"/>
    <w:rPr>
      <w:b/>
      <w:bCs/>
      <w:sz w:val="36"/>
      <w:szCs w:val="24"/>
    </w:rPr>
  </w:style>
  <w:style w:type="paragraph" w:styleId="BodyText3">
    <w:name w:val="Body Text 3"/>
    <w:basedOn w:val="Normal"/>
    <w:link w:val="BodyText3Char"/>
    <w:semiHidden/>
    <w:rsid w:val="00BD0FB8"/>
    <w:pPr>
      <w:spacing w:before="80" w:after="80"/>
    </w:pPr>
    <w:rPr>
      <w:b/>
      <w:sz w:val="16"/>
      <w:lang w:val="de-DE"/>
    </w:rPr>
  </w:style>
  <w:style w:type="character" w:customStyle="1" w:styleId="BodyText3Char">
    <w:name w:val="Body Text 3 Char"/>
    <w:basedOn w:val="DefaultParagraphFont"/>
    <w:link w:val="BodyText3"/>
    <w:semiHidden/>
    <w:rsid w:val="00BD0FB8"/>
    <w:rPr>
      <w:rFonts w:ascii="Times New Roman" w:eastAsia="Times New Roman" w:hAnsi="Times New Roman" w:cs="Times New Roman"/>
      <w:b/>
      <w:sz w:val="16"/>
      <w:szCs w:val="20"/>
      <w:lang w:val="de-DE"/>
    </w:rPr>
  </w:style>
  <w:style w:type="paragraph" w:styleId="Subtitle">
    <w:name w:val="Subtitle"/>
    <w:basedOn w:val="Normal"/>
    <w:link w:val="SubtitleChar"/>
    <w:qFormat/>
    <w:rsid w:val="00BD0FB8"/>
    <w:pPr>
      <w:ind w:left="-144" w:right="-144"/>
      <w:jc w:val="center"/>
    </w:pPr>
    <w:rPr>
      <w:b/>
      <w:sz w:val="24"/>
    </w:rPr>
  </w:style>
  <w:style w:type="character" w:customStyle="1" w:styleId="SubtitleChar">
    <w:name w:val="Subtitle Char"/>
    <w:basedOn w:val="DefaultParagraphFont"/>
    <w:link w:val="Subtitle"/>
    <w:rsid w:val="00BD0FB8"/>
    <w:rPr>
      <w:rFonts w:ascii="Times New Roman" w:eastAsia="Times New Roman" w:hAnsi="Times New Roman" w:cs="Times New Roman"/>
      <w:b/>
      <w:sz w:val="24"/>
      <w:szCs w:val="20"/>
    </w:rPr>
  </w:style>
  <w:style w:type="paragraph" w:styleId="BlockText">
    <w:name w:val="Block Text"/>
    <w:basedOn w:val="Normal"/>
    <w:semiHidden/>
    <w:rsid w:val="00BD0FB8"/>
    <w:pPr>
      <w:spacing w:before="60"/>
      <w:ind w:left="-144" w:right="-144"/>
      <w:jc w:val="center"/>
    </w:pPr>
    <w:rPr>
      <w:b/>
      <w:sz w:val="14"/>
      <w:lang w:val="en-GB"/>
    </w:rPr>
  </w:style>
  <w:style w:type="paragraph" w:styleId="BalloonText">
    <w:name w:val="Balloon Text"/>
    <w:basedOn w:val="Normal"/>
    <w:link w:val="BalloonTextChar"/>
    <w:semiHidden/>
    <w:rsid w:val="00BD0FB8"/>
    <w:rPr>
      <w:rFonts w:ascii="Tahoma" w:hAnsi="Tahoma" w:cs="Tahoma"/>
      <w:sz w:val="16"/>
      <w:szCs w:val="16"/>
    </w:rPr>
  </w:style>
  <w:style w:type="character" w:customStyle="1" w:styleId="BalloonTextChar">
    <w:name w:val="Balloon Text Char"/>
    <w:basedOn w:val="DefaultParagraphFont"/>
    <w:link w:val="BalloonText"/>
    <w:semiHidden/>
    <w:rsid w:val="00BD0FB8"/>
    <w:rPr>
      <w:rFonts w:ascii="Tahoma" w:eastAsia="Times New Roman" w:hAnsi="Tahoma" w:cs="Tahoma"/>
      <w:sz w:val="16"/>
      <w:szCs w:val="16"/>
    </w:rPr>
  </w:style>
  <w:style w:type="character" w:styleId="Hyperlink">
    <w:name w:val="Hyperlink"/>
    <w:basedOn w:val="DefaultParagraphFont"/>
    <w:rsid w:val="00BD0FB8"/>
    <w:rPr>
      <w:color w:val="0000FF"/>
      <w:u w:val="single"/>
    </w:rPr>
  </w:style>
  <w:style w:type="character" w:styleId="Strong">
    <w:name w:val="Strong"/>
    <w:basedOn w:val="DefaultParagraphFont"/>
    <w:uiPriority w:val="22"/>
    <w:qFormat/>
    <w:rsid w:val="00BD0FB8"/>
    <w:rPr>
      <w:b/>
      <w:bCs/>
    </w:rPr>
  </w:style>
  <w:style w:type="paragraph" w:styleId="ListParagraph">
    <w:name w:val="List Paragraph"/>
    <w:basedOn w:val="Normal"/>
    <w:uiPriority w:val="34"/>
    <w:qFormat/>
    <w:rsid w:val="00BD0FB8"/>
    <w:pPr>
      <w:ind w:left="720"/>
    </w:pPr>
  </w:style>
  <w:style w:type="table" w:styleId="TableGrid">
    <w:name w:val="Table Grid"/>
    <w:basedOn w:val="TableNormal"/>
    <w:rsid w:val="00BD0FB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D0FB8"/>
    <w:rPr>
      <w:rFonts w:ascii="Courier New" w:hAnsi="Courier New"/>
      <w:lang w:val="en-GB" w:eastAsia="x-none"/>
    </w:rPr>
  </w:style>
  <w:style w:type="character" w:customStyle="1" w:styleId="PlainTextChar">
    <w:name w:val="Plain Text Char"/>
    <w:basedOn w:val="DefaultParagraphFont"/>
    <w:link w:val="PlainText"/>
    <w:rsid w:val="00BD0FB8"/>
    <w:rPr>
      <w:rFonts w:ascii="Courier New" w:eastAsia="Times New Roman" w:hAnsi="Courier New" w:cs="Times New Roman"/>
      <w:sz w:val="20"/>
      <w:szCs w:val="20"/>
      <w:lang w:val="en-GB" w:eastAsia="x-none"/>
    </w:rPr>
  </w:style>
  <w:style w:type="paragraph" w:styleId="Revision">
    <w:name w:val="Revision"/>
    <w:hidden/>
    <w:uiPriority w:val="99"/>
    <w:semiHidden/>
    <w:rsid w:val="00BD0FB8"/>
    <w:pPr>
      <w:spacing w:after="0" w:line="240" w:lineRule="auto"/>
    </w:pPr>
    <w:rPr>
      <w:rFonts w:ascii="Times New Roman" w:eastAsia="Times New Roman" w:hAnsi="Times New Roman" w:cs="Times New Roman"/>
      <w:sz w:val="20"/>
      <w:szCs w:val="20"/>
    </w:rPr>
  </w:style>
  <w:style w:type="paragraph" w:customStyle="1" w:styleId="Pa22">
    <w:name w:val="Pa22"/>
    <w:basedOn w:val="Normal"/>
    <w:next w:val="Normal"/>
    <w:uiPriority w:val="99"/>
    <w:rsid w:val="00BD0FB8"/>
    <w:pPr>
      <w:autoSpaceDE w:val="0"/>
      <w:autoSpaceDN w:val="0"/>
      <w:adjustRightInd w:val="0"/>
      <w:spacing w:line="241" w:lineRule="atLeast"/>
    </w:pPr>
    <w:rPr>
      <w:rFonts w:ascii="Cambria" w:hAnsi="Cambria"/>
      <w:sz w:val="24"/>
      <w:szCs w:val="24"/>
      <w:lang w:val="en-IN"/>
    </w:rPr>
  </w:style>
  <w:style w:type="paragraph" w:customStyle="1" w:styleId="Pa14">
    <w:name w:val="Pa14"/>
    <w:basedOn w:val="Normal"/>
    <w:next w:val="Normal"/>
    <w:uiPriority w:val="99"/>
    <w:rsid w:val="00BD0FB8"/>
    <w:pPr>
      <w:autoSpaceDE w:val="0"/>
      <w:autoSpaceDN w:val="0"/>
      <w:adjustRightInd w:val="0"/>
      <w:spacing w:line="221" w:lineRule="atLeast"/>
    </w:pPr>
    <w:rPr>
      <w:rFonts w:ascii="Cambria" w:hAnsi="Cambria"/>
      <w:sz w:val="24"/>
      <w:szCs w:val="24"/>
      <w:lang w:val="en-IN"/>
    </w:rPr>
  </w:style>
  <w:style w:type="character" w:customStyle="1" w:styleId="A8">
    <w:name w:val="A8"/>
    <w:uiPriority w:val="99"/>
    <w:rsid w:val="00BD0FB8"/>
    <w:rPr>
      <w:rFonts w:cs="Cambria"/>
      <w:color w:val="053BF5"/>
      <w:sz w:val="22"/>
      <w:szCs w:val="22"/>
      <w:u w:val="single"/>
    </w:rPr>
  </w:style>
  <w:style w:type="paragraph" w:customStyle="1" w:styleId="Pa24">
    <w:name w:val="Pa24"/>
    <w:basedOn w:val="Normal"/>
    <w:next w:val="Normal"/>
    <w:uiPriority w:val="99"/>
    <w:rsid w:val="00BD0FB8"/>
    <w:pPr>
      <w:autoSpaceDE w:val="0"/>
      <w:autoSpaceDN w:val="0"/>
      <w:adjustRightInd w:val="0"/>
      <w:spacing w:line="221" w:lineRule="atLeast"/>
    </w:pPr>
    <w:rPr>
      <w:rFonts w:ascii="Cambria" w:hAnsi="Cambria"/>
      <w:sz w:val="24"/>
      <w:szCs w:val="24"/>
      <w:lang w:val="en-IN"/>
    </w:rPr>
  </w:style>
  <w:style w:type="paragraph" w:customStyle="1" w:styleId="Pa21">
    <w:name w:val="Pa21"/>
    <w:basedOn w:val="Normal"/>
    <w:next w:val="Normal"/>
    <w:uiPriority w:val="99"/>
    <w:rsid w:val="00BD0FB8"/>
    <w:pPr>
      <w:autoSpaceDE w:val="0"/>
      <w:autoSpaceDN w:val="0"/>
      <w:adjustRightInd w:val="0"/>
      <w:spacing w:line="201" w:lineRule="atLeast"/>
    </w:pPr>
    <w:rPr>
      <w:rFonts w:ascii="Cambria" w:hAnsi="Cambria"/>
      <w:sz w:val="24"/>
      <w:szCs w:val="24"/>
      <w:lang w:val="en-IN"/>
    </w:rPr>
  </w:style>
  <w:style w:type="paragraph" w:customStyle="1" w:styleId="Pa15">
    <w:name w:val="Pa15"/>
    <w:basedOn w:val="Normal"/>
    <w:next w:val="Normal"/>
    <w:uiPriority w:val="99"/>
    <w:rsid w:val="00BD0FB8"/>
    <w:pPr>
      <w:autoSpaceDE w:val="0"/>
      <w:autoSpaceDN w:val="0"/>
      <w:adjustRightInd w:val="0"/>
      <w:spacing w:line="221" w:lineRule="atLeast"/>
    </w:pPr>
    <w:rPr>
      <w:rFonts w:ascii="Cambria" w:hAnsi="Cambria"/>
      <w:sz w:val="24"/>
      <w:szCs w:val="24"/>
      <w:lang w:val="en-IN"/>
    </w:rPr>
  </w:style>
  <w:style w:type="paragraph" w:customStyle="1" w:styleId="Pa23">
    <w:name w:val="Pa23"/>
    <w:basedOn w:val="Normal"/>
    <w:next w:val="Normal"/>
    <w:uiPriority w:val="99"/>
    <w:rsid w:val="00BD0FB8"/>
    <w:pPr>
      <w:autoSpaceDE w:val="0"/>
      <w:autoSpaceDN w:val="0"/>
      <w:adjustRightInd w:val="0"/>
      <w:spacing w:line="201" w:lineRule="atLeast"/>
    </w:pPr>
    <w:rPr>
      <w:rFonts w:ascii="Cambria" w:hAnsi="Cambria"/>
      <w:sz w:val="24"/>
      <w:szCs w:val="24"/>
      <w:lang w:val="en-IN"/>
    </w:rPr>
  </w:style>
  <w:style w:type="paragraph" w:customStyle="1" w:styleId="Pa25">
    <w:name w:val="Pa25"/>
    <w:basedOn w:val="Normal"/>
    <w:next w:val="Normal"/>
    <w:uiPriority w:val="99"/>
    <w:rsid w:val="00BD0FB8"/>
    <w:pPr>
      <w:autoSpaceDE w:val="0"/>
      <w:autoSpaceDN w:val="0"/>
      <w:adjustRightInd w:val="0"/>
      <w:spacing w:line="221" w:lineRule="atLeast"/>
    </w:pPr>
    <w:rPr>
      <w:rFonts w:ascii="Cambria" w:hAnsi="Cambria"/>
      <w:sz w:val="24"/>
      <w:szCs w:val="24"/>
      <w:lang w:val="en-IN"/>
    </w:rPr>
  </w:style>
  <w:style w:type="paragraph" w:customStyle="1" w:styleId="Pa30">
    <w:name w:val="Pa30"/>
    <w:basedOn w:val="Normal"/>
    <w:next w:val="Normal"/>
    <w:uiPriority w:val="99"/>
    <w:rsid w:val="00BD0FB8"/>
    <w:pPr>
      <w:autoSpaceDE w:val="0"/>
      <w:autoSpaceDN w:val="0"/>
      <w:adjustRightInd w:val="0"/>
      <w:spacing w:line="221" w:lineRule="atLeast"/>
    </w:pPr>
    <w:rPr>
      <w:rFonts w:ascii="Cambria" w:hAnsi="Cambria"/>
      <w:sz w:val="24"/>
      <w:szCs w:val="24"/>
      <w:lang w:val="en-IN"/>
    </w:rPr>
  </w:style>
  <w:style w:type="character" w:styleId="LineNumber">
    <w:name w:val="line number"/>
    <w:basedOn w:val="DefaultParagraphFont"/>
    <w:uiPriority w:val="99"/>
    <w:semiHidden/>
    <w:unhideWhenUsed/>
    <w:rsid w:val="00BD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388">
      <w:bodyDiv w:val="1"/>
      <w:marLeft w:val="0"/>
      <w:marRight w:val="0"/>
      <w:marTop w:val="0"/>
      <w:marBottom w:val="0"/>
      <w:divBdr>
        <w:top w:val="none" w:sz="0" w:space="0" w:color="auto"/>
        <w:left w:val="none" w:sz="0" w:space="0" w:color="auto"/>
        <w:bottom w:val="none" w:sz="0" w:space="0" w:color="auto"/>
        <w:right w:val="none" w:sz="0" w:space="0" w:color="auto"/>
      </w:divBdr>
    </w:div>
    <w:div w:id="118188886">
      <w:bodyDiv w:val="1"/>
      <w:marLeft w:val="0"/>
      <w:marRight w:val="0"/>
      <w:marTop w:val="0"/>
      <w:marBottom w:val="0"/>
      <w:divBdr>
        <w:top w:val="none" w:sz="0" w:space="0" w:color="auto"/>
        <w:left w:val="none" w:sz="0" w:space="0" w:color="auto"/>
        <w:bottom w:val="none" w:sz="0" w:space="0" w:color="auto"/>
        <w:right w:val="none" w:sz="0" w:space="0" w:color="auto"/>
      </w:divBdr>
    </w:div>
    <w:div w:id="231087132">
      <w:bodyDiv w:val="1"/>
      <w:marLeft w:val="0"/>
      <w:marRight w:val="0"/>
      <w:marTop w:val="0"/>
      <w:marBottom w:val="0"/>
      <w:divBdr>
        <w:top w:val="none" w:sz="0" w:space="0" w:color="auto"/>
        <w:left w:val="none" w:sz="0" w:space="0" w:color="auto"/>
        <w:bottom w:val="none" w:sz="0" w:space="0" w:color="auto"/>
        <w:right w:val="none" w:sz="0" w:space="0" w:color="auto"/>
      </w:divBdr>
    </w:div>
    <w:div w:id="964430537">
      <w:bodyDiv w:val="1"/>
      <w:marLeft w:val="0"/>
      <w:marRight w:val="0"/>
      <w:marTop w:val="0"/>
      <w:marBottom w:val="0"/>
      <w:divBdr>
        <w:top w:val="none" w:sz="0" w:space="0" w:color="auto"/>
        <w:left w:val="none" w:sz="0" w:space="0" w:color="auto"/>
        <w:bottom w:val="none" w:sz="0" w:space="0" w:color="auto"/>
        <w:right w:val="none" w:sz="0" w:space="0" w:color="auto"/>
      </w:divBdr>
    </w:div>
    <w:div w:id="1001346662">
      <w:bodyDiv w:val="1"/>
      <w:marLeft w:val="0"/>
      <w:marRight w:val="0"/>
      <w:marTop w:val="0"/>
      <w:marBottom w:val="0"/>
      <w:divBdr>
        <w:top w:val="none" w:sz="0" w:space="0" w:color="auto"/>
        <w:left w:val="none" w:sz="0" w:space="0" w:color="auto"/>
        <w:bottom w:val="none" w:sz="0" w:space="0" w:color="auto"/>
        <w:right w:val="none" w:sz="0" w:space="0" w:color="auto"/>
      </w:divBdr>
    </w:div>
    <w:div w:id="1519928525">
      <w:bodyDiv w:val="1"/>
      <w:marLeft w:val="0"/>
      <w:marRight w:val="0"/>
      <w:marTop w:val="0"/>
      <w:marBottom w:val="0"/>
      <w:divBdr>
        <w:top w:val="none" w:sz="0" w:space="0" w:color="auto"/>
        <w:left w:val="none" w:sz="0" w:space="0" w:color="auto"/>
        <w:bottom w:val="none" w:sz="0" w:space="0" w:color="auto"/>
        <w:right w:val="none" w:sz="0" w:space="0" w:color="auto"/>
      </w:divBdr>
    </w:div>
    <w:div w:id="17354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ADDD-18C4-447F-AFCC-53BF82B5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76</Pages>
  <Words>28050</Words>
  <Characters>159887</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Jaspreet Singh</dc:creator>
  <cp:keywords/>
  <dc:description/>
  <cp:lastModifiedBy>Ravi Johri</cp:lastModifiedBy>
  <cp:revision>140</cp:revision>
  <cp:lastPrinted>2025-08-11T05:47:00Z</cp:lastPrinted>
  <dcterms:created xsi:type="dcterms:W3CDTF">2025-09-02T11:20:00Z</dcterms:created>
  <dcterms:modified xsi:type="dcterms:W3CDTF">2025-09-12T04:09:00Z</dcterms:modified>
</cp:coreProperties>
</file>