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484"/>
        <w:gridCol w:w="2506"/>
      </w:tblGrid>
      <w:tr w:rsidR="00C270B6" w:rsidRPr="009819F4" w14:paraId="3D578403" w14:textId="77777777" w:rsidTr="00963440">
        <w:tc>
          <w:tcPr>
            <w:tcW w:w="7484" w:type="dxa"/>
          </w:tcPr>
          <w:p w14:paraId="0564CD51" w14:textId="77777777" w:rsidR="00C270B6" w:rsidRPr="009819F4" w:rsidRDefault="00C270B6" w:rsidP="007A70EC">
            <w:pPr>
              <w:spacing w:line="360" w:lineRule="auto"/>
              <w:ind w:left="2880" w:firstLine="720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506" w:type="dxa"/>
          </w:tcPr>
          <w:p w14:paraId="07254F15" w14:textId="77777777" w:rsidR="005F28F6" w:rsidRPr="009819F4" w:rsidRDefault="005F28F6" w:rsidP="00EA207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370"/>
      </w:tblGrid>
      <w:tr w:rsidR="006460BF" w14:paraId="3B31B1E4" w14:textId="77777777" w:rsidTr="00122225">
        <w:tc>
          <w:tcPr>
            <w:tcW w:w="1620" w:type="dxa"/>
          </w:tcPr>
          <w:p w14:paraId="61704772" w14:textId="77777777" w:rsidR="006460BF" w:rsidRDefault="006460BF" w:rsidP="003B583C">
            <w:pPr>
              <w:ind w:left="-198"/>
              <w:rPr>
                <w:b/>
                <w:noProof/>
              </w:rPr>
            </w:pPr>
          </w:p>
        </w:tc>
        <w:tc>
          <w:tcPr>
            <w:tcW w:w="8370" w:type="dxa"/>
            <w:vAlign w:val="center"/>
          </w:tcPr>
          <w:p w14:paraId="2B71D0E2" w14:textId="77777777" w:rsidR="006460BF" w:rsidRPr="00D17FF3" w:rsidRDefault="006460BF" w:rsidP="003B583C">
            <w:pPr>
              <w:jc w:val="right"/>
              <w:rPr>
                <w:rFonts w:ascii="Arial" w:hAnsi="Arial" w:cs="Arial"/>
                <w:b/>
                <w:bCs/>
                <w:sz w:val="32"/>
              </w:rPr>
            </w:pPr>
            <w:r w:rsidRPr="00D17FF3">
              <w:rPr>
                <w:rFonts w:ascii="Arial" w:hAnsi="Arial" w:cs="Arial"/>
                <w:b/>
                <w:bCs/>
                <w:sz w:val="32"/>
              </w:rPr>
              <w:t>NABL 218</w:t>
            </w:r>
          </w:p>
          <w:p w14:paraId="48673A3B" w14:textId="77777777" w:rsidR="006460BF" w:rsidRDefault="006460BF" w:rsidP="003B583C">
            <w:pPr>
              <w:jc w:val="right"/>
              <w:rPr>
                <w:rFonts w:ascii="Arial Black" w:hAnsi="Arial Black" w:cs="Arial"/>
                <w:b/>
                <w:sz w:val="32"/>
              </w:rPr>
            </w:pPr>
          </w:p>
        </w:tc>
      </w:tr>
      <w:tr w:rsidR="00122225" w:rsidRPr="00E9055F" w14:paraId="1385971D" w14:textId="77777777" w:rsidTr="00122225">
        <w:tc>
          <w:tcPr>
            <w:tcW w:w="1620" w:type="dxa"/>
          </w:tcPr>
          <w:p w14:paraId="7C82441A" w14:textId="77777777" w:rsidR="00122225" w:rsidRPr="00E9055F" w:rsidRDefault="00122225" w:rsidP="00600271">
            <w:pPr>
              <w:ind w:left="-198"/>
              <w:rPr>
                <w:rFonts w:ascii="Arial" w:eastAsia="Calibri" w:hAnsi="Arial" w:cs="Arial"/>
                <w:b/>
              </w:rPr>
            </w:pPr>
            <w:r w:rsidRPr="002F0F52"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42B5C885" wp14:editId="52DA5CAC">
                  <wp:extent cx="891540" cy="11664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C7B9634" w14:textId="77777777" w:rsidR="00122225" w:rsidRPr="00122225" w:rsidRDefault="00122225" w:rsidP="00600271">
            <w:pPr>
              <w:tabs>
                <w:tab w:val="left" w:pos="1674"/>
              </w:tabs>
              <w:ind w:left="-108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C3E0D01" w14:textId="77777777" w:rsidR="00122225" w:rsidRPr="00E9055F" w:rsidRDefault="00122225" w:rsidP="00600271">
            <w:pPr>
              <w:tabs>
                <w:tab w:val="left" w:pos="1674"/>
              </w:tabs>
              <w:ind w:left="-108"/>
              <w:jc w:val="both"/>
              <w:rPr>
                <w:rFonts w:ascii="Arial" w:eastAsia="Calibri" w:hAnsi="Arial" w:cs="Arial"/>
                <w:b/>
              </w:rPr>
            </w:pPr>
            <w:r w:rsidRPr="00153FC7">
              <w:rPr>
                <w:rFonts w:ascii="Arial" w:eastAsia="Calibri" w:hAnsi="Arial" w:cs="Arial"/>
                <w:b/>
                <w:sz w:val="40"/>
                <w:szCs w:val="40"/>
              </w:rPr>
              <w:t>National Accreditation Board for Testing and Calibration Laboratories (NABL)</w:t>
            </w:r>
          </w:p>
        </w:tc>
      </w:tr>
    </w:tbl>
    <w:p w14:paraId="0702EC69" w14:textId="77777777" w:rsidR="006460BF" w:rsidRDefault="006460BF" w:rsidP="006460BF">
      <w:pPr>
        <w:spacing w:after="0" w:line="240" w:lineRule="auto"/>
        <w:rPr>
          <w:b/>
        </w:rPr>
      </w:pPr>
    </w:p>
    <w:p w14:paraId="16342674" w14:textId="77777777" w:rsidR="006460BF" w:rsidRDefault="006460BF" w:rsidP="006460BF">
      <w:pPr>
        <w:spacing w:after="0" w:line="240" w:lineRule="auto"/>
        <w:rPr>
          <w:b/>
        </w:rPr>
      </w:pPr>
    </w:p>
    <w:p w14:paraId="69B3ED5B" w14:textId="77777777" w:rsidR="006460BF" w:rsidRDefault="006460BF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36A5A542" w14:textId="77777777" w:rsidR="006460BF" w:rsidRDefault="006460BF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0BC1AFB8" w14:textId="77777777" w:rsidR="00122225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207ED80C" w14:textId="77777777" w:rsidR="00122225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3D3312A9" w14:textId="77777777" w:rsidR="00122225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6B5FB01D" w14:textId="77777777" w:rsidR="00122225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60BF" w14:paraId="5357CC61" w14:textId="77777777" w:rsidTr="003B583C">
        <w:trPr>
          <w:trHeight w:val="2276"/>
        </w:trPr>
        <w:tc>
          <w:tcPr>
            <w:tcW w:w="9918" w:type="dxa"/>
            <w:vAlign w:val="center"/>
          </w:tcPr>
          <w:p w14:paraId="50F436C1" w14:textId="77777777" w:rsidR="006460BF" w:rsidRDefault="006460BF" w:rsidP="006460BF">
            <w:pPr>
              <w:jc w:val="center"/>
              <w:rPr>
                <w:rFonts w:ascii="Arial" w:hAnsi="Arial"/>
                <w:b/>
                <w:sz w:val="54"/>
                <w:szCs w:val="54"/>
              </w:rPr>
            </w:pPr>
            <w:r>
              <w:rPr>
                <w:rFonts w:ascii="Arial" w:hAnsi="Arial"/>
                <w:b/>
                <w:sz w:val="54"/>
                <w:szCs w:val="54"/>
              </w:rPr>
              <w:t>Desktop Surveillance</w:t>
            </w:r>
          </w:p>
          <w:p w14:paraId="43E56B72" w14:textId="77777777" w:rsidR="006460BF" w:rsidRPr="007611EE" w:rsidRDefault="006460BF" w:rsidP="006460BF">
            <w:pPr>
              <w:jc w:val="center"/>
              <w:rPr>
                <w:rFonts w:ascii="Arial" w:hAnsi="Arial" w:cs="Arial"/>
                <w:b/>
                <w:bCs/>
                <w:sz w:val="50"/>
              </w:rPr>
            </w:pPr>
          </w:p>
        </w:tc>
      </w:tr>
    </w:tbl>
    <w:p w14:paraId="6A488884" w14:textId="77777777" w:rsidR="006460BF" w:rsidRPr="004746F1" w:rsidRDefault="006460BF" w:rsidP="006460BF">
      <w:pPr>
        <w:rPr>
          <w:b/>
          <w:bCs/>
          <w:sz w:val="46"/>
        </w:rPr>
      </w:pPr>
    </w:p>
    <w:p w14:paraId="7BAA23A4" w14:textId="77777777" w:rsidR="006460BF" w:rsidRDefault="006460BF" w:rsidP="006460BF"/>
    <w:p w14:paraId="492635CD" w14:textId="77777777" w:rsidR="006460BF" w:rsidRDefault="006460BF" w:rsidP="006460BF"/>
    <w:p w14:paraId="59EAD09D" w14:textId="77777777" w:rsidR="006460BF" w:rsidRDefault="006460BF" w:rsidP="006460BF"/>
    <w:p w14:paraId="2051FA64" w14:textId="77777777" w:rsidR="006460BF" w:rsidRDefault="006460BF" w:rsidP="006460BF"/>
    <w:p w14:paraId="03FFA2A0" w14:textId="77777777" w:rsidR="006460BF" w:rsidRDefault="006460BF" w:rsidP="006460BF"/>
    <w:p w14:paraId="010E94DE" w14:textId="77777777" w:rsidR="006460BF" w:rsidRDefault="006460BF" w:rsidP="006460BF"/>
    <w:p w14:paraId="2771B9BA" w14:textId="77777777" w:rsidR="006460BF" w:rsidRDefault="006460BF" w:rsidP="006460BF"/>
    <w:tbl>
      <w:tblPr>
        <w:tblStyle w:val="TableGrid"/>
        <w:tblW w:w="10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788"/>
      </w:tblGrid>
      <w:tr w:rsidR="006460BF" w14:paraId="4A2B8DB1" w14:textId="77777777" w:rsidTr="00122225">
        <w:trPr>
          <w:jc w:val="center"/>
        </w:trPr>
        <w:tc>
          <w:tcPr>
            <w:tcW w:w="5958" w:type="dxa"/>
          </w:tcPr>
          <w:p w14:paraId="50EEED70" w14:textId="0436BDA9" w:rsidR="006460BF" w:rsidRPr="00614C80" w:rsidRDefault="006460BF" w:rsidP="003B583C">
            <w:pPr>
              <w:rPr>
                <w:rFonts w:ascii="Arial" w:hAnsi="Arial" w:cs="Arial"/>
                <w:b/>
                <w:bCs/>
              </w:rPr>
            </w:pPr>
            <w:r w:rsidRPr="00614C80">
              <w:rPr>
                <w:rFonts w:ascii="Arial" w:hAnsi="Arial" w:cs="Arial"/>
                <w:b/>
                <w:bCs/>
              </w:rPr>
              <w:t xml:space="preserve">ISSUE </w:t>
            </w:r>
            <w:r w:rsidR="0072790F" w:rsidRPr="00614C80">
              <w:rPr>
                <w:rFonts w:ascii="Arial" w:hAnsi="Arial" w:cs="Arial"/>
                <w:b/>
                <w:bCs/>
              </w:rPr>
              <w:t>NO.:</w:t>
            </w:r>
            <w:r w:rsidRPr="00614C80">
              <w:rPr>
                <w:rFonts w:ascii="Arial" w:hAnsi="Arial" w:cs="Arial"/>
                <w:b/>
                <w:bCs/>
              </w:rPr>
              <w:t xml:space="preserve"> 0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7917B0FF" w14:textId="55F32BE0" w:rsidR="006460BF" w:rsidRPr="00614C80" w:rsidRDefault="006460BF" w:rsidP="00137781">
            <w:pPr>
              <w:rPr>
                <w:b/>
                <w:bCs/>
                <w:sz w:val="46"/>
              </w:rPr>
            </w:pPr>
            <w:r w:rsidRPr="00614C80">
              <w:rPr>
                <w:rFonts w:ascii="Arial" w:hAnsi="Arial" w:cs="Arial"/>
                <w:b/>
                <w:bCs/>
              </w:rPr>
              <w:t xml:space="preserve">ISSUE DATE: </w:t>
            </w:r>
            <w:r w:rsidR="00137781">
              <w:rPr>
                <w:rFonts w:ascii="Arial" w:hAnsi="Arial" w:cs="Arial"/>
                <w:b/>
                <w:bCs/>
              </w:rPr>
              <w:t>19</w:t>
            </w:r>
            <w:r w:rsidRPr="00614C80">
              <w:rPr>
                <w:rFonts w:ascii="Arial" w:hAnsi="Arial" w:cs="Arial"/>
                <w:b/>
                <w:bCs/>
              </w:rPr>
              <w:t>-</w:t>
            </w:r>
            <w:r w:rsidR="00137781">
              <w:rPr>
                <w:rFonts w:ascii="Arial" w:hAnsi="Arial" w:cs="Arial"/>
                <w:b/>
                <w:bCs/>
              </w:rPr>
              <w:t>Apr</w:t>
            </w:r>
            <w:r w:rsidRPr="00614C80">
              <w:rPr>
                <w:rFonts w:ascii="Arial" w:hAnsi="Arial" w:cs="Arial"/>
                <w:b/>
                <w:bCs/>
              </w:rPr>
              <w:t>-2016</w:t>
            </w:r>
          </w:p>
        </w:tc>
        <w:tc>
          <w:tcPr>
            <w:tcW w:w="4788" w:type="dxa"/>
          </w:tcPr>
          <w:p w14:paraId="1CEE1DED" w14:textId="197E8E34" w:rsidR="006460BF" w:rsidRPr="00614C80" w:rsidRDefault="006460BF" w:rsidP="003B583C">
            <w:pPr>
              <w:rPr>
                <w:rFonts w:ascii="Arial" w:hAnsi="Arial" w:cs="Arial"/>
                <w:b/>
              </w:rPr>
            </w:pPr>
            <w:r w:rsidRPr="00614C80">
              <w:rPr>
                <w:rFonts w:ascii="Arial" w:hAnsi="Arial" w:cs="Arial"/>
                <w:b/>
              </w:rPr>
              <w:t xml:space="preserve">AMENDMENT NO.: </w:t>
            </w:r>
            <w:r w:rsidR="0029088F" w:rsidRPr="00614C80">
              <w:rPr>
                <w:rFonts w:ascii="Arial" w:hAnsi="Arial" w:cs="Arial"/>
                <w:b/>
              </w:rPr>
              <w:t>0</w:t>
            </w:r>
            <w:r w:rsidR="00A24E9E">
              <w:rPr>
                <w:rFonts w:ascii="Arial" w:hAnsi="Arial" w:cs="Arial"/>
                <w:b/>
              </w:rPr>
              <w:t>6</w:t>
            </w:r>
          </w:p>
          <w:p w14:paraId="75FEC72A" w14:textId="5997FBA8" w:rsidR="006460BF" w:rsidRPr="00614C80" w:rsidRDefault="006460BF" w:rsidP="0099544C">
            <w:pPr>
              <w:rPr>
                <w:b/>
                <w:bCs/>
                <w:sz w:val="46"/>
              </w:rPr>
            </w:pPr>
            <w:r w:rsidRPr="00614C80">
              <w:rPr>
                <w:rFonts w:ascii="Arial" w:hAnsi="Arial" w:cs="Arial"/>
                <w:b/>
              </w:rPr>
              <w:t xml:space="preserve">AMENDMENT DATE: </w:t>
            </w:r>
            <w:r w:rsidR="00933B2D">
              <w:rPr>
                <w:rFonts w:ascii="Arial" w:hAnsi="Arial" w:cs="Arial"/>
                <w:b/>
              </w:rPr>
              <w:t>21-Feb-2024</w:t>
            </w:r>
          </w:p>
        </w:tc>
      </w:tr>
    </w:tbl>
    <w:p w14:paraId="03E7ADD3" w14:textId="77777777" w:rsidR="00753E79" w:rsidRDefault="00753E79">
      <w:pPr>
        <w:sectPr w:rsidR="00753E79" w:rsidSect="00F75EE3">
          <w:pgSz w:w="11906" w:h="16838"/>
          <w:pgMar w:top="1440" w:right="992" w:bottom="1440" w:left="1440" w:header="709" w:footer="489" w:gutter="0"/>
          <w:cols w:space="708"/>
          <w:docGrid w:linePitch="360"/>
        </w:sectPr>
      </w:pPr>
    </w:p>
    <w:p w14:paraId="6A04280E" w14:textId="77777777" w:rsidR="003949A0" w:rsidRPr="003949A0" w:rsidRDefault="003949A0" w:rsidP="003949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US"/>
        </w:rPr>
      </w:pPr>
      <w:r w:rsidRPr="003949A0">
        <w:rPr>
          <w:rFonts w:ascii="Arial" w:eastAsia="Times New Roman" w:hAnsi="Arial" w:cs="Arial"/>
          <w:b/>
          <w:sz w:val="32"/>
          <w:szCs w:val="20"/>
          <w:lang w:val="en-US"/>
        </w:rPr>
        <w:lastRenderedPageBreak/>
        <w:t>AMENDMENT SHEET</w:t>
      </w:r>
    </w:p>
    <w:p w14:paraId="3C8187F7" w14:textId="77777777" w:rsidR="003949A0" w:rsidRPr="003949A0" w:rsidRDefault="003949A0" w:rsidP="00394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720"/>
        <w:gridCol w:w="810"/>
        <w:gridCol w:w="1260"/>
        <w:gridCol w:w="2340"/>
        <w:gridCol w:w="1530"/>
        <w:gridCol w:w="1170"/>
        <w:gridCol w:w="1170"/>
      </w:tblGrid>
      <w:tr w:rsidR="00A24E9E" w:rsidRPr="003949A0" w14:paraId="220C2C1D" w14:textId="77777777" w:rsidTr="000D041A"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</w:tcPr>
          <w:p w14:paraId="3AEE02EF" w14:textId="749048B6" w:rsidR="00A24E9E" w:rsidRPr="003949A0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3949A0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Sl</w:t>
            </w:r>
            <w:r w:rsidR="000D041A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.</w:t>
            </w:r>
            <w:r w:rsidRPr="003949A0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 xml:space="preserve"> </w:t>
            </w:r>
            <w:r w:rsidR="000D041A" w:rsidRPr="003949A0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N</w:t>
            </w:r>
            <w:r w:rsidRPr="003949A0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o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FB4B0A6" w14:textId="05E25052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Amendment No.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7F34D82" w14:textId="05588360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Page No.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BF16765" w14:textId="77777777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Clause No.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67184822" w14:textId="77777777" w:rsidR="00A24E9E" w:rsidRPr="00CB75AD" w:rsidRDefault="00A24E9E" w:rsidP="003B11C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Date of Amendment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14:paraId="29943444" w14:textId="77777777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 xml:space="preserve">Amendment  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35A5EE78" w14:textId="77777777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Reasons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9BA3C4C" w14:textId="77777777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Signature QA Team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8A80D1F" w14:textId="04D47EC3" w:rsidR="00A24E9E" w:rsidRPr="00CB75AD" w:rsidRDefault="00A24E9E" w:rsidP="003B11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</w:pPr>
            <w:r w:rsidRPr="00CB75AD">
              <w:rPr>
                <w:rFonts w:ascii="Arial Narrow" w:eastAsia="Times New Roman" w:hAnsi="Arial Narrow" w:cs="Times New Roman"/>
                <w:b/>
                <w:bCs/>
                <w:szCs w:val="20"/>
                <w:lang w:val="en-US"/>
              </w:rPr>
              <w:t>Signature Competent Authority</w:t>
            </w:r>
          </w:p>
        </w:tc>
      </w:tr>
      <w:tr w:rsidR="000D041A" w:rsidRPr="003949A0" w14:paraId="45935DE8" w14:textId="77777777" w:rsidTr="000D041A">
        <w:tc>
          <w:tcPr>
            <w:tcW w:w="468" w:type="dxa"/>
            <w:tcBorders>
              <w:top w:val="double" w:sz="4" w:space="0" w:color="auto"/>
            </w:tcBorders>
          </w:tcPr>
          <w:p w14:paraId="480523CF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56C13816" w14:textId="5E426999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083B9CC9" w14:textId="5490EC2C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--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71FA83AA" w14:textId="77777777" w:rsidR="000D041A" w:rsidRPr="0072790F" w:rsidRDefault="000D041A" w:rsidP="003B1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3299F6E3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12C1E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669F1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B23BC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6AD54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734434AC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-Inclusion of latest version of ISO/IEC 17025:2017.</w:t>
            </w:r>
          </w:p>
          <w:p w14:paraId="1AA59D6D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-ISO Guide 34:2009 replaced by ISO 17034:2016.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E952AA6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 xml:space="preserve">Publication of ISO/IEC 17025:2017 &amp; ISO 17034:2016 version 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14:paraId="1B920A28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C9C70EE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14:paraId="28A5307B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441A63D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0D041A" w:rsidRPr="003949A0" w14:paraId="67A00509" w14:textId="77777777" w:rsidTr="000D041A">
        <w:tc>
          <w:tcPr>
            <w:tcW w:w="468" w:type="dxa"/>
          </w:tcPr>
          <w:p w14:paraId="41866EC3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Merge/>
          </w:tcPr>
          <w:p w14:paraId="256DDE84" w14:textId="77777777" w:rsidR="000D041A" w:rsidRPr="0072790F" w:rsidRDefault="000D041A" w:rsidP="003B11C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D5414BE" w14:textId="607FE480" w:rsidR="000D041A" w:rsidRPr="0072790F" w:rsidRDefault="000D041A" w:rsidP="003B11C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</w:tcPr>
          <w:p w14:paraId="7DAC980F" w14:textId="77777777" w:rsidR="000D041A" w:rsidRPr="0072790F" w:rsidRDefault="000D041A" w:rsidP="003B1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</w:tcPr>
          <w:p w14:paraId="61526BE3" w14:textId="77777777" w:rsidR="000D041A" w:rsidRPr="0072790F" w:rsidRDefault="000D041A" w:rsidP="003B1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01C7CC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Text-‘last reassessment’ replaced by ‘on-site assessment’ as highlighted.</w:t>
            </w:r>
          </w:p>
        </w:tc>
        <w:tc>
          <w:tcPr>
            <w:tcW w:w="1530" w:type="dxa"/>
          </w:tcPr>
          <w:p w14:paraId="095A98E8" w14:textId="77777777" w:rsidR="000D041A" w:rsidRPr="0072790F" w:rsidRDefault="000D041A" w:rsidP="003B1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Procedural requirements</w:t>
            </w:r>
          </w:p>
        </w:tc>
        <w:tc>
          <w:tcPr>
            <w:tcW w:w="1170" w:type="dxa"/>
            <w:vMerge/>
          </w:tcPr>
          <w:p w14:paraId="73A8ADCE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2920BA83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D041A" w:rsidRPr="003949A0" w14:paraId="081616DC" w14:textId="77777777" w:rsidTr="000D041A">
        <w:tc>
          <w:tcPr>
            <w:tcW w:w="468" w:type="dxa"/>
          </w:tcPr>
          <w:p w14:paraId="00EE151F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Merge w:val="restart"/>
          </w:tcPr>
          <w:p w14:paraId="0144AF6F" w14:textId="6CDCF836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48ACFA7D" w14:textId="74D0972E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2, 3, 4, 6</w:t>
            </w:r>
          </w:p>
        </w:tc>
        <w:tc>
          <w:tcPr>
            <w:tcW w:w="810" w:type="dxa"/>
          </w:tcPr>
          <w:p w14:paraId="2F12580B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14:paraId="6DC859A3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16.12.2019</w:t>
            </w:r>
          </w:p>
        </w:tc>
        <w:tc>
          <w:tcPr>
            <w:tcW w:w="2340" w:type="dxa"/>
          </w:tcPr>
          <w:p w14:paraId="3A23B288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Inclusion of ISO/IEC 17025:2005</w:t>
            </w:r>
          </w:p>
        </w:tc>
        <w:tc>
          <w:tcPr>
            <w:tcW w:w="1530" w:type="dxa"/>
          </w:tcPr>
          <w:p w14:paraId="0684F00A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 xml:space="preserve">To process the desktop documents (as per ISO/IEC 17025: 2005 version) </w:t>
            </w:r>
          </w:p>
        </w:tc>
        <w:tc>
          <w:tcPr>
            <w:tcW w:w="1170" w:type="dxa"/>
            <w:vMerge w:val="restart"/>
          </w:tcPr>
          <w:p w14:paraId="34F960F0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E089E98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  <w:vMerge w:val="restart"/>
          </w:tcPr>
          <w:p w14:paraId="0BB90B08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4E8F544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0D041A" w:rsidRPr="003949A0" w14:paraId="789B1B55" w14:textId="77777777" w:rsidTr="000D041A">
        <w:tc>
          <w:tcPr>
            <w:tcW w:w="468" w:type="dxa"/>
          </w:tcPr>
          <w:p w14:paraId="5277B1A4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Merge/>
          </w:tcPr>
          <w:p w14:paraId="07B729FA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E6B180" w14:textId="510353EA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5, 6</w:t>
            </w:r>
          </w:p>
        </w:tc>
        <w:tc>
          <w:tcPr>
            <w:tcW w:w="810" w:type="dxa"/>
          </w:tcPr>
          <w:p w14:paraId="31345BEF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14:paraId="40B7B0E6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16.12.2019</w:t>
            </w:r>
          </w:p>
        </w:tc>
        <w:tc>
          <w:tcPr>
            <w:tcW w:w="2340" w:type="dxa"/>
          </w:tcPr>
          <w:p w14:paraId="620A2F8F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Removal of term authorized signatory</w:t>
            </w:r>
          </w:p>
        </w:tc>
        <w:tc>
          <w:tcPr>
            <w:tcW w:w="1530" w:type="dxa"/>
          </w:tcPr>
          <w:p w14:paraId="3BCF7025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NABL policy decision</w:t>
            </w:r>
          </w:p>
        </w:tc>
        <w:tc>
          <w:tcPr>
            <w:tcW w:w="1170" w:type="dxa"/>
            <w:vMerge/>
          </w:tcPr>
          <w:p w14:paraId="200E0433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54C3DA50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24E9E" w:rsidRPr="003949A0" w14:paraId="0D931294" w14:textId="77777777" w:rsidTr="000D041A">
        <w:tc>
          <w:tcPr>
            <w:tcW w:w="468" w:type="dxa"/>
          </w:tcPr>
          <w:p w14:paraId="717477C6" w14:textId="77777777" w:rsidR="00A24E9E" w:rsidRPr="003949A0" w:rsidRDefault="00A24E9E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AE714AC" w14:textId="742B2ACC" w:rsidR="00A24E9E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1C23D65A" w14:textId="0A89FE22" w:rsidR="00A24E9E" w:rsidRPr="0072790F" w:rsidRDefault="00A24E9E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</w:tcPr>
          <w:p w14:paraId="25E2F212" w14:textId="77777777" w:rsidR="00A24E9E" w:rsidRPr="0072790F" w:rsidRDefault="00A24E9E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14:paraId="0E6D58EF" w14:textId="77777777" w:rsidR="00A24E9E" w:rsidRPr="0072790F" w:rsidRDefault="00A24E9E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17.12.2019</w:t>
            </w:r>
          </w:p>
        </w:tc>
        <w:tc>
          <w:tcPr>
            <w:tcW w:w="2340" w:type="dxa"/>
          </w:tcPr>
          <w:p w14:paraId="13F98BBD" w14:textId="77777777" w:rsidR="00A24E9E" w:rsidRPr="0072790F" w:rsidRDefault="00A24E9E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Preface revised as highlighted</w:t>
            </w:r>
          </w:p>
        </w:tc>
        <w:tc>
          <w:tcPr>
            <w:tcW w:w="1530" w:type="dxa"/>
          </w:tcPr>
          <w:p w14:paraId="67728D00" w14:textId="77777777" w:rsidR="00A24E9E" w:rsidRPr="0072790F" w:rsidRDefault="00A24E9E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NABL policy decision</w:t>
            </w:r>
          </w:p>
        </w:tc>
        <w:tc>
          <w:tcPr>
            <w:tcW w:w="1170" w:type="dxa"/>
          </w:tcPr>
          <w:p w14:paraId="309833CF" w14:textId="77777777" w:rsidR="00A24E9E" w:rsidRPr="0072790F" w:rsidRDefault="00A24E9E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5A085ADF" w14:textId="77777777" w:rsidR="00A24E9E" w:rsidRPr="0072790F" w:rsidRDefault="00A24E9E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0D041A" w:rsidRPr="003949A0" w14:paraId="2DFDD506" w14:textId="77777777" w:rsidTr="000D041A">
        <w:tc>
          <w:tcPr>
            <w:tcW w:w="468" w:type="dxa"/>
          </w:tcPr>
          <w:p w14:paraId="5E3C6B04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Merge w:val="restart"/>
          </w:tcPr>
          <w:p w14:paraId="5F8620CC" w14:textId="3715C5A0" w:rsidR="000D041A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720" w:type="dxa"/>
          </w:tcPr>
          <w:p w14:paraId="4EE25B95" w14:textId="11AE1C73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10" w:type="dxa"/>
          </w:tcPr>
          <w:p w14:paraId="5CE048E1" w14:textId="4F0AE63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5.b</w:t>
            </w:r>
          </w:p>
        </w:tc>
        <w:tc>
          <w:tcPr>
            <w:tcW w:w="1260" w:type="dxa"/>
            <w:vMerge w:val="restart"/>
          </w:tcPr>
          <w:p w14:paraId="2358D334" w14:textId="24FA88EE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2340" w:type="dxa"/>
          </w:tcPr>
          <w:p w14:paraId="0889F114" w14:textId="77777777" w:rsidR="000D041A" w:rsidRPr="0072790F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90F">
              <w:rPr>
                <w:rFonts w:ascii="Arial" w:hAnsi="Arial" w:cs="Arial"/>
                <w:sz w:val="20"/>
                <w:szCs w:val="20"/>
              </w:rPr>
              <w:t>Sentence revised as follow:</w:t>
            </w:r>
          </w:p>
          <w:p w14:paraId="21AB4836" w14:textId="04C4B0D8" w:rsidR="000D041A" w:rsidRPr="0072790F" w:rsidRDefault="000D041A" w:rsidP="003B1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 w:rsidRPr="0072790F">
              <w:rPr>
                <w:rFonts w:ascii="Arial" w:hAnsi="Arial" w:cs="Arial"/>
                <w:sz w:val="20"/>
                <w:szCs w:val="20"/>
              </w:rPr>
              <w:t>IQC plan, sample IQC data in each discipline of the CAB as per accredited scope mentioning frequency of IQC checks and acceptance criteria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530" w:type="dxa"/>
            <w:vMerge w:val="restart"/>
          </w:tcPr>
          <w:p w14:paraId="42FDFCAF" w14:textId="222D61C1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Internal Review (Feedback received from ACM)</w:t>
            </w:r>
          </w:p>
        </w:tc>
        <w:tc>
          <w:tcPr>
            <w:tcW w:w="1170" w:type="dxa"/>
            <w:vMerge w:val="restart"/>
          </w:tcPr>
          <w:p w14:paraId="24D3A0D7" w14:textId="0421ED6C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  <w:vMerge w:val="restart"/>
          </w:tcPr>
          <w:p w14:paraId="65CE14B8" w14:textId="249DF4D2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0D041A" w:rsidRPr="003949A0" w14:paraId="2FC29342" w14:textId="77777777" w:rsidTr="000D041A">
        <w:tc>
          <w:tcPr>
            <w:tcW w:w="468" w:type="dxa"/>
          </w:tcPr>
          <w:p w14:paraId="7DE21C85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vMerge/>
          </w:tcPr>
          <w:p w14:paraId="1CE5F713" w14:textId="77777777" w:rsidR="000D041A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6D163F" w14:textId="6FB8BADF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10" w:type="dxa"/>
          </w:tcPr>
          <w:p w14:paraId="01FB5984" w14:textId="4EF9D2BA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vMerge/>
          </w:tcPr>
          <w:p w14:paraId="22A5BC46" w14:textId="4EE1BBCA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14:paraId="2F6896A1" w14:textId="77777777" w:rsidR="000D041A" w:rsidRPr="007522C9" w:rsidRDefault="000D041A" w:rsidP="003B11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2C9">
              <w:rPr>
                <w:rFonts w:ascii="Arial" w:hAnsi="Arial" w:cs="Arial"/>
                <w:sz w:val="20"/>
                <w:szCs w:val="20"/>
              </w:rPr>
              <w:t>Sentence revised as follow:</w:t>
            </w:r>
          </w:p>
          <w:p w14:paraId="4B34A06C" w14:textId="142D89F9" w:rsidR="000D041A" w:rsidRPr="0072790F" w:rsidRDefault="000D041A" w:rsidP="003B11C0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r w:rsidRPr="007522C9">
              <w:rPr>
                <w:rFonts w:ascii="Arial" w:hAnsi="Arial" w:cs="Arial"/>
                <w:sz w:val="20"/>
                <w:szCs w:val="20"/>
              </w:rPr>
              <w:t>“Whether the acceptance criterion defined is met and corrective actions taken if required”.</w:t>
            </w:r>
          </w:p>
        </w:tc>
        <w:tc>
          <w:tcPr>
            <w:tcW w:w="1530" w:type="dxa"/>
            <w:vMerge/>
          </w:tcPr>
          <w:p w14:paraId="3CFB3BA8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0D2C6F81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7CBE68AC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D041A" w:rsidRPr="003949A0" w14:paraId="65C6399D" w14:textId="77777777" w:rsidTr="003B11C0">
        <w:trPr>
          <w:trHeight w:val="139"/>
        </w:trPr>
        <w:tc>
          <w:tcPr>
            <w:tcW w:w="468" w:type="dxa"/>
          </w:tcPr>
          <w:p w14:paraId="56981FB8" w14:textId="77777777" w:rsidR="000D041A" w:rsidRPr="003949A0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Merge/>
          </w:tcPr>
          <w:p w14:paraId="0F207DA0" w14:textId="77777777" w:rsidR="000D041A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05C065" w14:textId="3CA7DEF0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68B2A167" w14:textId="2658CBC9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9.g</w:t>
            </w:r>
          </w:p>
        </w:tc>
        <w:tc>
          <w:tcPr>
            <w:tcW w:w="1260" w:type="dxa"/>
            <w:vMerge/>
          </w:tcPr>
          <w:p w14:paraId="27E6EDE5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14:paraId="61413F3C" w14:textId="224D9C41" w:rsidR="000D041A" w:rsidRPr="0072790F" w:rsidRDefault="000D041A" w:rsidP="003B11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“Address” word added.</w:t>
            </w:r>
          </w:p>
        </w:tc>
        <w:tc>
          <w:tcPr>
            <w:tcW w:w="1530" w:type="dxa"/>
            <w:vMerge/>
          </w:tcPr>
          <w:p w14:paraId="1F23C0DB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39AA6627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591DC2C7" w14:textId="77777777" w:rsidR="000D041A" w:rsidRPr="0072790F" w:rsidRDefault="000D041A" w:rsidP="003B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97B7B" w:rsidRPr="003949A0" w14:paraId="234213FE" w14:textId="77777777" w:rsidTr="003B11C0">
        <w:trPr>
          <w:trHeight w:val="629"/>
        </w:trPr>
        <w:tc>
          <w:tcPr>
            <w:tcW w:w="468" w:type="dxa"/>
          </w:tcPr>
          <w:p w14:paraId="009D1667" w14:textId="77777777" w:rsidR="00597B7B" w:rsidRPr="003949A0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</w:tcPr>
          <w:p w14:paraId="5D6634C1" w14:textId="21F62992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720" w:type="dxa"/>
          </w:tcPr>
          <w:p w14:paraId="1DD0795C" w14:textId="0FCD98A9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2,</w:t>
            </w:r>
          </w:p>
          <w:p w14:paraId="6F79133D" w14:textId="77777777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3,</w:t>
            </w:r>
          </w:p>
          <w:p w14:paraId="65BB95A8" w14:textId="77777777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</w:p>
          <w:p w14:paraId="25712325" w14:textId="68693F78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10" w:type="dxa"/>
          </w:tcPr>
          <w:p w14:paraId="488D1EA8" w14:textId="33998AE7" w:rsidR="00597B7B" w:rsidRPr="002857C7" w:rsidRDefault="00597B7B" w:rsidP="00597B7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729D35" w14:textId="1FA07DD8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2h</w:t>
            </w:r>
          </w:p>
          <w:p w14:paraId="6B0899F6" w14:textId="28B4DEF3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3.1b</w:t>
            </w:r>
          </w:p>
          <w:p w14:paraId="005DFEFD" w14:textId="5C8FA67D" w:rsidR="00597B7B" w:rsidRPr="002857C7" w:rsidRDefault="00597B7B" w:rsidP="00597B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  <w:lang w:val="en-US"/>
              </w:rPr>
              <w:t>12.2</w:t>
            </w:r>
          </w:p>
        </w:tc>
        <w:tc>
          <w:tcPr>
            <w:tcW w:w="1260" w:type="dxa"/>
          </w:tcPr>
          <w:p w14:paraId="310BE5E6" w14:textId="4E9B902B" w:rsidR="00597B7B" w:rsidRPr="002857C7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2340" w:type="dxa"/>
          </w:tcPr>
          <w:p w14:paraId="307F6A4F" w14:textId="5D622216" w:rsidR="00597B7B" w:rsidRPr="002857C7" w:rsidRDefault="00597B7B" w:rsidP="00597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</w:rPr>
              <w:t>Reference to ISO/IEC 17025: 2005 deleted.</w:t>
            </w:r>
          </w:p>
        </w:tc>
        <w:tc>
          <w:tcPr>
            <w:tcW w:w="1530" w:type="dxa"/>
          </w:tcPr>
          <w:p w14:paraId="231E1654" w14:textId="18C29770" w:rsidR="00597B7B" w:rsidRPr="002857C7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7C7">
              <w:rPr>
                <w:rFonts w:ascii="Arial" w:hAnsi="Arial" w:cs="Arial"/>
                <w:sz w:val="20"/>
                <w:szCs w:val="20"/>
              </w:rPr>
              <w:t>ISO/IEC 17025:2005 is transitioned to ISO/IEC 17025: 2017</w:t>
            </w:r>
          </w:p>
        </w:tc>
        <w:tc>
          <w:tcPr>
            <w:tcW w:w="1170" w:type="dxa"/>
          </w:tcPr>
          <w:p w14:paraId="577E9404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44B6A7F" w14:textId="2E014B4D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02B28764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C416163" w14:textId="1600C692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597B7B" w:rsidRPr="003949A0" w14:paraId="2207CD80" w14:textId="77777777" w:rsidTr="003B11C0">
        <w:trPr>
          <w:trHeight w:val="132"/>
        </w:trPr>
        <w:tc>
          <w:tcPr>
            <w:tcW w:w="468" w:type="dxa"/>
            <w:vMerge w:val="restart"/>
          </w:tcPr>
          <w:p w14:paraId="3905C905" w14:textId="77777777" w:rsidR="00597B7B" w:rsidRPr="003949A0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49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Merge w:val="restart"/>
          </w:tcPr>
          <w:p w14:paraId="38A7C8F1" w14:textId="7BA57F6E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06</w:t>
            </w:r>
          </w:p>
        </w:tc>
        <w:tc>
          <w:tcPr>
            <w:tcW w:w="720" w:type="dxa"/>
          </w:tcPr>
          <w:p w14:paraId="2DFDA52D" w14:textId="134D846A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</w:tcPr>
          <w:p w14:paraId="76B67973" w14:textId="130E82AF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Preface</w:t>
            </w:r>
          </w:p>
        </w:tc>
        <w:tc>
          <w:tcPr>
            <w:tcW w:w="1260" w:type="dxa"/>
            <w:vMerge w:val="restart"/>
          </w:tcPr>
          <w:p w14:paraId="515E2344" w14:textId="7EF83671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21.02.2024</w:t>
            </w:r>
          </w:p>
        </w:tc>
        <w:tc>
          <w:tcPr>
            <w:tcW w:w="2340" w:type="dxa"/>
            <w:vMerge w:val="restart"/>
          </w:tcPr>
          <w:p w14:paraId="237BD686" w14:textId="66D16875" w:rsidR="00597B7B" w:rsidRPr="0072790F" w:rsidRDefault="00597B7B" w:rsidP="00597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 highlighted</w:t>
            </w:r>
          </w:p>
        </w:tc>
        <w:tc>
          <w:tcPr>
            <w:tcW w:w="1530" w:type="dxa"/>
          </w:tcPr>
          <w:p w14:paraId="60E19EF4" w14:textId="2A0429BA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7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Release of ISO 15189: 2022 &amp; ISO/IEC 17043: 2023</w:t>
            </w:r>
          </w:p>
        </w:tc>
        <w:tc>
          <w:tcPr>
            <w:tcW w:w="1170" w:type="dxa"/>
          </w:tcPr>
          <w:p w14:paraId="66776459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A9BF365" w14:textId="0D51A4C5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102AC567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BD55417" w14:textId="53E3BDDC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597B7B" w:rsidRPr="003949A0" w14:paraId="443C5081" w14:textId="77777777" w:rsidTr="000D041A">
        <w:tc>
          <w:tcPr>
            <w:tcW w:w="468" w:type="dxa"/>
            <w:vMerge/>
          </w:tcPr>
          <w:p w14:paraId="697C9C73" w14:textId="77777777" w:rsidR="00597B7B" w:rsidRPr="003949A0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14:paraId="6C8AD4F2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183AB5" w14:textId="02EB1CEB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10" w:type="dxa"/>
          </w:tcPr>
          <w:p w14:paraId="2D90EFB9" w14:textId="3D6F5D14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2.g, h</w:t>
            </w:r>
          </w:p>
        </w:tc>
        <w:tc>
          <w:tcPr>
            <w:tcW w:w="1260" w:type="dxa"/>
            <w:vMerge/>
          </w:tcPr>
          <w:p w14:paraId="2C494800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Merge/>
          </w:tcPr>
          <w:p w14:paraId="125BFFE5" w14:textId="77777777" w:rsidR="00597B7B" w:rsidRPr="0072790F" w:rsidRDefault="00597B7B" w:rsidP="00597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5FC7AEC5" w14:textId="77777777" w:rsidR="00597B7B" w:rsidRDefault="00597B7B" w:rsidP="00597B7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" w:hanging="113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7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Internal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review</w:t>
            </w:r>
          </w:p>
          <w:p w14:paraId="6E74AA23" w14:textId="0A88B69A" w:rsidR="00597B7B" w:rsidRPr="006537F2" w:rsidRDefault="00597B7B" w:rsidP="00597B7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13" w:hanging="113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7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Release of ISO 15189: 2022 &amp; ISO/IEC 17043: 2023</w:t>
            </w:r>
          </w:p>
        </w:tc>
        <w:tc>
          <w:tcPr>
            <w:tcW w:w="1170" w:type="dxa"/>
          </w:tcPr>
          <w:p w14:paraId="10EB88D0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CAFF887" w14:textId="36EC3E0C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20152BD3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5DE179A" w14:textId="673F12D8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597B7B" w:rsidRPr="003949A0" w14:paraId="5928F89C" w14:textId="77777777" w:rsidTr="000D041A">
        <w:tc>
          <w:tcPr>
            <w:tcW w:w="468" w:type="dxa"/>
            <w:vMerge/>
          </w:tcPr>
          <w:p w14:paraId="798C0B26" w14:textId="77777777" w:rsidR="00597B7B" w:rsidRPr="003949A0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14:paraId="0C94B4E8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CE4C0" w14:textId="4824ED69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7E1063A0" w14:textId="6FF150F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 b</w:t>
            </w:r>
          </w:p>
        </w:tc>
        <w:tc>
          <w:tcPr>
            <w:tcW w:w="1260" w:type="dxa"/>
            <w:vMerge/>
          </w:tcPr>
          <w:p w14:paraId="55CAF513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Merge/>
          </w:tcPr>
          <w:p w14:paraId="6628AECB" w14:textId="77777777" w:rsidR="00597B7B" w:rsidRPr="0072790F" w:rsidRDefault="00597B7B" w:rsidP="00597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41C69A3B" w14:textId="581E78D1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01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Release of ISO 15189: 2022 &amp; ISO/IEC 17043: 2023</w:t>
            </w:r>
          </w:p>
        </w:tc>
        <w:tc>
          <w:tcPr>
            <w:tcW w:w="1170" w:type="dxa"/>
          </w:tcPr>
          <w:p w14:paraId="232B7259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B17A644" w14:textId="54CE7A2D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1031F2E2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55280ED" w14:textId="673F761B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  <w:tr w:rsidR="00597B7B" w:rsidRPr="003949A0" w14:paraId="3305F14C" w14:textId="77777777" w:rsidTr="000D041A">
        <w:tc>
          <w:tcPr>
            <w:tcW w:w="468" w:type="dxa"/>
            <w:vMerge/>
          </w:tcPr>
          <w:p w14:paraId="12F8E877" w14:textId="77777777" w:rsidR="00597B7B" w:rsidRPr="003949A0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14:paraId="71FACBFC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706993" w14:textId="4BB4BE32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10" w:type="dxa"/>
          </w:tcPr>
          <w:p w14:paraId="1C8EFCF4" w14:textId="17BBF48A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12.2</w:t>
            </w:r>
          </w:p>
        </w:tc>
        <w:tc>
          <w:tcPr>
            <w:tcW w:w="1260" w:type="dxa"/>
            <w:vMerge/>
          </w:tcPr>
          <w:p w14:paraId="348ADA3C" w14:textId="77777777" w:rsidR="00597B7B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Merge/>
          </w:tcPr>
          <w:p w14:paraId="4DE2EF1C" w14:textId="77777777" w:rsidR="00597B7B" w:rsidRPr="0072790F" w:rsidRDefault="00597B7B" w:rsidP="00597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15FBF1AC" w14:textId="240DC1AB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01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Release of ISO 15189: 2022 &amp; ISO/IEC 17043: 2023</w:t>
            </w:r>
          </w:p>
        </w:tc>
        <w:tc>
          <w:tcPr>
            <w:tcW w:w="1170" w:type="dxa"/>
          </w:tcPr>
          <w:p w14:paraId="7F50F8D9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D73078E" w14:textId="60678E6C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  <w:tc>
          <w:tcPr>
            <w:tcW w:w="1170" w:type="dxa"/>
          </w:tcPr>
          <w:p w14:paraId="7FCFAD28" w14:textId="77777777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0F5DC01" w14:textId="5D32D542" w:rsidR="00597B7B" w:rsidRPr="0072790F" w:rsidRDefault="00597B7B" w:rsidP="0059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79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-Sd-</w:t>
            </w:r>
          </w:p>
        </w:tc>
      </w:tr>
    </w:tbl>
    <w:p w14:paraId="4B7D66EE" w14:textId="77777777" w:rsidR="007749F0" w:rsidRPr="003949A0" w:rsidRDefault="00B56BA5" w:rsidP="00E50471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6"/>
        </w:rPr>
        <w:br w:type="page"/>
      </w:r>
      <w:r w:rsidR="005A1DC0" w:rsidRPr="003949A0">
        <w:rPr>
          <w:rFonts w:ascii="Arial Narrow" w:hAnsi="Arial Narrow" w:cs="Arial"/>
          <w:b/>
          <w:sz w:val="28"/>
        </w:rPr>
        <w:t>PREFACE</w:t>
      </w:r>
    </w:p>
    <w:p w14:paraId="24E28C62" w14:textId="77777777" w:rsidR="007A4131" w:rsidRPr="009819F4" w:rsidRDefault="007A4131" w:rsidP="00310BB0">
      <w:pPr>
        <w:spacing w:after="0" w:line="360" w:lineRule="auto"/>
        <w:jc w:val="both"/>
        <w:rPr>
          <w:rFonts w:ascii="Arial Narrow" w:hAnsi="Arial Narrow" w:cs="Arial"/>
          <w:b/>
        </w:rPr>
      </w:pPr>
    </w:p>
    <w:p w14:paraId="22304FDD" w14:textId="5F57C659" w:rsidR="007A4131" w:rsidRPr="000E5754" w:rsidRDefault="007A4131" w:rsidP="00310BB0">
      <w:pPr>
        <w:spacing w:after="0" w:line="360" w:lineRule="auto"/>
        <w:jc w:val="both"/>
        <w:rPr>
          <w:rFonts w:ascii="Arial Narrow" w:hAnsi="Arial Narrow" w:cs="Arial"/>
          <w:shd w:val="clear" w:color="auto" w:fill="FFFFFF" w:themeFill="background1"/>
        </w:rPr>
      </w:pPr>
      <w:r w:rsidRPr="000E5754">
        <w:rPr>
          <w:rFonts w:ascii="Arial Narrow" w:hAnsi="Arial Narrow" w:cs="Arial"/>
        </w:rPr>
        <w:t xml:space="preserve">For an accredited </w:t>
      </w:r>
      <w:r w:rsidR="00365BED" w:rsidRPr="000E5754">
        <w:rPr>
          <w:rFonts w:ascii="Arial Narrow" w:hAnsi="Arial Narrow" w:cs="Arial"/>
        </w:rPr>
        <w:t xml:space="preserve">Conformity Assessment Body (CAB) </w:t>
      </w:r>
      <w:r w:rsidRPr="000E5754">
        <w:rPr>
          <w:rFonts w:ascii="Arial Narrow" w:hAnsi="Arial Narrow" w:cs="Arial"/>
        </w:rPr>
        <w:t>to maintain its accreditation status</w:t>
      </w:r>
      <w:r w:rsidR="007749F0" w:rsidRPr="000E5754">
        <w:rPr>
          <w:rFonts w:ascii="Arial Narrow" w:hAnsi="Arial Narrow" w:cs="Arial"/>
        </w:rPr>
        <w:t>,</w:t>
      </w:r>
      <w:r w:rsidRPr="000E5754">
        <w:rPr>
          <w:rFonts w:ascii="Arial Narrow" w:hAnsi="Arial Narrow" w:cs="Arial"/>
        </w:rPr>
        <w:t xml:space="preserve"> it is mandatory that the </w:t>
      </w:r>
      <w:r w:rsidR="00365BED" w:rsidRPr="000E5754">
        <w:rPr>
          <w:rFonts w:ascii="Arial Narrow" w:hAnsi="Arial Narrow" w:cs="Arial"/>
        </w:rPr>
        <w:t xml:space="preserve">CAB </w:t>
      </w:r>
      <w:r w:rsidRPr="000E5754">
        <w:rPr>
          <w:rFonts w:ascii="Arial Narrow" w:hAnsi="Arial Narrow" w:cs="Arial"/>
        </w:rPr>
        <w:t xml:space="preserve">continues to comply with the requirements </w:t>
      </w:r>
      <w:r w:rsidR="00122225" w:rsidRPr="000E5754">
        <w:rPr>
          <w:rFonts w:ascii="Arial Narrow" w:hAnsi="Arial Narrow" w:cs="Arial"/>
        </w:rPr>
        <w:t>of ISO</w:t>
      </w:r>
      <w:r w:rsidR="00C20792" w:rsidRPr="000E5754">
        <w:rPr>
          <w:rFonts w:ascii="Arial Narrow" w:hAnsi="Arial Narrow" w:cs="Arial"/>
        </w:rPr>
        <w:t>/IEC 17025:</w:t>
      </w:r>
      <w:r w:rsidR="0029088F" w:rsidRPr="000E5754" w:rsidDel="0029088F">
        <w:rPr>
          <w:rFonts w:ascii="Arial Narrow" w:hAnsi="Arial Narrow" w:cs="Arial"/>
        </w:rPr>
        <w:t xml:space="preserve"> </w:t>
      </w:r>
      <w:r w:rsidR="00C20792" w:rsidRPr="000E5754">
        <w:rPr>
          <w:rFonts w:ascii="Arial Narrow" w:hAnsi="Arial Narrow" w:cs="Arial"/>
        </w:rPr>
        <w:t>2017</w:t>
      </w:r>
      <w:r w:rsidR="00D34783" w:rsidRPr="000E5754">
        <w:rPr>
          <w:rFonts w:ascii="Arial Narrow" w:hAnsi="Arial Narrow" w:cs="Arial"/>
        </w:rPr>
        <w:t xml:space="preserve"> or </w:t>
      </w:r>
      <w:r w:rsidR="00234883" w:rsidRPr="000E5754">
        <w:rPr>
          <w:rFonts w:ascii="Arial Narrow" w:hAnsi="Arial Narrow" w:cs="Arial"/>
        </w:rPr>
        <w:t xml:space="preserve">ISO: 15189: </w:t>
      </w:r>
      <w:r w:rsidR="007E4FD7" w:rsidRPr="000E5754">
        <w:rPr>
          <w:rFonts w:ascii="Arial Narrow" w:hAnsi="Arial Narrow" w:cs="Arial"/>
        </w:rPr>
        <w:t>2012</w:t>
      </w:r>
      <w:r w:rsidR="00A24E9E">
        <w:rPr>
          <w:rFonts w:ascii="Arial Narrow" w:hAnsi="Arial Narrow" w:cs="Arial"/>
        </w:rPr>
        <w:t xml:space="preserve"> </w:t>
      </w:r>
      <w:r w:rsidR="00A24E9E" w:rsidRPr="000D041A">
        <w:rPr>
          <w:rFonts w:ascii="Arial Narrow" w:hAnsi="Arial Narrow" w:cs="Arial"/>
          <w:highlight w:val="lightGray"/>
        </w:rPr>
        <w:t>or ISO 15189: 2022</w:t>
      </w:r>
      <w:r w:rsidR="00A24E9E">
        <w:rPr>
          <w:rFonts w:ascii="Arial Narrow" w:hAnsi="Arial Narrow" w:cs="Arial"/>
        </w:rPr>
        <w:t xml:space="preserve"> </w:t>
      </w:r>
      <w:r w:rsidR="006460BF" w:rsidRPr="000E5754">
        <w:rPr>
          <w:rFonts w:ascii="Arial Narrow" w:hAnsi="Arial Narrow" w:cs="Arial"/>
        </w:rPr>
        <w:t xml:space="preserve">or ISO/IEC 17043:2010 </w:t>
      </w:r>
      <w:r w:rsidR="00A24E9E" w:rsidRPr="000D041A">
        <w:rPr>
          <w:rFonts w:ascii="Arial Narrow" w:hAnsi="Arial Narrow" w:cs="Arial"/>
          <w:highlight w:val="lightGray"/>
        </w:rPr>
        <w:t>or ISO/IEC 17043:</w:t>
      </w:r>
      <w:r w:rsidR="0004125A" w:rsidRPr="000D041A">
        <w:rPr>
          <w:rFonts w:ascii="Arial Narrow" w:hAnsi="Arial Narrow" w:cs="Arial"/>
          <w:highlight w:val="lightGray"/>
        </w:rPr>
        <w:t xml:space="preserve"> 2023</w:t>
      </w:r>
      <w:r w:rsidR="0004125A">
        <w:rPr>
          <w:rFonts w:ascii="Arial Narrow" w:hAnsi="Arial Narrow" w:cs="Arial"/>
        </w:rPr>
        <w:t xml:space="preserve"> </w:t>
      </w:r>
      <w:r w:rsidR="006460BF" w:rsidRPr="000E5754">
        <w:rPr>
          <w:rFonts w:ascii="Arial Narrow" w:hAnsi="Arial Narrow" w:cs="Arial"/>
        </w:rPr>
        <w:t>or ISO</w:t>
      </w:r>
      <w:r w:rsidR="001A0DDF" w:rsidRPr="000E5754">
        <w:rPr>
          <w:rFonts w:ascii="Arial Narrow" w:hAnsi="Arial Narrow" w:cs="Arial"/>
        </w:rPr>
        <w:t xml:space="preserve"> 17034:2016 </w:t>
      </w:r>
      <w:r w:rsidR="000733A0" w:rsidRPr="000E5754">
        <w:rPr>
          <w:rFonts w:ascii="Arial Narrow" w:hAnsi="Arial Narrow" w:cs="Arial"/>
        </w:rPr>
        <w:t>(</w:t>
      </w:r>
      <w:r w:rsidR="00D34783" w:rsidRPr="000E5754">
        <w:rPr>
          <w:rFonts w:ascii="Arial Narrow" w:hAnsi="Arial Narrow" w:cs="Arial"/>
        </w:rPr>
        <w:t>which</w:t>
      </w:r>
      <w:r w:rsidRPr="000E5754">
        <w:rPr>
          <w:rFonts w:ascii="Arial Narrow" w:hAnsi="Arial Narrow" w:cs="Arial"/>
        </w:rPr>
        <w:t xml:space="preserve">ever is relevant) and NABL </w:t>
      </w:r>
      <w:r w:rsidR="002D1A09" w:rsidRPr="000E5754">
        <w:rPr>
          <w:rFonts w:ascii="Arial Narrow" w:hAnsi="Arial Narrow" w:cs="Arial"/>
        </w:rPr>
        <w:t>policies</w:t>
      </w:r>
      <w:r w:rsidR="00352383" w:rsidRPr="000E5754">
        <w:rPr>
          <w:rFonts w:ascii="Arial Narrow" w:hAnsi="Arial Narrow" w:cs="Arial"/>
        </w:rPr>
        <w:t>, for which NABL conducts annual surveillance</w:t>
      </w:r>
      <w:r w:rsidRPr="000E5754">
        <w:rPr>
          <w:rFonts w:ascii="Arial Narrow" w:hAnsi="Arial Narrow" w:cs="Arial"/>
        </w:rPr>
        <w:t xml:space="preserve">.  </w:t>
      </w:r>
      <w:r w:rsidRPr="000E5754">
        <w:rPr>
          <w:rFonts w:ascii="Arial Narrow" w:hAnsi="Arial Narrow" w:cs="Arial"/>
          <w:shd w:val="clear" w:color="auto" w:fill="FFFFFF" w:themeFill="background1"/>
        </w:rPr>
        <w:t xml:space="preserve">Once a </w:t>
      </w:r>
      <w:r w:rsidR="00365BED" w:rsidRPr="000E5754">
        <w:rPr>
          <w:rFonts w:ascii="Arial Narrow" w:hAnsi="Arial Narrow" w:cs="Arial"/>
          <w:shd w:val="clear" w:color="auto" w:fill="FFFFFF" w:themeFill="background1"/>
        </w:rPr>
        <w:t xml:space="preserve">CAB </w:t>
      </w:r>
      <w:r w:rsidRPr="000E5754">
        <w:rPr>
          <w:rFonts w:ascii="Arial Narrow" w:hAnsi="Arial Narrow" w:cs="Arial"/>
          <w:shd w:val="clear" w:color="auto" w:fill="FFFFFF" w:themeFill="background1"/>
        </w:rPr>
        <w:t xml:space="preserve">has been accredited, </w:t>
      </w:r>
      <w:r w:rsidR="00051A97" w:rsidRPr="000E5754">
        <w:rPr>
          <w:rFonts w:ascii="Arial Narrow" w:hAnsi="Arial Narrow" w:cs="Arial"/>
          <w:shd w:val="clear" w:color="auto" w:fill="FFFFFF" w:themeFill="background1"/>
        </w:rPr>
        <w:t>NABL</w:t>
      </w:r>
      <w:r w:rsidR="00352383" w:rsidRPr="000E5754">
        <w:rPr>
          <w:rFonts w:ascii="Arial Narrow" w:hAnsi="Arial Narrow" w:cs="Arial"/>
          <w:shd w:val="clear" w:color="auto" w:fill="FFFFFF" w:themeFill="background1"/>
        </w:rPr>
        <w:t xml:space="preserve"> may </w:t>
      </w:r>
      <w:r w:rsidR="00051A97" w:rsidRPr="000E5754">
        <w:rPr>
          <w:rFonts w:ascii="Arial Narrow" w:hAnsi="Arial Narrow" w:cs="Arial"/>
          <w:shd w:val="clear" w:color="auto" w:fill="FFFFFF" w:themeFill="background1"/>
        </w:rPr>
        <w:t xml:space="preserve">conduct onsite </w:t>
      </w:r>
      <w:r w:rsidRPr="000E5754">
        <w:rPr>
          <w:rFonts w:ascii="Arial Narrow" w:hAnsi="Arial Narrow" w:cs="Arial"/>
          <w:shd w:val="clear" w:color="auto" w:fill="FFFFFF" w:themeFill="background1"/>
        </w:rPr>
        <w:t xml:space="preserve">surveillance </w:t>
      </w:r>
      <w:r w:rsidR="002E41EB" w:rsidRPr="000E5754">
        <w:rPr>
          <w:rFonts w:ascii="Arial Narrow" w:hAnsi="Arial Narrow" w:cs="Arial"/>
          <w:shd w:val="clear" w:color="auto" w:fill="FFFFFF" w:themeFill="background1"/>
        </w:rPr>
        <w:t>visit</w:t>
      </w:r>
      <w:r w:rsidR="00472341" w:rsidRPr="000E5754">
        <w:rPr>
          <w:rFonts w:ascii="Arial Narrow" w:hAnsi="Arial Narrow" w:cs="Arial"/>
          <w:shd w:val="clear" w:color="auto" w:fill="FFFFFF" w:themeFill="background1"/>
        </w:rPr>
        <w:t xml:space="preserve"> to verify the continued compliance</w:t>
      </w:r>
      <w:r w:rsidRPr="000E5754">
        <w:rPr>
          <w:rFonts w:ascii="Arial Narrow" w:hAnsi="Arial Narrow" w:cs="Arial"/>
          <w:shd w:val="clear" w:color="auto" w:fill="FFFFFF" w:themeFill="background1"/>
        </w:rPr>
        <w:t xml:space="preserve">.  </w:t>
      </w:r>
    </w:p>
    <w:p w14:paraId="327496F8" w14:textId="77777777" w:rsidR="00352383" w:rsidRPr="000E5754" w:rsidRDefault="00352383" w:rsidP="00310BB0">
      <w:pPr>
        <w:spacing w:after="0" w:line="360" w:lineRule="auto"/>
        <w:jc w:val="both"/>
        <w:rPr>
          <w:rFonts w:ascii="Arial Narrow" w:hAnsi="Arial Narrow" w:cs="Arial"/>
        </w:rPr>
      </w:pPr>
    </w:p>
    <w:p w14:paraId="3DD07F16" w14:textId="77777777" w:rsidR="00985CEC" w:rsidRPr="009819F4" w:rsidRDefault="007A4131" w:rsidP="002E41EB">
      <w:pPr>
        <w:spacing w:after="0" w:line="360" w:lineRule="auto"/>
        <w:jc w:val="both"/>
        <w:rPr>
          <w:rFonts w:ascii="Arial Narrow" w:hAnsi="Arial Narrow" w:cs="Arial"/>
        </w:rPr>
      </w:pPr>
      <w:r w:rsidRPr="000E5754">
        <w:rPr>
          <w:rFonts w:ascii="Arial Narrow" w:hAnsi="Arial Narrow" w:cs="Arial"/>
        </w:rPr>
        <w:t>For th</w:t>
      </w:r>
      <w:r w:rsidR="00352383" w:rsidRPr="000E5754">
        <w:rPr>
          <w:rFonts w:ascii="Arial Narrow" w:hAnsi="Arial Narrow" w:cs="Arial"/>
        </w:rPr>
        <w:t xml:space="preserve">e </w:t>
      </w:r>
      <w:r w:rsidRPr="000E5754">
        <w:rPr>
          <w:rFonts w:ascii="Arial Narrow" w:hAnsi="Arial Narrow" w:cs="Arial"/>
        </w:rPr>
        <w:t>purpose</w:t>
      </w:r>
      <w:r w:rsidR="00352383" w:rsidRPr="000E5754">
        <w:rPr>
          <w:rFonts w:ascii="Arial Narrow" w:hAnsi="Arial Narrow" w:cs="Arial"/>
        </w:rPr>
        <w:t xml:space="preserve"> of desktop surveillance, </w:t>
      </w:r>
      <w:r w:rsidRPr="000E5754">
        <w:rPr>
          <w:rFonts w:ascii="Arial Narrow" w:hAnsi="Arial Narrow" w:cs="Arial"/>
        </w:rPr>
        <w:t xml:space="preserve">the </w:t>
      </w:r>
      <w:r w:rsidR="00365BED" w:rsidRPr="000E5754">
        <w:rPr>
          <w:rFonts w:ascii="Arial Narrow" w:hAnsi="Arial Narrow" w:cs="Arial"/>
        </w:rPr>
        <w:t xml:space="preserve">CAB </w:t>
      </w:r>
      <w:r w:rsidRPr="000E5754">
        <w:rPr>
          <w:rFonts w:ascii="Arial Narrow" w:hAnsi="Arial Narrow" w:cs="Arial"/>
        </w:rPr>
        <w:t xml:space="preserve">should provide the </w:t>
      </w:r>
      <w:r w:rsidR="00064CB6" w:rsidRPr="000E5754">
        <w:rPr>
          <w:rFonts w:ascii="Arial Narrow" w:hAnsi="Arial Narrow" w:cs="Arial"/>
        </w:rPr>
        <w:t>information as</w:t>
      </w:r>
      <w:r w:rsidRPr="000E5754">
        <w:rPr>
          <w:rFonts w:ascii="Arial Narrow" w:hAnsi="Arial Narrow" w:cs="Arial"/>
        </w:rPr>
        <w:t xml:space="preserve"> per this </w:t>
      </w:r>
      <w:r w:rsidR="00064CB6" w:rsidRPr="000E5754">
        <w:rPr>
          <w:rFonts w:ascii="Arial Narrow" w:hAnsi="Arial Narrow" w:cs="Arial"/>
        </w:rPr>
        <w:t>document and</w:t>
      </w:r>
      <w:r w:rsidR="00674414" w:rsidRPr="000E5754">
        <w:rPr>
          <w:rFonts w:ascii="Arial Narrow" w:hAnsi="Arial Narrow" w:cs="Arial"/>
        </w:rPr>
        <w:t xml:space="preserve"> the same will be considered to verify the continued compliance for maintaining accreditation</w:t>
      </w:r>
      <w:r w:rsidR="00985CEC" w:rsidRPr="000E5754">
        <w:rPr>
          <w:rFonts w:ascii="Arial Narrow" w:hAnsi="Arial Narrow" w:cs="Arial"/>
        </w:rPr>
        <w:t xml:space="preserve">.  The information provided by the </w:t>
      </w:r>
      <w:r w:rsidR="00365BED" w:rsidRPr="000E5754">
        <w:rPr>
          <w:rFonts w:ascii="Arial Narrow" w:hAnsi="Arial Narrow" w:cs="Arial"/>
        </w:rPr>
        <w:t xml:space="preserve">CAB </w:t>
      </w:r>
      <w:r w:rsidR="002D1A09" w:rsidRPr="000E5754">
        <w:rPr>
          <w:rFonts w:ascii="Arial Narrow" w:hAnsi="Arial Narrow" w:cs="Arial"/>
        </w:rPr>
        <w:t xml:space="preserve">is </w:t>
      </w:r>
      <w:r w:rsidR="00985CEC" w:rsidRPr="000E5754">
        <w:rPr>
          <w:rFonts w:ascii="Arial Narrow" w:hAnsi="Arial Narrow" w:cs="Arial"/>
        </w:rPr>
        <w:t xml:space="preserve">evaluated at NABL </w:t>
      </w:r>
      <w:r w:rsidR="00247838" w:rsidRPr="000E5754">
        <w:rPr>
          <w:rFonts w:ascii="Arial Narrow" w:hAnsi="Arial Narrow" w:cs="Arial"/>
        </w:rPr>
        <w:t xml:space="preserve">secretariat </w:t>
      </w:r>
      <w:r w:rsidR="00051A97" w:rsidRPr="000E5754">
        <w:rPr>
          <w:rFonts w:ascii="Arial Narrow" w:hAnsi="Arial Narrow" w:cs="Arial"/>
        </w:rPr>
        <w:t>and if the information is confo</w:t>
      </w:r>
      <w:r w:rsidR="002E41EB" w:rsidRPr="000E5754">
        <w:rPr>
          <w:rFonts w:ascii="Arial Narrow" w:hAnsi="Arial Narrow" w:cs="Arial"/>
        </w:rPr>
        <w:t>rming to the requirements; t</w:t>
      </w:r>
      <w:r w:rsidR="00985CEC" w:rsidRPr="000E5754">
        <w:rPr>
          <w:rFonts w:ascii="Arial Narrow" w:hAnsi="Arial Narrow" w:cs="Arial"/>
        </w:rPr>
        <w:t xml:space="preserve">he </w:t>
      </w:r>
      <w:r w:rsidR="00365BED" w:rsidRPr="000E5754">
        <w:rPr>
          <w:rFonts w:ascii="Arial Narrow" w:hAnsi="Arial Narrow" w:cs="Arial"/>
        </w:rPr>
        <w:t xml:space="preserve">CAB </w:t>
      </w:r>
      <w:r w:rsidR="002E41EB" w:rsidRPr="000E5754">
        <w:rPr>
          <w:rFonts w:ascii="Arial Narrow" w:hAnsi="Arial Narrow" w:cs="Arial"/>
        </w:rPr>
        <w:t xml:space="preserve">is allowed to continue </w:t>
      </w:r>
      <w:r w:rsidR="00985CEC" w:rsidRPr="000E5754">
        <w:rPr>
          <w:rFonts w:ascii="Arial Narrow" w:hAnsi="Arial Narrow" w:cs="Arial"/>
        </w:rPr>
        <w:t>its accreditation status</w:t>
      </w:r>
      <w:r w:rsidR="002D1A09" w:rsidRPr="000E5754">
        <w:rPr>
          <w:rFonts w:ascii="Arial Narrow" w:hAnsi="Arial Narrow" w:cs="Arial"/>
        </w:rPr>
        <w:t xml:space="preserve"> based on desktop surveillance</w:t>
      </w:r>
      <w:r w:rsidR="002E41EB" w:rsidRPr="000E5754">
        <w:rPr>
          <w:rFonts w:ascii="Arial Narrow" w:hAnsi="Arial Narrow" w:cs="Arial"/>
        </w:rPr>
        <w:t>. However</w:t>
      </w:r>
      <w:r w:rsidR="002D1A09" w:rsidRPr="000E5754">
        <w:rPr>
          <w:rFonts w:ascii="Arial Narrow" w:hAnsi="Arial Narrow" w:cs="Arial"/>
        </w:rPr>
        <w:t>;</w:t>
      </w:r>
      <w:r w:rsidR="002E41EB" w:rsidRPr="000E5754">
        <w:rPr>
          <w:rFonts w:ascii="Arial Narrow" w:hAnsi="Arial Narrow" w:cs="Arial"/>
        </w:rPr>
        <w:t xml:space="preserve"> if the information provided is insufficient to establish the continued compliance; an onsite </w:t>
      </w:r>
      <w:r w:rsidR="00271F0C" w:rsidRPr="000E5754">
        <w:rPr>
          <w:rFonts w:ascii="Arial Narrow" w:hAnsi="Arial Narrow" w:cs="Arial"/>
        </w:rPr>
        <w:t xml:space="preserve">assessment </w:t>
      </w:r>
      <w:r w:rsidR="002E41EB" w:rsidRPr="000E5754">
        <w:rPr>
          <w:rFonts w:ascii="Arial Narrow" w:hAnsi="Arial Narrow" w:cs="Arial"/>
        </w:rPr>
        <w:t>may be conducted.</w:t>
      </w:r>
    </w:p>
    <w:p w14:paraId="02A8446A" w14:textId="77777777" w:rsidR="002E41EB" w:rsidRDefault="002E41EB" w:rsidP="00310BB0">
      <w:pPr>
        <w:spacing w:after="0" w:line="360" w:lineRule="auto"/>
        <w:jc w:val="both"/>
        <w:rPr>
          <w:rFonts w:ascii="Arial Narrow" w:hAnsi="Arial Narrow" w:cs="Arial"/>
        </w:rPr>
      </w:pPr>
    </w:p>
    <w:p w14:paraId="0C554CAF" w14:textId="1F6C32D2" w:rsidR="00985CEC" w:rsidRPr="009819F4" w:rsidRDefault="00985CEC" w:rsidP="00310BB0">
      <w:pPr>
        <w:spacing w:after="0" w:line="360" w:lineRule="auto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 xml:space="preserve">The </w:t>
      </w:r>
      <w:r w:rsidR="00365BED">
        <w:rPr>
          <w:rFonts w:ascii="Arial Narrow" w:hAnsi="Arial Narrow" w:cs="Arial"/>
        </w:rPr>
        <w:t xml:space="preserve">CABs </w:t>
      </w:r>
      <w:r w:rsidRPr="009819F4">
        <w:rPr>
          <w:rFonts w:ascii="Arial Narrow" w:hAnsi="Arial Narrow" w:cs="Arial"/>
        </w:rPr>
        <w:t xml:space="preserve">are therefore advised to provide </w:t>
      </w:r>
      <w:r w:rsidR="00570D0A" w:rsidRPr="009819F4">
        <w:rPr>
          <w:rFonts w:ascii="Arial Narrow" w:hAnsi="Arial Narrow" w:cs="Arial"/>
        </w:rPr>
        <w:t xml:space="preserve">the desired information </w:t>
      </w:r>
      <w:r w:rsidR="00761498" w:rsidRPr="009819F4">
        <w:rPr>
          <w:rFonts w:ascii="Arial Narrow" w:hAnsi="Arial Narrow" w:cs="Arial"/>
        </w:rPr>
        <w:t>accurately as per the format</w:t>
      </w:r>
      <w:r w:rsidR="00570D0A" w:rsidRPr="009819F4">
        <w:rPr>
          <w:rFonts w:ascii="Arial Narrow" w:hAnsi="Arial Narrow" w:cs="Arial"/>
        </w:rPr>
        <w:t xml:space="preserve">.  The </w:t>
      </w:r>
      <w:r w:rsidR="0072790F" w:rsidRPr="009819F4">
        <w:rPr>
          <w:rFonts w:ascii="Arial Narrow" w:hAnsi="Arial Narrow" w:cs="Arial"/>
        </w:rPr>
        <w:t>information</w:t>
      </w:r>
      <w:r w:rsidR="0072790F">
        <w:rPr>
          <w:rFonts w:ascii="Arial Narrow" w:hAnsi="Arial Narrow" w:cs="Arial"/>
        </w:rPr>
        <w:t xml:space="preserve"> provided</w:t>
      </w:r>
      <w:r w:rsidR="00570D0A" w:rsidRPr="009819F4">
        <w:rPr>
          <w:rFonts w:ascii="Arial Narrow" w:hAnsi="Arial Narrow" w:cs="Arial"/>
        </w:rPr>
        <w:t xml:space="preserve"> </w:t>
      </w:r>
      <w:r w:rsidR="00655981">
        <w:rPr>
          <w:rFonts w:ascii="Arial Narrow" w:hAnsi="Arial Narrow" w:cs="Arial"/>
        </w:rPr>
        <w:t xml:space="preserve">is </w:t>
      </w:r>
      <w:r w:rsidR="00570D0A" w:rsidRPr="009819F4">
        <w:rPr>
          <w:rFonts w:ascii="Arial Narrow" w:hAnsi="Arial Narrow" w:cs="Arial"/>
        </w:rPr>
        <w:t>subject to verificat</w:t>
      </w:r>
      <w:r w:rsidR="006C15C8" w:rsidRPr="009819F4">
        <w:rPr>
          <w:rFonts w:ascii="Arial Narrow" w:hAnsi="Arial Narrow" w:cs="Arial"/>
        </w:rPr>
        <w:t>ion</w:t>
      </w:r>
      <w:r w:rsidR="00570D0A" w:rsidRPr="009819F4">
        <w:rPr>
          <w:rFonts w:ascii="Arial Narrow" w:hAnsi="Arial Narrow" w:cs="Arial"/>
        </w:rPr>
        <w:t xml:space="preserve"> at onsite </w:t>
      </w:r>
      <w:r w:rsidR="009106DD" w:rsidRPr="009819F4">
        <w:rPr>
          <w:rFonts w:ascii="Arial Narrow" w:hAnsi="Arial Narrow" w:cs="Arial"/>
        </w:rPr>
        <w:t xml:space="preserve">surveillance </w:t>
      </w:r>
      <w:r w:rsidR="002E41EB">
        <w:rPr>
          <w:rFonts w:ascii="Arial Narrow" w:hAnsi="Arial Narrow" w:cs="Arial"/>
        </w:rPr>
        <w:t xml:space="preserve">(if </w:t>
      </w:r>
      <w:r w:rsidR="00655981">
        <w:rPr>
          <w:rFonts w:ascii="Arial Narrow" w:hAnsi="Arial Narrow" w:cs="Arial"/>
        </w:rPr>
        <w:t>conducted</w:t>
      </w:r>
      <w:r w:rsidR="002E41EB">
        <w:rPr>
          <w:rFonts w:ascii="Arial Narrow" w:hAnsi="Arial Narrow" w:cs="Arial"/>
        </w:rPr>
        <w:t xml:space="preserve">) </w:t>
      </w:r>
      <w:r w:rsidR="009106DD" w:rsidRPr="009819F4">
        <w:rPr>
          <w:rFonts w:ascii="Arial Narrow" w:hAnsi="Arial Narrow" w:cs="Arial"/>
        </w:rPr>
        <w:t xml:space="preserve">or in subsequent </w:t>
      </w:r>
      <w:r w:rsidR="004E6BA0" w:rsidRPr="009819F4">
        <w:rPr>
          <w:rFonts w:ascii="Arial Narrow" w:hAnsi="Arial Narrow" w:cs="Arial"/>
        </w:rPr>
        <w:t xml:space="preserve">reassessment </w:t>
      </w:r>
      <w:r w:rsidR="00655981">
        <w:rPr>
          <w:rFonts w:ascii="Arial Narrow" w:hAnsi="Arial Narrow" w:cs="Arial"/>
        </w:rPr>
        <w:t>visit</w:t>
      </w:r>
      <w:r w:rsidR="009106DD" w:rsidRPr="009819F4">
        <w:rPr>
          <w:rFonts w:ascii="Arial Narrow" w:hAnsi="Arial Narrow" w:cs="Arial"/>
        </w:rPr>
        <w:t>.</w:t>
      </w:r>
      <w:r w:rsidR="00674414" w:rsidRPr="009819F4">
        <w:rPr>
          <w:rFonts w:ascii="Arial Narrow" w:hAnsi="Arial Narrow" w:cs="Arial"/>
        </w:rPr>
        <w:t xml:space="preserve"> Any wrong information provided may lead to adverse decision by NABL</w:t>
      </w:r>
      <w:r w:rsidR="00273A1F">
        <w:rPr>
          <w:rFonts w:ascii="Arial Narrow" w:hAnsi="Arial Narrow" w:cs="Arial"/>
        </w:rPr>
        <w:t>.</w:t>
      </w:r>
    </w:p>
    <w:p w14:paraId="3F6B9591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1D55AACB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7A85F11A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7F7F7DF5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59102899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5BF25484" w14:textId="77777777" w:rsidR="00344BF9" w:rsidRPr="009819F4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7AA12B1C" w14:textId="77777777" w:rsidR="003C3B2E" w:rsidRDefault="003C3B2E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14:paraId="13FFC53D" w14:textId="3360DF6B" w:rsidR="00344BF9" w:rsidRPr="009819F4" w:rsidRDefault="005F28F6" w:rsidP="00D60501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INFORMATION T</w:t>
      </w:r>
      <w:r w:rsidRPr="009819F4">
        <w:rPr>
          <w:rFonts w:ascii="Arial Narrow" w:hAnsi="Arial Narrow" w:cs="Arial"/>
          <w:b/>
          <w:u w:val="single"/>
        </w:rPr>
        <w:t xml:space="preserve">O </w:t>
      </w:r>
      <w:r>
        <w:rPr>
          <w:rFonts w:ascii="Arial Narrow" w:hAnsi="Arial Narrow" w:cs="Arial"/>
          <w:b/>
          <w:u w:val="single"/>
        </w:rPr>
        <w:t>BE FURNISHED B</w:t>
      </w:r>
      <w:r w:rsidRPr="009819F4">
        <w:rPr>
          <w:rFonts w:ascii="Arial Narrow" w:hAnsi="Arial Narrow" w:cs="Arial"/>
          <w:b/>
          <w:u w:val="single"/>
        </w:rPr>
        <w:t xml:space="preserve">Y </w:t>
      </w:r>
      <w:r w:rsidR="00365BED">
        <w:rPr>
          <w:rFonts w:ascii="Arial Narrow" w:hAnsi="Arial Narrow" w:cs="Arial"/>
          <w:b/>
          <w:u w:val="single"/>
        </w:rPr>
        <w:t>CAB</w:t>
      </w:r>
      <w:r w:rsidR="000E5754">
        <w:rPr>
          <w:rFonts w:ascii="Arial Narrow" w:hAnsi="Arial Narrow" w:cs="Arial"/>
          <w:b/>
          <w:u w:val="single"/>
        </w:rPr>
        <w:t xml:space="preserve"> </w:t>
      </w:r>
      <w:r w:rsidRPr="009819F4">
        <w:rPr>
          <w:rFonts w:ascii="Arial Narrow" w:hAnsi="Arial Narrow" w:cs="Arial"/>
          <w:b/>
          <w:u w:val="single"/>
        </w:rPr>
        <w:t>FOR DESKTOP SURVEILLANCE</w:t>
      </w:r>
    </w:p>
    <w:p w14:paraId="563E7692" w14:textId="77777777" w:rsidR="00344BF9" w:rsidRPr="00E1685E" w:rsidRDefault="00344BF9" w:rsidP="00310BB0">
      <w:pPr>
        <w:spacing w:after="0" w:line="360" w:lineRule="auto"/>
        <w:jc w:val="center"/>
        <w:rPr>
          <w:rFonts w:ascii="Arial Narrow" w:hAnsi="Arial Narrow" w:cs="Arial"/>
          <w:b/>
          <w:sz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37"/>
        <w:gridCol w:w="4838"/>
      </w:tblGrid>
      <w:tr w:rsidR="000F6ACF" w:rsidRPr="009819F4" w14:paraId="241DCB8F" w14:textId="77777777" w:rsidTr="00E1685E">
        <w:tc>
          <w:tcPr>
            <w:tcW w:w="4737" w:type="dxa"/>
          </w:tcPr>
          <w:p w14:paraId="3557AED5" w14:textId="7A734667" w:rsidR="000F6ACF" w:rsidRPr="009819F4" w:rsidRDefault="00365BED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CAB </w:t>
            </w:r>
            <w:r w:rsidR="005F28F6">
              <w:rPr>
                <w:rFonts w:ascii="Arial Narrow" w:hAnsi="Arial Narrow" w:cs="Arial"/>
              </w:rPr>
              <w:t>'s n</w:t>
            </w:r>
            <w:r w:rsidR="004E6BA0" w:rsidRPr="009819F4">
              <w:rPr>
                <w:rFonts w:ascii="Arial Narrow" w:hAnsi="Arial Narrow" w:cs="Arial"/>
              </w:rPr>
              <w:t>ame</w:t>
            </w:r>
            <w:r w:rsidR="005F28F6">
              <w:rPr>
                <w:rFonts w:ascii="Arial Narrow" w:hAnsi="Arial Narrow" w:cs="Arial"/>
              </w:rPr>
              <w:t>, ad</w:t>
            </w:r>
            <w:r w:rsidR="00000010" w:rsidRPr="009819F4">
              <w:rPr>
                <w:rFonts w:ascii="Arial Narrow" w:hAnsi="Arial Narrow" w:cs="Arial"/>
              </w:rPr>
              <w:t>dress</w:t>
            </w:r>
            <w:r w:rsidR="000E5754">
              <w:rPr>
                <w:rFonts w:ascii="Arial Narrow" w:hAnsi="Arial Narrow" w:cs="Arial"/>
              </w:rPr>
              <w:t xml:space="preserve"> </w:t>
            </w:r>
            <w:r w:rsidR="004E6BA0" w:rsidRPr="009819F4">
              <w:rPr>
                <w:rFonts w:ascii="Arial Narrow" w:hAnsi="Arial Narrow" w:cs="Arial"/>
              </w:rPr>
              <w:t>&amp;</w:t>
            </w:r>
            <w:r w:rsidR="000E5754">
              <w:rPr>
                <w:rFonts w:ascii="Arial Narrow" w:hAnsi="Arial Narrow" w:cs="Arial"/>
              </w:rPr>
              <w:t xml:space="preserve"> </w:t>
            </w:r>
            <w:r w:rsidR="000F6ACF" w:rsidRPr="009819F4">
              <w:rPr>
                <w:rFonts w:ascii="Arial Narrow" w:hAnsi="Arial Narrow" w:cs="Arial"/>
              </w:rPr>
              <w:t>I</w:t>
            </w:r>
            <w:r w:rsidR="00FC3F86" w:rsidRPr="009819F4">
              <w:rPr>
                <w:rFonts w:ascii="Arial Narrow" w:hAnsi="Arial Narrow" w:cs="Arial"/>
              </w:rPr>
              <w:t>D</w:t>
            </w:r>
            <w:r w:rsidR="000F6ACF" w:rsidRPr="009819F4">
              <w:rPr>
                <w:rFonts w:ascii="Arial Narrow" w:hAnsi="Arial Narrow" w:cs="Arial"/>
              </w:rPr>
              <w:t xml:space="preserve">: </w:t>
            </w:r>
          </w:p>
          <w:p w14:paraId="7FDAFB84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38" w:type="dxa"/>
          </w:tcPr>
          <w:p w14:paraId="0EEFE480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0F6ACF" w:rsidRPr="009819F4" w14:paraId="31FFC012" w14:textId="77777777" w:rsidTr="00E1685E">
        <w:tc>
          <w:tcPr>
            <w:tcW w:w="4737" w:type="dxa"/>
          </w:tcPr>
          <w:p w14:paraId="2616E440" w14:textId="77777777" w:rsidR="000F6ACF" w:rsidRPr="009819F4" w:rsidRDefault="005D5850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Field</w:t>
            </w:r>
            <w:r w:rsidR="000F6ACF" w:rsidRPr="009819F4">
              <w:rPr>
                <w:rFonts w:ascii="Arial Narrow" w:hAnsi="Arial Narrow" w:cs="Arial"/>
              </w:rPr>
              <w:t xml:space="preserve">: </w:t>
            </w:r>
          </w:p>
          <w:p w14:paraId="573F20AC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38" w:type="dxa"/>
          </w:tcPr>
          <w:p w14:paraId="2BD553E2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Testing/ Calibration/ Medical</w:t>
            </w:r>
            <w:r w:rsidR="00365BED">
              <w:rPr>
                <w:rFonts w:ascii="Arial Narrow" w:hAnsi="Arial Narrow" w:cs="Arial"/>
              </w:rPr>
              <w:t xml:space="preserve"> / PTP / RMP</w:t>
            </w:r>
          </w:p>
        </w:tc>
      </w:tr>
      <w:tr w:rsidR="000F6ACF" w:rsidRPr="009819F4" w14:paraId="28B1AC6D" w14:textId="77777777" w:rsidTr="00E1685E">
        <w:tc>
          <w:tcPr>
            <w:tcW w:w="4737" w:type="dxa"/>
          </w:tcPr>
          <w:p w14:paraId="3B784A81" w14:textId="77777777" w:rsidR="000F6ACF" w:rsidRPr="009819F4" w:rsidRDefault="005D5850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Discipline</w:t>
            </w:r>
            <w:r w:rsidR="000F6ACF" w:rsidRPr="009819F4">
              <w:rPr>
                <w:rFonts w:ascii="Arial Narrow" w:hAnsi="Arial Narrow" w:cs="Arial"/>
              </w:rPr>
              <w:t>(s):</w:t>
            </w:r>
          </w:p>
          <w:p w14:paraId="10CF1A25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38" w:type="dxa"/>
          </w:tcPr>
          <w:p w14:paraId="742ACAC4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0F6ACF" w:rsidRPr="009819F4" w14:paraId="42A4CD7D" w14:textId="77777777" w:rsidTr="00E1685E">
        <w:tc>
          <w:tcPr>
            <w:tcW w:w="4737" w:type="dxa"/>
          </w:tcPr>
          <w:p w14:paraId="4330A8BD" w14:textId="77777777" w:rsidR="000F6ACF" w:rsidRPr="009819F4" w:rsidRDefault="00AC6197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Accreditation validity period</w:t>
            </w:r>
            <w:r w:rsidR="000F6ACF" w:rsidRPr="009819F4">
              <w:rPr>
                <w:rFonts w:ascii="Arial Narrow" w:hAnsi="Arial Narrow" w:cs="Arial"/>
              </w:rPr>
              <w:t xml:space="preserve">: </w:t>
            </w:r>
          </w:p>
          <w:p w14:paraId="3CC63E04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38" w:type="dxa"/>
          </w:tcPr>
          <w:p w14:paraId="1C45F3C0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0F6ACF" w:rsidRPr="009819F4" w14:paraId="7BA17C5C" w14:textId="77777777" w:rsidTr="00E1685E">
        <w:tc>
          <w:tcPr>
            <w:tcW w:w="4737" w:type="dxa"/>
          </w:tcPr>
          <w:p w14:paraId="476C0BDA" w14:textId="77777777" w:rsidR="000F6ACF" w:rsidRPr="009819F4" w:rsidRDefault="00AC6197" w:rsidP="00310BB0">
            <w:pPr>
              <w:contextualSpacing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Period of the r</w:t>
            </w:r>
            <w:r w:rsidR="000F6ACF" w:rsidRPr="009819F4">
              <w:rPr>
                <w:rFonts w:ascii="Arial Narrow" w:hAnsi="Arial Narrow" w:cs="Arial"/>
              </w:rPr>
              <w:t xml:space="preserve">eport: </w:t>
            </w:r>
          </w:p>
          <w:p w14:paraId="170F8310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38" w:type="dxa"/>
          </w:tcPr>
          <w:p w14:paraId="4923C09F" w14:textId="77777777" w:rsidR="000F6ACF" w:rsidRPr="009819F4" w:rsidRDefault="000F6ACF" w:rsidP="00310BB0">
            <w:pPr>
              <w:contextualSpacing/>
              <w:jc w:val="both"/>
              <w:rPr>
                <w:rFonts w:ascii="Arial Narrow" w:hAnsi="Arial Narrow" w:cs="Arial"/>
              </w:rPr>
            </w:pPr>
          </w:p>
        </w:tc>
      </w:tr>
    </w:tbl>
    <w:p w14:paraId="7D2CC523" w14:textId="77777777" w:rsidR="00352431" w:rsidRPr="009819F4" w:rsidRDefault="00352431" w:rsidP="00352431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3993C953" w14:textId="77777777" w:rsidR="00000010" w:rsidRPr="009819F4" w:rsidRDefault="006142D3" w:rsidP="00310BB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Status of implementation and monitoring the effectiveness of corrective actions(s) taken on non-conform</w:t>
      </w:r>
      <w:r w:rsidR="00000010" w:rsidRPr="009819F4">
        <w:rPr>
          <w:rFonts w:ascii="Arial Narrow" w:hAnsi="Arial Narrow" w:cs="Arial"/>
        </w:rPr>
        <w:t>ities</w:t>
      </w:r>
      <w:r w:rsidRPr="009819F4">
        <w:rPr>
          <w:rFonts w:ascii="Arial Narrow" w:hAnsi="Arial Narrow" w:cs="Arial"/>
        </w:rPr>
        <w:t xml:space="preserve"> raised during last </w:t>
      </w:r>
      <w:r w:rsidR="00BE35F1" w:rsidRPr="00122225">
        <w:rPr>
          <w:rFonts w:ascii="Arial Narrow" w:hAnsi="Arial Narrow" w:cs="Arial"/>
        </w:rPr>
        <w:t xml:space="preserve">on-site </w:t>
      </w:r>
      <w:r w:rsidRPr="00122225">
        <w:rPr>
          <w:rFonts w:ascii="Arial Narrow" w:hAnsi="Arial Narrow" w:cs="Arial"/>
        </w:rPr>
        <w:t>assessment</w:t>
      </w:r>
      <w:r w:rsidR="00000010" w:rsidRPr="009819F4">
        <w:rPr>
          <w:rFonts w:ascii="Arial Narrow" w:hAnsi="Arial Narrow" w:cs="Arial"/>
          <w:i/>
        </w:rPr>
        <w:t>:</w:t>
      </w:r>
      <w:r w:rsidR="00AA6BDA">
        <w:rPr>
          <w:rFonts w:ascii="Arial Narrow" w:hAnsi="Arial Narrow" w:cs="Arial"/>
          <w:i/>
        </w:rPr>
        <w:t xml:space="preserve"> (</w:t>
      </w:r>
      <w:r w:rsidR="002D33A6" w:rsidRPr="009819F4">
        <w:rPr>
          <w:rFonts w:ascii="Arial Narrow" w:hAnsi="Arial Narrow" w:cs="Arial"/>
          <w:i/>
        </w:rPr>
        <w:t>please provide details in tabular format)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5"/>
        <w:gridCol w:w="3260"/>
        <w:gridCol w:w="2987"/>
      </w:tblGrid>
      <w:tr w:rsidR="00F35A6C" w:rsidRPr="009819F4" w14:paraId="5190A21A" w14:textId="77777777" w:rsidTr="00E1685E">
        <w:tc>
          <w:tcPr>
            <w:tcW w:w="3335" w:type="dxa"/>
          </w:tcPr>
          <w:p w14:paraId="759F477F" w14:textId="77777777" w:rsidR="00F35A6C" w:rsidRPr="009819F4" w:rsidRDefault="00E11138" w:rsidP="00ED602C">
            <w:pPr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N</w:t>
            </w:r>
            <w:r w:rsidR="00F35A6C" w:rsidRPr="009819F4">
              <w:rPr>
                <w:rFonts w:ascii="Arial Narrow" w:hAnsi="Arial Narrow" w:cs="Arial"/>
              </w:rPr>
              <w:t xml:space="preserve">on-conformities raised during last </w:t>
            </w:r>
            <w:r w:rsidR="008258D1">
              <w:rPr>
                <w:rFonts w:ascii="Arial Narrow" w:hAnsi="Arial Narrow" w:cs="Arial"/>
              </w:rPr>
              <w:t xml:space="preserve">on-site </w:t>
            </w:r>
            <w:r w:rsidR="00F35A6C" w:rsidRPr="009819F4">
              <w:rPr>
                <w:rFonts w:ascii="Arial Narrow" w:hAnsi="Arial Narrow" w:cs="Arial"/>
              </w:rPr>
              <w:t>assessment</w:t>
            </w:r>
          </w:p>
        </w:tc>
        <w:tc>
          <w:tcPr>
            <w:tcW w:w="3260" w:type="dxa"/>
          </w:tcPr>
          <w:p w14:paraId="7A86C4E0" w14:textId="77777777" w:rsidR="00F35A6C" w:rsidRPr="009819F4" w:rsidRDefault="00614499" w:rsidP="00ED602C">
            <w:pPr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 xml:space="preserve">Brief </w:t>
            </w:r>
            <w:r w:rsidR="005B3103" w:rsidRPr="009819F4">
              <w:rPr>
                <w:rFonts w:ascii="Arial Narrow" w:hAnsi="Arial Narrow" w:cs="Arial"/>
              </w:rPr>
              <w:t>Summary of</w:t>
            </w:r>
            <w:r w:rsidR="00F35A6C" w:rsidRPr="009819F4">
              <w:rPr>
                <w:rFonts w:ascii="Arial Narrow" w:hAnsi="Arial Narrow" w:cs="Arial"/>
              </w:rPr>
              <w:t xml:space="preserve"> corrective actions taken</w:t>
            </w:r>
          </w:p>
        </w:tc>
        <w:tc>
          <w:tcPr>
            <w:tcW w:w="2987" w:type="dxa"/>
          </w:tcPr>
          <w:p w14:paraId="1F3BBB64" w14:textId="77777777" w:rsidR="00F35A6C" w:rsidRPr="009819F4" w:rsidRDefault="00875255" w:rsidP="00ED602C">
            <w:pPr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Evidence of</w:t>
            </w:r>
            <w:r w:rsidR="00F35A6C" w:rsidRPr="009819F4">
              <w:rPr>
                <w:rFonts w:ascii="Arial Narrow" w:hAnsi="Arial Narrow" w:cs="Arial"/>
              </w:rPr>
              <w:t xml:space="preserve"> continued compliance</w:t>
            </w:r>
            <w:r w:rsidR="004B44AD" w:rsidRPr="009819F4">
              <w:rPr>
                <w:rFonts w:ascii="Arial Narrow" w:hAnsi="Arial Narrow" w:cs="Arial"/>
              </w:rPr>
              <w:t xml:space="preserve"> of corrective actions (as on date)</w:t>
            </w:r>
          </w:p>
        </w:tc>
      </w:tr>
      <w:tr w:rsidR="00F35A6C" w:rsidRPr="009819F4" w14:paraId="4475C199" w14:textId="77777777" w:rsidTr="00E1685E">
        <w:tc>
          <w:tcPr>
            <w:tcW w:w="3335" w:type="dxa"/>
          </w:tcPr>
          <w:p w14:paraId="34A790D2" w14:textId="77777777" w:rsidR="00F35A6C" w:rsidRPr="009819F4" w:rsidRDefault="00F35A6C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  <w:p w14:paraId="1B6B85CF" w14:textId="77777777" w:rsidR="00F35A6C" w:rsidRPr="009819F4" w:rsidRDefault="00F35A6C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14:paraId="06F90E8D" w14:textId="77777777" w:rsidR="00F35A6C" w:rsidRPr="009819F4" w:rsidRDefault="00F35A6C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87" w:type="dxa"/>
          </w:tcPr>
          <w:p w14:paraId="1BAFDB1E" w14:textId="77777777" w:rsidR="00F35A6C" w:rsidRPr="009819F4" w:rsidRDefault="00F35A6C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490F128" w14:textId="77777777" w:rsidR="000F6ACF" w:rsidRPr="009819F4" w:rsidRDefault="000F6ACF" w:rsidP="00310BB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77807EEB" w14:textId="77777777" w:rsidR="008458EE" w:rsidRPr="009819F4" w:rsidRDefault="008458EE" w:rsidP="005D5850">
      <w:pPr>
        <w:pStyle w:val="ListParagraph"/>
        <w:numPr>
          <w:ilvl w:val="0"/>
          <w:numId w:val="7"/>
        </w:numPr>
        <w:spacing w:after="0" w:line="360" w:lineRule="auto"/>
        <w:ind w:left="0" w:right="118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Summary of last internal audit findings and corrective actions taken on non-conform</w:t>
      </w:r>
      <w:r w:rsidR="00000010" w:rsidRPr="009819F4">
        <w:rPr>
          <w:rFonts w:ascii="Arial Narrow" w:hAnsi="Arial Narrow" w:cs="Arial"/>
        </w:rPr>
        <w:t>it</w:t>
      </w:r>
      <w:r w:rsidR="00863F4D" w:rsidRPr="009819F4">
        <w:rPr>
          <w:rFonts w:ascii="Arial Narrow" w:hAnsi="Arial Narrow" w:cs="Arial"/>
        </w:rPr>
        <w:t>ies</w:t>
      </w:r>
      <w:r w:rsidRPr="009819F4">
        <w:rPr>
          <w:rFonts w:ascii="Arial Narrow" w:hAnsi="Arial Narrow" w:cs="Arial"/>
        </w:rPr>
        <w:t xml:space="preserve"> raised </w:t>
      </w:r>
      <w:r w:rsidR="005A1DC0" w:rsidRPr="009819F4">
        <w:rPr>
          <w:rFonts w:ascii="Arial Narrow" w:hAnsi="Arial Narrow" w:cs="Arial"/>
        </w:rPr>
        <w:t>during the</w:t>
      </w:r>
      <w:r w:rsidR="00476020">
        <w:rPr>
          <w:rFonts w:ascii="Arial Narrow" w:hAnsi="Arial Narrow" w:cs="Arial"/>
        </w:rPr>
        <w:t xml:space="preserve"> audit</w:t>
      </w:r>
    </w:p>
    <w:p w14:paraId="1791F316" w14:textId="77777777" w:rsidR="005D5850" w:rsidRPr="00561F32" w:rsidRDefault="008458EE" w:rsidP="005D5850">
      <w:pPr>
        <w:spacing w:after="0" w:line="360" w:lineRule="auto"/>
        <w:ind w:left="709" w:right="118" w:hanging="425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a)</w:t>
      </w:r>
      <w:r w:rsidR="005A642A">
        <w:rPr>
          <w:rFonts w:ascii="Arial Narrow" w:hAnsi="Arial Narrow" w:cs="Arial"/>
        </w:rPr>
        <w:tab/>
      </w:r>
      <w:r w:rsidR="00561F32" w:rsidRPr="00561F32">
        <w:rPr>
          <w:rFonts w:ascii="Arial Narrow" w:hAnsi="Arial Narrow" w:cs="Arial"/>
        </w:rPr>
        <w:tab/>
      </w:r>
      <w:r w:rsidRPr="00561F32">
        <w:rPr>
          <w:rFonts w:ascii="Arial Narrow" w:hAnsi="Arial Narrow" w:cs="Arial"/>
        </w:rPr>
        <w:t xml:space="preserve">Availability of audit scope </w:t>
      </w:r>
      <w:r w:rsidR="009E0452" w:rsidRPr="00561F32">
        <w:rPr>
          <w:rFonts w:ascii="Arial Narrow" w:hAnsi="Arial Narrow" w:cs="Arial"/>
        </w:rPr>
        <w:t xml:space="preserve">and </w:t>
      </w:r>
      <w:r w:rsidRPr="00561F32">
        <w:rPr>
          <w:rFonts w:ascii="Arial Narrow" w:hAnsi="Arial Narrow" w:cs="Arial"/>
        </w:rPr>
        <w:t xml:space="preserve">plan/schedule </w:t>
      </w:r>
      <w:r w:rsidR="005D5850" w:rsidRPr="00561F32">
        <w:rPr>
          <w:rFonts w:ascii="Arial Narrow" w:hAnsi="Arial Narrow" w:cs="Arial"/>
        </w:rPr>
        <w:tab/>
      </w:r>
      <w:r w:rsidR="005D5850" w:rsidRPr="00561F32">
        <w:rPr>
          <w:rFonts w:ascii="Arial Narrow" w:hAnsi="Arial Narrow" w:cs="Arial"/>
        </w:rPr>
        <w:tab/>
        <w:t>Y</w:t>
      </w:r>
      <w:r w:rsidR="004B44AD" w:rsidRPr="00561F32">
        <w:rPr>
          <w:rFonts w:ascii="Arial Narrow" w:hAnsi="Arial Narrow" w:cs="Arial"/>
        </w:rPr>
        <w:t>es/No</w:t>
      </w:r>
    </w:p>
    <w:p w14:paraId="55275441" w14:textId="77777777" w:rsidR="008458EE" w:rsidRPr="00561F32" w:rsidRDefault="008458EE" w:rsidP="00E1685E">
      <w:pPr>
        <w:spacing w:after="0" w:line="360" w:lineRule="auto"/>
        <w:ind w:left="709" w:right="-24" w:hanging="425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 xml:space="preserve">b) </w:t>
      </w:r>
      <w:r w:rsidR="00561F32" w:rsidRPr="00561F32">
        <w:rPr>
          <w:rFonts w:ascii="Arial Narrow" w:hAnsi="Arial Narrow" w:cs="Arial"/>
        </w:rPr>
        <w:tab/>
      </w:r>
      <w:r w:rsidRPr="00561F32">
        <w:rPr>
          <w:rFonts w:ascii="Arial Narrow" w:hAnsi="Arial Narrow" w:cs="Arial"/>
        </w:rPr>
        <w:t>Frequency of internal audit as per procedure</w:t>
      </w:r>
      <w:r w:rsidR="009E0452" w:rsidRPr="00561F32">
        <w:rPr>
          <w:rFonts w:ascii="Arial Narrow" w:hAnsi="Arial Narrow" w:cs="Arial"/>
        </w:rPr>
        <w:t xml:space="preserve"> for internal audit.</w:t>
      </w:r>
      <w:r w:rsidR="005A1DC0" w:rsidRPr="00561F32">
        <w:rPr>
          <w:rFonts w:ascii="Arial Narrow" w:hAnsi="Arial Narrow" w:cs="Arial"/>
        </w:rPr>
        <w:t>__________________________</w:t>
      </w:r>
      <w:r w:rsidR="00A66139" w:rsidRPr="00561F32">
        <w:rPr>
          <w:rFonts w:ascii="Arial Narrow" w:hAnsi="Arial Narrow" w:cs="Arial"/>
        </w:rPr>
        <w:t>__</w:t>
      </w:r>
      <w:r w:rsidR="00C978D9" w:rsidRPr="00561F32">
        <w:rPr>
          <w:rFonts w:ascii="Arial Narrow" w:hAnsi="Arial Narrow" w:cs="Arial"/>
        </w:rPr>
        <w:t>__</w:t>
      </w:r>
      <w:r w:rsidR="00561F32" w:rsidRPr="00561F32">
        <w:rPr>
          <w:rFonts w:ascii="Arial Narrow" w:hAnsi="Arial Narrow" w:cs="Arial"/>
        </w:rPr>
        <w:t>______</w:t>
      </w:r>
      <w:r w:rsidR="00E1685E">
        <w:rPr>
          <w:rFonts w:ascii="Arial Narrow" w:hAnsi="Arial Narrow" w:cs="Arial"/>
        </w:rPr>
        <w:t>_</w:t>
      </w:r>
    </w:p>
    <w:p w14:paraId="60D82378" w14:textId="77777777" w:rsidR="008458EE" w:rsidRPr="00561F32" w:rsidRDefault="004B44AD" w:rsidP="00E1685E">
      <w:pPr>
        <w:spacing w:after="0" w:line="360" w:lineRule="auto"/>
        <w:ind w:left="709" w:right="-24" w:hanging="425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c</w:t>
      </w:r>
      <w:r w:rsidR="008458EE" w:rsidRPr="00561F32">
        <w:rPr>
          <w:rFonts w:ascii="Arial Narrow" w:hAnsi="Arial Narrow" w:cs="Arial"/>
        </w:rPr>
        <w:t>)</w:t>
      </w:r>
      <w:r w:rsidR="00561F32" w:rsidRPr="00561F32">
        <w:rPr>
          <w:rFonts w:ascii="Arial Narrow" w:hAnsi="Arial Narrow" w:cs="Arial"/>
        </w:rPr>
        <w:tab/>
      </w:r>
      <w:r w:rsidR="008458EE" w:rsidRPr="00561F32">
        <w:rPr>
          <w:rFonts w:ascii="Arial Narrow" w:hAnsi="Arial Narrow" w:cs="Arial"/>
        </w:rPr>
        <w:t xml:space="preserve"> Dates of</w:t>
      </w:r>
      <w:r w:rsidRPr="00561F32">
        <w:rPr>
          <w:rFonts w:ascii="Arial Narrow" w:hAnsi="Arial Narrow" w:cs="Arial"/>
        </w:rPr>
        <w:t xml:space="preserve"> last two</w:t>
      </w:r>
      <w:r w:rsidR="008458EE" w:rsidRPr="00561F32">
        <w:rPr>
          <w:rFonts w:ascii="Arial Narrow" w:hAnsi="Arial Narrow" w:cs="Arial"/>
        </w:rPr>
        <w:t xml:space="preserve"> internal audit conducted </w:t>
      </w:r>
      <w:r w:rsidR="00D8638A" w:rsidRPr="00561F32">
        <w:rPr>
          <w:rFonts w:ascii="Arial Narrow" w:hAnsi="Arial Narrow" w:cs="Arial"/>
        </w:rPr>
        <w:t>__________</w:t>
      </w:r>
      <w:r w:rsidR="00C978D9" w:rsidRPr="00561F32">
        <w:rPr>
          <w:rFonts w:ascii="Arial Narrow" w:hAnsi="Arial Narrow" w:cs="Arial"/>
        </w:rPr>
        <w:t>__</w:t>
      </w:r>
      <w:r w:rsidR="004F0BDB" w:rsidRPr="00561F32">
        <w:rPr>
          <w:rFonts w:ascii="Arial Narrow" w:hAnsi="Arial Narrow" w:cs="Arial"/>
        </w:rPr>
        <w:t>__________</w:t>
      </w:r>
      <w:r w:rsidR="00561F32" w:rsidRPr="00561F32">
        <w:rPr>
          <w:rFonts w:ascii="Arial Narrow" w:hAnsi="Arial Narrow" w:cs="Arial"/>
        </w:rPr>
        <w:t>_____________________________</w:t>
      </w:r>
      <w:r w:rsidR="00E1685E">
        <w:rPr>
          <w:rFonts w:ascii="Arial Narrow" w:hAnsi="Arial Narrow" w:cs="Arial"/>
        </w:rPr>
        <w:t>_</w:t>
      </w:r>
      <w:r w:rsidR="005A642A">
        <w:rPr>
          <w:rFonts w:ascii="Arial Narrow" w:hAnsi="Arial Narrow" w:cs="Arial"/>
        </w:rPr>
        <w:t>_</w:t>
      </w:r>
    </w:p>
    <w:p w14:paraId="5ED594F9" w14:textId="77777777" w:rsidR="008458EE" w:rsidRPr="00561F32" w:rsidRDefault="00561F32" w:rsidP="005D5850">
      <w:pPr>
        <w:spacing w:after="0" w:line="360" w:lineRule="auto"/>
        <w:ind w:left="709" w:right="118" w:hanging="425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d</w:t>
      </w:r>
      <w:r w:rsidR="008458EE" w:rsidRPr="00561F32">
        <w:rPr>
          <w:rFonts w:ascii="Arial Narrow" w:hAnsi="Arial Narrow" w:cs="Arial"/>
        </w:rPr>
        <w:t xml:space="preserve">) </w:t>
      </w:r>
      <w:r w:rsidRPr="00561F32">
        <w:rPr>
          <w:rFonts w:ascii="Arial Narrow" w:hAnsi="Arial Narrow" w:cs="Arial"/>
        </w:rPr>
        <w:tab/>
      </w:r>
      <w:r w:rsidR="008458EE" w:rsidRPr="00561F32">
        <w:rPr>
          <w:rFonts w:ascii="Arial Narrow" w:hAnsi="Arial Narrow" w:cs="Arial"/>
        </w:rPr>
        <w:t>Particulars of persons who have conducted last internal audit</w:t>
      </w:r>
    </w:p>
    <w:tbl>
      <w:tblPr>
        <w:tblStyle w:val="TableGrid"/>
        <w:tblpPr w:leftFromText="180" w:rightFromText="180" w:vertAnchor="text" w:horzAnchor="margin" w:tblpXSpec="center" w:tblpY="178"/>
        <w:tblW w:w="9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246"/>
        <w:gridCol w:w="1837"/>
        <w:gridCol w:w="1789"/>
        <w:gridCol w:w="3618"/>
      </w:tblGrid>
      <w:tr w:rsidR="00525445" w:rsidRPr="00561F32" w14:paraId="5CFFA29D" w14:textId="77777777" w:rsidTr="00E1685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141" w14:textId="77777777" w:rsidR="00525445" w:rsidRPr="00561F32" w:rsidRDefault="00AC6197" w:rsidP="00ED602C">
            <w:pPr>
              <w:ind w:right="-234"/>
              <w:jc w:val="both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Name(s) of auditors(s) &amp; d</w:t>
            </w:r>
            <w:r w:rsidR="00525445" w:rsidRPr="00561F32">
              <w:rPr>
                <w:rFonts w:ascii="Arial Narrow" w:hAnsi="Arial Narrow" w:cs="Arial"/>
              </w:rPr>
              <w:t>esignation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A91" w14:textId="77777777" w:rsidR="00525445" w:rsidRPr="00561F32" w:rsidRDefault="00525445" w:rsidP="00ED602C">
            <w:pPr>
              <w:jc w:val="both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Qualification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8E1" w14:textId="77777777" w:rsidR="00525445" w:rsidRPr="00561F32" w:rsidRDefault="00525445" w:rsidP="00ED602C">
            <w:pPr>
              <w:jc w:val="center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Affiliation</w:t>
            </w:r>
          </w:p>
          <w:p w14:paraId="192C8663" w14:textId="77777777" w:rsidR="00525445" w:rsidRPr="00561F32" w:rsidRDefault="00525445" w:rsidP="00ED602C">
            <w:pPr>
              <w:ind w:right="-49"/>
              <w:jc w:val="center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(Internal/ External)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2B7" w14:textId="77777777" w:rsidR="00B22639" w:rsidRPr="00561F32" w:rsidRDefault="00AC6197" w:rsidP="00ED602C">
            <w:pPr>
              <w:jc w:val="both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Training s</w:t>
            </w:r>
            <w:r w:rsidR="00525445" w:rsidRPr="00561F32">
              <w:rPr>
                <w:rFonts w:ascii="Arial Narrow" w:hAnsi="Arial Narrow" w:cs="Arial"/>
              </w:rPr>
              <w:t>tatus</w:t>
            </w:r>
          </w:p>
          <w:p w14:paraId="2B6E0CA6" w14:textId="77777777" w:rsidR="00525445" w:rsidRPr="00561F32" w:rsidRDefault="00B22639" w:rsidP="00B82043">
            <w:pPr>
              <w:jc w:val="both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(whether trained as per ISO/IEC 17025 / ISO 15189</w:t>
            </w:r>
            <w:r w:rsidR="00365BED">
              <w:rPr>
                <w:rFonts w:ascii="Arial Narrow" w:hAnsi="Arial Narrow" w:cs="Arial"/>
              </w:rPr>
              <w:t xml:space="preserve"> / ISO /IEC 17043 / </w:t>
            </w:r>
            <w:r w:rsidR="00365BED" w:rsidRPr="00122225">
              <w:rPr>
                <w:rFonts w:ascii="Arial Narrow" w:hAnsi="Arial Narrow" w:cs="Arial"/>
              </w:rPr>
              <w:t xml:space="preserve">ISO </w:t>
            </w:r>
            <w:r w:rsidR="00B82043" w:rsidRPr="00122225">
              <w:rPr>
                <w:rFonts w:ascii="Arial Narrow" w:hAnsi="Arial Narrow" w:cs="Arial"/>
              </w:rPr>
              <w:t>17034</w:t>
            </w:r>
            <w:r w:rsidRPr="00122225">
              <w:rPr>
                <w:rFonts w:ascii="Arial Narrow" w:hAnsi="Arial Narrow" w:cs="Arial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1CC" w14:textId="77777777" w:rsidR="00525445" w:rsidRPr="00561F32" w:rsidRDefault="00B22639" w:rsidP="00ED602C">
            <w:pPr>
              <w:jc w:val="both"/>
              <w:rPr>
                <w:rFonts w:ascii="Arial Narrow" w:hAnsi="Arial Narrow" w:cs="Arial"/>
              </w:rPr>
            </w:pPr>
            <w:r w:rsidRPr="00561F32">
              <w:rPr>
                <w:rFonts w:ascii="Arial Narrow" w:hAnsi="Arial Narrow" w:cs="Arial"/>
              </w:rPr>
              <w:t>Details of t</w:t>
            </w:r>
            <w:r w:rsidR="00AC6197" w:rsidRPr="00561F32">
              <w:rPr>
                <w:rFonts w:ascii="Arial Narrow" w:hAnsi="Arial Narrow" w:cs="Arial"/>
              </w:rPr>
              <w:t>raining organization &amp; duration of t</w:t>
            </w:r>
            <w:r w:rsidR="00525445" w:rsidRPr="00561F32">
              <w:rPr>
                <w:rFonts w:ascii="Arial Narrow" w:hAnsi="Arial Narrow" w:cs="Arial"/>
              </w:rPr>
              <w:t xml:space="preserve">raining </w:t>
            </w:r>
          </w:p>
        </w:tc>
      </w:tr>
      <w:tr w:rsidR="00525445" w:rsidRPr="00561F32" w14:paraId="04139384" w14:textId="77777777" w:rsidTr="00E1685E">
        <w:trPr>
          <w:trHeight w:val="1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344" w14:textId="77777777" w:rsidR="00525445" w:rsidRPr="00561F32" w:rsidRDefault="00525445" w:rsidP="00817171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68F" w14:textId="77777777" w:rsidR="00525445" w:rsidRPr="00561F32" w:rsidRDefault="00525445" w:rsidP="005D5850">
            <w:pPr>
              <w:spacing w:line="360" w:lineRule="auto"/>
              <w:ind w:left="709" w:hanging="425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A80" w14:textId="77777777" w:rsidR="00525445" w:rsidRPr="00561F32" w:rsidRDefault="00525445" w:rsidP="005D5850">
            <w:pPr>
              <w:spacing w:line="360" w:lineRule="auto"/>
              <w:ind w:left="709" w:hanging="425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8C3" w14:textId="77777777" w:rsidR="00525445" w:rsidRPr="00561F32" w:rsidRDefault="00525445" w:rsidP="005D5850">
            <w:pPr>
              <w:spacing w:line="360" w:lineRule="auto"/>
              <w:ind w:left="709" w:hanging="425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D8" w14:textId="77777777" w:rsidR="00525445" w:rsidRPr="00561F32" w:rsidRDefault="00525445" w:rsidP="005D5850">
            <w:pPr>
              <w:spacing w:line="360" w:lineRule="auto"/>
              <w:ind w:left="709" w:hanging="425"/>
              <w:jc w:val="both"/>
              <w:rPr>
                <w:rFonts w:ascii="Arial Narrow" w:hAnsi="Arial Narrow" w:cs="Arial"/>
              </w:rPr>
            </w:pPr>
          </w:p>
          <w:p w14:paraId="7B0B85A9" w14:textId="77777777" w:rsidR="00817171" w:rsidRPr="00561F32" w:rsidRDefault="00817171" w:rsidP="00E1685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E0EF0D0" w14:textId="77777777" w:rsidR="00E1685E" w:rsidRDefault="00E1685E" w:rsidP="00E1685E">
      <w:pPr>
        <w:pStyle w:val="ListParagraph"/>
        <w:spacing w:after="0" w:line="360" w:lineRule="auto"/>
        <w:ind w:left="567" w:right="118"/>
        <w:rPr>
          <w:rFonts w:ascii="Arial Narrow" w:hAnsi="Arial Narrow" w:cs="Arial"/>
        </w:rPr>
      </w:pPr>
    </w:p>
    <w:p w14:paraId="1E394ECE" w14:textId="77777777" w:rsidR="00064CB6" w:rsidRPr="00561F32" w:rsidRDefault="00DA77E3" w:rsidP="00561F32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Comment on independence of activities audited</w:t>
      </w:r>
      <w:r w:rsidR="006C7AA2" w:rsidRPr="00561F32">
        <w:rPr>
          <w:rFonts w:ascii="Arial Narrow" w:hAnsi="Arial Narrow" w:cs="Arial"/>
        </w:rPr>
        <w:t>_________________________________________</w:t>
      </w:r>
      <w:r w:rsidR="00561F32" w:rsidRPr="00561F32">
        <w:rPr>
          <w:rFonts w:ascii="Arial Narrow" w:hAnsi="Arial Narrow" w:cs="Arial"/>
        </w:rPr>
        <w:t>________</w:t>
      </w:r>
    </w:p>
    <w:p w14:paraId="1790F667" w14:textId="77777777" w:rsidR="00064CB6" w:rsidRPr="00561F32" w:rsidRDefault="00817171" w:rsidP="00561F32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W</w:t>
      </w:r>
      <w:r w:rsidR="00CB08B7" w:rsidRPr="00561F32">
        <w:rPr>
          <w:rFonts w:ascii="Arial Narrow" w:hAnsi="Arial Narrow" w:cs="Arial"/>
        </w:rPr>
        <w:t>hether all the activities (as required by standard) were covered in the audit</w:t>
      </w:r>
      <w:r w:rsidRPr="00561F32">
        <w:rPr>
          <w:rFonts w:ascii="Arial Narrow" w:hAnsi="Arial Narrow" w:cs="Arial"/>
        </w:rPr>
        <w:tab/>
      </w:r>
      <w:r w:rsidRPr="00561F32">
        <w:rPr>
          <w:rFonts w:ascii="Arial Narrow" w:hAnsi="Arial Narrow" w:cs="Arial"/>
        </w:rPr>
        <w:tab/>
      </w:r>
      <w:r w:rsidR="00064CB6" w:rsidRPr="00561F32">
        <w:rPr>
          <w:rFonts w:ascii="Arial Narrow" w:hAnsi="Arial Narrow" w:cs="Arial"/>
        </w:rPr>
        <w:t>Yes / No</w:t>
      </w:r>
    </w:p>
    <w:p w14:paraId="2F497E6C" w14:textId="5DDA1A62" w:rsidR="00064CB6" w:rsidRPr="006460BF" w:rsidRDefault="008E5B59" w:rsidP="00561F32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6460BF">
        <w:rPr>
          <w:rFonts w:ascii="Arial Narrow" w:hAnsi="Arial Narrow" w:cs="Arial"/>
        </w:rPr>
        <w:t xml:space="preserve">Whether  site testing </w:t>
      </w:r>
      <w:r w:rsidRPr="000D041A">
        <w:rPr>
          <w:rFonts w:ascii="Arial Narrow" w:hAnsi="Arial Narrow" w:cs="Arial"/>
          <w:highlight w:val="lightGray"/>
        </w:rPr>
        <w:t xml:space="preserve">/ </w:t>
      </w:r>
      <w:r w:rsidR="00AA4900" w:rsidRPr="000D041A">
        <w:rPr>
          <w:rFonts w:ascii="Arial Narrow" w:hAnsi="Arial Narrow" w:cs="Arial"/>
          <w:highlight w:val="lightGray"/>
        </w:rPr>
        <w:t>site</w:t>
      </w:r>
      <w:r w:rsidR="00AA4900">
        <w:rPr>
          <w:rFonts w:ascii="Arial Narrow" w:hAnsi="Arial Narrow" w:cs="Arial"/>
        </w:rPr>
        <w:t xml:space="preserve"> </w:t>
      </w:r>
      <w:r w:rsidRPr="006460BF">
        <w:rPr>
          <w:rFonts w:ascii="Arial Narrow" w:hAnsi="Arial Narrow" w:cs="Arial"/>
        </w:rPr>
        <w:t>calibration, mobile</w:t>
      </w:r>
      <w:r w:rsidR="00AA4900">
        <w:rPr>
          <w:rFonts w:ascii="Arial Narrow" w:hAnsi="Arial Narrow" w:cs="Arial"/>
        </w:rPr>
        <w:t xml:space="preserve"> </w:t>
      </w:r>
      <w:r w:rsidR="00AA4900" w:rsidRPr="000D041A">
        <w:rPr>
          <w:rFonts w:ascii="Arial Narrow" w:hAnsi="Arial Narrow" w:cs="Arial"/>
          <w:highlight w:val="lightGray"/>
        </w:rPr>
        <w:t>facility</w:t>
      </w:r>
      <w:r w:rsidRPr="000D041A">
        <w:rPr>
          <w:rFonts w:ascii="Arial Narrow" w:hAnsi="Arial Narrow" w:cs="Arial"/>
          <w:highlight w:val="lightGray"/>
        </w:rPr>
        <w:t>,</w:t>
      </w:r>
      <w:r w:rsidRPr="006460BF">
        <w:rPr>
          <w:rFonts w:ascii="Arial Narrow" w:hAnsi="Arial Narrow" w:cs="Arial"/>
        </w:rPr>
        <w:t xml:space="preserve"> collection centres </w:t>
      </w:r>
      <w:r w:rsidR="00A7447B" w:rsidRPr="000D041A">
        <w:rPr>
          <w:rFonts w:ascii="Arial Narrow" w:hAnsi="Arial Narrow" w:cs="Arial"/>
          <w:highlight w:val="lightGray"/>
        </w:rPr>
        <w:t>(if applicable</w:t>
      </w:r>
      <w:r w:rsidRPr="000D041A">
        <w:rPr>
          <w:rFonts w:ascii="Arial Narrow" w:hAnsi="Arial Narrow" w:cs="Arial"/>
          <w:highlight w:val="lightGray"/>
        </w:rPr>
        <w:t>)</w:t>
      </w:r>
      <w:r w:rsidRPr="006460BF">
        <w:rPr>
          <w:rFonts w:ascii="Arial Narrow" w:hAnsi="Arial Narrow" w:cs="Arial"/>
        </w:rPr>
        <w:t xml:space="preserve"> were covered in the audit </w:t>
      </w:r>
      <w:r w:rsidRPr="006460BF">
        <w:rPr>
          <w:rFonts w:ascii="Arial Narrow" w:hAnsi="Arial Narrow" w:cs="Arial"/>
        </w:rPr>
        <w:tab/>
      </w:r>
      <w:r w:rsidRPr="006460BF">
        <w:rPr>
          <w:rFonts w:ascii="Arial Narrow" w:hAnsi="Arial Narrow" w:cs="Arial"/>
        </w:rPr>
        <w:tab/>
        <w:t>Yes / No</w:t>
      </w:r>
    </w:p>
    <w:p w14:paraId="3183C722" w14:textId="70169AA3" w:rsidR="00064CB6" w:rsidRDefault="00817171" w:rsidP="00561F32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W</w:t>
      </w:r>
      <w:r w:rsidR="00B22639" w:rsidRPr="00561F32">
        <w:rPr>
          <w:rFonts w:ascii="Arial Narrow" w:hAnsi="Arial Narrow" w:cs="Arial"/>
        </w:rPr>
        <w:t xml:space="preserve">hether the all the </w:t>
      </w:r>
      <w:r w:rsidR="0046141F" w:rsidRPr="00561F32">
        <w:rPr>
          <w:rFonts w:ascii="Arial Narrow" w:hAnsi="Arial Narrow" w:cs="Arial"/>
        </w:rPr>
        <w:t>requirements</w:t>
      </w:r>
      <w:r w:rsidR="00B22639" w:rsidRPr="00561F32">
        <w:rPr>
          <w:rFonts w:ascii="Arial Narrow" w:hAnsi="Arial Narrow" w:cs="Arial"/>
        </w:rPr>
        <w:t xml:space="preserve"> of </w:t>
      </w:r>
      <w:r w:rsidR="005120D9" w:rsidRPr="00B67B12">
        <w:rPr>
          <w:rFonts w:ascii="Arial Narrow" w:hAnsi="Arial Narrow" w:cs="Arial"/>
        </w:rPr>
        <w:t>ISO/IEC 17025:</w:t>
      </w:r>
      <w:r w:rsidR="0029088F" w:rsidRPr="00B67B12" w:rsidDel="0029088F">
        <w:rPr>
          <w:rFonts w:ascii="Arial Narrow" w:hAnsi="Arial Narrow" w:cs="Arial"/>
        </w:rPr>
        <w:t xml:space="preserve"> </w:t>
      </w:r>
      <w:r w:rsidR="005120D9" w:rsidRPr="00B67B12">
        <w:rPr>
          <w:rFonts w:ascii="Arial Narrow" w:hAnsi="Arial Narrow" w:cs="Arial"/>
        </w:rPr>
        <w:t>2017</w:t>
      </w:r>
      <w:r w:rsidR="004B44AD" w:rsidRPr="00561F32">
        <w:rPr>
          <w:rFonts w:ascii="Arial Narrow" w:hAnsi="Arial Narrow" w:cs="Arial"/>
        </w:rPr>
        <w:t>or</w:t>
      </w:r>
      <w:r w:rsidR="00B22639" w:rsidRPr="00561F32">
        <w:rPr>
          <w:rFonts w:ascii="Arial Narrow" w:hAnsi="Arial Narrow" w:cs="Arial"/>
        </w:rPr>
        <w:t xml:space="preserve"> ISO 15189</w:t>
      </w:r>
      <w:r w:rsidR="005B3103">
        <w:rPr>
          <w:rFonts w:ascii="Arial Narrow" w:hAnsi="Arial Narrow" w:cs="Arial"/>
        </w:rPr>
        <w:t xml:space="preserve">: </w:t>
      </w:r>
      <w:r w:rsidR="005B3103" w:rsidRPr="000D041A">
        <w:rPr>
          <w:rFonts w:ascii="Arial Narrow" w:hAnsi="Arial Narrow" w:cs="Arial"/>
          <w:highlight w:val="lightGray"/>
        </w:rPr>
        <w:t>2012</w:t>
      </w:r>
      <w:r w:rsidR="00AA4900" w:rsidRPr="000D041A">
        <w:rPr>
          <w:rFonts w:ascii="Arial Narrow" w:hAnsi="Arial Narrow" w:cs="Arial"/>
          <w:highlight w:val="lightGray"/>
        </w:rPr>
        <w:t xml:space="preserve"> or ISO 15189: 2022</w:t>
      </w:r>
      <w:r w:rsidR="00AA4900">
        <w:rPr>
          <w:rFonts w:ascii="Arial Narrow" w:hAnsi="Arial Narrow" w:cs="Arial"/>
        </w:rPr>
        <w:t xml:space="preserve"> </w:t>
      </w:r>
      <w:r w:rsidR="00365BED">
        <w:rPr>
          <w:rFonts w:ascii="Arial Narrow" w:hAnsi="Arial Narrow" w:cs="Arial"/>
        </w:rPr>
        <w:t>or ISO/IEC 17043</w:t>
      </w:r>
      <w:r w:rsidR="005120D9">
        <w:rPr>
          <w:rFonts w:ascii="Arial Narrow" w:hAnsi="Arial Narrow" w:cs="Arial"/>
        </w:rPr>
        <w:t>:2010</w:t>
      </w:r>
      <w:r w:rsidR="00AA4900">
        <w:rPr>
          <w:rFonts w:ascii="Arial Narrow" w:hAnsi="Arial Narrow" w:cs="Arial"/>
        </w:rPr>
        <w:t xml:space="preserve"> </w:t>
      </w:r>
      <w:r w:rsidR="00AA4900" w:rsidRPr="000D041A">
        <w:rPr>
          <w:rFonts w:ascii="Arial Narrow" w:hAnsi="Arial Narrow" w:cs="Arial"/>
          <w:highlight w:val="lightGray"/>
        </w:rPr>
        <w:t>or ISO/IEC 17043: 2023</w:t>
      </w:r>
      <w:r w:rsidR="00365BED">
        <w:rPr>
          <w:rFonts w:ascii="Arial Narrow" w:hAnsi="Arial Narrow" w:cs="Arial"/>
        </w:rPr>
        <w:t xml:space="preserve"> or </w:t>
      </w:r>
      <w:r w:rsidR="00365BED" w:rsidRPr="00122225">
        <w:rPr>
          <w:rFonts w:ascii="Arial Narrow" w:hAnsi="Arial Narrow" w:cs="Arial"/>
        </w:rPr>
        <w:t>ISO</w:t>
      </w:r>
      <w:r w:rsidR="00B82043" w:rsidRPr="00122225">
        <w:rPr>
          <w:rFonts w:ascii="Arial Narrow" w:hAnsi="Arial Narrow" w:cs="Arial"/>
        </w:rPr>
        <w:t xml:space="preserve"> 170</w:t>
      </w:r>
      <w:r w:rsidR="00365BED" w:rsidRPr="00122225">
        <w:rPr>
          <w:rFonts w:ascii="Arial Narrow" w:hAnsi="Arial Narrow" w:cs="Arial"/>
        </w:rPr>
        <w:t>34</w:t>
      </w:r>
      <w:r w:rsidR="005120D9" w:rsidRPr="00122225">
        <w:rPr>
          <w:rFonts w:ascii="Arial Narrow" w:hAnsi="Arial Narrow" w:cs="Arial"/>
        </w:rPr>
        <w:t>:2016</w:t>
      </w:r>
      <w:r w:rsidR="0072790F">
        <w:rPr>
          <w:rFonts w:ascii="Arial Narrow" w:hAnsi="Arial Narrow" w:cs="Arial"/>
        </w:rPr>
        <w:t xml:space="preserve"> </w:t>
      </w:r>
      <w:r w:rsidR="00B22639" w:rsidRPr="00561F32">
        <w:rPr>
          <w:rFonts w:ascii="Arial Narrow" w:hAnsi="Arial Narrow" w:cs="Arial"/>
        </w:rPr>
        <w:t xml:space="preserve">were </w:t>
      </w:r>
      <w:r w:rsidR="0046141F" w:rsidRPr="00561F32">
        <w:rPr>
          <w:rFonts w:ascii="Arial Narrow" w:hAnsi="Arial Narrow" w:cs="Arial"/>
        </w:rPr>
        <w:t>covered</w:t>
      </w:r>
      <w:r w:rsidR="00204A19" w:rsidRPr="00561F32">
        <w:rPr>
          <w:rFonts w:ascii="Arial Narrow" w:hAnsi="Arial Narrow" w:cs="Arial"/>
        </w:rPr>
        <w:t xml:space="preserve"> in audit</w:t>
      </w:r>
      <w:r w:rsidRPr="00561F32">
        <w:rPr>
          <w:rFonts w:ascii="Arial Narrow" w:hAnsi="Arial Narrow" w:cs="Arial"/>
        </w:rPr>
        <w:tab/>
      </w:r>
      <w:r w:rsidR="00561F32">
        <w:rPr>
          <w:rFonts w:ascii="Arial Narrow" w:hAnsi="Arial Narrow" w:cs="Arial"/>
        </w:rPr>
        <w:tab/>
      </w:r>
      <w:r w:rsidR="00064CB6" w:rsidRPr="00561F32">
        <w:rPr>
          <w:rFonts w:ascii="Arial Narrow" w:hAnsi="Arial Narrow" w:cs="Arial"/>
        </w:rPr>
        <w:t>Yes/ No</w:t>
      </w:r>
    </w:p>
    <w:p w14:paraId="277B2B49" w14:textId="77777777" w:rsidR="00064CB6" w:rsidRDefault="00817171" w:rsidP="00561F32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N</w:t>
      </w:r>
      <w:r w:rsidR="00064CB6" w:rsidRPr="00561F32">
        <w:rPr>
          <w:rFonts w:ascii="Arial Narrow" w:hAnsi="Arial Narrow" w:cs="Arial"/>
        </w:rPr>
        <w:t xml:space="preserve">umber of NCs </w:t>
      </w:r>
      <w:r w:rsidR="00EA2078" w:rsidRPr="00561F32">
        <w:rPr>
          <w:rFonts w:ascii="Arial Narrow" w:hAnsi="Arial Narrow" w:cs="Arial"/>
        </w:rPr>
        <w:t>raised...........</w:t>
      </w:r>
    </w:p>
    <w:p w14:paraId="3B385162" w14:textId="77777777" w:rsidR="00621E4A" w:rsidRDefault="00817171" w:rsidP="00E1685E">
      <w:pPr>
        <w:pStyle w:val="ListParagraph"/>
        <w:numPr>
          <w:ilvl w:val="0"/>
          <w:numId w:val="24"/>
        </w:numPr>
        <w:spacing w:after="0" w:line="360" w:lineRule="auto"/>
        <w:ind w:left="567" w:right="118" w:hanging="283"/>
        <w:rPr>
          <w:rFonts w:ascii="Arial Narrow" w:hAnsi="Arial Narrow" w:cs="Arial"/>
        </w:rPr>
      </w:pPr>
      <w:r w:rsidRPr="00561F32">
        <w:rPr>
          <w:rFonts w:ascii="Arial Narrow" w:hAnsi="Arial Narrow" w:cs="Arial"/>
        </w:rPr>
        <w:t>W</w:t>
      </w:r>
      <w:r w:rsidR="00B22639" w:rsidRPr="00561F32">
        <w:rPr>
          <w:rFonts w:ascii="Arial Narrow" w:hAnsi="Arial Narrow" w:cs="Arial"/>
        </w:rPr>
        <w:t>hether N</w:t>
      </w:r>
      <w:r w:rsidR="004B44AD" w:rsidRPr="00561F32">
        <w:rPr>
          <w:rFonts w:ascii="Arial Narrow" w:hAnsi="Arial Narrow" w:cs="Arial"/>
        </w:rPr>
        <w:t>C</w:t>
      </w:r>
      <w:r w:rsidR="00B22639" w:rsidRPr="00561F32">
        <w:rPr>
          <w:rFonts w:ascii="Arial Narrow" w:hAnsi="Arial Narrow" w:cs="Arial"/>
        </w:rPr>
        <w:t>s</w:t>
      </w:r>
      <w:r w:rsidR="004B44AD" w:rsidRPr="00561F32">
        <w:rPr>
          <w:rFonts w:ascii="Arial Narrow" w:hAnsi="Arial Narrow" w:cs="Arial"/>
        </w:rPr>
        <w:t xml:space="preserve"> are monitored for its </w:t>
      </w:r>
      <w:r w:rsidR="005B3103" w:rsidRPr="00561F32">
        <w:rPr>
          <w:rFonts w:ascii="Arial Narrow" w:hAnsi="Arial Narrow" w:cs="Arial"/>
        </w:rPr>
        <w:t>closure as</w:t>
      </w:r>
      <w:r w:rsidR="00B22639" w:rsidRPr="00561F32">
        <w:rPr>
          <w:rFonts w:ascii="Arial Narrow" w:hAnsi="Arial Narrow" w:cs="Arial"/>
        </w:rPr>
        <w:t xml:space="preserve"> agreed time frame</w:t>
      </w:r>
      <w:r w:rsidRPr="00561F32">
        <w:rPr>
          <w:rFonts w:ascii="Arial Narrow" w:hAnsi="Arial Narrow" w:cs="Arial"/>
        </w:rPr>
        <w:tab/>
      </w:r>
      <w:r w:rsidRPr="00561F32">
        <w:rPr>
          <w:rFonts w:ascii="Arial Narrow" w:hAnsi="Arial Narrow" w:cs="Arial"/>
        </w:rPr>
        <w:tab/>
      </w:r>
      <w:r w:rsidR="005E2224">
        <w:rPr>
          <w:rFonts w:ascii="Arial Narrow" w:hAnsi="Arial Narrow" w:cs="Arial"/>
        </w:rPr>
        <w:t>Yes / No</w:t>
      </w:r>
    </w:p>
    <w:p w14:paraId="7A96E97A" w14:textId="77777777" w:rsidR="005E2224" w:rsidRPr="00ED602C" w:rsidRDefault="00ED602C" w:rsidP="00ED602C">
      <w:pPr>
        <w:spacing w:after="0" w:line="360" w:lineRule="auto"/>
        <w:ind w:left="284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k)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615"/>
        <w:gridCol w:w="2960"/>
        <w:gridCol w:w="3828"/>
        <w:gridCol w:w="1701"/>
      </w:tblGrid>
      <w:tr w:rsidR="00D90182" w:rsidRPr="00234883" w14:paraId="3B1CE5EE" w14:textId="77777777" w:rsidTr="00ED602C">
        <w:trPr>
          <w:trHeight w:val="584"/>
        </w:trPr>
        <w:tc>
          <w:tcPr>
            <w:tcW w:w="615" w:type="dxa"/>
          </w:tcPr>
          <w:p w14:paraId="0A87D519" w14:textId="77777777" w:rsidR="00D90182" w:rsidRPr="00234883" w:rsidRDefault="00DA74B1" w:rsidP="00ED602C">
            <w:pPr>
              <w:pStyle w:val="ListParagraph"/>
              <w:ind w:left="0" w:right="115"/>
              <w:rPr>
                <w:rFonts w:ascii="Arial Narrow" w:hAnsi="Arial Narrow" w:cs="Arial"/>
              </w:rPr>
            </w:pPr>
            <w:r w:rsidRPr="00234883">
              <w:rPr>
                <w:rFonts w:ascii="Arial Narrow" w:hAnsi="Arial Narrow" w:cs="Arial"/>
              </w:rPr>
              <w:t>Sl. No.</w:t>
            </w:r>
          </w:p>
        </w:tc>
        <w:tc>
          <w:tcPr>
            <w:tcW w:w="2960" w:type="dxa"/>
          </w:tcPr>
          <w:p w14:paraId="1806E997" w14:textId="77777777" w:rsidR="00D90182" w:rsidRPr="00234883" w:rsidRDefault="00D90182" w:rsidP="00ED602C">
            <w:pPr>
              <w:pStyle w:val="ListParagraph"/>
              <w:ind w:left="0" w:right="115"/>
              <w:rPr>
                <w:rFonts w:ascii="Arial Narrow" w:hAnsi="Arial Narrow" w:cs="Arial"/>
                <w:color w:val="FF0000"/>
              </w:rPr>
            </w:pPr>
            <w:r w:rsidRPr="00234883">
              <w:rPr>
                <w:rFonts w:ascii="Arial Narrow" w:hAnsi="Arial Narrow" w:cs="Arial"/>
              </w:rPr>
              <w:t xml:space="preserve">Non-conformities raised during last </w:t>
            </w:r>
            <w:r w:rsidR="00B63607" w:rsidRPr="00234883">
              <w:rPr>
                <w:rFonts w:ascii="Arial Narrow" w:hAnsi="Arial Narrow" w:cs="Arial"/>
              </w:rPr>
              <w:t>Internal audit</w:t>
            </w:r>
          </w:p>
        </w:tc>
        <w:tc>
          <w:tcPr>
            <w:tcW w:w="3828" w:type="dxa"/>
          </w:tcPr>
          <w:p w14:paraId="5C3C0099" w14:textId="77777777" w:rsidR="00D90182" w:rsidRPr="00234883" w:rsidRDefault="00D90182" w:rsidP="00ED602C">
            <w:pPr>
              <w:pStyle w:val="ListParagraph"/>
              <w:ind w:left="0" w:right="115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34883">
              <w:rPr>
                <w:rFonts w:ascii="Arial Narrow" w:hAnsi="Arial Narrow" w:cs="Arial"/>
              </w:rPr>
              <w:t xml:space="preserve">Brief </w:t>
            </w:r>
            <w:r w:rsidR="005B3103" w:rsidRPr="00234883">
              <w:rPr>
                <w:rFonts w:ascii="Arial Narrow" w:hAnsi="Arial Narrow" w:cs="Arial"/>
              </w:rPr>
              <w:t>Summary of</w:t>
            </w:r>
            <w:r w:rsidRPr="00234883">
              <w:rPr>
                <w:rFonts w:ascii="Arial Narrow" w:hAnsi="Arial Narrow" w:cs="Arial"/>
              </w:rPr>
              <w:t xml:space="preserve"> corrective actions taken</w:t>
            </w:r>
          </w:p>
        </w:tc>
        <w:tc>
          <w:tcPr>
            <w:tcW w:w="1701" w:type="dxa"/>
          </w:tcPr>
          <w:p w14:paraId="04EFD703" w14:textId="77777777" w:rsidR="00D90182" w:rsidRPr="00234883" w:rsidRDefault="00DA74B1" w:rsidP="00ED602C">
            <w:pPr>
              <w:pStyle w:val="ListParagraph"/>
              <w:ind w:left="0" w:right="115"/>
              <w:rPr>
                <w:rFonts w:ascii="Arial Narrow" w:hAnsi="Arial Narrow" w:cs="Arial"/>
              </w:rPr>
            </w:pPr>
            <w:r w:rsidRPr="00234883">
              <w:rPr>
                <w:rFonts w:ascii="Arial Narrow" w:hAnsi="Arial Narrow" w:cs="Arial"/>
              </w:rPr>
              <w:t xml:space="preserve">Status </w:t>
            </w:r>
          </w:p>
          <w:p w14:paraId="00183103" w14:textId="77777777" w:rsidR="00D90182" w:rsidRPr="00234883" w:rsidRDefault="00DA74B1" w:rsidP="00ED602C">
            <w:pPr>
              <w:pStyle w:val="ListParagraph"/>
              <w:ind w:left="0" w:right="115"/>
              <w:rPr>
                <w:rFonts w:ascii="Arial Narrow" w:hAnsi="Arial Narrow" w:cs="Arial"/>
                <w:color w:val="FF0000"/>
              </w:rPr>
            </w:pPr>
            <w:r w:rsidRPr="00234883">
              <w:rPr>
                <w:rFonts w:ascii="Arial Narrow" w:hAnsi="Arial Narrow" w:cs="Arial"/>
                <w:sz w:val="18"/>
                <w:szCs w:val="18"/>
              </w:rPr>
              <w:t>(Closed/Open)</w:t>
            </w:r>
          </w:p>
        </w:tc>
      </w:tr>
      <w:tr w:rsidR="00D90182" w:rsidRPr="00234883" w14:paraId="1723622D" w14:textId="77777777" w:rsidTr="00D90182">
        <w:tc>
          <w:tcPr>
            <w:tcW w:w="615" w:type="dxa"/>
          </w:tcPr>
          <w:p w14:paraId="5EADAAE3" w14:textId="77777777" w:rsidR="00D90182" w:rsidRPr="00234883" w:rsidRDefault="00D90182" w:rsidP="005E2224">
            <w:pPr>
              <w:pStyle w:val="ListParagraph"/>
              <w:spacing w:line="360" w:lineRule="auto"/>
              <w:ind w:left="0" w:right="118"/>
              <w:rPr>
                <w:rFonts w:ascii="Arial Narrow" w:hAnsi="Arial Narrow" w:cs="Arial"/>
              </w:rPr>
            </w:pPr>
          </w:p>
        </w:tc>
        <w:tc>
          <w:tcPr>
            <w:tcW w:w="2960" w:type="dxa"/>
          </w:tcPr>
          <w:p w14:paraId="47819C42" w14:textId="77777777" w:rsidR="00D90182" w:rsidRPr="00234883" w:rsidRDefault="00D90182" w:rsidP="005E2224">
            <w:pPr>
              <w:pStyle w:val="ListParagraph"/>
              <w:spacing w:line="360" w:lineRule="auto"/>
              <w:ind w:left="0" w:right="118"/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14:paraId="525468FE" w14:textId="77777777" w:rsidR="00D90182" w:rsidRPr="00234883" w:rsidRDefault="00D90182" w:rsidP="005E2224">
            <w:pPr>
              <w:pStyle w:val="ListParagraph"/>
              <w:spacing w:line="360" w:lineRule="auto"/>
              <w:ind w:left="0" w:right="118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B4CAA06" w14:textId="77777777" w:rsidR="00D90182" w:rsidRPr="00234883" w:rsidRDefault="00D90182" w:rsidP="005E2224">
            <w:pPr>
              <w:pStyle w:val="ListParagraph"/>
              <w:spacing w:line="360" w:lineRule="auto"/>
              <w:ind w:left="0" w:right="118"/>
              <w:rPr>
                <w:rFonts w:ascii="Arial Narrow" w:hAnsi="Arial Narrow" w:cs="Arial"/>
              </w:rPr>
            </w:pPr>
          </w:p>
        </w:tc>
      </w:tr>
    </w:tbl>
    <w:p w14:paraId="437A2274" w14:textId="77777777" w:rsidR="005E2224" w:rsidRPr="007522C9" w:rsidRDefault="005E2224" w:rsidP="005E2224">
      <w:pPr>
        <w:pStyle w:val="ListParagraph"/>
        <w:spacing w:after="0" w:line="360" w:lineRule="auto"/>
        <w:ind w:left="502" w:right="118"/>
        <w:rPr>
          <w:rFonts w:ascii="Arial Narrow" w:hAnsi="Arial Narrow" w:cs="Arial"/>
          <w:sz w:val="18"/>
          <w:szCs w:val="18"/>
        </w:rPr>
      </w:pPr>
    </w:p>
    <w:p w14:paraId="3F888845" w14:textId="77777777" w:rsidR="00EA2078" w:rsidRPr="00234883" w:rsidRDefault="00064CB6" w:rsidP="00310BB0">
      <w:pPr>
        <w:spacing w:after="0" w:line="360" w:lineRule="auto"/>
        <w:ind w:hanging="350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  <w:b/>
        </w:rPr>
        <w:t>3</w:t>
      </w:r>
      <w:r w:rsidR="00850E17" w:rsidRPr="00234883">
        <w:rPr>
          <w:rFonts w:ascii="Arial Narrow" w:hAnsi="Arial Narrow" w:cs="Arial"/>
          <w:b/>
        </w:rPr>
        <w:t>.</w:t>
      </w:r>
      <w:r w:rsidR="00EA2078" w:rsidRPr="00234883">
        <w:rPr>
          <w:rFonts w:ascii="Arial Narrow" w:hAnsi="Arial Narrow" w:cs="Arial"/>
        </w:rPr>
        <w:tab/>
        <w:t>Management Review Meeting</w:t>
      </w:r>
    </w:p>
    <w:p w14:paraId="73E08785" w14:textId="77777777" w:rsidR="00850E17" w:rsidRPr="00234883" w:rsidRDefault="00EA2078" w:rsidP="00EA2078">
      <w:pPr>
        <w:spacing w:after="0" w:line="360" w:lineRule="auto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 xml:space="preserve">3.1 </w:t>
      </w:r>
      <w:r w:rsidR="00850E17" w:rsidRPr="00234883">
        <w:rPr>
          <w:rFonts w:ascii="Arial Narrow" w:hAnsi="Arial Narrow" w:cs="Arial"/>
        </w:rPr>
        <w:t>Summary of last Management Review</w:t>
      </w:r>
    </w:p>
    <w:p w14:paraId="07BBEBF6" w14:textId="77777777" w:rsidR="00850E17" w:rsidRPr="00234883" w:rsidRDefault="00850E17" w:rsidP="00310BB0">
      <w:pPr>
        <w:spacing w:after="0" w:line="360" w:lineRule="auto"/>
        <w:ind w:firstLine="284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>a)</w:t>
      </w:r>
      <w:r w:rsidR="00561F32" w:rsidRPr="00234883">
        <w:rPr>
          <w:rFonts w:ascii="Arial Narrow" w:hAnsi="Arial Narrow" w:cs="Arial"/>
          <w:b/>
        </w:rPr>
        <w:tab/>
      </w:r>
      <w:r w:rsidRPr="00234883">
        <w:rPr>
          <w:rFonts w:ascii="Arial Narrow" w:hAnsi="Arial Narrow" w:cs="Arial"/>
        </w:rPr>
        <w:t>Date of last Management Review</w:t>
      </w:r>
      <w:r w:rsidR="00310BB0" w:rsidRPr="00234883">
        <w:rPr>
          <w:rFonts w:ascii="Arial Narrow" w:hAnsi="Arial Narrow" w:cs="Arial"/>
        </w:rPr>
        <w:t>___________________________________________________</w:t>
      </w:r>
      <w:r w:rsidR="00561F32" w:rsidRPr="00234883">
        <w:rPr>
          <w:rFonts w:ascii="Arial Narrow" w:hAnsi="Arial Narrow" w:cs="Arial"/>
        </w:rPr>
        <w:t>_________</w:t>
      </w:r>
    </w:p>
    <w:p w14:paraId="4F57EC8C" w14:textId="28F1F6F8" w:rsidR="0046141F" w:rsidRPr="00234883" w:rsidRDefault="00561F32" w:rsidP="00561F32">
      <w:pPr>
        <w:spacing w:after="0" w:line="360" w:lineRule="auto"/>
        <w:ind w:left="710" w:hanging="426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>b)</w:t>
      </w:r>
      <w:r w:rsidRPr="00234883">
        <w:rPr>
          <w:rFonts w:ascii="Arial Narrow" w:hAnsi="Arial Narrow" w:cs="Arial"/>
        </w:rPr>
        <w:tab/>
      </w:r>
      <w:r w:rsidR="00817171" w:rsidRPr="00234883">
        <w:rPr>
          <w:rFonts w:ascii="Arial Narrow" w:hAnsi="Arial Narrow" w:cs="Arial"/>
        </w:rPr>
        <w:t>Whether</w:t>
      </w:r>
      <w:r w:rsidR="0046141F" w:rsidRPr="00234883">
        <w:rPr>
          <w:rFonts w:ascii="Arial Narrow" w:hAnsi="Arial Narrow" w:cs="Arial"/>
        </w:rPr>
        <w:t xml:space="preserve"> all the agend</w:t>
      </w:r>
      <w:r w:rsidR="00064CB6" w:rsidRPr="00234883">
        <w:rPr>
          <w:rFonts w:ascii="Arial Narrow" w:hAnsi="Arial Narrow" w:cs="Arial"/>
        </w:rPr>
        <w:t>a</w:t>
      </w:r>
      <w:r w:rsidR="0046141F" w:rsidRPr="00234883">
        <w:rPr>
          <w:rFonts w:ascii="Arial Narrow" w:hAnsi="Arial Narrow" w:cs="Arial"/>
        </w:rPr>
        <w:t xml:space="preserve"> points as required by the relevant standard (</w:t>
      </w:r>
      <w:r w:rsidR="00AF4126" w:rsidRPr="00B67B12">
        <w:rPr>
          <w:rFonts w:ascii="Arial Narrow" w:hAnsi="Arial Narrow" w:cs="Arial"/>
          <w:shd w:val="clear" w:color="auto" w:fill="FFFFFF" w:themeFill="background1"/>
        </w:rPr>
        <w:t>ISO/IEC 17025:</w:t>
      </w:r>
      <w:r w:rsidR="00936BED" w:rsidRPr="00B67B12">
        <w:rPr>
          <w:rFonts w:ascii="Arial Narrow" w:hAnsi="Arial Narrow" w:cs="Arial"/>
          <w:shd w:val="clear" w:color="auto" w:fill="FFFFFF" w:themeFill="background1"/>
        </w:rPr>
        <w:t xml:space="preserve"> </w:t>
      </w:r>
      <w:r w:rsidR="00AF4126" w:rsidRPr="00B67B12">
        <w:rPr>
          <w:rFonts w:ascii="Arial Narrow" w:hAnsi="Arial Narrow" w:cs="Arial"/>
          <w:shd w:val="clear" w:color="auto" w:fill="FFFFFF" w:themeFill="background1"/>
        </w:rPr>
        <w:t>2017</w:t>
      </w:r>
      <w:r w:rsidR="002E242B" w:rsidRPr="000D041A">
        <w:rPr>
          <w:rFonts w:ascii="Arial Narrow" w:hAnsi="Arial Narrow" w:cs="Arial"/>
          <w:highlight w:val="lightGray"/>
        </w:rPr>
        <w:t>or</w:t>
      </w:r>
      <w:r w:rsidR="00AF4126">
        <w:rPr>
          <w:rFonts w:ascii="Arial Narrow" w:hAnsi="Arial Narrow" w:cs="Arial"/>
        </w:rPr>
        <w:t xml:space="preserve"> </w:t>
      </w:r>
      <w:r w:rsidR="0046141F" w:rsidRPr="00234883">
        <w:rPr>
          <w:rFonts w:ascii="Arial Narrow" w:hAnsi="Arial Narrow" w:cs="Arial"/>
        </w:rPr>
        <w:t>ISO 15189</w:t>
      </w:r>
      <w:r w:rsidR="005B3103">
        <w:rPr>
          <w:rFonts w:ascii="Arial Narrow" w:hAnsi="Arial Narrow" w:cs="Arial"/>
        </w:rPr>
        <w:t>: 2012</w:t>
      </w:r>
      <w:r w:rsidR="00365BED">
        <w:rPr>
          <w:rFonts w:ascii="Arial Narrow" w:hAnsi="Arial Narrow" w:cs="Arial"/>
        </w:rPr>
        <w:t xml:space="preserve"> </w:t>
      </w:r>
      <w:r w:rsidR="00652445" w:rsidRPr="000D041A">
        <w:rPr>
          <w:rFonts w:ascii="Arial Narrow" w:hAnsi="Arial Narrow" w:cs="Arial"/>
          <w:highlight w:val="lightGray"/>
        </w:rPr>
        <w:t>or</w:t>
      </w:r>
      <w:r w:rsidR="00365BED" w:rsidRPr="000D041A">
        <w:rPr>
          <w:rFonts w:ascii="Arial Narrow" w:hAnsi="Arial Narrow" w:cs="Arial"/>
          <w:highlight w:val="lightGray"/>
        </w:rPr>
        <w:t xml:space="preserve"> </w:t>
      </w:r>
      <w:r w:rsidR="00D90B74" w:rsidRPr="000D041A">
        <w:rPr>
          <w:rFonts w:ascii="Arial Narrow" w:hAnsi="Arial Narrow" w:cs="Arial"/>
          <w:highlight w:val="lightGray"/>
        </w:rPr>
        <w:t xml:space="preserve">ISO 15189: 2022 </w:t>
      </w:r>
      <w:r w:rsidR="00652445" w:rsidRPr="000D041A">
        <w:rPr>
          <w:rFonts w:ascii="Arial Narrow" w:hAnsi="Arial Narrow" w:cs="Arial"/>
          <w:highlight w:val="lightGray"/>
        </w:rPr>
        <w:t>or</w:t>
      </w:r>
      <w:r w:rsidR="00D90B74">
        <w:rPr>
          <w:rFonts w:ascii="Arial Narrow" w:hAnsi="Arial Narrow" w:cs="Arial"/>
        </w:rPr>
        <w:t xml:space="preserve"> </w:t>
      </w:r>
      <w:r w:rsidR="00365BED">
        <w:rPr>
          <w:rFonts w:ascii="Arial Narrow" w:hAnsi="Arial Narrow" w:cs="Arial"/>
        </w:rPr>
        <w:t>ISO/IEC 17043</w:t>
      </w:r>
      <w:r w:rsidR="005B3103">
        <w:rPr>
          <w:rFonts w:ascii="Arial Narrow" w:hAnsi="Arial Narrow" w:cs="Arial"/>
        </w:rPr>
        <w:t>: 2010</w:t>
      </w:r>
      <w:r w:rsidR="00365BED">
        <w:rPr>
          <w:rFonts w:ascii="Arial Narrow" w:hAnsi="Arial Narrow" w:cs="Arial"/>
        </w:rPr>
        <w:t xml:space="preserve"> </w:t>
      </w:r>
      <w:r w:rsidR="00652445" w:rsidRPr="000D041A">
        <w:rPr>
          <w:rFonts w:ascii="Arial Narrow" w:hAnsi="Arial Narrow" w:cs="Arial"/>
          <w:highlight w:val="lightGray"/>
        </w:rPr>
        <w:t>or</w:t>
      </w:r>
      <w:r w:rsidR="00365BED" w:rsidRPr="000D041A">
        <w:rPr>
          <w:rFonts w:ascii="Arial Narrow" w:hAnsi="Arial Narrow" w:cs="Arial"/>
          <w:highlight w:val="lightGray"/>
        </w:rPr>
        <w:t xml:space="preserve"> </w:t>
      </w:r>
      <w:r w:rsidR="00D90B74" w:rsidRPr="000D041A">
        <w:rPr>
          <w:rFonts w:ascii="Arial Narrow" w:hAnsi="Arial Narrow" w:cs="Arial"/>
          <w:highlight w:val="lightGray"/>
        </w:rPr>
        <w:t xml:space="preserve">ISO/IEC 17043: 2023 </w:t>
      </w:r>
      <w:r w:rsidR="00652445" w:rsidRPr="000D041A">
        <w:rPr>
          <w:rFonts w:ascii="Arial Narrow" w:hAnsi="Arial Narrow" w:cs="Arial"/>
          <w:highlight w:val="lightGray"/>
        </w:rPr>
        <w:t>or</w:t>
      </w:r>
      <w:r w:rsidR="00D90B74">
        <w:rPr>
          <w:rFonts w:ascii="Arial Narrow" w:hAnsi="Arial Narrow" w:cs="Arial"/>
        </w:rPr>
        <w:t xml:space="preserve"> </w:t>
      </w:r>
      <w:r w:rsidR="00365BED" w:rsidRPr="00122225">
        <w:rPr>
          <w:rFonts w:ascii="Arial Narrow" w:hAnsi="Arial Narrow" w:cs="Arial"/>
        </w:rPr>
        <w:t xml:space="preserve">ISO </w:t>
      </w:r>
      <w:r w:rsidR="00F655F0" w:rsidRPr="00122225">
        <w:rPr>
          <w:rFonts w:ascii="Arial Narrow" w:hAnsi="Arial Narrow" w:cs="Arial"/>
        </w:rPr>
        <w:t>17034:2016</w:t>
      </w:r>
      <w:r w:rsidR="00064CB6" w:rsidRPr="00234883">
        <w:rPr>
          <w:rFonts w:ascii="Arial Narrow" w:hAnsi="Arial Narrow" w:cs="Arial"/>
        </w:rPr>
        <w:t xml:space="preserve"> were </w:t>
      </w:r>
      <w:r w:rsidR="00AA6BDA" w:rsidRPr="00234883">
        <w:rPr>
          <w:rFonts w:ascii="Arial Narrow" w:hAnsi="Arial Narrow" w:cs="Arial"/>
        </w:rPr>
        <w:t>discussed including</w:t>
      </w:r>
      <w:r w:rsidR="004B44AD" w:rsidRPr="00234883">
        <w:rPr>
          <w:rFonts w:ascii="Arial Narrow" w:hAnsi="Arial Narrow" w:cs="Arial"/>
        </w:rPr>
        <w:t xml:space="preserve"> quali</w:t>
      </w:r>
      <w:r w:rsidR="00476020" w:rsidRPr="00234883">
        <w:rPr>
          <w:rFonts w:ascii="Arial Narrow" w:hAnsi="Arial Narrow" w:cs="Arial"/>
        </w:rPr>
        <w:t>ty policy and objectives</w:t>
      </w:r>
      <w:r w:rsidR="00817171" w:rsidRPr="00234883">
        <w:rPr>
          <w:rFonts w:ascii="Arial Narrow" w:hAnsi="Arial Narrow" w:cs="Arial"/>
        </w:rPr>
        <w:tab/>
      </w:r>
      <w:r w:rsidR="00064CB6" w:rsidRPr="00234883">
        <w:rPr>
          <w:rFonts w:ascii="Arial Narrow" w:hAnsi="Arial Narrow" w:cs="Arial"/>
        </w:rPr>
        <w:t>Yes/ No</w:t>
      </w:r>
    </w:p>
    <w:p w14:paraId="7B1A88D4" w14:textId="77777777" w:rsidR="004C3140" w:rsidRPr="00234883" w:rsidRDefault="00561F32" w:rsidP="00561F32">
      <w:pPr>
        <w:spacing w:after="0" w:line="360" w:lineRule="auto"/>
        <w:ind w:left="710" w:hanging="426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>c)</w:t>
      </w:r>
      <w:r w:rsidRPr="00234883">
        <w:rPr>
          <w:rFonts w:ascii="Arial Narrow" w:hAnsi="Arial Narrow" w:cs="Arial"/>
        </w:rPr>
        <w:tab/>
      </w:r>
      <w:r w:rsidR="00817171" w:rsidRPr="00234883">
        <w:rPr>
          <w:rFonts w:ascii="Arial Narrow" w:hAnsi="Arial Narrow" w:cs="Arial"/>
        </w:rPr>
        <w:t>W</w:t>
      </w:r>
      <w:r w:rsidR="0046141F" w:rsidRPr="00234883">
        <w:rPr>
          <w:rFonts w:ascii="Arial Narrow" w:hAnsi="Arial Narrow" w:cs="Arial"/>
        </w:rPr>
        <w:t xml:space="preserve">hether minutes of the meeting and with actions points thereon </w:t>
      </w:r>
      <w:r w:rsidR="004C3140" w:rsidRPr="00234883">
        <w:rPr>
          <w:rFonts w:ascii="Arial Narrow" w:hAnsi="Arial Narrow" w:cs="Arial"/>
        </w:rPr>
        <w:t>were recorded</w:t>
      </w:r>
      <w:r w:rsidR="00476020" w:rsidRPr="00234883">
        <w:rPr>
          <w:rFonts w:ascii="Arial Narrow" w:hAnsi="Arial Narrow" w:cs="Arial"/>
        </w:rPr>
        <w:tab/>
      </w:r>
      <w:r w:rsidR="00817171" w:rsidRPr="00234883">
        <w:rPr>
          <w:rFonts w:ascii="Arial Narrow" w:hAnsi="Arial Narrow" w:cs="Arial"/>
        </w:rPr>
        <w:tab/>
      </w:r>
      <w:r w:rsidR="00064CB6" w:rsidRPr="00234883">
        <w:rPr>
          <w:rFonts w:ascii="Arial Narrow" w:hAnsi="Arial Narrow" w:cs="Arial"/>
        </w:rPr>
        <w:t>Yes/No</w:t>
      </w:r>
    </w:p>
    <w:p w14:paraId="44002247" w14:textId="77777777" w:rsidR="00EA2078" w:rsidRPr="00234883" w:rsidRDefault="00561F32" w:rsidP="00EA2078">
      <w:pPr>
        <w:spacing w:after="0" w:line="360" w:lineRule="auto"/>
        <w:ind w:left="710" w:hanging="426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>d)</w:t>
      </w:r>
      <w:r w:rsidRPr="00234883">
        <w:rPr>
          <w:rFonts w:ascii="Arial Narrow" w:hAnsi="Arial Narrow" w:cs="Arial"/>
        </w:rPr>
        <w:tab/>
      </w:r>
      <w:r w:rsidR="00817171" w:rsidRPr="00234883">
        <w:rPr>
          <w:rFonts w:ascii="Arial Narrow" w:hAnsi="Arial Narrow" w:cs="Arial"/>
        </w:rPr>
        <w:t>W</w:t>
      </w:r>
      <w:r w:rsidR="00064CB6" w:rsidRPr="00234883">
        <w:rPr>
          <w:rFonts w:ascii="Arial Narrow" w:hAnsi="Arial Narrow" w:cs="Arial"/>
        </w:rPr>
        <w:t>hether</w:t>
      </w:r>
      <w:r w:rsidR="004C3140" w:rsidRPr="00234883">
        <w:rPr>
          <w:rFonts w:ascii="Arial Narrow" w:hAnsi="Arial Narrow" w:cs="Arial"/>
        </w:rPr>
        <w:t xml:space="preserve"> the acti</w:t>
      </w:r>
      <w:r w:rsidR="00476020" w:rsidRPr="00234883">
        <w:rPr>
          <w:rFonts w:ascii="Arial Narrow" w:hAnsi="Arial Narrow" w:cs="Arial"/>
        </w:rPr>
        <w:t>on plan implemented as targeted</w:t>
      </w:r>
      <w:r w:rsidR="00817171" w:rsidRPr="00234883">
        <w:rPr>
          <w:rFonts w:ascii="Arial Narrow" w:hAnsi="Arial Narrow" w:cs="Arial"/>
        </w:rPr>
        <w:tab/>
      </w:r>
      <w:r w:rsidR="00064CB6" w:rsidRPr="00234883">
        <w:rPr>
          <w:rFonts w:ascii="Arial Narrow" w:hAnsi="Arial Narrow" w:cs="Arial"/>
        </w:rPr>
        <w:t>Yes/ No</w:t>
      </w:r>
    </w:p>
    <w:p w14:paraId="542FE1F9" w14:textId="77777777" w:rsidR="00064CB6" w:rsidRPr="006C4F79" w:rsidRDefault="00EA2078" w:rsidP="00EA2078">
      <w:pPr>
        <w:spacing w:after="0" w:line="360" w:lineRule="auto"/>
        <w:jc w:val="both"/>
        <w:rPr>
          <w:rFonts w:ascii="Arial Narrow" w:hAnsi="Arial Narrow" w:cs="Arial"/>
        </w:rPr>
      </w:pPr>
      <w:r w:rsidRPr="00234883">
        <w:rPr>
          <w:rFonts w:ascii="Arial Narrow" w:hAnsi="Arial Narrow" w:cs="Arial"/>
        </w:rPr>
        <w:t xml:space="preserve">3.2   </w:t>
      </w:r>
      <w:r w:rsidR="00D90182" w:rsidRPr="00234883">
        <w:rPr>
          <w:rFonts w:ascii="Arial Narrow" w:hAnsi="Arial Narrow" w:cs="Arial"/>
        </w:rPr>
        <w:t xml:space="preserve">Minutes of </w:t>
      </w:r>
      <w:r w:rsidRPr="00234883">
        <w:rPr>
          <w:rFonts w:ascii="Arial Narrow" w:hAnsi="Arial Narrow" w:cs="Arial"/>
        </w:rPr>
        <w:t xml:space="preserve">last </w:t>
      </w:r>
      <w:r w:rsidR="00D90182" w:rsidRPr="00234883">
        <w:rPr>
          <w:rFonts w:ascii="Arial Narrow" w:hAnsi="Arial Narrow" w:cs="Arial"/>
        </w:rPr>
        <w:t>Management</w:t>
      </w:r>
      <w:r w:rsidRPr="00234883">
        <w:rPr>
          <w:rFonts w:ascii="Arial Narrow" w:hAnsi="Arial Narrow" w:cs="Arial"/>
        </w:rPr>
        <w:t xml:space="preserve"> Review Meeting</w:t>
      </w:r>
      <w:r w:rsidRPr="00234883">
        <w:rPr>
          <w:rFonts w:ascii="Arial Narrow" w:hAnsi="Arial Narrow" w:cs="Arial"/>
        </w:rPr>
        <w:tab/>
        <w:t>(Annexure</w:t>
      </w:r>
      <w:r w:rsidR="00D90182" w:rsidRPr="00234883">
        <w:rPr>
          <w:rFonts w:ascii="Arial Narrow" w:hAnsi="Arial Narrow" w:cs="Arial"/>
        </w:rPr>
        <w:t>......)</w:t>
      </w:r>
    </w:p>
    <w:p w14:paraId="4BFCE1AD" w14:textId="424F71BB" w:rsidR="00EA2078" w:rsidRPr="007522C9" w:rsidRDefault="00EA2078" w:rsidP="00EA2078">
      <w:pPr>
        <w:spacing w:after="0" w:line="360" w:lineRule="auto"/>
        <w:jc w:val="both"/>
        <w:rPr>
          <w:rFonts w:ascii="Arial Narrow" w:hAnsi="Arial Narrow" w:cs="Arial"/>
          <w:sz w:val="12"/>
          <w:szCs w:val="12"/>
        </w:rPr>
      </w:pPr>
    </w:p>
    <w:p w14:paraId="3F6A89FB" w14:textId="77777777" w:rsidR="00394DEA" w:rsidRPr="009819F4" w:rsidRDefault="00064CB6" w:rsidP="00310BB0">
      <w:pPr>
        <w:spacing w:after="0" w:line="360" w:lineRule="auto"/>
        <w:ind w:hanging="364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  <w:b/>
        </w:rPr>
        <w:t>4</w:t>
      </w:r>
      <w:r w:rsidR="00394DEA" w:rsidRPr="009819F4">
        <w:rPr>
          <w:rFonts w:ascii="Arial Narrow" w:hAnsi="Arial Narrow" w:cs="Arial"/>
          <w:b/>
        </w:rPr>
        <w:t>.</w:t>
      </w:r>
      <w:r w:rsidR="00394DEA" w:rsidRPr="009819F4">
        <w:rPr>
          <w:rFonts w:ascii="Arial Narrow" w:hAnsi="Arial Narrow" w:cs="Arial"/>
        </w:rPr>
        <w:t xml:space="preserve">  Summary of complaints received and status of their resolution</w:t>
      </w:r>
      <w:r w:rsidR="004B68AD" w:rsidRPr="009819F4">
        <w:rPr>
          <w:rFonts w:ascii="Arial Narrow" w:hAnsi="Arial Narrow" w:cs="Arial"/>
        </w:rPr>
        <w:t xml:space="preserve">s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1522"/>
        <w:gridCol w:w="1653"/>
        <w:gridCol w:w="2060"/>
        <w:gridCol w:w="1808"/>
        <w:gridCol w:w="1766"/>
      </w:tblGrid>
      <w:tr w:rsidR="00A37FD7" w:rsidRPr="009819F4" w14:paraId="0E35C01D" w14:textId="77777777" w:rsidTr="00964423">
        <w:tc>
          <w:tcPr>
            <w:tcW w:w="689" w:type="dxa"/>
          </w:tcPr>
          <w:p w14:paraId="753C3DBE" w14:textId="4777F05A" w:rsidR="00A37FD7" w:rsidRPr="009819F4" w:rsidRDefault="00A37FD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S</w:t>
            </w:r>
            <w:r w:rsidR="0072790F">
              <w:rPr>
                <w:rFonts w:ascii="Arial Narrow" w:hAnsi="Arial Narrow" w:cs="Arial"/>
              </w:rPr>
              <w:t xml:space="preserve">. </w:t>
            </w:r>
            <w:r w:rsidRPr="009819F4">
              <w:rPr>
                <w:rFonts w:ascii="Arial Narrow" w:hAnsi="Arial Narrow" w:cs="Arial"/>
              </w:rPr>
              <w:t>No</w:t>
            </w:r>
            <w:r w:rsidR="0072790F">
              <w:rPr>
                <w:rFonts w:ascii="Arial Narrow" w:hAnsi="Arial Narrow" w:cs="Arial"/>
              </w:rPr>
              <w:t>.</w:t>
            </w:r>
          </w:p>
        </w:tc>
        <w:tc>
          <w:tcPr>
            <w:tcW w:w="1522" w:type="dxa"/>
          </w:tcPr>
          <w:p w14:paraId="2319A0E1" w14:textId="77777777" w:rsidR="00A37FD7" w:rsidRPr="009819F4" w:rsidRDefault="00AC619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Complaint No. &amp; d</w:t>
            </w:r>
            <w:r w:rsidR="00A37FD7" w:rsidRPr="009819F4">
              <w:rPr>
                <w:rFonts w:ascii="Arial Narrow" w:hAnsi="Arial Narrow" w:cs="Arial"/>
              </w:rPr>
              <w:t>ate</w:t>
            </w:r>
          </w:p>
        </w:tc>
        <w:tc>
          <w:tcPr>
            <w:tcW w:w="1653" w:type="dxa"/>
          </w:tcPr>
          <w:p w14:paraId="293D9F26" w14:textId="77777777" w:rsidR="00A37FD7" w:rsidRPr="009819F4" w:rsidRDefault="00AC619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Complaint d</w:t>
            </w:r>
            <w:r w:rsidR="00A37FD7" w:rsidRPr="009819F4">
              <w:rPr>
                <w:rFonts w:ascii="Arial Narrow" w:hAnsi="Arial Narrow" w:cs="Arial"/>
              </w:rPr>
              <w:t>etails</w:t>
            </w:r>
          </w:p>
        </w:tc>
        <w:tc>
          <w:tcPr>
            <w:tcW w:w="2060" w:type="dxa"/>
          </w:tcPr>
          <w:p w14:paraId="3C0F2C41" w14:textId="77777777" w:rsidR="00A37FD7" w:rsidRPr="009819F4" w:rsidRDefault="00A37FD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 xml:space="preserve">Investigation </w:t>
            </w:r>
            <w:r w:rsidR="00AC6197" w:rsidRPr="009819F4">
              <w:rPr>
                <w:rFonts w:ascii="Arial Narrow" w:hAnsi="Arial Narrow" w:cs="Arial"/>
              </w:rPr>
              <w:t>f</w:t>
            </w:r>
            <w:r w:rsidRPr="009819F4">
              <w:rPr>
                <w:rFonts w:ascii="Arial Narrow" w:hAnsi="Arial Narrow" w:cs="Arial"/>
              </w:rPr>
              <w:t>indings</w:t>
            </w:r>
          </w:p>
        </w:tc>
        <w:tc>
          <w:tcPr>
            <w:tcW w:w="1808" w:type="dxa"/>
          </w:tcPr>
          <w:p w14:paraId="2D217CFA" w14:textId="77777777" w:rsidR="00A37FD7" w:rsidRPr="009819F4" w:rsidRDefault="00AC619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Corrective action t</w:t>
            </w:r>
            <w:r w:rsidR="00A37FD7" w:rsidRPr="009819F4">
              <w:rPr>
                <w:rFonts w:ascii="Arial Narrow" w:hAnsi="Arial Narrow" w:cs="Arial"/>
              </w:rPr>
              <w:t>aken</w:t>
            </w:r>
          </w:p>
        </w:tc>
        <w:tc>
          <w:tcPr>
            <w:tcW w:w="1766" w:type="dxa"/>
          </w:tcPr>
          <w:p w14:paraId="78C4419B" w14:textId="77777777" w:rsidR="00210D94" w:rsidRPr="009819F4" w:rsidRDefault="00AC619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Status s</w:t>
            </w:r>
            <w:r w:rsidR="00A37FD7" w:rsidRPr="009819F4">
              <w:rPr>
                <w:rFonts w:ascii="Arial Narrow" w:hAnsi="Arial Narrow" w:cs="Arial"/>
              </w:rPr>
              <w:t>ettled/</w:t>
            </w:r>
          </w:p>
          <w:p w14:paraId="1C15DFC1" w14:textId="77777777" w:rsidR="00A37FD7" w:rsidRPr="009819F4" w:rsidRDefault="00AC6197" w:rsidP="00ED602C">
            <w:pPr>
              <w:ind w:right="115"/>
              <w:contextualSpacing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u</w:t>
            </w:r>
            <w:r w:rsidR="00A37FD7" w:rsidRPr="009819F4">
              <w:rPr>
                <w:rFonts w:ascii="Arial Narrow" w:hAnsi="Arial Narrow" w:cs="Arial"/>
              </w:rPr>
              <w:t>nsettled</w:t>
            </w:r>
          </w:p>
        </w:tc>
      </w:tr>
      <w:tr w:rsidR="00A37FD7" w:rsidRPr="009819F4" w14:paraId="6D6E19BB" w14:textId="77777777" w:rsidTr="00964423">
        <w:tc>
          <w:tcPr>
            <w:tcW w:w="689" w:type="dxa"/>
          </w:tcPr>
          <w:p w14:paraId="3F17D993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2" w:type="dxa"/>
          </w:tcPr>
          <w:p w14:paraId="1102A95B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53" w:type="dxa"/>
          </w:tcPr>
          <w:p w14:paraId="2E27D071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60" w:type="dxa"/>
          </w:tcPr>
          <w:p w14:paraId="4874445C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8" w:type="dxa"/>
          </w:tcPr>
          <w:p w14:paraId="2F6F57F0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66" w:type="dxa"/>
          </w:tcPr>
          <w:p w14:paraId="5D8D55D9" w14:textId="77777777" w:rsidR="00A37FD7" w:rsidRPr="009819F4" w:rsidRDefault="00A37FD7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  <w:p w14:paraId="12234080" w14:textId="77777777" w:rsidR="00D17988" w:rsidRPr="009819F4" w:rsidRDefault="00D17988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3DE13B8" w14:textId="77777777" w:rsidR="00394DEA" w:rsidRPr="009819F4" w:rsidRDefault="00394DEA" w:rsidP="00310BB0">
      <w:pPr>
        <w:spacing w:after="0" w:line="360" w:lineRule="auto"/>
        <w:jc w:val="both"/>
        <w:rPr>
          <w:rFonts w:ascii="Arial Narrow" w:hAnsi="Arial Narrow" w:cs="Arial"/>
        </w:rPr>
      </w:pPr>
    </w:p>
    <w:p w14:paraId="69A74C30" w14:textId="77777777" w:rsidR="00310BB0" w:rsidRPr="00ED602C" w:rsidRDefault="00064CB6" w:rsidP="00310BB0">
      <w:pPr>
        <w:spacing w:after="0" w:line="360" w:lineRule="auto"/>
        <w:ind w:hanging="364"/>
        <w:jc w:val="both"/>
        <w:rPr>
          <w:rFonts w:ascii="Arial Narrow" w:hAnsi="Arial Narrow" w:cs="Arial"/>
          <w:lang w:val="en-US"/>
        </w:rPr>
      </w:pPr>
      <w:r w:rsidRPr="009819F4">
        <w:rPr>
          <w:rFonts w:ascii="Arial Narrow" w:hAnsi="Arial Narrow" w:cs="Arial"/>
          <w:b/>
        </w:rPr>
        <w:t>5</w:t>
      </w:r>
      <w:r w:rsidR="00891802" w:rsidRPr="009819F4">
        <w:rPr>
          <w:rFonts w:ascii="Arial Narrow" w:hAnsi="Arial Narrow" w:cs="Arial"/>
          <w:b/>
        </w:rPr>
        <w:t>.</w:t>
      </w:r>
      <w:r w:rsidR="00891802" w:rsidRPr="009819F4">
        <w:rPr>
          <w:rFonts w:ascii="Arial Narrow" w:hAnsi="Arial Narrow" w:cs="Arial"/>
        </w:rPr>
        <w:t xml:space="preserve"> Details of internal quality control (IQC) checks practiced by the </w:t>
      </w:r>
      <w:r w:rsidR="00365BED">
        <w:rPr>
          <w:rFonts w:ascii="Arial Narrow" w:hAnsi="Arial Narrow" w:cs="Arial"/>
        </w:rPr>
        <w:t>CAB</w:t>
      </w:r>
      <w:r w:rsidR="00ED602C">
        <w:rPr>
          <w:rFonts w:ascii="Arial Narrow" w:hAnsi="Arial Narrow" w:cs="Arial"/>
        </w:rPr>
        <w:t xml:space="preserve"> (</w:t>
      </w:r>
      <w:r w:rsidR="00ED602C" w:rsidRPr="00ED602C">
        <w:rPr>
          <w:rFonts w:ascii="Arial Narrow" w:hAnsi="Arial Narrow" w:cs="Arial"/>
          <w:i/>
        </w:rPr>
        <w:t>wherever applicable</w:t>
      </w:r>
      <w:r w:rsidR="00ED602C">
        <w:rPr>
          <w:rFonts w:ascii="Arial Narrow" w:hAnsi="Arial Narrow" w:cs="Arial"/>
        </w:rPr>
        <w:t>)</w:t>
      </w:r>
    </w:p>
    <w:p w14:paraId="5222BF2E" w14:textId="77777777" w:rsidR="00891802" w:rsidRPr="009819F4" w:rsidRDefault="00891802" w:rsidP="00561F32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a)</w:t>
      </w:r>
      <w:r w:rsidR="00561F32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 xml:space="preserve">Which of the following quality control measures are used by the </w:t>
      </w:r>
      <w:r w:rsidR="00365BED">
        <w:rPr>
          <w:rFonts w:ascii="Arial Narrow" w:hAnsi="Arial Narrow" w:cs="Arial"/>
        </w:rPr>
        <w:t>CAB</w:t>
      </w:r>
      <w:r w:rsidRPr="009819F4">
        <w:rPr>
          <w:rFonts w:ascii="Arial Narrow" w:hAnsi="Arial Narrow" w:cs="Arial"/>
        </w:rPr>
        <w:t>, please tick appropriate column(s).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295"/>
        <w:gridCol w:w="425"/>
        <w:gridCol w:w="850"/>
        <w:gridCol w:w="426"/>
      </w:tblGrid>
      <w:tr w:rsidR="00310BB0" w:rsidRPr="009819F4" w14:paraId="374FF7C0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A0D1736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034041BF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Use of Certified reference material/reference material.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E8AB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B8CF61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6BE4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612E3D35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1E04623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3EF67D5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Use of internal quality control material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F3C47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687132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5951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0E03CF61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45EF10B7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F611CF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Replicate testing using same or different method.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1EDF3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E326D9A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37D1F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5B8EFFAF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433769CB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3FE27B5F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Retesting of retained item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3B131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8D1A229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AE06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05043C80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7F3BECF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CEBC3B1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Replicate calibration using same or different method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F5BDA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33B274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FA83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61FC5514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0E91A3DD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044812F5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Recalibration of retained items.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BE0E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C0A61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15AF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6A922486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858D0CF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24F684B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Use of control charts using control samples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0EFF1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E1E392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049E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4A14F5E6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0390091E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47BA6E9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Use of control charts using check standards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21EAD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CFC20A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3E8C0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4C3D1D62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12A64D4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26ADE8C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9819F4">
              <w:rPr>
                <w:rFonts w:ascii="Arial Narrow" w:hAnsi="Arial Narrow" w:cs="Arial"/>
              </w:rPr>
              <w:t>Correlation of results for different characteristics of an item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89048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F3D187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A0ACD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10BB0" w:rsidRPr="009819F4" w14:paraId="271074CC" w14:textId="77777777" w:rsidTr="00561F32">
        <w:trPr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5F9D1A4E" w14:textId="77777777" w:rsidR="00310BB0" w:rsidRPr="009819F4" w:rsidRDefault="00310BB0" w:rsidP="00310BB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29071D25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Any other technique(s); Please specify......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5E31F" w14:textId="77777777" w:rsidR="00310BB0" w:rsidRPr="009819F4" w:rsidRDefault="00310BB0" w:rsidP="00310BB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16C519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429B2" w14:textId="77777777" w:rsidR="00310BB0" w:rsidRPr="009819F4" w:rsidRDefault="00310BB0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45717C9A" w14:textId="4958FB1C" w:rsidR="005A642A" w:rsidRPr="00F64460" w:rsidRDefault="00CB08B7" w:rsidP="00F64460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F64460">
        <w:rPr>
          <w:rFonts w:ascii="Arial Narrow" w:hAnsi="Arial Narrow" w:cs="Arial"/>
        </w:rPr>
        <w:t>IQC plan</w:t>
      </w:r>
      <w:r w:rsidR="008A703C" w:rsidRPr="00F64460">
        <w:rPr>
          <w:rFonts w:ascii="Arial Narrow" w:hAnsi="Arial Narrow" w:cs="Arial"/>
        </w:rPr>
        <w:t>, sample IQC data in each discipline</w:t>
      </w:r>
      <w:r w:rsidRPr="00F64460">
        <w:rPr>
          <w:rFonts w:ascii="Arial Narrow" w:hAnsi="Arial Narrow" w:cs="Arial"/>
        </w:rPr>
        <w:t xml:space="preserve"> of the </w:t>
      </w:r>
      <w:r w:rsidR="005B3103" w:rsidRPr="00F64460">
        <w:rPr>
          <w:rFonts w:ascii="Arial Narrow" w:hAnsi="Arial Narrow" w:cs="Arial"/>
        </w:rPr>
        <w:t>CAB as</w:t>
      </w:r>
      <w:r w:rsidRPr="00F64460">
        <w:rPr>
          <w:rFonts w:ascii="Arial Narrow" w:hAnsi="Arial Narrow" w:cs="Arial"/>
        </w:rPr>
        <w:t xml:space="preserve"> per accredited scope men</w:t>
      </w:r>
      <w:r w:rsidR="00476020" w:rsidRPr="00F64460">
        <w:rPr>
          <w:rFonts w:ascii="Arial Narrow" w:hAnsi="Arial Narrow" w:cs="Arial"/>
        </w:rPr>
        <w:t>tioning frequency of IQC checks</w:t>
      </w:r>
      <w:r w:rsidR="008A703C" w:rsidRPr="00F64460">
        <w:rPr>
          <w:rFonts w:ascii="Arial Narrow" w:hAnsi="Arial Narrow" w:cs="Arial"/>
        </w:rPr>
        <w:t xml:space="preserve"> and acceptance criteria </w:t>
      </w:r>
      <w:r w:rsidR="005A642A" w:rsidRPr="00F64460">
        <w:rPr>
          <w:rFonts w:ascii="Arial Narrow" w:hAnsi="Arial Narrow" w:cs="Arial"/>
        </w:rPr>
        <w:t>(</w:t>
      </w:r>
      <w:r w:rsidR="00AA6BDA" w:rsidRPr="00F64460">
        <w:rPr>
          <w:rFonts w:ascii="Arial Narrow" w:hAnsi="Arial Narrow" w:cs="Arial"/>
        </w:rPr>
        <w:t>Annexure:</w:t>
      </w:r>
      <w:r w:rsidR="005A642A" w:rsidRPr="00F64460">
        <w:rPr>
          <w:rFonts w:ascii="Arial Narrow" w:hAnsi="Arial Narrow" w:cs="Arial"/>
        </w:rPr>
        <w:t xml:space="preserve"> _______________)</w:t>
      </w:r>
    </w:p>
    <w:p w14:paraId="2DC5F644" w14:textId="435C9AF0" w:rsidR="00BE060A" w:rsidRPr="00F64460" w:rsidRDefault="004B44AD" w:rsidP="00F64460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F64460">
        <w:rPr>
          <w:rFonts w:ascii="Arial Narrow" w:hAnsi="Arial Narrow" w:cs="Arial"/>
        </w:rPr>
        <w:t xml:space="preserve">Whether the </w:t>
      </w:r>
      <w:r w:rsidR="008A703C" w:rsidRPr="00F64460">
        <w:rPr>
          <w:rFonts w:ascii="Arial Narrow" w:hAnsi="Arial Narrow" w:cs="Arial"/>
        </w:rPr>
        <w:t>accepta</w:t>
      </w:r>
      <w:r w:rsidRPr="00F64460">
        <w:rPr>
          <w:rFonts w:ascii="Arial Narrow" w:hAnsi="Arial Narrow" w:cs="Arial"/>
        </w:rPr>
        <w:t xml:space="preserve">nce </w:t>
      </w:r>
      <w:r w:rsidR="00D050E6" w:rsidRPr="00F64460">
        <w:rPr>
          <w:rFonts w:ascii="Arial Narrow" w:hAnsi="Arial Narrow" w:cs="Arial"/>
        </w:rPr>
        <w:t>criterion</w:t>
      </w:r>
      <w:r w:rsidR="008A703C" w:rsidRPr="00F64460">
        <w:rPr>
          <w:rFonts w:ascii="Arial Narrow" w:hAnsi="Arial Narrow" w:cs="Arial"/>
        </w:rPr>
        <w:t xml:space="preserve"> </w:t>
      </w:r>
      <w:r w:rsidR="00D050E6" w:rsidRPr="00F64460">
        <w:rPr>
          <w:rFonts w:ascii="Arial Narrow" w:hAnsi="Arial Narrow" w:cs="Arial"/>
        </w:rPr>
        <w:t>defined</w:t>
      </w:r>
      <w:r w:rsidR="008A703C" w:rsidRPr="00F64460">
        <w:rPr>
          <w:rFonts w:ascii="Arial Narrow" w:hAnsi="Arial Narrow" w:cs="Arial"/>
        </w:rPr>
        <w:t xml:space="preserve"> is</w:t>
      </w:r>
      <w:r w:rsidRPr="00F64460">
        <w:rPr>
          <w:rFonts w:ascii="Arial Narrow" w:hAnsi="Arial Narrow" w:cs="Arial"/>
        </w:rPr>
        <w:t xml:space="preserve"> met and corrective actions taken if required</w:t>
      </w:r>
      <w:r w:rsidR="00817171" w:rsidRPr="00F64460">
        <w:rPr>
          <w:rFonts w:ascii="Arial Narrow" w:hAnsi="Arial Narrow" w:cs="Arial"/>
        </w:rPr>
        <w:tab/>
      </w:r>
      <w:r w:rsidR="00A665CD" w:rsidRPr="00F64460">
        <w:rPr>
          <w:rFonts w:ascii="Arial Narrow" w:hAnsi="Arial Narrow"/>
        </w:rPr>
        <w:t>Yes/ No</w:t>
      </w:r>
    </w:p>
    <w:p w14:paraId="7AB89FD3" w14:textId="77777777" w:rsidR="00964423" w:rsidRPr="00ED602C" w:rsidRDefault="00D050E6" w:rsidP="00ED602C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ED602C">
        <w:rPr>
          <w:rFonts w:ascii="Arial Narrow" w:hAnsi="Arial Narrow" w:cs="Arial"/>
          <w:b/>
        </w:rPr>
        <w:t>6</w:t>
      </w:r>
      <w:r w:rsidR="00793068" w:rsidRPr="00ED602C">
        <w:rPr>
          <w:rFonts w:ascii="Arial Narrow" w:hAnsi="Arial Narrow" w:cs="Arial"/>
        </w:rPr>
        <w:t>. Details of partic</w:t>
      </w:r>
      <w:r w:rsidR="00C12542" w:rsidRPr="00ED602C">
        <w:rPr>
          <w:rFonts w:ascii="Arial Narrow" w:hAnsi="Arial Narrow" w:cs="Arial"/>
        </w:rPr>
        <w:t xml:space="preserve">ipation </w:t>
      </w:r>
      <w:r w:rsidR="00793068" w:rsidRPr="00ED602C">
        <w:rPr>
          <w:rFonts w:ascii="Arial Narrow" w:hAnsi="Arial Narrow" w:cs="Arial"/>
        </w:rPr>
        <w:t xml:space="preserve">in EQAS/ PT/ ILC and initiation of ILC by the </w:t>
      </w:r>
      <w:r w:rsidR="00365BED" w:rsidRPr="00ED602C">
        <w:rPr>
          <w:rFonts w:ascii="Arial Narrow" w:hAnsi="Arial Narrow" w:cs="Arial"/>
        </w:rPr>
        <w:t xml:space="preserve">CAB </w:t>
      </w:r>
      <w:r w:rsidR="00ED602C" w:rsidRPr="00ED602C">
        <w:rPr>
          <w:rFonts w:ascii="Arial Narrow" w:hAnsi="Arial Narrow" w:cs="Arial"/>
        </w:rPr>
        <w:t>(</w:t>
      </w:r>
      <w:r w:rsidR="00ED602C" w:rsidRPr="00ED602C">
        <w:rPr>
          <w:rFonts w:ascii="Arial Narrow" w:hAnsi="Arial Narrow" w:cs="Arial"/>
          <w:i/>
        </w:rPr>
        <w:t>wherever applicable</w:t>
      </w:r>
      <w:r w:rsidR="00ED602C" w:rsidRPr="00ED602C">
        <w:rPr>
          <w:rFonts w:ascii="Arial Narrow" w:hAnsi="Arial Narrow" w:cs="Arial"/>
        </w:rPr>
        <w:t>)</w:t>
      </w:r>
    </w:p>
    <w:p w14:paraId="17D86B00" w14:textId="72938476" w:rsidR="00B735E7" w:rsidRPr="009819F4" w:rsidRDefault="00793068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a)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 xml:space="preserve">Availability of EQAS/ PT/ ILC </w:t>
      </w:r>
      <w:r w:rsidR="00F64460" w:rsidRPr="009819F4">
        <w:rPr>
          <w:rFonts w:ascii="Arial Narrow" w:hAnsi="Arial Narrow" w:cs="Arial"/>
        </w:rPr>
        <w:t>plan as</w:t>
      </w:r>
      <w:r w:rsidRPr="009819F4">
        <w:rPr>
          <w:rFonts w:ascii="Arial Narrow" w:hAnsi="Arial Narrow" w:cs="Arial"/>
        </w:rPr>
        <w:t xml:space="preserve"> per </w:t>
      </w:r>
      <w:r w:rsidR="00C12542" w:rsidRPr="009819F4">
        <w:rPr>
          <w:rFonts w:ascii="Arial Narrow" w:hAnsi="Arial Narrow" w:cs="Arial"/>
        </w:rPr>
        <w:t>re</w:t>
      </w:r>
      <w:r w:rsidR="00B45A5D" w:rsidRPr="009819F4">
        <w:rPr>
          <w:rFonts w:ascii="Arial Narrow" w:hAnsi="Arial Narrow" w:cs="Arial"/>
        </w:rPr>
        <w:t>quirements of NABL163</w:t>
      </w:r>
      <w:r w:rsidR="00476020">
        <w:rPr>
          <w:rFonts w:ascii="Arial Narrow" w:hAnsi="Arial Narrow" w:cs="Arial"/>
        </w:rPr>
        <w:tab/>
      </w:r>
      <w:r w:rsidR="00476020">
        <w:rPr>
          <w:rFonts w:ascii="Arial Narrow" w:hAnsi="Arial Narrow" w:cs="Arial"/>
        </w:rPr>
        <w:tab/>
        <w:t>Yes/ No</w:t>
      </w:r>
    </w:p>
    <w:p w14:paraId="648D9087" w14:textId="77777777" w:rsidR="00D050E6" w:rsidRPr="009819F4" w:rsidRDefault="00D050E6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b)</w:t>
      </w:r>
      <w:r w:rsidR="005A642A">
        <w:rPr>
          <w:rFonts w:ascii="Arial Narrow" w:hAnsi="Arial Narrow" w:cs="Arial"/>
        </w:rPr>
        <w:tab/>
      </w:r>
      <w:r w:rsidR="00476020">
        <w:rPr>
          <w:rFonts w:ascii="Arial Narrow" w:hAnsi="Arial Narrow" w:cs="Arial"/>
        </w:rPr>
        <w:t>W</w:t>
      </w:r>
      <w:r w:rsidR="00B735E7" w:rsidRPr="009819F4">
        <w:rPr>
          <w:rFonts w:ascii="Arial Narrow" w:hAnsi="Arial Narrow" w:cs="Arial"/>
        </w:rPr>
        <w:t xml:space="preserve">hether the </w:t>
      </w:r>
      <w:r w:rsidR="000F0FEB" w:rsidRPr="009819F4">
        <w:rPr>
          <w:rFonts w:ascii="Arial Narrow" w:hAnsi="Arial Narrow" w:cs="Arial"/>
        </w:rPr>
        <w:t xml:space="preserve">ILC/PT activities complied as per the plan submitted </w:t>
      </w:r>
      <w:r w:rsidR="00476020">
        <w:rPr>
          <w:rFonts w:ascii="Arial Narrow" w:hAnsi="Arial Narrow" w:cs="Arial"/>
        </w:rPr>
        <w:tab/>
      </w:r>
      <w:r w:rsidR="00476020">
        <w:rPr>
          <w:rFonts w:ascii="Arial Narrow" w:hAnsi="Arial Narrow" w:cs="Arial"/>
        </w:rPr>
        <w:tab/>
        <w:t>Yes/ No</w:t>
      </w:r>
    </w:p>
    <w:p w14:paraId="25EE675B" w14:textId="77777777" w:rsidR="00E1685E" w:rsidRDefault="00D050E6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c)</w:t>
      </w:r>
      <w:r w:rsidR="005A642A">
        <w:rPr>
          <w:rFonts w:ascii="Arial Narrow" w:hAnsi="Arial Narrow" w:cs="Arial"/>
        </w:rPr>
        <w:tab/>
      </w:r>
      <w:r w:rsidR="000F0FEB" w:rsidRPr="009819F4">
        <w:rPr>
          <w:rFonts w:ascii="Arial Narrow" w:hAnsi="Arial Narrow" w:cs="Arial"/>
        </w:rPr>
        <w:t xml:space="preserve">Please provide clarifications of lapses in implementation (if any) </w:t>
      </w:r>
      <w:r w:rsidR="00476020">
        <w:rPr>
          <w:rFonts w:ascii="Arial Narrow" w:hAnsi="Arial Narrow" w:cs="Arial"/>
        </w:rPr>
        <w:t>_________</w:t>
      </w:r>
      <w:r w:rsidR="005A642A">
        <w:rPr>
          <w:rFonts w:ascii="Arial Narrow" w:hAnsi="Arial Narrow" w:cs="Arial"/>
        </w:rPr>
        <w:t>___________________________</w:t>
      </w:r>
    </w:p>
    <w:p w14:paraId="45FFDF81" w14:textId="77777777" w:rsidR="00793068" w:rsidRPr="005A642A" w:rsidRDefault="00793068" w:rsidP="00EA2078">
      <w:pPr>
        <w:rPr>
          <w:rFonts w:ascii="Arial Narrow" w:hAnsi="Arial Narrow" w:cs="Arial"/>
        </w:rPr>
      </w:pPr>
      <w:r w:rsidRPr="005A642A">
        <w:rPr>
          <w:rFonts w:ascii="Arial Narrow" w:hAnsi="Arial Narrow" w:cs="Arial"/>
        </w:rPr>
        <w:t xml:space="preserve">Results of </w:t>
      </w:r>
      <w:r w:rsidR="00770141" w:rsidRPr="005A642A">
        <w:rPr>
          <w:rFonts w:ascii="Arial Narrow" w:hAnsi="Arial Narrow" w:cs="Arial"/>
        </w:rPr>
        <w:t xml:space="preserve">EQAS/ PT/ ILC </w:t>
      </w:r>
      <w:r w:rsidRPr="005A642A">
        <w:rPr>
          <w:rFonts w:ascii="Arial Narrow" w:hAnsi="Arial Narrow" w:cs="Arial"/>
        </w:rPr>
        <w:t xml:space="preserve">participation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559"/>
        <w:gridCol w:w="2636"/>
      </w:tblGrid>
      <w:tr w:rsidR="00793068" w:rsidRPr="009819F4" w14:paraId="57A57C68" w14:textId="77777777" w:rsidTr="00ED602C">
        <w:trPr>
          <w:trHeight w:val="773"/>
        </w:trPr>
        <w:tc>
          <w:tcPr>
            <w:tcW w:w="1985" w:type="dxa"/>
          </w:tcPr>
          <w:p w14:paraId="042E42B7" w14:textId="0823ADEA" w:rsidR="00793068" w:rsidRPr="009819F4" w:rsidRDefault="00AC6197" w:rsidP="00ED602C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EQAS/ PT p</w:t>
            </w:r>
            <w:r w:rsidR="00793068" w:rsidRPr="009819F4">
              <w:rPr>
                <w:rFonts w:ascii="Arial Narrow" w:hAnsi="Arial Narrow" w:cs="Arial"/>
              </w:rPr>
              <w:t>rovider</w:t>
            </w:r>
            <w:r w:rsidR="00064ADF" w:rsidRPr="009819F4">
              <w:rPr>
                <w:rFonts w:ascii="Arial Narrow" w:hAnsi="Arial Narrow" w:cs="Arial"/>
              </w:rPr>
              <w:t xml:space="preserve">s </w:t>
            </w:r>
            <w:r w:rsidR="00BE060A" w:rsidRPr="009819F4">
              <w:rPr>
                <w:rFonts w:ascii="Arial Narrow" w:hAnsi="Arial Narrow" w:cs="Arial"/>
              </w:rPr>
              <w:t>(</w:t>
            </w:r>
            <w:r w:rsidR="00064ADF" w:rsidRPr="009819F4">
              <w:rPr>
                <w:rFonts w:ascii="Arial Narrow" w:hAnsi="Arial Narrow" w:cs="Arial"/>
              </w:rPr>
              <w:t>or</w:t>
            </w:r>
            <w:r w:rsidR="00BE060A" w:rsidRPr="009819F4">
              <w:rPr>
                <w:rFonts w:ascii="Arial Narrow" w:hAnsi="Arial Narrow" w:cs="Arial"/>
              </w:rPr>
              <w:t>)</w:t>
            </w:r>
            <w:r w:rsidR="00064ADF" w:rsidRPr="009819F4">
              <w:rPr>
                <w:rFonts w:ascii="Arial Narrow" w:hAnsi="Arial Narrow" w:cs="Arial"/>
              </w:rPr>
              <w:t xml:space="preserve"> ILC</w:t>
            </w:r>
            <w:r w:rsidR="00985CC9" w:rsidRPr="009819F4">
              <w:rPr>
                <w:rFonts w:ascii="Arial Narrow" w:hAnsi="Arial Narrow" w:cs="Arial"/>
              </w:rPr>
              <w:t xml:space="preserve">/ </w:t>
            </w:r>
            <w:r w:rsidRPr="009819F4">
              <w:rPr>
                <w:rFonts w:ascii="Arial Narrow" w:hAnsi="Arial Narrow" w:cs="Arial"/>
              </w:rPr>
              <w:t>c</w:t>
            </w:r>
            <w:r w:rsidR="00985CC9" w:rsidRPr="009819F4">
              <w:rPr>
                <w:rFonts w:ascii="Arial Narrow" w:hAnsi="Arial Narrow" w:cs="Arial"/>
              </w:rPr>
              <w:t>oordinating</w:t>
            </w:r>
            <w:r w:rsidR="008A703C">
              <w:rPr>
                <w:rFonts w:ascii="Arial Narrow" w:hAnsi="Arial Narrow" w:cs="Arial"/>
              </w:rPr>
              <w:t xml:space="preserve"> </w:t>
            </w:r>
            <w:r w:rsidR="00365BED">
              <w:rPr>
                <w:rFonts w:ascii="Arial Narrow" w:hAnsi="Arial Narrow" w:cs="Arial"/>
              </w:rPr>
              <w:t>CAB</w:t>
            </w:r>
          </w:p>
        </w:tc>
        <w:tc>
          <w:tcPr>
            <w:tcW w:w="1843" w:type="dxa"/>
          </w:tcPr>
          <w:p w14:paraId="7DC21AB4" w14:textId="77777777" w:rsidR="00793068" w:rsidRPr="009819F4" w:rsidRDefault="00BE060A" w:rsidP="00ED602C">
            <w:pPr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 xml:space="preserve">PT </w:t>
            </w:r>
            <w:r w:rsidR="00AC6197" w:rsidRPr="009819F4">
              <w:rPr>
                <w:rFonts w:ascii="Arial Narrow" w:hAnsi="Arial Narrow" w:cs="Arial"/>
              </w:rPr>
              <w:t>p</w:t>
            </w:r>
            <w:r w:rsidR="00985CC9" w:rsidRPr="009819F4">
              <w:rPr>
                <w:rFonts w:ascii="Arial Narrow" w:hAnsi="Arial Narrow" w:cs="Arial"/>
              </w:rPr>
              <w:t>rogramme No.</w:t>
            </w:r>
          </w:p>
        </w:tc>
        <w:tc>
          <w:tcPr>
            <w:tcW w:w="1559" w:type="dxa"/>
          </w:tcPr>
          <w:p w14:paraId="1A875C63" w14:textId="77777777" w:rsidR="00793068" w:rsidRPr="009819F4" w:rsidRDefault="00985CC9" w:rsidP="00ED602C">
            <w:pPr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559" w:type="dxa"/>
          </w:tcPr>
          <w:p w14:paraId="55EFF225" w14:textId="77777777" w:rsidR="00793068" w:rsidRPr="009819F4" w:rsidRDefault="00985CC9" w:rsidP="00ED602C">
            <w:pPr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  <w:i/>
              </w:rPr>
              <w:t xml:space="preserve">Z </w:t>
            </w:r>
            <w:r w:rsidRPr="009819F4">
              <w:rPr>
                <w:rFonts w:ascii="Arial Narrow" w:hAnsi="Arial Narrow" w:cs="Arial"/>
              </w:rPr>
              <w:t>Score/ En Value</w:t>
            </w:r>
            <w:r w:rsidR="00D7781A" w:rsidRPr="009819F4">
              <w:rPr>
                <w:rFonts w:ascii="Arial Narrow" w:hAnsi="Arial Narrow" w:cs="Arial"/>
              </w:rPr>
              <w:t xml:space="preserve"> / SDI</w:t>
            </w:r>
          </w:p>
        </w:tc>
        <w:tc>
          <w:tcPr>
            <w:tcW w:w="2636" w:type="dxa"/>
          </w:tcPr>
          <w:p w14:paraId="71294769" w14:textId="77777777" w:rsidR="00793068" w:rsidRPr="009819F4" w:rsidRDefault="008218CF" w:rsidP="00ED602C">
            <w:pPr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Details of root cause analysis in case of unsatisfactory performance</w:t>
            </w:r>
          </w:p>
        </w:tc>
      </w:tr>
      <w:tr w:rsidR="00793068" w:rsidRPr="009819F4" w14:paraId="2D710E57" w14:textId="77777777" w:rsidTr="00770141">
        <w:tc>
          <w:tcPr>
            <w:tcW w:w="1985" w:type="dxa"/>
          </w:tcPr>
          <w:p w14:paraId="02A285F7" w14:textId="77777777" w:rsidR="00D17988" w:rsidRDefault="00D17988" w:rsidP="00310BB0">
            <w:pPr>
              <w:spacing w:line="360" w:lineRule="auto"/>
              <w:ind w:right="-108"/>
              <w:jc w:val="both"/>
              <w:rPr>
                <w:rFonts w:ascii="Arial Narrow" w:hAnsi="Arial Narrow" w:cs="Arial"/>
              </w:rPr>
            </w:pPr>
          </w:p>
          <w:p w14:paraId="2FFA0297" w14:textId="77777777" w:rsidR="00476020" w:rsidRPr="009819F4" w:rsidRDefault="00476020" w:rsidP="00310BB0">
            <w:pPr>
              <w:spacing w:line="360" w:lineRule="auto"/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254214A1" w14:textId="77777777" w:rsidR="00793068" w:rsidRPr="009819F4" w:rsidRDefault="00793068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731E30B0" w14:textId="77777777" w:rsidR="00793068" w:rsidRPr="009819F4" w:rsidRDefault="00793068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683EC5B9" w14:textId="77777777" w:rsidR="00793068" w:rsidRPr="009819F4" w:rsidRDefault="00793068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36" w:type="dxa"/>
          </w:tcPr>
          <w:p w14:paraId="4B3438BA" w14:textId="77777777" w:rsidR="00793068" w:rsidRPr="009819F4" w:rsidRDefault="00793068" w:rsidP="00310BB0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53FE01E" w14:textId="77777777" w:rsidR="00476020" w:rsidRPr="00476020" w:rsidRDefault="00476020" w:rsidP="00310BB0">
      <w:pPr>
        <w:spacing w:after="0" w:line="360" w:lineRule="auto"/>
        <w:jc w:val="both"/>
        <w:rPr>
          <w:rFonts w:ascii="Arial Narrow" w:hAnsi="Arial Narrow" w:cs="Arial"/>
          <w:sz w:val="16"/>
        </w:rPr>
      </w:pPr>
    </w:p>
    <w:p w14:paraId="5E85C7CC" w14:textId="60EB889B" w:rsidR="001468D0" w:rsidRPr="009819F4" w:rsidRDefault="00D050E6" w:rsidP="00310BB0">
      <w:pPr>
        <w:spacing w:after="0" w:line="360" w:lineRule="auto"/>
        <w:ind w:hanging="420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  <w:b/>
        </w:rPr>
        <w:t>7</w:t>
      </w:r>
      <w:r w:rsidR="001468D0" w:rsidRPr="009819F4">
        <w:rPr>
          <w:rFonts w:ascii="Arial Narrow" w:hAnsi="Arial Narrow" w:cs="Arial"/>
        </w:rPr>
        <w:t>. Please furnish detail of the reference standards</w:t>
      </w:r>
      <w:r w:rsidR="00D90D91" w:rsidRPr="009819F4">
        <w:rPr>
          <w:rFonts w:ascii="Arial Narrow" w:hAnsi="Arial Narrow" w:cs="Arial"/>
        </w:rPr>
        <w:t>,</w:t>
      </w:r>
      <w:r w:rsidR="008A703C">
        <w:rPr>
          <w:rFonts w:ascii="Arial Narrow" w:hAnsi="Arial Narrow" w:cs="Arial"/>
        </w:rPr>
        <w:t xml:space="preserve"> </w:t>
      </w:r>
      <w:r w:rsidR="001468D0" w:rsidRPr="009819F4">
        <w:rPr>
          <w:rFonts w:ascii="Arial Narrow" w:hAnsi="Arial Narrow" w:cs="Arial"/>
        </w:rPr>
        <w:t>CRM</w:t>
      </w:r>
      <w:r w:rsidR="00D90D91" w:rsidRPr="009819F4">
        <w:rPr>
          <w:rFonts w:ascii="Arial Narrow" w:hAnsi="Arial Narrow" w:cs="Arial"/>
        </w:rPr>
        <w:t xml:space="preserve">, equipment, </w:t>
      </w:r>
      <w:r w:rsidR="001468D0" w:rsidRPr="009819F4">
        <w:rPr>
          <w:rFonts w:ascii="Arial Narrow" w:hAnsi="Arial Narrow" w:cs="Arial"/>
        </w:rPr>
        <w:t xml:space="preserve">held by the </w:t>
      </w:r>
      <w:r w:rsidR="00365BED">
        <w:rPr>
          <w:rFonts w:ascii="Arial Narrow" w:hAnsi="Arial Narrow" w:cs="Arial"/>
        </w:rPr>
        <w:t xml:space="preserve">CAB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3961"/>
        <w:gridCol w:w="2835"/>
        <w:gridCol w:w="2069"/>
      </w:tblGrid>
      <w:tr w:rsidR="001468D0" w:rsidRPr="009819F4" w14:paraId="7893502B" w14:textId="77777777" w:rsidTr="00770141">
        <w:tc>
          <w:tcPr>
            <w:tcW w:w="717" w:type="dxa"/>
          </w:tcPr>
          <w:p w14:paraId="4D4EC256" w14:textId="36830A3A" w:rsidR="001468D0" w:rsidRPr="009819F4" w:rsidRDefault="001468D0" w:rsidP="00ED602C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S.</w:t>
            </w:r>
            <w:r w:rsidR="008A703C">
              <w:rPr>
                <w:rFonts w:ascii="Arial Narrow" w:hAnsi="Arial Narrow" w:cs="Arial"/>
              </w:rPr>
              <w:t xml:space="preserve"> </w:t>
            </w:r>
            <w:r w:rsidRPr="009819F4">
              <w:rPr>
                <w:rFonts w:ascii="Arial Narrow" w:hAnsi="Arial Narrow" w:cs="Arial"/>
              </w:rPr>
              <w:t>No.</w:t>
            </w:r>
          </w:p>
        </w:tc>
        <w:tc>
          <w:tcPr>
            <w:tcW w:w="3961" w:type="dxa"/>
          </w:tcPr>
          <w:p w14:paraId="6182464A" w14:textId="46E47F38" w:rsidR="001468D0" w:rsidRPr="009819F4" w:rsidRDefault="00ED602C" w:rsidP="00ED602C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1468D0" w:rsidRPr="009819F4">
              <w:rPr>
                <w:rFonts w:ascii="Arial Narrow" w:hAnsi="Arial Narrow" w:cs="Arial"/>
              </w:rPr>
              <w:t>eference standard/ CRM</w:t>
            </w:r>
            <w:r w:rsidR="00D90D91" w:rsidRPr="009819F4">
              <w:rPr>
                <w:rFonts w:ascii="Arial Narrow" w:hAnsi="Arial Narrow" w:cs="Arial"/>
              </w:rPr>
              <w:t>/ equipment</w:t>
            </w:r>
            <w:r w:rsidR="001468D0" w:rsidRPr="009819F4">
              <w:rPr>
                <w:rFonts w:ascii="Arial Narrow" w:hAnsi="Arial Narrow" w:cs="Arial"/>
              </w:rPr>
              <w:t xml:space="preserve"> (Make &amp;</w:t>
            </w:r>
            <w:r w:rsidR="00562E22" w:rsidRPr="009819F4">
              <w:rPr>
                <w:rFonts w:ascii="Arial Narrow" w:hAnsi="Arial Narrow" w:cs="Arial"/>
              </w:rPr>
              <w:t>Model No. if applicable)</w:t>
            </w:r>
          </w:p>
        </w:tc>
        <w:tc>
          <w:tcPr>
            <w:tcW w:w="2835" w:type="dxa"/>
          </w:tcPr>
          <w:p w14:paraId="5DCF780C" w14:textId="46F16A2D" w:rsidR="001468D0" w:rsidRPr="009819F4" w:rsidRDefault="00AC6197" w:rsidP="00ED602C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Date of c</w:t>
            </w:r>
            <w:r w:rsidR="00562E22" w:rsidRPr="009819F4">
              <w:rPr>
                <w:rFonts w:ascii="Arial Narrow" w:hAnsi="Arial Narrow" w:cs="Arial"/>
              </w:rPr>
              <w:t>alibration</w:t>
            </w:r>
            <w:r w:rsidRPr="009819F4">
              <w:rPr>
                <w:rFonts w:ascii="Arial Narrow" w:hAnsi="Arial Narrow" w:cs="Arial"/>
              </w:rPr>
              <w:t xml:space="preserve"> (reference standard</w:t>
            </w:r>
            <w:r w:rsidR="00D90D91" w:rsidRPr="009819F4">
              <w:rPr>
                <w:rFonts w:ascii="Arial Narrow" w:hAnsi="Arial Narrow" w:cs="Arial"/>
              </w:rPr>
              <w:t>/ equipment</w:t>
            </w:r>
            <w:r w:rsidRPr="009819F4">
              <w:rPr>
                <w:rFonts w:ascii="Arial Narrow" w:hAnsi="Arial Narrow" w:cs="Arial"/>
              </w:rPr>
              <w:t>)/ Date of v</w:t>
            </w:r>
            <w:r w:rsidR="00562E22" w:rsidRPr="009819F4">
              <w:rPr>
                <w:rFonts w:ascii="Arial Narrow" w:hAnsi="Arial Narrow" w:cs="Arial"/>
              </w:rPr>
              <w:t>alidity (CRM)</w:t>
            </w:r>
          </w:p>
        </w:tc>
        <w:tc>
          <w:tcPr>
            <w:tcW w:w="2069" w:type="dxa"/>
          </w:tcPr>
          <w:p w14:paraId="7B3D452A" w14:textId="77777777" w:rsidR="001468D0" w:rsidRPr="009819F4" w:rsidRDefault="00D17988" w:rsidP="00ED602C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  <w:r w:rsidRPr="009819F4">
              <w:rPr>
                <w:rFonts w:ascii="Arial Narrow" w:hAnsi="Arial Narrow" w:cs="Arial"/>
              </w:rPr>
              <w:t>Metro</w:t>
            </w:r>
            <w:r w:rsidR="00562E22" w:rsidRPr="009819F4">
              <w:rPr>
                <w:rFonts w:ascii="Arial Narrow" w:hAnsi="Arial Narrow" w:cs="Arial"/>
              </w:rPr>
              <w:t>logical</w:t>
            </w:r>
            <w:r w:rsidR="00AC6197" w:rsidRPr="009819F4">
              <w:rPr>
                <w:rFonts w:ascii="Arial Narrow" w:hAnsi="Arial Narrow" w:cs="Arial"/>
              </w:rPr>
              <w:t xml:space="preserve"> t</w:t>
            </w:r>
            <w:r w:rsidR="00DA30D7" w:rsidRPr="009819F4">
              <w:rPr>
                <w:rFonts w:ascii="Arial Narrow" w:hAnsi="Arial Narrow" w:cs="Arial"/>
              </w:rPr>
              <w:t>raceability</w:t>
            </w:r>
            <w:r w:rsidR="00AC6197" w:rsidRPr="009819F4">
              <w:rPr>
                <w:rFonts w:ascii="Arial Narrow" w:hAnsi="Arial Narrow" w:cs="Arial"/>
              </w:rPr>
              <w:t>/ c</w:t>
            </w:r>
            <w:r w:rsidR="00FF09CF" w:rsidRPr="009819F4">
              <w:rPr>
                <w:rFonts w:ascii="Arial Narrow" w:hAnsi="Arial Narrow" w:cs="Arial"/>
              </w:rPr>
              <w:t>alibration agency</w:t>
            </w:r>
          </w:p>
        </w:tc>
      </w:tr>
      <w:tr w:rsidR="001468D0" w:rsidRPr="009819F4" w14:paraId="10EDC47F" w14:textId="77777777" w:rsidTr="00770141">
        <w:tc>
          <w:tcPr>
            <w:tcW w:w="717" w:type="dxa"/>
          </w:tcPr>
          <w:p w14:paraId="467781D3" w14:textId="77777777" w:rsidR="001468D0" w:rsidRPr="009819F4" w:rsidRDefault="001468D0" w:rsidP="00310BB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1" w:type="dxa"/>
          </w:tcPr>
          <w:p w14:paraId="71BC4D65" w14:textId="77777777" w:rsidR="001468D0" w:rsidRPr="009819F4" w:rsidRDefault="001468D0" w:rsidP="00310BB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 w:cs="Arial"/>
              </w:rPr>
            </w:pPr>
          </w:p>
          <w:p w14:paraId="5FF22269" w14:textId="77777777" w:rsidR="00D17988" w:rsidRPr="009819F4" w:rsidRDefault="00D17988" w:rsidP="00310BB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671F06C2" w14:textId="77777777" w:rsidR="001468D0" w:rsidRPr="009819F4" w:rsidRDefault="001468D0" w:rsidP="00310BB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69" w:type="dxa"/>
          </w:tcPr>
          <w:p w14:paraId="2C5340E8" w14:textId="77777777" w:rsidR="001468D0" w:rsidRPr="009819F4" w:rsidRDefault="001468D0" w:rsidP="00310BB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0C98092B" w14:textId="265371DA" w:rsidR="00D90D91" w:rsidRPr="00476020" w:rsidRDefault="00D90D91" w:rsidP="00310BB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  <w:i/>
          <w:sz w:val="20"/>
        </w:rPr>
      </w:pPr>
      <w:r w:rsidRPr="00476020">
        <w:rPr>
          <w:rFonts w:ascii="Arial Narrow" w:hAnsi="Arial Narrow" w:cs="Arial"/>
          <w:i/>
          <w:sz w:val="20"/>
        </w:rPr>
        <w:t xml:space="preserve">Note: </w:t>
      </w:r>
      <w:r w:rsidR="00D050E6" w:rsidRPr="00476020">
        <w:rPr>
          <w:rFonts w:ascii="Arial Narrow" w:hAnsi="Arial Narrow" w:cs="Arial"/>
          <w:i/>
          <w:sz w:val="20"/>
        </w:rPr>
        <w:t>E</w:t>
      </w:r>
      <w:r w:rsidRPr="00476020">
        <w:rPr>
          <w:rFonts w:ascii="Arial Narrow" w:hAnsi="Arial Narrow" w:cs="Arial"/>
          <w:i/>
          <w:sz w:val="20"/>
        </w:rPr>
        <w:t xml:space="preserve">quipment, CRM, </w:t>
      </w:r>
      <w:r w:rsidR="00D050E6" w:rsidRPr="00476020">
        <w:rPr>
          <w:rFonts w:ascii="Arial Narrow" w:hAnsi="Arial Narrow" w:cs="Arial"/>
          <w:i/>
          <w:sz w:val="20"/>
        </w:rPr>
        <w:t>Reference</w:t>
      </w:r>
      <w:r w:rsidRPr="00476020">
        <w:rPr>
          <w:rFonts w:ascii="Arial Narrow" w:hAnsi="Arial Narrow" w:cs="Arial"/>
          <w:i/>
          <w:sz w:val="20"/>
        </w:rPr>
        <w:t xml:space="preserve"> standards details shall be given separately</w:t>
      </w:r>
      <w:r w:rsidR="00D050E6" w:rsidRPr="00476020">
        <w:rPr>
          <w:rFonts w:ascii="Arial Narrow" w:hAnsi="Arial Narrow" w:cs="Arial"/>
          <w:i/>
          <w:sz w:val="20"/>
        </w:rPr>
        <w:t xml:space="preserve"> wherever applicable</w:t>
      </w:r>
    </w:p>
    <w:p w14:paraId="3FA45F9B" w14:textId="77777777" w:rsidR="00476020" w:rsidRPr="00476020" w:rsidRDefault="00476020" w:rsidP="00310BB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  <w:i/>
          <w:sz w:val="14"/>
        </w:rPr>
      </w:pPr>
    </w:p>
    <w:p w14:paraId="1FF4A4DD" w14:textId="3B12CE4A" w:rsidR="00223CF1" w:rsidRPr="009819F4" w:rsidRDefault="00D050E6" w:rsidP="00310BB0">
      <w:pPr>
        <w:pStyle w:val="ListParagraph"/>
        <w:spacing w:after="0" w:line="360" w:lineRule="auto"/>
        <w:ind w:left="0" w:hanging="420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  <w:b/>
        </w:rPr>
        <w:t>8</w:t>
      </w:r>
      <w:r w:rsidR="00DC4BEA" w:rsidRPr="009819F4">
        <w:rPr>
          <w:rFonts w:ascii="Arial Narrow" w:hAnsi="Arial Narrow" w:cs="Arial"/>
          <w:b/>
        </w:rPr>
        <w:t>.</w:t>
      </w:r>
      <w:r w:rsidR="00DC4BEA" w:rsidRPr="009819F4">
        <w:rPr>
          <w:rFonts w:ascii="Arial Narrow" w:hAnsi="Arial Narrow" w:cs="Arial"/>
        </w:rPr>
        <w:t xml:space="preserve"> Details of Training provided to </w:t>
      </w:r>
      <w:r w:rsidR="00365BED">
        <w:rPr>
          <w:rFonts w:ascii="Arial Narrow" w:hAnsi="Arial Narrow" w:cs="Arial"/>
        </w:rPr>
        <w:t>CAB</w:t>
      </w:r>
      <w:r w:rsidR="008A703C">
        <w:rPr>
          <w:rFonts w:ascii="Arial Narrow" w:hAnsi="Arial Narrow" w:cs="Arial"/>
        </w:rPr>
        <w:t xml:space="preserve"> </w:t>
      </w:r>
      <w:r w:rsidR="00476020">
        <w:rPr>
          <w:rFonts w:ascii="Arial Narrow" w:hAnsi="Arial Narrow" w:cs="Arial"/>
        </w:rPr>
        <w:t>personnel since last assessment</w:t>
      </w:r>
    </w:p>
    <w:p w14:paraId="076566D0" w14:textId="77777777" w:rsidR="00CB08B7" w:rsidRPr="009819F4" w:rsidRDefault="00DC4BEA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a)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 xml:space="preserve">Does the </w:t>
      </w:r>
      <w:r w:rsidR="00365BED">
        <w:rPr>
          <w:rFonts w:ascii="Arial Narrow" w:hAnsi="Arial Narrow" w:cs="Arial"/>
        </w:rPr>
        <w:t xml:space="preserve">CAB </w:t>
      </w:r>
      <w:r w:rsidRPr="009819F4">
        <w:rPr>
          <w:rFonts w:ascii="Arial Narrow" w:hAnsi="Arial Narrow" w:cs="Arial"/>
        </w:rPr>
        <w:t xml:space="preserve">identify </w:t>
      </w:r>
      <w:r w:rsidR="00EC5760" w:rsidRPr="009819F4">
        <w:rPr>
          <w:rFonts w:ascii="Arial Narrow" w:hAnsi="Arial Narrow" w:cs="Arial"/>
        </w:rPr>
        <w:t xml:space="preserve">training needs of its employees and prepare an annual training plan  </w:t>
      </w:r>
      <w:r w:rsidR="00817171">
        <w:rPr>
          <w:rFonts w:ascii="Arial Narrow" w:hAnsi="Arial Narrow" w:cs="Arial"/>
        </w:rPr>
        <w:tab/>
      </w:r>
      <w:r w:rsidR="00EC5760" w:rsidRPr="009819F4">
        <w:rPr>
          <w:rFonts w:ascii="Arial Narrow" w:hAnsi="Arial Narrow" w:cs="Arial"/>
        </w:rPr>
        <w:t>Yes/No</w:t>
      </w:r>
    </w:p>
    <w:p w14:paraId="5825F9B3" w14:textId="77777777" w:rsidR="00CB08B7" w:rsidRPr="009819F4" w:rsidRDefault="000F0FEB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b</w:t>
      </w:r>
      <w:r w:rsidR="005A642A">
        <w:rPr>
          <w:rFonts w:ascii="Arial Narrow" w:hAnsi="Arial Narrow" w:cs="Arial"/>
        </w:rPr>
        <w:t>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 xml:space="preserve">Whether the training plan </w:t>
      </w:r>
      <w:r w:rsidR="009819F4" w:rsidRPr="009819F4">
        <w:rPr>
          <w:rFonts w:ascii="Arial Narrow" w:hAnsi="Arial Narrow" w:cs="Arial"/>
        </w:rPr>
        <w:t xml:space="preserve">implemented </w:t>
      </w:r>
      <w:r w:rsidR="00817171">
        <w:rPr>
          <w:rFonts w:ascii="Arial Narrow" w:hAnsi="Arial Narrow" w:cs="Arial"/>
        </w:rPr>
        <w:tab/>
      </w:r>
      <w:r w:rsidR="009819F4">
        <w:rPr>
          <w:rFonts w:ascii="Arial Narrow" w:hAnsi="Arial Narrow" w:cs="Arial"/>
        </w:rPr>
        <w:t>Yes/ No</w:t>
      </w:r>
    </w:p>
    <w:p w14:paraId="43E93473" w14:textId="77777777" w:rsidR="00CB08B7" w:rsidRPr="009819F4" w:rsidRDefault="005A642A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c)</w:t>
      </w:r>
      <w:r>
        <w:rPr>
          <w:rFonts w:ascii="Arial Narrow" w:hAnsi="Arial Narrow" w:cs="Arial"/>
        </w:rPr>
        <w:tab/>
      </w:r>
      <w:r w:rsidR="00CB08B7" w:rsidRPr="009819F4">
        <w:rPr>
          <w:rFonts w:ascii="Arial Narrow" w:hAnsi="Arial Narrow" w:cs="Arial"/>
        </w:rPr>
        <w:t>Please provide clarifications of lapses in implementation (if any</w:t>
      </w:r>
      <w:r w:rsidR="00AA6BDA" w:rsidRPr="009819F4">
        <w:rPr>
          <w:rFonts w:ascii="Arial Narrow" w:hAnsi="Arial Narrow" w:cs="Arial"/>
        </w:rPr>
        <w:t>)</w:t>
      </w:r>
      <w:r w:rsidR="00AA6BDA">
        <w:rPr>
          <w:rFonts w:ascii="Arial Narrow" w:hAnsi="Arial Narrow" w:cs="Arial"/>
        </w:rPr>
        <w:t xml:space="preserve"> _</w:t>
      </w:r>
      <w:r w:rsidR="00817171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__________________________</w:t>
      </w:r>
    </w:p>
    <w:p w14:paraId="648DF33F" w14:textId="77777777" w:rsidR="00CB08B7" w:rsidRPr="009819F4" w:rsidRDefault="005A642A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d)</w:t>
      </w:r>
      <w:r>
        <w:rPr>
          <w:rFonts w:ascii="Arial Narrow" w:hAnsi="Arial Narrow" w:cs="Arial"/>
        </w:rPr>
        <w:tab/>
      </w:r>
      <w:r w:rsidR="000F0FEB" w:rsidRPr="009819F4">
        <w:rPr>
          <w:rFonts w:ascii="Arial Narrow" w:hAnsi="Arial Narrow" w:cs="Arial"/>
        </w:rPr>
        <w:t>Whether the effectiveness of training is evalu</w:t>
      </w:r>
      <w:r w:rsidR="00476020">
        <w:rPr>
          <w:rFonts w:ascii="Arial Narrow" w:hAnsi="Arial Narrow" w:cs="Arial"/>
        </w:rPr>
        <w:t>ated and records are maintained</w:t>
      </w:r>
      <w:r w:rsidR="00817171">
        <w:rPr>
          <w:rFonts w:ascii="Arial Narrow" w:hAnsi="Arial Narrow" w:cs="Arial"/>
        </w:rPr>
        <w:tab/>
      </w:r>
      <w:r w:rsidR="00817171">
        <w:rPr>
          <w:rFonts w:ascii="Arial Narrow" w:hAnsi="Arial Narrow" w:cs="Arial"/>
        </w:rPr>
        <w:tab/>
      </w:r>
      <w:r w:rsidR="009819F4">
        <w:rPr>
          <w:rFonts w:ascii="Arial Narrow" w:hAnsi="Arial Narrow" w:cs="Arial"/>
        </w:rPr>
        <w:t>Yes/ No</w:t>
      </w:r>
    </w:p>
    <w:p w14:paraId="34B99F10" w14:textId="77777777" w:rsidR="00476020" w:rsidRPr="00476020" w:rsidRDefault="00476020" w:rsidP="00310BB0">
      <w:pPr>
        <w:spacing w:after="0" w:line="360" w:lineRule="auto"/>
        <w:ind w:hanging="392"/>
        <w:jc w:val="both"/>
        <w:rPr>
          <w:rFonts w:ascii="Arial Narrow" w:hAnsi="Arial Narrow" w:cs="Arial"/>
          <w:b/>
          <w:sz w:val="14"/>
        </w:rPr>
      </w:pPr>
    </w:p>
    <w:p w14:paraId="50180739" w14:textId="77777777" w:rsidR="00CB08B7" w:rsidRPr="009819F4" w:rsidRDefault="00D050E6" w:rsidP="009819F4">
      <w:pPr>
        <w:spacing w:after="0" w:line="360" w:lineRule="auto"/>
        <w:ind w:hanging="392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  <w:b/>
        </w:rPr>
        <w:t>9</w:t>
      </w:r>
      <w:r w:rsidR="003C15FE" w:rsidRPr="009819F4">
        <w:rPr>
          <w:rFonts w:ascii="Arial Narrow" w:hAnsi="Arial Narrow" w:cs="Arial"/>
          <w:b/>
        </w:rPr>
        <w:t>.</w:t>
      </w:r>
      <w:r w:rsidR="003C15FE" w:rsidRPr="009819F4">
        <w:rPr>
          <w:rFonts w:ascii="Arial Narrow" w:hAnsi="Arial Narrow" w:cs="Arial"/>
        </w:rPr>
        <w:t xml:space="preserve">Has there been a change in the following aspects of the </w:t>
      </w:r>
      <w:r w:rsidR="00365BED">
        <w:rPr>
          <w:rFonts w:ascii="Arial Narrow" w:hAnsi="Arial Narrow" w:cs="Arial"/>
        </w:rPr>
        <w:t xml:space="preserve">CAB </w:t>
      </w:r>
      <w:r w:rsidR="008219BD" w:rsidRPr="009819F4">
        <w:rPr>
          <w:rFonts w:ascii="Arial Narrow" w:hAnsi="Arial Narrow" w:cs="Arial"/>
        </w:rPr>
        <w:t xml:space="preserve">operations </w:t>
      </w:r>
      <w:r w:rsidR="003C15FE" w:rsidRPr="009819F4">
        <w:rPr>
          <w:rFonts w:ascii="Arial Narrow" w:hAnsi="Arial Narrow" w:cs="Arial"/>
        </w:rPr>
        <w:t>since last assessment</w:t>
      </w:r>
      <w:r w:rsidR="00577A6B" w:rsidRPr="009819F4">
        <w:rPr>
          <w:rFonts w:ascii="Arial Narrow" w:hAnsi="Arial Narrow" w:cs="Arial"/>
        </w:rPr>
        <w:t>?</w:t>
      </w:r>
      <w:r w:rsidR="00D90D91" w:rsidRPr="009819F4">
        <w:rPr>
          <w:rFonts w:ascii="Arial Narrow" w:hAnsi="Arial Narrow" w:cs="Arial"/>
        </w:rPr>
        <w:tab/>
      </w:r>
    </w:p>
    <w:p w14:paraId="44D9EA73" w14:textId="77777777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a)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>Legal Status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77042853" w14:textId="77777777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b)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>Ownership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758BDD3A" w14:textId="77777777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c)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>Top Management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472341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11B2FBA0" w14:textId="579C2EE3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d)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 xml:space="preserve">Key </w:t>
      </w:r>
      <w:r w:rsidR="00365BED">
        <w:rPr>
          <w:rFonts w:ascii="Arial Narrow" w:hAnsi="Arial Narrow" w:cs="Arial"/>
        </w:rPr>
        <w:t>CAB</w:t>
      </w:r>
      <w:r w:rsidR="000E5754">
        <w:rPr>
          <w:rFonts w:ascii="Arial Narrow" w:hAnsi="Arial Narrow" w:cs="Arial"/>
        </w:rPr>
        <w:t xml:space="preserve"> </w:t>
      </w:r>
      <w:r w:rsidRPr="009819F4">
        <w:rPr>
          <w:rFonts w:ascii="Arial Narrow" w:hAnsi="Arial Narrow" w:cs="Arial"/>
        </w:rPr>
        <w:t>Personnel</w:t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472341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1A6BDEDA" w14:textId="77777777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e)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>Policies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472341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37510DBD" w14:textId="77777777" w:rsidR="003C15FE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f)</w:t>
      </w:r>
      <w:r w:rsidR="005A642A">
        <w:rPr>
          <w:rFonts w:ascii="Arial Narrow" w:hAnsi="Arial Narrow" w:cs="Arial"/>
        </w:rPr>
        <w:tab/>
      </w:r>
      <w:r w:rsidR="00577A6B" w:rsidRPr="009819F4">
        <w:rPr>
          <w:rFonts w:ascii="Arial Narrow" w:hAnsi="Arial Narrow" w:cs="Arial"/>
        </w:rPr>
        <w:t>R</w:t>
      </w:r>
      <w:r w:rsidRPr="009819F4">
        <w:rPr>
          <w:rFonts w:ascii="Arial Narrow" w:hAnsi="Arial Narrow" w:cs="Arial"/>
        </w:rPr>
        <w:t>esources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3B88DC82" w14:textId="378EB4A3" w:rsidR="00310BB0" w:rsidRPr="009819F4" w:rsidRDefault="003C15FE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g)</w:t>
      </w:r>
      <w:r w:rsidR="005A642A">
        <w:rPr>
          <w:rFonts w:ascii="Arial Narrow" w:hAnsi="Arial Narrow" w:cs="Arial"/>
        </w:rPr>
        <w:tab/>
      </w:r>
      <w:r w:rsidR="00365BED">
        <w:rPr>
          <w:rFonts w:ascii="Arial Narrow" w:hAnsi="Arial Narrow" w:cs="Arial"/>
        </w:rPr>
        <w:t>CAB</w:t>
      </w:r>
      <w:r w:rsidR="000E5754">
        <w:rPr>
          <w:rFonts w:ascii="Arial Narrow" w:hAnsi="Arial Narrow" w:cs="Arial"/>
        </w:rPr>
        <w:t xml:space="preserve"> </w:t>
      </w:r>
      <w:r w:rsidRPr="009819F4">
        <w:rPr>
          <w:rFonts w:ascii="Arial Narrow" w:hAnsi="Arial Narrow" w:cs="Arial"/>
        </w:rPr>
        <w:t>Premises</w:t>
      </w:r>
      <w:r w:rsidR="002A5979">
        <w:rPr>
          <w:rFonts w:ascii="Arial Narrow" w:hAnsi="Arial Narrow" w:cs="Arial"/>
        </w:rPr>
        <w:t xml:space="preserve"> </w:t>
      </w:r>
      <w:r w:rsidR="002A5979" w:rsidRPr="00F64460">
        <w:rPr>
          <w:rFonts w:ascii="Arial Narrow" w:hAnsi="Arial Narrow" w:cs="Arial"/>
          <w:shd w:val="clear" w:color="auto" w:fill="FFFFFF" w:themeFill="background1"/>
        </w:rPr>
        <w:t>/ address</w:t>
      </w:r>
      <w:r w:rsidR="00D17988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ab/>
      </w:r>
      <w:r w:rsidR="00D050E6" w:rsidRPr="009819F4">
        <w:rPr>
          <w:rFonts w:ascii="Arial Narrow" w:hAnsi="Arial Narrow" w:cs="Arial"/>
        </w:rPr>
        <w:tab/>
      </w:r>
      <w:r w:rsidR="00D17988" w:rsidRPr="009819F4">
        <w:rPr>
          <w:rFonts w:ascii="Arial Narrow" w:hAnsi="Arial Narrow" w:cs="Arial"/>
        </w:rPr>
        <w:t>: Yes/No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0C8040B2" w14:textId="77777777" w:rsidR="005A6BDF" w:rsidRPr="009819F4" w:rsidRDefault="009273DA" w:rsidP="005A642A">
      <w:pPr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h</w:t>
      </w:r>
      <w:r w:rsidR="00D050E6" w:rsidRPr="009819F4">
        <w:rPr>
          <w:rFonts w:ascii="Arial Narrow" w:hAnsi="Arial Narrow" w:cs="Arial"/>
        </w:rPr>
        <w:t>)</w:t>
      </w:r>
      <w:r w:rsidR="005A642A">
        <w:rPr>
          <w:rFonts w:ascii="Arial Narrow" w:hAnsi="Arial Narrow" w:cs="Arial"/>
        </w:rPr>
        <w:tab/>
      </w:r>
      <w:r w:rsidRPr="009819F4">
        <w:rPr>
          <w:rFonts w:ascii="Arial Narrow" w:hAnsi="Arial Narrow" w:cs="Arial"/>
        </w:rPr>
        <w:t>Major Test/ Calibration equipment</w:t>
      </w:r>
      <w:r w:rsidR="00D050E6" w:rsidRPr="009819F4">
        <w:rPr>
          <w:rFonts w:ascii="Arial Narrow" w:hAnsi="Arial Narrow" w:cs="Arial"/>
        </w:rPr>
        <w:tab/>
      </w:r>
      <w:r w:rsidR="00472341">
        <w:rPr>
          <w:rFonts w:ascii="Arial Narrow" w:hAnsi="Arial Narrow" w:cs="Arial"/>
        </w:rPr>
        <w:tab/>
      </w:r>
      <w:r w:rsidR="005A6BDF" w:rsidRPr="009819F4">
        <w:rPr>
          <w:rFonts w:ascii="Arial Narrow" w:hAnsi="Arial Narrow" w:cs="Arial"/>
        </w:rPr>
        <w:t>: Yes/ No</w:t>
      </w:r>
      <w:r w:rsidR="00D050E6" w:rsidRPr="009819F4">
        <w:rPr>
          <w:rFonts w:ascii="Arial Narrow" w:hAnsi="Arial Narrow" w:cs="Arial"/>
        </w:rPr>
        <w:t xml:space="preserve">   (If yes, give details thereof)</w:t>
      </w:r>
    </w:p>
    <w:p w14:paraId="2F3E9B7F" w14:textId="77777777" w:rsidR="009273DA" w:rsidRPr="00B67B12" w:rsidRDefault="00D050E6" w:rsidP="00B67B12">
      <w:p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B67B12">
        <w:rPr>
          <w:rFonts w:ascii="Arial Narrow" w:hAnsi="Arial Narrow" w:cs="Arial"/>
        </w:rPr>
        <w:t>i)</w:t>
      </w:r>
      <w:r w:rsidR="005A642A" w:rsidRPr="00B67B12">
        <w:rPr>
          <w:rFonts w:ascii="Arial Narrow" w:hAnsi="Arial Narrow" w:cs="Arial"/>
        </w:rPr>
        <w:tab/>
      </w:r>
      <w:r w:rsidR="006611FC" w:rsidRPr="00B67B12">
        <w:rPr>
          <w:rFonts w:ascii="Arial Narrow" w:hAnsi="Arial Narrow" w:cs="Arial"/>
        </w:rPr>
        <w:t>Personnel declared for report, review and</w:t>
      </w:r>
      <w:r w:rsidR="009819F4" w:rsidRPr="00B67B12">
        <w:rPr>
          <w:rFonts w:ascii="Arial Narrow" w:hAnsi="Arial Narrow" w:cs="Arial"/>
        </w:rPr>
        <w:tab/>
      </w:r>
      <w:r w:rsidR="005A6BDF" w:rsidRPr="00B67B12">
        <w:rPr>
          <w:rFonts w:ascii="Arial Narrow" w:hAnsi="Arial Narrow" w:cs="Arial"/>
        </w:rPr>
        <w:t>: Yes/ No</w:t>
      </w:r>
      <w:r w:rsidRPr="00B67B12">
        <w:rPr>
          <w:rFonts w:ascii="Arial Narrow" w:hAnsi="Arial Narrow" w:cs="Arial"/>
        </w:rPr>
        <w:t xml:space="preserve">   (If yes, give details thereof)</w:t>
      </w:r>
    </w:p>
    <w:p w14:paraId="0FE01EC5" w14:textId="77777777" w:rsidR="006611FC" w:rsidRDefault="006611FC" w:rsidP="00B67B12">
      <w:p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 Narrow" w:hAnsi="Arial Narrow" w:cs="Arial"/>
        </w:rPr>
      </w:pPr>
      <w:r w:rsidRPr="00B67B12">
        <w:rPr>
          <w:rFonts w:ascii="Arial Narrow" w:hAnsi="Arial Narrow" w:cs="Arial"/>
        </w:rPr>
        <w:tab/>
        <w:t>authorize the results</w:t>
      </w:r>
      <w:r w:rsidRPr="009819F4">
        <w:rPr>
          <w:rFonts w:ascii="Arial Narrow" w:hAnsi="Arial Narrow" w:cs="Arial"/>
        </w:rPr>
        <w:tab/>
      </w:r>
    </w:p>
    <w:p w14:paraId="240937EC" w14:textId="1DBF8FA9" w:rsidR="009273DA" w:rsidRPr="00476020" w:rsidRDefault="009273DA" w:rsidP="00E1685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E1685E">
        <w:rPr>
          <w:rFonts w:ascii="Arial Narrow" w:hAnsi="Arial Narrow" w:cs="Arial"/>
          <w:i/>
          <w:sz w:val="20"/>
        </w:rPr>
        <w:t>Note: For any of</w:t>
      </w:r>
      <w:r w:rsidRPr="00476020">
        <w:rPr>
          <w:rFonts w:ascii="Arial Narrow" w:hAnsi="Arial Narrow" w:cs="Arial"/>
          <w:i/>
          <w:sz w:val="20"/>
        </w:rPr>
        <w:t xml:space="preserve"> above stated changes; </w:t>
      </w:r>
      <w:r w:rsidR="00365BED">
        <w:rPr>
          <w:rFonts w:ascii="Arial Narrow" w:hAnsi="Arial Narrow" w:cs="Arial"/>
          <w:i/>
          <w:sz w:val="20"/>
        </w:rPr>
        <w:t>CAB</w:t>
      </w:r>
      <w:r w:rsidR="000E5754">
        <w:rPr>
          <w:rFonts w:ascii="Arial Narrow" w:hAnsi="Arial Narrow" w:cs="Arial"/>
          <w:i/>
          <w:sz w:val="20"/>
        </w:rPr>
        <w:t xml:space="preserve"> </w:t>
      </w:r>
      <w:r w:rsidRPr="00476020">
        <w:rPr>
          <w:rFonts w:ascii="Arial Narrow" w:hAnsi="Arial Narrow" w:cs="Arial"/>
          <w:i/>
          <w:sz w:val="20"/>
        </w:rPr>
        <w:t>sh</w:t>
      </w:r>
      <w:r w:rsidR="00D90D91" w:rsidRPr="00476020">
        <w:rPr>
          <w:rFonts w:ascii="Arial Narrow" w:hAnsi="Arial Narrow" w:cs="Arial"/>
          <w:i/>
          <w:sz w:val="20"/>
        </w:rPr>
        <w:t xml:space="preserve">ould </w:t>
      </w:r>
      <w:r w:rsidR="00D050E6" w:rsidRPr="00476020">
        <w:rPr>
          <w:rFonts w:ascii="Arial Narrow" w:hAnsi="Arial Narrow" w:cs="Arial"/>
          <w:i/>
          <w:sz w:val="20"/>
        </w:rPr>
        <w:t>have informed</w:t>
      </w:r>
      <w:r w:rsidR="00BA0F5F" w:rsidRPr="00476020">
        <w:rPr>
          <w:rFonts w:ascii="Arial Narrow" w:hAnsi="Arial Narrow" w:cs="Arial"/>
          <w:i/>
          <w:sz w:val="20"/>
        </w:rPr>
        <w:t xml:space="preserve"> NABL </w:t>
      </w:r>
      <w:r w:rsidR="00BA0F5F" w:rsidRPr="00476020">
        <w:rPr>
          <w:rFonts w:ascii="Arial Narrow" w:hAnsi="Arial Narrow" w:cs="Arial"/>
          <w:i/>
        </w:rPr>
        <w:t>within 15 d</w:t>
      </w:r>
      <w:r w:rsidRPr="00476020">
        <w:rPr>
          <w:rFonts w:ascii="Arial Narrow" w:hAnsi="Arial Narrow" w:cs="Arial"/>
          <w:i/>
        </w:rPr>
        <w:t>a</w:t>
      </w:r>
      <w:r w:rsidR="00BA0F5F" w:rsidRPr="00476020">
        <w:rPr>
          <w:rFonts w:ascii="Arial Narrow" w:hAnsi="Arial Narrow" w:cs="Arial"/>
          <w:i/>
        </w:rPr>
        <w:t>y</w:t>
      </w:r>
      <w:r w:rsidRPr="00476020">
        <w:rPr>
          <w:rFonts w:ascii="Arial Narrow" w:hAnsi="Arial Narrow" w:cs="Arial"/>
          <w:i/>
        </w:rPr>
        <w:t xml:space="preserve">s of its change as defined in </w:t>
      </w:r>
      <w:r w:rsidRPr="00476020">
        <w:rPr>
          <w:rFonts w:ascii="Arial Narrow" w:hAnsi="Arial Narrow" w:cs="Arial"/>
          <w:i/>
          <w:sz w:val="20"/>
        </w:rPr>
        <w:t xml:space="preserve">NABL 131. The above declarations cannot be considered as an </w:t>
      </w:r>
      <w:r w:rsidR="00BA0F5F" w:rsidRPr="00476020">
        <w:rPr>
          <w:rFonts w:ascii="Arial Narrow" w:hAnsi="Arial Narrow" w:cs="Arial"/>
          <w:i/>
          <w:sz w:val="20"/>
        </w:rPr>
        <w:t>application for change</w:t>
      </w:r>
    </w:p>
    <w:p w14:paraId="10B30FBC" w14:textId="77777777" w:rsidR="00ED602C" w:rsidRDefault="00ED602C" w:rsidP="00310BB0">
      <w:pPr>
        <w:spacing w:after="0" w:line="360" w:lineRule="auto"/>
        <w:ind w:hanging="406"/>
        <w:jc w:val="both"/>
        <w:rPr>
          <w:rFonts w:ascii="Arial Narrow" w:hAnsi="Arial Narrow" w:cs="Arial"/>
          <w:b/>
        </w:rPr>
      </w:pPr>
    </w:p>
    <w:p w14:paraId="406F5F36" w14:textId="77777777" w:rsidR="00DB2882" w:rsidRPr="009819F4" w:rsidRDefault="00BE0936" w:rsidP="00B67B12">
      <w:pPr>
        <w:shd w:val="clear" w:color="auto" w:fill="FFFFFF" w:themeFill="background1"/>
        <w:spacing w:after="0" w:line="360" w:lineRule="auto"/>
        <w:ind w:hanging="406"/>
        <w:jc w:val="both"/>
        <w:rPr>
          <w:rFonts w:ascii="Arial Narrow" w:hAnsi="Arial Narrow" w:cs="Arial"/>
        </w:rPr>
      </w:pPr>
      <w:r w:rsidRPr="00B67B12">
        <w:rPr>
          <w:rFonts w:ascii="Arial Narrow" w:hAnsi="Arial Narrow" w:cs="Arial"/>
          <w:b/>
        </w:rPr>
        <w:t>1</w:t>
      </w:r>
      <w:r w:rsidR="00D050E6" w:rsidRPr="00B67B12">
        <w:rPr>
          <w:rFonts w:ascii="Arial Narrow" w:hAnsi="Arial Narrow" w:cs="Arial"/>
          <w:b/>
        </w:rPr>
        <w:t>0</w:t>
      </w:r>
      <w:r w:rsidRPr="00B67B12">
        <w:rPr>
          <w:rFonts w:ascii="Arial Narrow" w:hAnsi="Arial Narrow" w:cs="Arial"/>
          <w:b/>
        </w:rPr>
        <w:t>.</w:t>
      </w:r>
      <w:r w:rsidRPr="00B67B12">
        <w:rPr>
          <w:rFonts w:ascii="Arial Narrow" w:hAnsi="Arial Narrow" w:cs="Arial"/>
        </w:rPr>
        <w:t xml:space="preserve"> Does the </w:t>
      </w:r>
      <w:r w:rsidR="00365BED" w:rsidRPr="00B67B12">
        <w:rPr>
          <w:rFonts w:ascii="Arial Narrow" w:hAnsi="Arial Narrow" w:cs="Arial"/>
        </w:rPr>
        <w:t xml:space="preserve">CAB </w:t>
      </w:r>
      <w:r w:rsidRPr="00B67B12">
        <w:rPr>
          <w:rFonts w:ascii="Arial Narrow" w:hAnsi="Arial Narrow" w:cs="Arial"/>
        </w:rPr>
        <w:t xml:space="preserve">want a change/ addition in </w:t>
      </w:r>
      <w:r w:rsidR="006611FC" w:rsidRPr="00B67B12">
        <w:rPr>
          <w:rFonts w:ascii="Arial Narrow" w:hAnsi="Arial Narrow" w:cs="Arial"/>
        </w:rPr>
        <w:t>personnel declared for report, review and authorize the results</w:t>
      </w:r>
      <w:r w:rsidR="00181649" w:rsidRPr="00B67B12">
        <w:rPr>
          <w:rFonts w:ascii="Arial Narrow" w:hAnsi="Arial Narrow" w:cs="Arial"/>
        </w:rPr>
        <w:t>?</w:t>
      </w:r>
      <w:r w:rsidR="005226E2" w:rsidRPr="00B67B12">
        <w:rPr>
          <w:rFonts w:ascii="Arial Narrow" w:hAnsi="Arial Narrow" w:cs="Arial"/>
        </w:rPr>
        <w:t xml:space="preserve"> If yes please furnish </w:t>
      </w:r>
      <w:r w:rsidR="006611FC" w:rsidRPr="00B67B12">
        <w:rPr>
          <w:rFonts w:ascii="Arial Narrow" w:hAnsi="Arial Narrow" w:cs="Arial"/>
        </w:rPr>
        <w:t xml:space="preserve">the details </w:t>
      </w:r>
      <w:r w:rsidR="005226E2" w:rsidRPr="00B67B12">
        <w:rPr>
          <w:rFonts w:ascii="Arial Narrow" w:hAnsi="Arial Narrow" w:cs="Arial"/>
        </w:rPr>
        <w:t xml:space="preserve">of proposed </w:t>
      </w:r>
      <w:r w:rsidR="006611FC" w:rsidRPr="00B67B12">
        <w:rPr>
          <w:rFonts w:ascii="Arial Narrow" w:hAnsi="Arial Narrow" w:cs="Arial"/>
        </w:rPr>
        <w:t>personnel for report, review and authorize the results</w:t>
      </w:r>
      <w:r w:rsidR="005226E2" w:rsidRPr="00B67B12">
        <w:rPr>
          <w:rFonts w:ascii="Arial Narrow" w:hAnsi="Arial Narrow" w:cs="Arial"/>
        </w:rPr>
        <w:t xml:space="preserve"> along with </w:t>
      </w:r>
      <w:r w:rsidR="006611FC" w:rsidRPr="00B67B12">
        <w:rPr>
          <w:rFonts w:ascii="Arial Narrow" w:hAnsi="Arial Narrow" w:cs="Arial"/>
        </w:rPr>
        <w:t xml:space="preserve">specimen </w:t>
      </w:r>
      <w:r w:rsidR="005226E2" w:rsidRPr="00B67B12">
        <w:rPr>
          <w:rFonts w:ascii="Arial Narrow" w:hAnsi="Arial Narrow" w:cs="Arial"/>
        </w:rPr>
        <w:t>signature</w:t>
      </w:r>
      <w:r w:rsidR="006611FC" w:rsidRPr="00B67B12">
        <w:rPr>
          <w:rFonts w:ascii="Arial Narrow" w:hAnsi="Arial Narrow" w:cs="Arial"/>
          <w:shd w:val="clear" w:color="auto" w:fill="D9D9D9" w:themeFill="background1" w:themeFillShade="D9"/>
        </w:rPr>
        <w:t>.</w:t>
      </w:r>
    </w:p>
    <w:p w14:paraId="0BA47223" w14:textId="77777777" w:rsidR="00D7781A" w:rsidRPr="009819F4" w:rsidRDefault="00D7781A" w:rsidP="00310BB0">
      <w:pPr>
        <w:spacing w:after="0" w:line="360" w:lineRule="auto"/>
        <w:jc w:val="both"/>
        <w:rPr>
          <w:rFonts w:ascii="Arial Narrow" w:hAnsi="Arial Narrow" w:cs="Arial"/>
        </w:rPr>
      </w:pPr>
    </w:p>
    <w:p w14:paraId="3EBB622F" w14:textId="77777777" w:rsidR="00D7781A" w:rsidRPr="009819F4" w:rsidRDefault="00D7781A" w:rsidP="00D7781A">
      <w:pPr>
        <w:ind w:hanging="364"/>
        <w:rPr>
          <w:rFonts w:ascii="Arial Narrow" w:hAnsi="Arial Narrow" w:cs="Arial"/>
          <w:i/>
        </w:rPr>
      </w:pPr>
      <w:r w:rsidRPr="009819F4">
        <w:rPr>
          <w:rFonts w:ascii="Arial Narrow" w:hAnsi="Arial Narrow" w:cs="Arial"/>
          <w:b/>
        </w:rPr>
        <w:t>1</w:t>
      </w:r>
      <w:r w:rsidR="00D050E6" w:rsidRPr="009819F4">
        <w:rPr>
          <w:rFonts w:ascii="Arial Narrow" w:hAnsi="Arial Narrow" w:cs="Arial"/>
          <w:b/>
        </w:rPr>
        <w:t>1</w:t>
      </w:r>
      <w:r w:rsidRPr="009819F4">
        <w:rPr>
          <w:rFonts w:ascii="Arial Narrow" w:hAnsi="Arial Narrow" w:cs="Arial"/>
          <w:b/>
        </w:rPr>
        <w:t>.</w:t>
      </w:r>
      <w:r w:rsidRPr="009819F4">
        <w:rPr>
          <w:rFonts w:ascii="Arial Narrow" w:hAnsi="Arial Narrow" w:cs="Arial"/>
        </w:rPr>
        <w:t xml:space="preserve"> Desktop surveillance fee details: __________________________________________________________</w:t>
      </w:r>
    </w:p>
    <w:p w14:paraId="35B28B21" w14:textId="33B9F5EB" w:rsidR="00D7781A" w:rsidRPr="00476020" w:rsidRDefault="00D7781A" w:rsidP="00D7781A">
      <w:pPr>
        <w:spacing w:after="0" w:line="360" w:lineRule="auto"/>
        <w:jc w:val="both"/>
        <w:rPr>
          <w:rFonts w:ascii="Arial Narrow" w:hAnsi="Arial Narrow" w:cs="Arial"/>
          <w:i/>
          <w:sz w:val="20"/>
        </w:rPr>
      </w:pPr>
      <w:r w:rsidRPr="00476020">
        <w:rPr>
          <w:rFonts w:ascii="Arial Narrow" w:hAnsi="Arial Narrow" w:cs="Arial"/>
          <w:i/>
          <w:sz w:val="20"/>
        </w:rPr>
        <w:t xml:space="preserve">Note: Provide the  </w:t>
      </w:r>
      <w:r w:rsidR="002A5979">
        <w:rPr>
          <w:rFonts w:ascii="Arial Narrow" w:hAnsi="Arial Narrow" w:cs="Arial"/>
          <w:i/>
          <w:sz w:val="20"/>
        </w:rPr>
        <w:t xml:space="preserve">transaction </w:t>
      </w:r>
      <w:r w:rsidRPr="00476020">
        <w:rPr>
          <w:rFonts w:ascii="Arial Narrow" w:hAnsi="Arial Narrow" w:cs="Arial"/>
          <w:i/>
          <w:sz w:val="20"/>
        </w:rPr>
        <w:t xml:space="preserve">details along with the amount paid. </w:t>
      </w:r>
    </w:p>
    <w:p w14:paraId="1D90339A" w14:textId="77777777" w:rsidR="00E1685E" w:rsidRDefault="00E1685E" w:rsidP="00310BB0">
      <w:pPr>
        <w:spacing w:after="0" w:line="360" w:lineRule="auto"/>
        <w:ind w:hanging="378"/>
        <w:jc w:val="both"/>
        <w:rPr>
          <w:rFonts w:ascii="Arial Narrow" w:hAnsi="Arial Narrow" w:cs="Arial"/>
          <w:b/>
        </w:rPr>
      </w:pPr>
    </w:p>
    <w:p w14:paraId="401860C7" w14:textId="77777777" w:rsidR="00310BB0" w:rsidRPr="009819F4" w:rsidRDefault="00D7781A" w:rsidP="00310BB0">
      <w:pPr>
        <w:spacing w:after="0" w:line="360" w:lineRule="auto"/>
        <w:ind w:hanging="378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  <w:b/>
        </w:rPr>
        <w:t>1</w:t>
      </w:r>
      <w:r w:rsidR="00D050E6" w:rsidRPr="009819F4">
        <w:rPr>
          <w:rFonts w:ascii="Arial Narrow" w:hAnsi="Arial Narrow" w:cs="Arial"/>
          <w:b/>
        </w:rPr>
        <w:t>2</w:t>
      </w:r>
      <w:r w:rsidR="00310BB0" w:rsidRPr="009819F4">
        <w:rPr>
          <w:rFonts w:ascii="Arial Narrow" w:hAnsi="Arial Narrow" w:cs="Arial"/>
          <w:b/>
        </w:rPr>
        <w:t>.</w:t>
      </w:r>
      <w:r w:rsidR="005A642A">
        <w:rPr>
          <w:rFonts w:ascii="Arial Narrow" w:hAnsi="Arial Narrow" w:cs="Arial"/>
        </w:rPr>
        <w:t>Self d</w:t>
      </w:r>
      <w:r w:rsidRPr="009819F4">
        <w:rPr>
          <w:rFonts w:ascii="Arial Narrow" w:hAnsi="Arial Narrow" w:cs="Arial"/>
        </w:rPr>
        <w:t>eclaration</w:t>
      </w:r>
      <w:r w:rsidR="00476020">
        <w:rPr>
          <w:rFonts w:ascii="Arial Narrow" w:hAnsi="Arial Narrow" w:cs="Arial"/>
        </w:rPr>
        <w:t>s</w:t>
      </w:r>
    </w:p>
    <w:p w14:paraId="0245973A" w14:textId="2FD83C14" w:rsidR="00703B2A" w:rsidRPr="009819F4" w:rsidRDefault="00D7781A" w:rsidP="00D7781A">
      <w:pPr>
        <w:spacing w:after="0" w:line="360" w:lineRule="auto"/>
        <w:ind w:left="426" w:hanging="426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1</w:t>
      </w:r>
      <w:r w:rsidR="00D050E6" w:rsidRPr="009819F4">
        <w:rPr>
          <w:rFonts w:ascii="Arial Narrow" w:hAnsi="Arial Narrow" w:cs="Arial"/>
        </w:rPr>
        <w:t>2</w:t>
      </w:r>
      <w:r w:rsidRPr="009819F4">
        <w:rPr>
          <w:rFonts w:ascii="Arial Narrow" w:hAnsi="Arial Narrow" w:cs="Arial"/>
        </w:rPr>
        <w:t xml:space="preserve">.1 </w:t>
      </w:r>
      <w:r w:rsidR="005226E2" w:rsidRPr="009819F4">
        <w:rPr>
          <w:rFonts w:ascii="Arial Narrow" w:hAnsi="Arial Narrow" w:cs="Arial"/>
        </w:rPr>
        <w:t>(a) P</w:t>
      </w:r>
      <w:r w:rsidR="005D0592" w:rsidRPr="009819F4">
        <w:rPr>
          <w:rFonts w:ascii="Arial Narrow" w:hAnsi="Arial Narrow" w:cs="Arial"/>
        </w:rPr>
        <w:t xml:space="preserve">lease give a </w:t>
      </w:r>
      <w:r w:rsidR="00A813EB" w:rsidRPr="009819F4">
        <w:rPr>
          <w:rFonts w:ascii="Arial Narrow" w:hAnsi="Arial Narrow" w:cs="Arial"/>
        </w:rPr>
        <w:t>self-declaration</w:t>
      </w:r>
      <w:r w:rsidR="005D0592" w:rsidRPr="009819F4">
        <w:rPr>
          <w:rFonts w:ascii="Arial Narrow" w:hAnsi="Arial Narrow" w:cs="Arial"/>
        </w:rPr>
        <w:t xml:space="preserve"> confirming the valid </w:t>
      </w:r>
      <w:r w:rsidR="005226E2" w:rsidRPr="009819F4">
        <w:rPr>
          <w:rFonts w:ascii="Arial Narrow" w:hAnsi="Arial Narrow" w:cs="Arial"/>
        </w:rPr>
        <w:t xml:space="preserve">calibration status of various equipment and reference standards held by the </w:t>
      </w:r>
      <w:r w:rsidR="00365BED">
        <w:rPr>
          <w:rFonts w:ascii="Arial Narrow" w:hAnsi="Arial Narrow" w:cs="Arial"/>
        </w:rPr>
        <w:t>CAB</w:t>
      </w:r>
      <w:r w:rsidR="006537A9">
        <w:rPr>
          <w:rFonts w:ascii="Arial Narrow" w:hAnsi="Arial Narrow" w:cs="Arial"/>
        </w:rPr>
        <w:t xml:space="preserve">. </w:t>
      </w:r>
      <w:r w:rsidR="005226E2" w:rsidRPr="009819F4">
        <w:rPr>
          <w:rFonts w:ascii="Arial Narrow" w:hAnsi="Arial Narrow" w:cs="Arial"/>
        </w:rPr>
        <w:t xml:space="preserve">The declaration should </w:t>
      </w:r>
      <w:r w:rsidRPr="009819F4">
        <w:rPr>
          <w:rFonts w:ascii="Arial Narrow" w:hAnsi="Arial Narrow" w:cs="Arial"/>
        </w:rPr>
        <w:t xml:space="preserve">also </w:t>
      </w:r>
      <w:r w:rsidR="005226E2" w:rsidRPr="009819F4">
        <w:rPr>
          <w:rFonts w:ascii="Arial Narrow" w:hAnsi="Arial Narrow" w:cs="Arial"/>
        </w:rPr>
        <w:t xml:space="preserve">focus on </w:t>
      </w:r>
      <w:r w:rsidR="005D0592" w:rsidRPr="009819F4">
        <w:rPr>
          <w:rFonts w:ascii="Arial Narrow" w:hAnsi="Arial Narrow" w:cs="Arial"/>
        </w:rPr>
        <w:t xml:space="preserve">compliance to </w:t>
      </w:r>
      <w:r w:rsidR="00D4650E" w:rsidRPr="009819F4">
        <w:rPr>
          <w:rFonts w:ascii="Arial Narrow" w:hAnsi="Arial Narrow" w:cs="Arial"/>
        </w:rPr>
        <w:t xml:space="preserve">metrological </w:t>
      </w:r>
      <w:r w:rsidR="005226E2" w:rsidRPr="009819F4">
        <w:rPr>
          <w:rFonts w:ascii="Arial Narrow" w:hAnsi="Arial Narrow" w:cs="Arial"/>
        </w:rPr>
        <w:t>traceabil</w:t>
      </w:r>
      <w:r w:rsidR="00476020">
        <w:rPr>
          <w:rFonts w:ascii="Arial Narrow" w:hAnsi="Arial Narrow" w:cs="Arial"/>
        </w:rPr>
        <w:t>ity policy as given in NABL 142.</w:t>
      </w:r>
      <w:r w:rsidR="005226E2" w:rsidRPr="009819F4">
        <w:rPr>
          <w:rFonts w:ascii="Arial Narrow" w:hAnsi="Arial Narrow" w:cs="Arial"/>
          <w:i/>
        </w:rPr>
        <w:t>Annexure</w:t>
      </w:r>
      <w:r w:rsidR="008453DE">
        <w:rPr>
          <w:rFonts w:ascii="Arial Narrow" w:hAnsi="Arial Narrow" w:cs="Arial"/>
          <w:i/>
        </w:rPr>
        <w:t>…</w:t>
      </w:r>
      <w:r w:rsidR="005226E2" w:rsidRPr="009819F4">
        <w:rPr>
          <w:rFonts w:ascii="Arial Narrow" w:hAnsi="Arial Narrow" w:cs="Arial"/>
          <w:i/>
        </w:rPr>
        <w:t>.</w:t>
      </w:r>
    </w:p>
    <w:p w14:paraId="42C732E2" w14:textId="2AE15505" w:rsidR="00DB2882" w:rsidRPr="009819F4" w:rsidRDefault="00703B2A" w:rsidP="00D7781A">
      <w:pPr>
        <w:spacing w:after="0" w:line="360" w:lineRule="auto"/>
        <w:ind w:left="426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(b) In</w:t>
      </w:r>
      <w:r w:rsidR="000E5754">
        <w:rPr>
          <w:rFonts w:ascii="Arial Narrow" w:hAnsi="Arial Narrow" w:cs="Arial"/>
        </w:rPr>
        <w:t xml:space="preserve"> </w:t>
      </w:r>
      <w:r w:rsidRPr="009819F4">
        <w:rPr>
          <w:rFonts w:ascii="Arial Narrow" w:hAnsi="Arial Narrow" w:cs="Arial"/>
        </w:rPr>
        <w:t xml:space="preserve">case the </w:t>
      </w:r>
      <w:r w:rsidR="00365BED">
        <w:rPr>
          <w:rFonts w:ascii="Arial Narrow" w:hAnsi="Arial Narrow" w:cs="Arial"/>
        </w:rPr>
        <w:t>CAB</w:t>
      </w:r>
      <w:r w:rsidR="000E5754">
        <w:rPr>
          <w:rFonts w:ascii="Arial Narrow" w:hAnsi="Arial Narrow" w:cs="Arial"/>
        </w:rPr>
        <w:t xml:space="preserve"> </w:t>
      </w:r>
      <w:r w:rsidRPr="009819F4">
        <w:rPr>
          <w:rFonts w:ascii="Arial Narrow" w:hAnsi="Arial Narrow" w:cs="Arial"/>
        </w:rPr>
        <w:t xml:space="preserve">has enhanced the periodicity of calibration of any equipment(s), please </w:t>
      </w:r>
      <w:r w:rsidR="00964423" w:rsidRPr="009819F4">
        <w:rPr>
          <w:rFonts w:ascii="Arial Narrow" w:hAnsi="Arial Narrow" w:cs="Arial"/>
        </w:rPr>
        <w:t>give detailed</w:t>
      </w:r>
      <w:r w:rsidRPr="009819F4">
        <w:rPr>
          <w:rFonts w:ascii="Arial Narrow" w:hAnsi="Arial Narrow" w:cs="Arial"/>
        </w:rPr>
        <w:t xml:space="preserve"> techn</w:t>
      </w:r>
      <w:r w:rsidR="00476020">
        <w:rPr>
          <w:rFonts w:ascii="Arial Narrow" w:hAnsi="Arial Narrow" w:cs="Arial"/>
        </w:rPr>
        <w:t>ical justification for the same.</w:t>
      </w:r>
      <w:r w:rsidR="000E5754">
        <w:rPr>
          <w:rFonts w:ascii="Arial Narrow" w:hAnsi="Arial Narrow" w:cs="Arial"/>
        </w:rPr>
        <w:t xml:space="preserve"> </w:t>
      </w:r>
      <w:r w:rsidRPr="009819F4">
        <w:rPr>
          <w:rFonts w:ascii="Arial Narrow" w:hAnsi="Arial Narrow" w:cs="Arial"/>
          <w:i/>
        </w:rPr>
        <w:t>Annexure</w:t>
      </w:r>
      <w:r w:rsidRPr="009819F4">
        <w:rPr>
          <w:rFonts w:ascii="Arial Narrow" w:hAnsi="Arial Narrow" w:cs="Arial"/>
        </w:rPr>
        <w:t>....</w:t>
      </w:r>
    </w:p>
    <w:p w14:paraId="6EF7E563" w14:textId="17527A1E" w:rsidR="009819F4" w:rsidRPr="00476020" w:rsidRDefault="00DB2882" w:rsidP="009819F4">
      <w:pPr>
        <w:spacing w:after="0" w:line="360" w:lineRule="auto"/>
        <w:ind w:left="426"/>
        <w:jc w:val="both"/>
        <w:rPr>
          <w:rFonts w:ascii="Arial Narrow" w:hAnsi="Arial Narrow" w:cs="Arial"/>
          <w:i/>
          <w:sz w:val="20"/>
        </w:rPr>
      </w:pPr>
      <w:r w:rsidRPr="00476020">
        <w:rPr>
          <w:rFonts w:ascii="Arial Narrow" w:hAnsi="Arial Narrow" w:cs="Arial"/>
          <w:i/>
          <w:sz w:val="20"/>
        </w:rPr>
        <w:t xml:space="preserve">Note: The </w:t>
      </w:r>
      <w:r w:rsidR="00A813EB" w:rsidRPr="00476020">
        <w:rPr>
          <w:rFonts w:ascii="Arial Narrow" w:hAnsi="Arial Narrow" w:cs="Arial"/>
          <w:i/>
          <w:sz w:val="20"/>
        </w:rPr>
        <w:t>self-declaration</w:t>
      </w:r>
      <w:r w:rsidR="00D7781A" w:rsidRPr="00476020">
        <w:rPr>
          <w:rFonts w:ascii="Arial Narrow" w:hAnsi="Arial Narrow" w:cs="Arial"/>
          <w:i/>
          <w:sz w:val="20"/>
        </w:rPr>
        <w:t xml:space="preserve"> </w:t>
      </w:r>
      <w:r w:rsidRPr="00476020">
        <w:rPr>
          <w:rFonts w:ascii="Arial Narrow" w:hAnsi="Arial Narrow" w:cs="Arial"/>
          <w:i/>
          <w:sz w:val="20"/>
        </w:rPr>
        <w:t xml:space="preserve">to be given by a competent authority on </w:t>
      </w:r>
      <w:r w:rsidR="00B52DE2">
        <w:rPr>
          <w:rFonts w:ascii="Arial Narrow" w:hAnsi="Arial Narrow" w:cs="Arial"/>
          <w:i/>
          <w:sz w:val="20"/>
        </w:rPr>
        <w:t>CAB’s</w:t>
      </w:r>
      <w:r w:rsidR="000E5754">
        <w:rPr>
          <w:rFonts w:ascii="Arial Narrow" w:hAnsi="Arial Narrow" w:cs="Arial"/>
          <w:i/>
          <w:sz w:val="20"/>
        </w:rPr>
        <w:t xml:space="preserve"> </w:t>
      </w:r>
      <w:r w:rsidRPr="00476020">
        <w:rPr>
          <w:rFonts w:ascii="Arial Narrow" w:hAnsi="Arial Narrow" w:cs="Arial"/>
          <w:i/>
          <w:sz w:val="20"/>
        </w:rPr>
        <w:t>letter head</w:t>
      </w:r>
    </w:p>
    <w:p w14:paraId="3727FD47" w14:textId="4B89C61D" w:rsidR="00296575" w:rsidRPr="009819F4" w:rsidRDefault="00964423" w:rsidP="007F36E5">
      <w:pPr>
        <w:spacing w:after="0" w:line="360" w:lineRule="auto"/>
        <w:ind w:left="426" w:hanging="426"/>
        <w:jc w:val="both"/>
        <w:rPr>
          <w:rFonts w:ascii="Arial Narrow" w:hAnsi="Arial Narrow" w:cs="Arial"/>
        </w:rPr>
      </w:pPr>
      <w:r w:rsidRPr="009819F4">
        <w:rPr>
          <w:rFonts w:ascii="Arial Narrow" w:hAnsi="Arial Narrow" w:cs="Arial"/>
        </w:rPr>
        <w:t>1</w:t>
      </w:r>
      <w:r w:rsidR="00D050E6" w:rsidRPr="009819F4">
        <w:rPr>
          <w:rFonts w:ascii="Arial Narrow" w:hAnsi="Arial Narrow" w:cs="Arial"/>
        </w:rPr>
        <w:t>2</w:t>
      </w:r>
      <w:r w:rsidRPr="009819F4">
        <w:rPr>
          <w:rFonts w:ascii="Arial Narrow" w:hAnsi="Arial Narrow" w:cs="Arial"/>
        </w:rPr>
        <w:t>.</w:t>
      </w:r>
      <w:r w:rsidR="00D7781A" w:rsidRPr="009819F4">
        <w:rPr>
          <w:rFonts w:ascii="Arial Narrow" w:hAnsi="Arial Narrow" w:cs="Arial"/>
        </w:rPr>
        <w:t>2</w:t>
      </w:r>
      <w:r w:rsidR="008B6365">
        <w:rPr>
          <w:rFonts w:ascii="Arial Narrow" w:hAnsi="Arial Narrow" w:cs="Arial"/>
        </w:rPr>
        <w:t xml:space="preserve"> </w:t>
      </w:r>
      <w:r w:rsidR="00703B2A" w:rsidRPr="009819F4">
        <w:rPr>
          <w:rFonts w:ascii="Arial Narrow" w:hAnsi="Arial Narrow" w:cs="Arial"/>
        </w:rPr>
        <w:t xml:space="preserve">Please furnish a </w:t>
      </w:r>
      <w:r w:rsidR="00A813EB" w:rsidRPr="009819F4">
        <w:rPr>
          <w:rFonts w:ascii="Arial Narrow" w:hAnsi="Arial Narrow" w:cs="Arial"/>
        </w:rPr>
        <w:t>self-declaration</w:t>
      </w:r>
      <w:r w:rsidR="00703B2A" w:rsidRPr="009819F4">
        <w:rPr>
          <w:rFonts w:ascii="Arial Narrow" w:hAnsi="Arial Narrow" w:cs="Arial"/>
        </w:rPr>
        <w:t xml:space="preserve"> </w:t>
      </w:r>
      <w:r w:rsidR="0077129F" w:rsidRPr="009819F4">
        <w:rPr>
          <w:rFonts w:ascii="Arial Narrow" w:hAnsi="Arial Narrow" w:cs="Arial"/>
        </w:rPr>
        <w:t xml:space="preserve">by the head of the </w:t>
      </w:r>
      <w:r w:rsidR="00365BED">
        <w:rPr>
          <w:rFonts w:ascii="Arial Narrow" w:hAnsi="Arial Narrow" w:cs="Arial"/>
        </w:rPr>
        <w:t xml:space="preserve">CAB </w:t>
      </w:r>
      <w:r w:rsidR="00D7781A" w:rsidRPr="009819F4">
        <w:rPr>
          <w:rFonts w:ascii="Arial Narrow" w:hAnsi="Arial Narrow" w:cs="Arial"/>
        </w:rPr>
        <w:t xml:space="preserve">/ </w:t>
      </w:r>
      <w:r w:rsidR="00365BED">
        <w:rPr>
          <w:rFonts w:ascii="Arial Narrow" w:hAnsi="Arial Narrow" w:cs="Arial"/>
        </w:rPr>
        <w:t xml:space="preserve">CAB </w:t>
      </w:r>
      <w:r w:rsidR="00D7781A" w:rsidRPr="009819F4">
        <w:rPr>
          <w:rFonts w:ascii="Arial Narrow" w:hAnsi="Arial Narrow" w:cs="Arial"/>
        </w:rPr>
        <w:t>director</w:t>
      </w:r>
      <w:r w:rsidR="0077129F" w:rsidRPr="009819F4">
        <w:rPr>
          <w:rFonts w:ascii="Arial Narrow" w:hAnsi="Arial Narrow" w:cs="Arial"/>
        </w:rPr>
        <w:t xml:space="preserve"> for continued compliance </w:t>
      </w:r>
      <w:r w:rsidR="00A36750" w:rsidRPr="009819F4">
        <w:rPr>
          <w:rFonts w:ascii="Arial Narrow" w:hAnsi="Arial Narrow" w:cs="Arial"/>
        </w:rPr>
        <w:t xml:space="preserve">of the </w:t>
      </w:r>
      <w:r w:rsidR="00365BED">
        <w:rPr>
          <w:rFonts w:ascii="Arial Narrow" w:hAnsi="Arial Narrow" w:cs="Arial"/>
        </w:rPr>
        <w:t xml:space="preserve">CAB </w:t>
      </w:r>
      <w:r w:rsidR="0077129F" w:rsidRPr="009819F4">
        <w:rPr>
          <w:rFonts w:ascii="Arial Narrow" w:hAnsi="Arial Narrow" w:cs="Arial"/>
        </w:rPr>
        <w:t xml:space="preserve">to </w:t>
      </w:r>
      <w:r w:rsidR="002A7B5C" w:rsidRPr="00B67B12">
        <w:rPr>
          <w:rFonts w:ascii="Arial Narrow" w:hAnsi="Arial Narrow" w:cs="Arial"/>
        </w:rPr>
        <w:t>ISO/IEC 17025: 2017</w:t>
      </w:r>
      <w:r w:rsidR="00A56645">
        <w:rPr>
          <w:rFonts w:ascii="Arial Narrow" w:hAnsi="Arial Narrow" w:cs="Arial"/>
        </w:rPr>
        <w:t xml:space="preserve"> </w:t>
      </w:r>
      <w:r w:rsidR="00A56645" w:rsidRPr="000D041A">
        <w:rPr>
          <w:rFonts w:ascii="Arial Narrow" w:hAnsi="Arial Narrow" w:cs="Arial"/>
          <w:highlight w:val="lightGray"/>
        </w:rPr>
        <w:t>or</w:t>
      </w:r>
      <w:r w:rsidR="00234883" w:rsidRPr="00ED602C">
        <w:rPr>
          <w:rFonts w:ascii="Arial Narrow" w:hAnsi="Arial Narrow" w:cs="Arial"/>
        </w:rPr>
        <w:t xml:space="preserve"> ISO15189: 2012</w:t>
      </w:r>
      <w:r w:rsidR="00A56645" w:rsidRPr="000D041A">
        <w:rPr>
          <w:rFonts w:ascii="Arial Narrow" w:hAnsi="Arial Narrow" w:cs="Arial"/>
          <w:highlight w:val="lightGray"/>
        </w:rPr>
        <w:t xml:space="preserve"> or</w:t>
      </w:r>
      <w:r w:rsidR="00E720AF" w:rsidRPr="000D041A">
        <w:rPr>
          <w:rFonts w:ascii="Arial Narrow" w:hAnsi="Arial Narrow" w:cs="Arial"/>
          <w:highlight w:val="lightGray"/>
        </w:rPr>
        <w:t xml:space="preserve"> ISO 15189: 2022 </w:t>
      </w:r>
      <w:r w:rsidR="00A56645" w:rsidRPr="000D041A">
        <w:rPr>
          <w:rFonts w:ascii="Arial Narrow" w:hAnsi="Arial Narrow" w:cs="Arial"/>
          <w:highlight w:val="lightGray"/>
        </w:rPr>
        <w:t>or</w:t>
      </w:r>
      <w:r w:rsidR="00365BED">
        <w:rPr>
          <w:rFonts w:ascii="Arial Narrow" w:hAnsi="Arial Narrow" w:cs="Arial"/>
        </w:rPr>
        <w:t xml:space="preserve"> ISO/IEC17043</w:t>
      </w:r>
      <w:r w:rsidR="00502663">
        <w:rPr>
          <w:rFonts w:ascii="Arial Narrow" w:hAnsi="Arial Narrow" w:cs="Arial"/>
        </w:rPr>
        <w:t>:2010</w:t>
      </w:r>
      <w:r w:rsidR="00365BED">
        <w:rPr>
          <w:rFonts w:ascii="Arial Narrow" w:hAnsi="Arial Narrow" w:cs="Arial"/>
        </w:rPr>
        <w:t xml:space="preserve"> </w:t>
      </w:r>
      <w:r w:rsidR="00A56645" w:rsidRPr="000D041A">
        <w:rPr>
          <w:rFonts w:ascii="Arial Narrow" w:hAnsi="Arial Narrow" w:cs="Arial"/>
          <w:highlight w:val="lightGray"/>
        </w:rPr>
        <w:t>or ISO/IEC 17043: 2023</w:t>
      </w:r>
      <w:r w:rsidR="00A56645">
        <w:rPr>
          <w:rFonts w:ascii="Arial Narrow" w:hAnsi="Arial Narrow" w:cs="Arial"/>
        </w:rPr>
        <w:t xml:space="preserve"> </w:t>
      </w:r>
      <w:r w:rsidR="00365BED">
        <w:rPr>
          <w:rFonts w:ascii="Arial Narrow" w:hAnsi="Arial Narrow" w:cs="Arial"/>
        </w:rPr>
        <w:t xml:space="preserve">or </w:t>
      </w:r>
      <w:r w:rsidR="00365BED" w:rsidRPr="00122225">
        <w:rPr>
          <w:rFonts w:ascii="Arial Narrow" w:hAnsi="Arial Narrow" w:cs="Arial"/>
        </w:rPr>
        <w:t>ISO</w:t>
      </w:r>
      <w:r w:rsidR="002B4EEE" w:rsidRPr="00122225">
        <w:rPr>
          <w:rFonts w:ascii="Arial Narrow" w:hAnsi="Arial Narrow" w:cs="Arial"/>
        </w:rPr>
        <w:t>170</w:t>
      </w:r>
      <w:r w:rsidR="00365BED" w:rsidRPr="00122225">
        <w:rPr>
          <w:rFonts w:ascii="Arial Narrow" w:hAnsi="Arial Narrow" w:cs="Arial"/>
        </w:rPr>
        <w:t>34</w:t>
      </w:r>
      <w:r w:rsidR="00502663" w:rsidRPr="00122225">
        <w:rPr>
          <w:rFonts w:ascii="Arial Narrow" w:hAnsi="Arial Narrow" w:cs="Arial"/>
        </w:rPr>
        <w:t>:2016</w:t>
      </w:r>
      <w:r w:rsidR="001C02A2" w:rsidRPr="009819F4">
        <w:rPr>
          <w:rFonts w:ascii="Arial Narrow" w:hAnsi="Arial Narrow" w:cs="Arial"/>
        </w:rPr>
        <w:t>(whiche</w:t>
      </w:r>
      <w:r w:rsidR="002573B5" w:rsidRPr="009819F4">
        <w:rPr>
          <w:rFonts w:ascii="Arial Narrow" w:hAnsi="Arial Narrow" w:cs="Arial"/>
        </w:rPr>
        <w:t>ver is applicable) and relevant NABL specific criteria (s) (</w:t>
      </w:r>
      <w:r w:rsidR="004D5972">
        <w:rPr>
          <w:rFonts w:ascii="Arial Narrow" w:hAnsi="Arial Narrow" w:cs="Arial"/>
        </w:rPr>
        <w:t>wherever applicable</w:t>
      </w:r>
      <w:r w:rsidR="002573B5" w:rsidRPr="009819F4">
        <w:rPr>
          <w:rFonts w:ascii="Arial Narrow" w:hAnsi="Arial Narrow" w:cs="Arial"/>
        </w:rPr>
        <w:t xml:space="preserve">) since last </w:t>
      </w:r>
      <w:r w:rsidR="00F64460" w:rsidRPr="009819F4">
        <w:rPr>
          <w:rFonts w:ascii="Arial Narrow" w:hAnsi="Arial Narrow" w:cs="Arial"/>
        </w:rPr>
        <w:t>on-site</w:t>
      </w:r>
      <w:r w:rsidR="002573B5" w:rsidRPr="009819F4">
        <w:rPr>
          <w:rFonts w:ascii="Arial Narrow" w:hAnsi="Arial Narrow" w:cs="Arial"/>
        </w:rPr>
        <w:t xml:space="preserve"> assessment. Annexure</w:t>
      </w:r>
      <w:r w:rsidR="005E2562">
        <w:rPr>
          <w:rFonts w:ascii="Arial Narrow" w:hAnsi="Arial Narrow" w:cs="Arial"/>
        </w:rPr>
        <w:t>…</w:t>
      </w:r>
      <w:r w:rsidR="002573B5" w:rsidRPr="009819F4">
        <w:rPr>
          <w:rFonts w:ascii="Arial Narrow" w:hAnsi="Arial Narrow" w:cs="Arial"/>
        </w:rPr>
        <w:t>.</w:t>
      </w:r>
    </w:p>
    <w:p w14:paraId="142C5F71" w14:textId="13CD7D47" w:rsidR="007F36E5" w:rsidRDefault="00DB2882" w:rsidP="00476020">
      <w:pPr>
        <w:spacing w:after="0" w:line="360" w:lineRule="auto"/>
        <w:ind w:firstLine="426"/>
        <w:jc w:val="both"/>
        <w:rPr>
          <w:rFonts w:ascii="Arial Narrow" w:hAnsi="Arial Narrow" w:cs="Arial"/>
          <w:i/>
          <w:sz w:val="20"/>
        </w:rPr>
      </w:pPr>
      <w:r w:rsidRPr="00476020">
        <w:rPr>
          <w:rFonts w:ascii="Arial Narrow" w:hAnsi="Arial Narrow" w:cs="Arial"/>
          <w:i/>
          <w:sz w:val="20"/>
        </w:rPr>
        <w:t xml:space="preserve">Note: The </w:t>
      </w:r>
      <w:r w:rsidR="00A813EB" w:rsidRPr="00476020">
        <w:rPr>
          <w:rFonts w:ascii="Arial Narrow" w:hAnsi="Arial Narrow" w:cs="Arial"/>
          <w:i/>
          <w:sz w:val="20"/>
        </w:rPr>
        <w:t>self-declaration</w:t>
      </w:r>
      <w:r w:rsidR="00D7781A" w:rsidRPr="00476020">
        <w:rPr>
          <w:rFonts w:ascii="Arial Narrow" w:hAnsi="Arial Narrow" w:cs="Arial"/>
          <w:i/>
          <w:sz w:val="20"/>
        </w:rPr>
        <w:t xml:space="preserve"> </w:t>
      </w:r>
      <w:r w:rsidRPr="00476020">
        <w:rPr>
          <w:rFonts w:ascii="Arial Narrow" w:hAnsi="Arial Narrow" w:cs="Arial"/>
          <w:i/>
          <w:sz w:val="20"/>
        </w:rPr>
        <w:t>to be gi</w:t>
      </w:r>
      <w:r w:rsidR="00476020">
        <w:rPr>
          <w:rFonts w:ascii="Arial Narrow" w:hAnsi="Arial Narrow" w:cs="Arial"/>
          <w:i/>
          <w:sz w:val="20"/>
        </w:rPr>
        <w:t xml:space="preserve">ven on </w:t>
      </w:r>
      <w:r w:rsidR="006537A9">
        <w:rPr>
          <w:rFonts w:ascii="Arial Narrow" w:hAnsi="Arial Narrow" w:cs="Arial"/>
          <w:i/>
          <w:sz w:val="20"/>
        </w:rPr>
        <w:t>CAB’s</w:t>
      </w:r>
      <w:r w:rsidR="00476020">
        <w:rPr>
          <w:rFonts w:ascii="Arial Narrow" w:hAnsi="Arial Narrow" w:cs="Arial"/>
          <w:i/>
          <w:sz w:val="20"/>
        </w:rPr>
        <w:t xml:space="preserve"> letter head</w:t>
      </w:r>
    </w:p>
    <w:p w14:paraId="055632F1" w14:textId="77777777" w:rsidR="00476020" w:rsidRPr="00476020" w:rsidRDefault="00476020" w:rsidP="00476020">
      <w:pPr>
        <w:spacing w:after="0" w:line="360" w:lineRule="auto"/>
        <w:ind w:firstLine="426"/>
        <w:jc w:val="both"/>
        <w:rPr>
          <w:rFonts w:ascii="Arial Narrow" w:hAnsi="Arial Narrow" w:cs="Arial"/>
          <w:i/>
          <w:sz w:val="20"/>
        </w:rPr>
      </w:pPr>
    </w:p>
    <w:p w14:paraId="56ED0690" w14:textId="77777777" w:rsidR="00D4650E" w:rsidRDefault="00D4650E" w:rsidP="007F36E5">
      <w:pPr>
        <w:spacing w:after="0" w:line="360" w:lineRule="auto"/>
        <w:ind w:hanging="364"/>
        <w:jc w:val="both"/>
        <w:rPr>
          <w:rFonts w:ascii="Arial Narrow" w:hAnsi="Arial Narrow"/>
        </w:rPr>
      </w:pPr>
      <w:r w:rsidRPr="009819F4">
        <w:rPr>
          <w:rFonts w:ascii="Arial Narrow" w:hAnsi="Arial Narrow" w:cs="Arial"/>
          <w:b/>
        </w:rPr>
        <w:t>1</w:t>
      </w:r>
      <w:r w:rsidR="00561F32">
        <w:rPr>
          <w:rFonts w:ascii="Arial Narrow" w:hAnsi="Arial Narrow" w:cs="Arial"/>
          <w:b/>
        </w:rPr>
        <w:t>3</w:t>
      </w:r>
      <w:r w:rsidR="007F36E5" w:rsidRPr="009819F4">
        <w:rPr>
          <w:rFonts w:ascii="Arial Narrow" w:hAnsi="Arial Narrow" w:cs="Arial"/>
          <w:b/>
        </w:rPr>
        <w:t>.</w:t>
      </w:r>
      <w:r w:rsidR="007F36E5" w:rsidRPr="009819F4">
        <w:rPr>
          <w:rFonts w:ascii="Arial Narrow" w:hAnsi="Arial Narrow" w:cs="Arial"/>
          <w:b/>
        </w:rPr>
        <w:tab/>
      </w:r>
      <w:r w:rsidR="00CB08B7" w:rsidRPr="009819F4">
        <w:rPr>
          <w:rFonts w:ascii="Arial Narrow" w:hAnsi="Arial Narrow"/>
        </w:rPr>
        <w:t xml:space="preserve">All information provided above is true and I am aware that any wrong information / declaration given therein may lead to adverse actions by NABL </w:t>
      </w:r>
    </w:p>
    <w:p w14:paraId="5E21B94C" w14:textId="77777777" w:rsidR="00561F32" w:rsidRPr="009819F4" w:rsidRDefault="00561F32" w:rsidP="007F36E5">
      <w:pPr>
        <w:spacing w:after="0" w:line="360" w:lineRule="auto"/>
        <w:ind w:hanging="364"/>
        <w:jc w:val="both"/>
        <w:rPr>
          <w:rFonts w:ascii="Arial Narrow" w:hAnsi="Arial Narrow"/>
        </w:rPr>
      </w:pPr>
    </w:p>
    <w:p w14:paraId="4ECE8388" w14:textId="77777777" w:rsidR="00561F32" w:rsidRDefault="00D050E6" w:rsidP="009819F4">
      <w:pPr>
        <w:spacing w:after="0" w:line="360" w:lineRule="auto"/>
        <w:ind w:left="-426" w:hanging="364"/>
        <w:jc w:val="both"/>
        <w:rPr>
          <w:rFonts w:ascii="Arial Narrow" w:hAnsi="Arial Narrow"/>
        </w:rPr>
      </w:pPr>
      <w:r w:rsidRPr="009819F4">
        <w:rPr>
          <w:rFonts w:ascii="Arial Narrow" w:hAnsi="Arial Narrow"/>
        </w:rPr>
        <w:tab/>
        <w:t>Signature</w:t>
      </w:r>
      <w:r w:rsidR="009819F4" w:rsidRPr="009819F4">
        <w:rPr>
          <w:rFonts w:ascii="Arial Narrow" w:hAnsi="Arial Narrow"/>
        </w:rPr>
        <w:t xml:space="preserve"> of </w:t>
      </w:r>
      <w:r w:rsidR="00365BED">
        <w:rPr>
          <w:rFonts w:ascii="Arial Narrow" w:hAnsi="Arial Narrow"/>
        </w:rPr>
        <w:t xml:space="preserve">CAB </w:t>
      </w:r>
      <w:r w:rsidR="009819F4" w:rsidRPr="009819F4">
        <w:rPr>
          <w:rFonts w:ascii="Arial Narrow" w:hAnsi="Arial Narrow"/>
        </w:rPr>
        <w:t>H</w:t>
      </w:r>
      <w:r w:rsidRPr="009819F4">
        <w:rPr>
          <w:rFonts w:ascii="Arial Narrow" w:hAnsi="Arial Narrow"/>
        </w:rPr>
        <w:t>ead/</w:t>
      </w:r>
      <w:r w:rsidR="00365BED">
        <w:rPr>
          <w:rFonts w:ascii="Arial Narrow" w:hAnsi="Arial Narrow"/>
        </w:rPr>
        <w:t xml:space="preserve">CAB </w:t>
      </w:r>
      <w:r w:rsidR="009819F4" w:rsidRPr="009819F4">
        <w:rPr>
          <w:rFonts w:ascii="Arial Narrow" w:hAnsi="Arial Narrow"/>
        </w:rPr>
        <w:t>Director</w:t>
      </w:r>
      <w:r w:rsidR="007F36E5" w:rsidRPr="009819F4">
        <w:rPr>
          <w:rFonts w:ascii="Arial Narrow" w:hAnsi="Arial Narrow"/>
        </w:rPr>
        <w:t>_______</w:t>
      </w:r>
      <w:r w:rsidR="006E7971" w:rsidRPr="009819F4">
        <w:rPr>
          <w:rFonts w:ascii="Arial Narrow" w:hAnsi="Arial Narrow"/>
        </w:rPr>
        <w:t>__________________________________</w:t>
      </w:r>
      <w:r w:rsidR="007F36E5" w:rsidRPr="009819F4">
        <w:rPr>
          <w:rFonts w:ascii="Arial Narrow" w:hAnsi="Arial Narrow"/>
        </w:rPr>
        <w:t>_______</w:t>
      </w:r>
      <w:r w:rsidR="006E7971" w:rsidRPr="009819F4">
        <w:rPr>
          <w:rFonts w:ascii="Arial Narrow" w:hAnsi="Arial Narrow"/>
        </w:rPr>
        <w:t>_</w:t>
      </w:r>
      <w:r w:rsidR="00E1685E">
        <w:rPr>
          <w:rFonts w:ascii="Arial Narrow" w:hAnsi="Arial Narrow"/>
        </w:rPr>
        <w:t>_________</w:t>
      </w:r>
    </w:p>
    <w:p w14:paraId="6398D9F6" w14:textId="18340501" w:rsidR="006B64CD" w:rsidRDefault="006E7971" w:rsidP="00D90182">
      <w:pPr>
        <w:spacing w:after="0" w:line="360" w:lineRule="auto"/>
        <w:ind w:left="-426"/>
        <w:jc w:val="both"/>
        <w:rPr>
          <w:rFonts w:ascii="Arial Narrow" w:hAnsi="Arial Narrow"/>
        </w:rPr>
      </w:pPr>
      <w:r w:rsidRPr="009819F4">
        <w:rPr>
          <w:rFonts w:ascii="Arial Narrow" w:hAnsi="Arial Narrow"/>
        </w:rPr>
        <w:t>Name</w:t>
      </w:r>
      <w:r w:rsidR="00F64460">
        <w:rPr>
          <w:rFonts w:ascii="Arial Narrow" w:hAnsi="Arial Narrow"/>
        </w:rPr>
        <w:t xml:space="preserve"> </w:t>
      </w:r>
      <w:r w:rsidRPr="009819F4">
        <w:rPr>
          <w:rFonts w:ascii="Arial Narrow" w:hAnsi="Arial Narrow"/>
        </w:rPr>
        <w:t>&amp;</w:t>
      </w:r>
      <w:r w:rsidR="00F64460">
        <w:rPr>
          <w:rFonts w:ascii="Arial Narrow" w:hAnsi="Arial Narrow"/>
        </w:rPr>
        <w:t xml:space="preserve"> </w:t>
      </w:r>
      <w:r w:rsidRPr="009819F4">
        <w:rPr>
          <w:rFonts w:ascii="Arial Narrow" w:hAnsi="Arial Narrow"/>
        </w:rPr>
        <w:t>Designation________________________________________________________________</w:t>
      </w:r>
      <w:r w:rsidR="007F36E5" w:rsidRPr="009819F4">
        <w:rPr>
          <w:rFonts w:ascii="Arial Narrow" w:hAnsi="Arial Narrow"/>
        </w:rPr>
        <w:t>________</w:t>
      </w:r>
      <w:r w:rsidR="00E1685E">
        <w:rPr>
          <w:rFonts w:ascii="Arial Narrow" w:hAnsi="Arial Narrow"/>
        </w:rPr>
        <w:t>_________</w:t>
      </w:r>
    </w:p>
    <w:p w14:paraId="79EE9F3C" w14:textId="77777777" w:rsidR="00AE249C" w:rsidRDefault="006E7971" w:rsidP="00D90182">
      <w:pPr>
        <w:spacing w:after="0" w:line="360" w:lineRule="auto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9819F4">
        <w:rPr>
          <w:rFonts w:ascii="Arial Narrow" w:hAnsi="Arial Narrow"/>
        </w:rPr>
        <w:t>Date &amp; Place ______________________________________________________________________</w:t>
      </w:r>
      <w:r w:rsidR="007F36E5" w:rsidRPr="009819F4">
        <w:rPr>
          <w:rFonts w:ascii="Arial Narrow" w:hAnsi="Arial Narrow"/>
        </w:rPr>
        <w:t>________</w:t>
      </w:r>
      <w:r w:rsidR="00E1685E">
        <w:rPr>
          <w:rFonts w:ascii="Arial Narrow" w:hAnsi="Arial Narrow"/>
        </w:rPr>
        <w:t>_________</w:t>
      </w:r>
    </w:p>
    <w:p w14:paraId="525FBE14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3E0BD3B7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66C5F423" w14:textId="77777777" w:rsidR="00753E79" w:rsidRDefault="00753E79">
      <w:pPr>
        <w:rPr>
          <w:rFonts w:ascii="Arial Narrow" w:hAnsi="Arial Narrow" w:cs="Arial"/>
          <w:b/>
          <w:bCs/>
        </w:rPr>
        <w:sectPr w:rsidR="00753E79" w:rsidSect="00F75EE3">
          <w:footerReference w:type="default" r:id="rId9"/>
          <w:pgSz w:w="11906" w:h="16838"/>
          <w:pgMar w:top="1440" w:right="992" w:bottom="1440" w:left="1440" w:header="709" w:footer="489" w:gutter="0"/>
          <w:pgNumType w:start="1"/>
          <w:cols w:space="708"/>
          <w:docGrid w:linePitch="360"/>
        </w:sectPr>
      </w:pPr>
      <w:r>
        <w:rPr>
          <w:rFonts w:ascii="Arial Narrow" w:hAnsi="Arial Narrow" w:cs="Arial"/>
          <w:b/>
          <w:bCs/>
        </w:rPr>
        <w:br w:type="page"/>
      </w:r>
    </w:p>
    <w:p w14:paraId="5333C8B1" w14:textId="77777777" w:rsidR="00753E79" w:rsidRDefault="00753E79">
      <w:pPr>
        <w:rPr>
          <w:rFonts w:ascii="Arial Narrow" w:hAnsi="Arial Narrow" w:cs="Arial"/>
          <w:b/>
          <w:bCs/>
        </w:rPr>
      </w:pPr>
    </w:p>
    <w:p w14:paraId="04A71050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182970A8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08D39B3A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38F6AA68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69F4234F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55FB6B22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2949E499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12D394FB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5A071B07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5DA4BE12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141CB346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2C164C23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6E73AE08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66E86882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7CFE29F3" w14:textId="77777777" w:rsidR="00770141" w:rsidRPr="009819F4" w:rsidRDefault="00B56BA5" w:rsidP="00B56BA5">
      <w:pPr>
        <w:tabs>
          <w:tab w:val="left" w:pos="7229"/>
        </w:tabs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3D9C509B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30CD1191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4627B78D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7CB967D2" w14:textId="77777777" w:rsidR="00770141" w:rsidRPr="009819F4" w:rsidRDefault="00770141" w:rsidP="00770141">
      <w:pPr>
        <w:jc w:val="center"/>
        <w:rPr>
          <w:rFonts w:ascii="Arial Narrow" w:hAnsi="Arial Narrow" w:cs="Arial"/>
          <w:b/>
          <w:bCs/>
        </w:rPr>
      </w:pPr>
    </w:p>
    <w:p w14:paraId="6FD0EE0E" w14:textId="77777777" w:rsidR="00273A1F" w:rsidRDefault="00273A1F" w:rsidP="00770141">
      <w:pPr>
        <w:spacing w:after="0" w:line="240" w:lineRule="auto"/>
        <w:contextualSpacing/>
        <w:jc w:val="center"/>
        <w:rPr>
          <w:rStyle w:val="Strong"/>
          <w:rFonts w:ascii="Tahoma" w:hAnsi="Tahoma" w:cs="Tahoma"/>
          <w:color w:val="135CAE"/>
          <w:sz w:val="20"/>
          <w:szCs w:val="20"/>
          <w:shd w:val="clear" w:color="auto" w:fill="FFFFFF"/>
        </w:rPr>
      </w:pPr>
    </w:p>
    <w:p w14:paraId="3D497836" w14:textId="77777777" w:rsidR="00273A1F" w:rsidRDefault="00273A1F" w:rsidP="00770141">
      <w:pPr>
        <w:spacing w:after="0" w:line="240" w:lineRule="auto"/>
        <w:contextualSpacing/>
        <w:jc w:val="center"/>
        <w:rPr>
          <w:rStyle w:val="Strong"/>
          <w:rFonts w:ascii="Tahoma" w:hAnsi="Tahoma" w:cs="Tahoma"/>
          <w:color w:val="135CAE"/>
          <w:sz w:val="20"/>
          <w:szCs w:val="20"/>
          <w:shd w:val="clear" w:color="auto" w:fill="FFFFFF"/>
        </w:rPr>
      </w:pPr>
    </w:p>
    <w:p w14:paraId="46958376" w14:textId="77777777" w:rsidR="00273A1F" w:rsidRDefault="00273A1F" w:rsidP="00770141">
      <w:pPr>
        <w:spacing w:after="0" w:line="240" w:lineRule="auto"/>
        <w:contextualSpacing/>
        <w:jc w:val="center"/>
        <w:rPr>
          <w:rStyle w:val="Strong"/>
          <w:rFonts w:ascii="Tahoma" w:hAnsi="Tahoma" w:cs="Tahoma"/>
          <w:color w:val="135CAE"/>
          <w:sz w:val="20"/>
          <w:szCs w:val="20"/>
          <w:shd w:val="clear" w:color="auto" w:fill="FFFFFF"/>
        </w:rPr>
      </w:pPr>
    </w:p>
    <w:p w14:paraId="70E12985" w14:textId="77777777" w:rsidR="00B56BA5" w:rsidRDefault="00122225" w:rsidP="00122225">
      <w:pPr>
        <w:tabs>
          <w:tab w:val="left" w:pos="6474"/>
        </w:tabs>
      </w:pPr>
      <w:r>
        <w:tab/>
      </w:r>
    </w:p>
    <w:p w14:paraId="0902C37D" w14:textId="77777777" w:rsidR="00B56BA5" w:rsidRDefault="00B56BA5" w:rsidP="00ED602C"/>
    <w:p w14:paraId="4A1242BD" w14:textId="77777777" w:rsidR="0099544C" w:rsidRPr="00ED602C" w:rsidRDefault="0099544C" w:rsidP="00ED602C"/>
    <w:p w14:paraId="39972C92" w14:textId="77777777" w:rsidR="00ED602C" w:rsidRPr="00ED602C" w:rsidRDefault="00ED602C" w:rsidP="00ED602C">
      <w:pPr>
        <w:pStyle w:val="Heading9"/>
        <w:spacing w:before="0" w:line="240" w:lineRule="auto"/>
        <w:jc w:val="center"/>
        <w:rPr>
          <w:rFonts w:ascii="Arial" w:hAnsi="Arial" w:cs="Arial"/>
          <w:b/>
          <w:i w:val="0"/>
          <w:color w:val="auto"/>
          <w:sz w:val="26"/>
          <w:szCs w:val="28"/>
        </w:rPr>
      </w:pPr>
      <w:r w:rsidRPr="00ED602C">
        <w:rPr>
          <w:rFonts w:ascii="Arial" w:hAnsi="Arial" w:cs="Arial"/>
          <w:b/>
          <w:i w:val="0"/>
          <w:color w:val="auto"/>
          <w:sz w:val="24"/>
          <w:szCs w:val="28"/>
        </w:rPr>
        <w:t>National Accreditation Board for Testing and Calibration Laboratories (NABL)</w:t>
      </w:r>
    </w:p>
    <w:p w14:paraId="7795A3B2" w14:textId="77777777" w:rsidR="00ED602C" w:rsidRPr="008A1FCF" w:rsidRDefault="00ED602C" w:rsidP="00ED602C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8A1FCF">
        <w:rPr>
          <w:rStyle w:val="Strong"/>
          <w:rFonts w:ascii="Arial" w:hAnsi="Arial" w:cs="Arial"/>
          <w:shd w:val="clear" w:color="auto" w:fill="FFFFFF"/>
        </w:rPr>
        <w:t>NABL House</w:t>
      </w:r>
      <w:r w:rsidRPr="008A1FCF">
        <w:rPr>
          <w:rFonts w:ascii="Arial" w:hAnsi="Arial" w:cs="Arial"/>
          <w:b/>
          <w:bCs/>
          <w:shd w:val="clear" w:color="auto" w:fill="FFFFFF"/>
        </w:rPr>
        <w:br/>
      </w:r>
      <w:r w:rsidRPr="008A1FCF">
        <w:rPr>
          <w:rFonts w:ascii="Arial" w:hAnsi="Arial" w:cs="Arial"/>
          <w:shd w:val="clear" w:color="auto" w:fill="FFFFFF"/>
        </w:rPr>
        <w:t>Plot No. 45, Sector 44,</w:t>
      </w:r>
      <w:r w:rsidRPr="008A1FCF">
        <w:rPr>
          <w:rFonts w:ascii="Arial" w:hAnsi="Arial" w:cs="Arial"/>
          <w:shd w:val="clear" w:color="auto" w:fill="FFFFFF"/>
        </w:rPr>
        <w:br/>
      </w:r>
      <w:r w:rsidR="00122225" w:rsidRPr="00B67B12">
        <w:rPr>
          <w:rFonts w:ascii="Arial" w:hAnsi="Arial" w:cs="Arial"/>
        </w:rPr>
        <w:t>Gurugram</w:t>
      </w:r>
      <w:r w:rsidRPr="00B67B12">
        <w:rPr>
          <w:rFonts w:ascii="Arial" w:hAnsi="Arial" w:cs="Arial"/>
        </w:rPr>
        <w:t xml:space="preserve"> - 12200</w:t>
      </w:r>
      <w:r w:rsidR="00122225" w:rsidRPr="00B67B12">
        <w:rPr>
          <w:rFonts w:ascii="Arial" w:hAnsi="Arial" w:cs="Arial"/>
        </w:rPr>
        <w:t>3</w:t>
      </w:r>
      <w:r w:rsidRPr="008A1FCF">
        <w:rPr>
          <w:rFonts w:ascii="Arial" w:hAnsi="Arial" w:cs="Arial"/>
          <w:shd w:val="clear" w:color="auto" w:fill="FFFFFF"/>
        </w:rPr>
        <w:t>, Haryana</w:t>
      </w:r>
      <w:r w:rsidRPr="008A1FCF">
        <w:rPr>
          <w:rFonts w:ascii="Arial" w:hAnsi="Arial" w:cs="Arial"/>
          <w:shd w:val="clear" w:color="auto" w:fill="FFFFFF"/>
        </w:rPr>
        <w:br/>
        <w:t>Tel. no.: 91-124-4679700 (30 lines)</w:t>
      </w:r>
      <w:r w:rsidRPr="008A1FCF">
        <w:rPr>
          <w:rFonts w:ascii="Arial" w:hAnsi="Arial" w:cs="Arial"/>
          <w:shd w:val="clear" w:color="auto" w:fill="FFFFFF"/>
        </w:rPr>
        <w:br/>
        <w:t>Fax: 91-124-4679799</w:t>
      </w:r>
      <w:r w:rsidRPr="008A1FCF">
        <w:rPr>
          <w:rFonts w:ascii="Arial" w:hAnsi="Arial" w:cs="Arial"/>
          <w:shd w:val="clear" w:color="auto" w:fill="FFFFFF"/>
        </w:rPr>
        <w:br/>
        <w:t>Website: </w:t>
      </w:r>
      <w:hyperlink r:id="rId10" w:history="1">
        <w:r w:rsidRPr="008A1FCF">
          <w:rPr>
            <w:rStyle w:val="Hyperlink"/>
            <w:rFonts w:ascii="Arial" w:hAnsi="Arial" w:cs="Arial"/>
            <w:shd w:val="clear" w:color="auto" w:fill="FFFFFF"/>
          </w:rPr>
          <w:t>www.nabl-india.org</w:t>
        </w:r>
      </w:hyperlink>
    </w:p>
    <w:sectPr w:rsidR="00ED602C" w:rsidRPr="008A1FCF" w:rsidSect="00F75EE3">
      <w:footerReference w:type="default" r:id="rId11"/>
      <w:pgSz w:w="11906" w:h="16838"/>
      <w:pgMar w:top="1440" w:right="992" w:bottom="1440" w:left="1440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E80F" w14:textId="77777777" w:rsidR="00982257" w:rsidRDefault="00982257" w:rsidP="00D34783">
      <w:pPr>
        <w:spacing w:after="0" w:line="240" w:lineRule="auto"/>
      </w:pPr>
      <w:r>
        <w:separator/>
      </w:r>
    </w:p>
  </w:endnote>
  <w:endnote w:type="continuationSeparator" w:id="0">
    <w:p w14:paraId="2667D3A7" w14:textId="77777777" w:rsidR="00982257" w:rsidRDefault="00982257" w:rsidP="00D3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070"/>
      <w:gridCol w:w="1620"/>
      <w:gridCol w:w="2340"/>
      <w:gridCol w:w="1980"/>
    </w:tblGrid>
    <w:tr w:rsidR="003949A0" w14:paraId="104ADDCD" w14:textId="77777777" w:rsidTr="00D960A8">
      <w:trPr>
        <w:cantSplit/>
        <w:trHeight w:val="166"/>
      </w:trPr>
      <w:tc>
        <w:tcPr>
          <w:tcW w:w="9900" w:type="dxa"/>
          <w:gridSpan w:val="5"/>
        </w:tcPr>
        <w:p w14:paraId="41DB2C9A" w14:textId="77777777" w:rsidR="003949A0" w:rsidRDefault="003949A0" w:rsidP="00D960A8">
          <w:pPr>
            <w:pStyle w:val="BodyText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14"/>
              <w:sz w:val="20"/>
            </w:rPr>
            <w:t>National Accreditation Board for Testing and Calibration Laboratories</w:t>
          </w:r>
        </w:p>
      </w:tc>
    </w:tr>
    <w:tr w:rsidR="003949A0" w14:paraId="3B41B415" w14:textId="77777777" w:rsidTr="00D960A8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232BAA63" w14:textId="77777777" w:rsidR="003949A0" w:rsidRDefault="003949A0" w:rsidP="00D960A8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Doc. No: NABL 218 </w:t>
          </w:r>
        </w:p>
      </w:tc>
      <w:tc>
        <w:tcPr>
          <w:tcW w:w="8010" w:type="dxa"/>
          <w:gridSpan w:val="4"/>
          <w:tcBorders>
            <w:left w:val="single" w:sz="4" w:space="0" w:color="auto"/>
          </w:tcBorders>
        </w:tcPr>
        <w:p w14:paraId="5D34522F" w14:textId="77777777" w:rsidR="003949A0" w:rsidRPr="003C3B2E" w:rsidRDefault="003949A0" w:rsidP="00D960A8">
          <w:pPr>
            <w:spacing w:after="0" w:line="240" w:lineRule="auto"/>
            <w:ind w:right="-432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</w:rPr>
            <w:t xml:space="preserve">Desktop Surveillance </w:t>
          </w:r>
        </w:p>
      </w:tc>
    </w:tr>
    <w:tr w:rsidR="003949A0" w14:paraId="578507D4" w14:textId="77777777" w:rsidTr="00D960A8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62A66FC1" w14:textId="77777777" w:rsidR="003949A0" w:rsidRDefault="003949A0" w:rsidP="00D960A8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Issue No: 03</w:t>
          </w:r>
        </w:p>
      </w:tc>
      <w:tc>
        <w:tcPr>
          <w:tcW w:w="2070" w:type="dxa"/>
          <w:tcBorders>
            <w:left w:val="single" w:sz="4" w:space="0" w:color="auto"/>
            <w:right w:val="single" w:sz="4" w:space="0" w:color="auto"/>
          </w:tcBorders>
        </w:tcPr>
        <w:p w14:paraId="261A2F0F" w14:textId="77777777" w:rsidR="003949A0" w:rsidRDefault="00137781" w:rsidP="00D960A8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Issue Date: 19-Apr-2016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14:paraId="558C1429" w14:textId="7F82283D" w:rsidR="003949A0" w:rsidRDefault="003949A0" w:rsidP="00D960A8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Amend</w:t>
          </w:r>
          <w:r w:rsidR="00832921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 xml:space="preserve"> No: </w:t>
          </w:r>
          <w:r w:rsidR="0029088F">
            <w:rPr>
              <w:rFonts w:ascii="Arial" w:hAnsi="Arial"/>
              <w:sz w:val="16"/>
            </w:rPr>
            <w:t>0</w:t>
          </w:r>
          <w:r w:rsidR="00A24E9E">
            <w:rPr>
              <w:rFonts w:ascii="Arial" w:hAnsi="Arial"/>
              <w:sz w:val="16"/>
            </w:rPr>
            <w:t>6</w:t>
          </w:r>
        </w:p>
      </w:tc>
      <w:tc>
        <w:tcPr>
          <w:tcW w:w="2340" w:type="dxa"/>
          <w:tcBorders>
            <w:left w:val="single" w:sz="4" w:space="0" w:color="auto"/>
          </w:tcBorders>
        </w:tcPr>
        <w:p w14:paraId="79EE4E32" w14:textId="2435C49B" w:rsidR="003949A0" w:rsidRDefault="003949A0" w:rsidP="0099544C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Amend Date: </w:t>
          </w:r>
          <w:r w:rsidR="00920307">
            <w:rPr>
              <w:rFonts w:ascii="Arial" w:hAnsi="Arial"/>
              <w:sz w:val="16"/>
            </w:rPr>
            <w:t>21-Feb-2024</w:t>
          </w:r>
        </w:p>
      </w:tc>
      <w:tc>
        <w:tcPr>
          <w:tcW w:w="1980" w:type="dxa"/>
          <w:tcBorders>
            <w:left w:val="single" w:sz="4" w:space="0" w:color="auto"/>
          </w:tcBorders>
        </w:tcPr>
        <w:p w14:paraId="463AC42F" w14:textId="5D65BB31" w:rsidR="003949A0" w:rsidRDefault="003949A0" w:rsidP="00137781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Page No:</w:t>
          </w:r>
          <w:r w:rsidR="0072790F">
            <w:rPr>
              <w:rFonts w:ascii="Arial" w:hAnsi="Arial"/>
              <w:sz w:val="16"/>
            </w:rPr>
            <w:t xml:space="preserve"> </w:t>
          </w:r>
          <w:r w:rsidR="001F3083"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31DF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1F3083"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57C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1F3083"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="0072790F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3B11C0">
            <w:rPr>
              <w:rStyle w:val="PageNumber"/>
              <w:rFonts w:ascii="Arial" w:hAnsi="Arial" w:cs="Arial"/>
              <w:sz w:val="16"/>
              <w:szCs w:val="16"/>
            </w:rPr>
            <w:t>7</w:t>
          </w:r>
        </w:p>
      </w:tc>
    </w:tr>
  </w:tbl>
  <w:p w14:paraId="258A382B" w14:textId="77777777" w:rsidR="003949A0" w:rsidRPr="00753E79" w:rsidRDefault="003949A0">
    <w:pPr>
      <w:pStyle w:val="Footer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19F1" w14:textId="77777777" w:rsidR="003949A0" w:rsidRPr="003949A0" w:rsidRDefault="003949A0" w:rsidP="0039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D3C7" w14:textId="77777777" w:rsidR="00982257" w:rsidRDefault="00982257" w:rsidP="00D34783">
      <w:pPr>
        <w:spacing w:after="0" w:line="240" w:lineRule="auto"/>
      </w:pPr>
      <w:r>
        <w:separator/>
      </w:r>
    </w:p>
  </w:footnote>
  <w:footnote w:type="continuationSeparator" w:id="0">
    <w:p w14:paraId="6D8EE786" w14:textId="77777777" w:rsidR="00982257" w:rsidRDefault="00982257" w:rsidP="00D3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461"/>
    <w:multiLevelType w:val="hybridMultilevel"/>
    <w:tmpl w:val="D9866292"/>
    <w:lvl w:ilvl="0" w:tplc="079E7472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918BB"/>
    <w:multiLevelType w:val="hybridMultilevel"/>
    <w:tmpl w:val="F4448284"/>
    <w:lvl w:ilvl="0" w:tplc="F4A024A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0024B4"/>
    <w:multiLevelType w:val="hybridMultilevel"/>
    <w:tmpl w:val="B560B26C"/>
    <w:lvl w:ilvl="0" w:tplc="068C6BA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6F53"/>
    <w:multiLevelType w:val="hybridMultilevel"/>
    <w:tmpl w:val="06B6F60A"/>
    <w:lvl w:ilvl="0" w:tplc="307A3BE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36B43"/>
    <w:multiLevelType w:val="hybridMultilevel"/>
    <w:tmpl w:val="AD5A06B2"/>
    <w:lvl w:ilvl="0" w:tplc="144A99E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860EF9"/>
    <w:multiLevelType w:val="hybridMultilevel"/>
    <w:tmpl w:val="F132BFF0"/>
    <w:lvl w:ilvl="0" w:tplc="E45C56E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07751E"/>
    <w:multiLevelType w:val="hybridMultilevel"/>
    <w:tmpl w:val="6374EEB0"/>
    <w:lvl w:ilvl="0" w:tplc="FB0C819A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FD31EC"/>
    <w:multiLevelType w:val="hybridMultilevel"/>
    <w:tmpl w:val="ECC836BA"/>
    <w:lvl w:ilvl="0" w:tplc="02BE8904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9923F1"/>
    <w:multiLevelType w:val="hybridMultilevel"/>
    <w:tmpl w:val="4A32F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E83"/>
    <w:multiLevelType w:val="hybridMultilevel"/>
    <w:tmpl w:val="551464C8"/>
    <w:lvl w:ilvl="0" w:tplc="40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05C7"/>
    <w:multiLevelType w:val="hybridMultilevel"/>
    <w:tmpl w:val="B436FD68"/>
    <w:lvl w:ilvl="0" w:tplc="961AE032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14F44"/>
    <w:multiLevelType w:val="hybridMultilevel"/>
    <w:tmpl w:val="D930BEC6"/>
    <w:lvl w:ilvl="0" w:tplc="FA02EB84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1116760"/>
    <w:multiLevelType w:val="hybridMultilevel"/>
    <w:tmpl w:val="219CB55A"/>
    <w:lvl w:ilvl="0" w:tplc="43545C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446EF"/>
    <w:multiLevelType w:val="hybridMultilevel"/>
    <w:tmpl w:val="F8D0010C"/>
    <w:lvl w:ilvl="0" w:tplc="307A3BE0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4226"/>
    <w:multiLevelType w:val="hybridMultilevel"/>
    <w:tmpl w:val="B100F6B6"/>
    <w:lvl w:ilvl="0" w:tplc="3E6E8AE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B953488"/>
    <w:multiLevelType w:val="multilevel"/>
    <w:tmpl w:val="1BDE92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6" w15:restartNumberingAfterBreak="0">
    <w:nsid w:val="5DB64C92"/>
    <w:multiLevelType w:val="hybridMultilevel"/>
    <w:tmpl w:val="5BE01876"/>
    <w:lvl w:ilvl="0" w:tplc="C8C02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5536D"/>
    <w:multiLevelType w:val="hybridMultilevel"/>
    <w:tmpl w:val="15CED2D4"/>
    <w:lvl w:ilvl="0" w:tplc="6B74A7D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9409E9"/>
    <w:multiLevelType w:val="hybridMultilevel"/>
    <w:tmpl w:val="ABA2F8D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E4781"/>
    <w:multiLevelType w:val="hybridMultilevel"/>
    <w:tmpl w:val="1EC26256"/>
    <w:lvl w:ilvl="0" w:tplc="40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312BC"/>
    <w:multiLevelType w:val="hybridMultilevel"/>
    <w:tmpl w:val="F5E4E26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14FAE"/>
    <w:multiLevelType w:val="hybridMultilevel"/>
    <w:tmpl w:val="1F1A9A7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037DE"/>
    <w:multiLevelType w:val="hybridMultilevel"/>
    <w:tmpl w:val="F03A9582"/>
    <w:lvl w:ilvl="0" w:tplc="307A3BE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285937"/>
    <w:multiLevelType w:val="hybridMultilevel"/>
    <w:tmpl w:val="627A67C2"/>
    <w:lvl w:ilvl="0" w:tplc="D6562B9C">
      <w:start w:val="5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B4EAB"/>
    <w:multiLevelType w:val="hybridMultilevel"/>
    <w:tmpl w:val="888A8DDA"/>
    <w:lvl w:ilvl="0" w:tplc="5980DD8A">
      <w:start w:val="3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8"/>
  </w:num>
  <w:num w:numId="5">
    <w:abstractNumId w:val="9"/>
  </w:num>
  <w:num w:numId="6">
    <w:abstractNumId w:val="17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1"/>
  </w:num>
  <w:num w:numId="15">
    <w:abstractNumId w:val="0"/>
  </w:num>
  <w:num w:numId="16">
    <w:abstractNumId w:val="24"/>
  </w:num>
  <w:num w:numId="17">
    <w:abstractNumId w:val="14"/>
  </w:num>
  <w:num w:numId="18">
    <w:abstractNumId w:val="11"/>
  </w:num>
  <w:num w:numId="19">
    <w:abstractNumId w:val="13"/>
  </w:num>
  <w:num w:numId="20">
    <w:abstractNumId w:val="22"/>
  </w:num>
  <w:num w:numId="21">
    <w:abstractNumId w:val="5"/>
  </w:num>
  <w:num w:numId="22">
    <w:abstractNumId w:val="12"/>
  </w:num>
  <w:num w:numId="23">
    <w:abstractNumId w:val="3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31"/>
    <w:rsid w:val="00000010"/>
    <w:rsid w:val="0000192D"/>
    <w:rsid w:val="00004F2F"/>
    <w:rsid w:val="00037CDB"/>
    <w:rsid w:val="0004125A"/>
    <w:rsid w:val="00051A97"/>
    <w:rsid w:val="00055514"/>
    <w:rsid w:val="00064ADF"/>
    <w:rsid w:val="00064CB6"/>
    <w:rsid w:val="000733A0"/>
    <w:rsid w:val="00083484"/>
    <w:rsid w:val="000A4FF2"/>
    <w:rsid w:val="000C04DC"/>
    <w:rsid w:val="000C6641"/>
    <w:rsid w:val="000D041A"/>
    <w:rsid w:val="000D6CF5"/>
    <w:rsid w:val="000E4C5D"/>
    <w:rsid w:val="000E5754"/>
    <w:rsid w:val="000F0FEB"/>
    <w:rsid w:val="000F4450"/>
    <w:rsid w:val="000F6ACF"/>
    <w:rsid w:val="00101FE4"/>
    <w:rsid w:val="0010391D"/>
    <w:rsid w:val="00122225"/>
    <w:rsid w:val="00124A60"/>
    <w:rsid w:val="00126AD7"/>
    <w:rsid w:val="00137781"/>
    <w:rsid w:val="0014647B"/>
    <w:rsid w:val="001468D0"/>
    <w:rsid w:val="001469CB"/>
    <w:rsid w:val="00154AD0"/>
    <w:rsid w:val="00165C8F"/>
    <w:rsid w:val="00171214"/>
    <w:rsid w:val="00181649"/>
    <w:rsid w:val="001A0DDF"/>
    <w:rsid w:val="001A22D9"/>
    <w:rsid w:val="001C02A2"/>
    <w:rsid w:val="001C3736"/>
    <w:rsid w:val="001D555E"/>
    <w:rsid w:val="001F1DD4"/>
    <w:rsid w:val="001F3083"/>
    <w:rsid w:val="00204016"/>
    <w:rsid w:val="00204A19"/>
    <w:rsid w:val="002074A6"/>
    <w:rsid w:val="00210D94"/>
    <w:rsid w:val="002134DB"/>
    <w:rsid w:val="00215660"/>
    <w:rsid w:val="00223CF1"/>
    <w:rsid w:val="002318A1"/>
    <w:rsid w:val="00232F09"/>
    <w:rsid w:val="00234883"/>
    <w:rsid w:val="00236613"/>
    <w:rsid w:val="00243BC2"/>
    <w:rsid w:val="00247838"/>
    <w:rsid w:val="002553C9"/>
    <w:rsid w:val="00257391"/>
    <w:rsid w:val="002573B5"/>
    <w:rsid w:val="00261465"/>
    <w:rsid w:val="00261561"/>
    <w:rsid w:val="0026197D"/>
    <w:rsid w:val="00265341"/>
    <w:rsid w:val="00271F0C"/>
    <w:rsid w:val="00273A1F"/>
    <w:rsid w:val="00284A7C"/>
    <w:rsid w:val="002857C7"/>
    <w:rsid w:val="0029088F"/>
    <w:rsid w:val="0029119D"/>
    <w:rsid w:val="00296575"/>
    <w:rsid w:val="00296DA6"/>
    <w:rsid w:val="002974F8"/>
    <w:rsid w:val="002A3F8E"/>
    <w:rsid w:val="002A401A"/>
    <w:rsid w:val="002A4AA7"/>
    <w:rsid w:val="002A5979"/>
    <w:rsid w:val="002A7B5C"/>
    <w:rsid w:val="002B4EEE"/>
    <w:rsid w:val="002B7654"/>
    <w:rsid w:val="002C0800"/>
    <w:rsid w:val="002C6317"/>
    <w:rsid w:val="002D047D"/>
    <w:rsid w:val="002D1A09"/>
    <w:rsid w:val="002D33A6"/>
    <w:rsid w:val="002E242B"/>
    <w:rsid w:val="002E2510"/>
    <w:rsid w:val="002E41EB"/>
    <w:rsid w:val="002E4233"/>
    <w:rsid w:val="002E442B"/>
    <w:rsid w:val="002E44A5"/>
    <w:rsid w:val="002E6CD6"/>
    <w:rsid w:val="002E7C8D"/>
    <w:rsid w:val="002F32F1"/>
    <w:rsid w:val="002F57AC"/>
    <w:rsid w:val="002F62F8"/>
    <w:rsid w:val="002F7A4E"/>
    <w:rsid w:val="00310BB0"/>
    <w:rsid w:val="003128D6"/>
    <w:rsid w:val="00313A5C"/>
    <w:rsid w:val="003227AB"/>
    <w:rsid w:val="003258AE"/>
    <w:rsid w:val="0034255A"/>
    <w:rsid w:val="00342E3F"/>
    <w:rsid w:val="00344BF9"/>
    <w:rsid w:val="00352383"/>
    <w:rsid w:val="00352431"/>
    <w:rsid w:val="0035310D"/>
    <w:rsid w:val="00355A97"/>
    <w:rsid w:val="00355B49"/>
    <w:rsid w:val="00357360"/>
    <w:rsid w:val="00365BED"/>
    <w:rsid w:val="00370B71"/>
    <w:rsid w:val="003810D3"/>
    <w:rsid w:val="00383F7F"/>
    <w:rsid w:val="003949A0"/>
    <w:rsid w:val="00394DEA"/>
    <w:rsid w:val="003A0662"/>
    <w:rsid w:val="003A0CDD"/>
    <w:rsid w:val="003A1D02"/>
    <w:rsid w:val="003B11C0"/>
    <w:rsid w:val="003B6C42"/>
    <w:rsid w:val="003C15FE"/>
    <w:rsid w:val="003C3B2E"/>
    <w:rsid w:val="003D5534"/>
    <w:rsid w:val="003E16E8"/>
    <w:rsid w:val="003F2922"/>
    <w:rsid w:val="00403A28"/>
    <w:rsid w:val="00415927"/>
    <w:rsid w:val="00423D0B"/>
    <w:rsid w:val="00426406"/>
    <w:rsid w:val="0043095D"/>
    <w:rsid w:val="00433B8C"/>
    <w:rsid w:val="00436D7B"/>
    <w:rsid w:val="00451460"/>
    <w:rsid w:val="0046141F"/>
    <w:rsid w:val="0046603F"/>
    <w:rsid w:val="00471915"/>
    <w:rsid w:val="00472341"/>
    <w:rsid w:val="00476020"/>
    <w:rsid w:val="004B44AD"/>
    <w:rsid w:val="004B648D"/>
    <w:rsid w:val="004B68AD"/>
    <w:rsid w:val="004C3140"/>
    <w:rsid w:val="004C6F86"/>
    <w:rsid w:val="004D0561"/>
    <w:rsid w:val="004D4CD5"/>
    <w:rsid w:val="004D5972"/>
    <w:rsid w:val="004E6BA0"/>
    <w:rsid w:val="004F0BDB"/>
    <w:rsid w:val="00500B8C"/>
    <w:rsid w:val="00502663"/>
    <w:rsid w:val="00503053"/>
    <w:rsid w:val="00504CB1"/>
    <w:rsid w:val="00505888"/>
    <w:rsid w:val="0050795E"/>
    <w:rsid w:val="005120D9"/>
    <w:rsid w:val="00517AB5"/>
    <w:rsid w:val="005226E2"/>
    <w:rsid w:val="00525445"/>
    <w:rsid w:val="00532A5B"/>
    <w:rsid w:val="0053580F"/>
    <w:rsid w:val="00545BFD"/>
    <w:rsid w:val="00547709"/>
    <w:rsid w:val="00550B54"/>
    <w:rsid w:val="00561F32"/>
    <w:rsid w:val="00562E22"/>
    <w:rsid w:val="0056730C"/>
    <w:rsid w:val="00570D0A"/>
    <w:rsid w:val="00573094"/>
    <w:rsid w:val="005732F3"/>
    <w:rsid w:val="005749AF"/>
    <w:rsid w:val="00575B3D"/>
    <w:rsid w:val="00577A6B"/>
    <w:rsid w:val="00577A84"/>
    <w:rsid w:val="00580495"/>
    <w:rsid w:val="00587FA0"/>
    <w:rsid w:val="00597B7B"/>
    <w:rsid w:val="005A1DC0"/>
    <w:rsid w:val="005A4F7E"/>
    <w:rsid w:val="005A642A"/>
    <w:rsid w:val="005A6BDF"/>
    <w:rsid w:val="005B0540"/>
    <w:rsid w:val="005B3103"/>
    <w:rsid w:val="005C2E91"/>
    <w:rsid w:val="005C4E38"/>
    <w:rsid w:val="005D0592"/>
    <w:rsid w:val="005D2945"/>
    <w:rsid w:val="005D5850"/>
    <w:rsid w:val="005E10B6"/>
    <w:rsid w:val="005E2224"/>
    <w:rsid w:val="005E2562"/>
    <w:rsid w:val="005F2458"/>
    <w:rsid w:val="005F28F6"/>
    <w:rsid w:val="0060683D"/>
    <w:rsid w:val="00612A1B"/>
    <w:rsid w:val="006142D3"/>
    <w:rsid w:val="00614499"/>
    <w:rsid w:val="00616D31"/>
    <w:rsid w:val="006216ED"/>
    <w:rsid w:val="00621E4A"/>
    <w:rsid w:val="00626002"/>
    <w:rsid w:val="006421CE"/>
    <w:rsid w:val="006460BF"/>
    <w:rsid w:val="00646696"/>
    <w:rsid w:val="00652445"/>
    <w:rsid w:val="006537A9"/>
    <w:rsid w:val="006537F2"/>
    <w:rsid w:val="00655981"/>
    <w:rsid w:val="006611FC"/>
    <w:rsid w:val="00674414"/>
    <w:rsid w:val="00680216"/>
    <w:rsid w:val="006834C9"/>
    <w:rsid w:val="006A6031"/>
    <w:rsid w:val="006B1382"/>
    <w:rsid w:val="006B2DDD"/>
    <w:rsid w:val="006B64CD"/>
    <w:rsid w:val="006C15C8"/>
    <w:rsid w:val="006C2A2E"/>
    <w:rsid w:val="006C4F79"/>
    <w:rsid w:val="006C7AA2"/>
    <w:rsid w:val="006D6DC7"/>
    <w:rsid w:val="006D74BD"/>
    <w:rsid w:val="006E7971"/>
    <w:rsid w:val="006F2E6D"/>
    <w:rsid w:val="00703B2A"/>
    <w:rsid w:val="00703E38"/>
    <w:rsid w:val="00712EB5"/>
    <w:rsid w:val="0072790F"/>
    <w:rsid w:val="00736EF7"/>
    <w:rsid w:val="00740CD4"/>
    <w:rsid w:val="007522C9"/>
    <w:rsid w:val="00753E79"/>
    <w:rsid w:val="00761498"/>
    <w:rsid w:val="00770141"/>
    <w:rsid w:val="0077129F"/>
    <w:rsid w:val="00773E5C"/>
    <w:rsid w:val="007749F0"/>
    <w:rsid w:val="00781013"/>
    <w:rsid w:val="007850F7"/>
    <w:rsid w:val="00793068"/>
    <w:rsid w:val="007A23B0"/>
    <w:rsid w:val="007A4131"/>
    <w:rsid w:val="007A70EC"/>
    <w:rsid w:val="007B2D19"/>
    <w:rsid w:val="007C38D5"/>
    <w:rsid w:val="007D013A"/>
    <w:rsid w:val="007D308E"/>
    <w:rsid w:val="007E4FD7"/>
    <w:rsid w:val="007F36E5"/>
    <w:rsid w:val="007F7933"/>
    <w:rsid w:val="0080122A"/>
    <w:rsid w:val="00803D1C"/>
    <w:rsid w:val="00804491"/>
    <w:rsid w:val="0080684E"/>
    <w:rsid w:val="00817171"/>
    <w:rsid w:val="008218CF"/>
    <w:rsid w:val="008219BD"/>
    <w:rsid w:val="00823705"/>
    <w:rsid w:val="008258D1"/>
    <w:rsid w:val="008322BF"/>
    <w:rsid w:val="00832921"/>
    <w:rsid w:val="008453DE"/>
    <w:rsid w:val="008458EE"/>
    <w:rsid w:val="00850E17"/>
    <w:rsid w:val="008531DE"/>
    <w:rsid w:val="00853743"/>
    <w:rsid w:val="00854AC1"/>
    <w:rsid w:val="00863F4D"/>
    <w:rsid w:val="00865905"/>
    <w:rsid w:val="00870C72"/>
    <w:rsid w:val="00875255"/>
    <w:rsid w:val="00891802"/>
    <w:rsid w:val="008A703C"/>
    <w:rsid w:val="008A7CB0"/>
    <w:rsid w:val="008B6365"/>
    <w:rsid w:val="008C626C"/>
    <w:rsid w:val="008D39DE"/>
    <w:rsid w:val="008E3837"/>
    <w:rsid w:val="008E5B59"/>
    <w:rsid w:val="009073A1"/>
    <w:rsid w:val="009106DD"/>
    <w:rsid w:val="00920307"/>
    <w:rsid w:val="009203FD"/>
    <w:rsid w:val="00926E45"/>
    <w:rsid w:val="009273DA"/>
    <w:rsid w:val="00933B2D"/>
    <w:rsid w:val="009361AD"/>
    <w:rsid w:val="00936BED"/>
    <w:rsid w:val="00945166"/>
    <w:rsid w:val="00963440"/>
    <w:rsid w:val="00964423"/>
    <w:rsid w:val="00967ACF"/>
    <w:rsid w:val="009819F4"/>
    <w:rsid w:val="00982257"/>
    <w:rsid w:val="00985CC9"/>
    <w:rsid w:val="00985CEC"/>
    <w:rsid w:val="00993FB0"/>
    <w:rsid w:val="0099544C"/>
    <w:rsid w:val="009A45A0"/>
    <w:rsid w:val="009B3842"/>
    <w:rsid w:val="009B3D3D"/>
    <w:rsid w:val="009C0097"/>
    <w:rsid w:val="009C520B"/>
    <w:rsid w:val="009E0452"/>
    <w:rsid w:val="009E7DF6"/>
    <w:rsid w:val="009F31A8"/>
    <w:rsid w:val="009F4C70"/>
    <w:rsid w:val="00A0751C"/>
    <w:rsid w:val="00A12545"/>
    <w:rsid w:val="00A12743"/>
    <w:rsid w:val="00A167D4"/>
    <w:rsid w:val="00A23D7C"/>
    <w:rsid w:val="00A24E9E"/>
    <w:rsid w:val="00A26811"/>
    <w:rsid w:val="00A36750"/>
    <w:rsid w:val="00A37FD7"/>
    <w:rsid w:val="00A520EE"/>
    <w:rsid w:val="00A5628F"/>
    <w:rsid w:val="00A56645"/>
    <w:rsid w:val="00A64B63"/>
    <w:rsid w:val="00A64FA6"/>
    <w:rsid w:val="00A66139"/>
    <w:rsid w:val="00A665CD"/>
    <w:rsid w:val="00A67342"/>
    <w:rsid w:val="00A7447B"/>
    <w:rsid w:val="00A75202"/>
    <w:rsid w:val="00A813EB"/>
    <w:rsid w:val="00A90250"/>
    <w:rsid w:val="00AA1560"/>
    <w:rsid w:val="00AA37A8"/>
    <w:rsid w:val="00AA4900"/>
    <w:rsid w:val="00AA6BDA"/>
    <w:rsid w:val="00AA7532"/>
    <w:rsid w:val="00AC1A55"/>
    <w:rsid w:val="00AC6197"/>
    <w:rsid w:val="00AD6118"/>
    <w:rsid w:val="00AE0E6E"/>
    <w:rsid w:val="00AE249C"/>
    <w:rsid w:val="00AE26F8"/>
    <w:rsid w:val="00AE4045"/>
    <w:rsid w:val="00AF2975"/>
    <w:rsid w:val="00AF4126"/>
    <w:rsid w:val="00B02DB5"/>
    <w:rsid w:val="00B12C82"/>
    <w:rsid w:val="00B22639"/>
    <w:rsid w:val="00B25ECC"/>
    <w:rsid w:val="00B3477E"/>
    <w:rsid w:val="00B37B07"/>
    <w:rsid w:val="00B40A6D"/>
    <w:rsid w:val="00B41925"/>
    <w:rsid w:val="00B444AE"/>
    <w:rsid w:val="00B45A5D"/>
    <w:rsid w:val="00B52DE2"/>
    <w:rsid w:val="00B56BA5"/>
    <w:rsid w:val="00B61CAD"/>
    <w:rsid w:val="00B63607"/>
    <w:rsid w:val="00B67B12"/>
    <w:rsid w:val="00B735E7"/>
    <w:rsid w:val="00B73B8B"/>
    <w:rsid w:val="00B80D50"/>
    <w:rsid w:val="00B810F4"/>
    <w:rsid w:val="00B82043"/>
    <w:rsid w:val="00BA0F5F"/>
    <w:rsid w:val="00BA59CA"/>
    <w:rsid w:val="00BA7D61"/>
    <w:rsid w:val="00BC6CED"/>
    <w:rsid w:val="00BE060A"/>
    <w:rsid w:val="00BE0936"/>
    <w:rsid w:val="00BE2A24"/>
    <w:rsid w:val="00BE35F1"/>
    <w:rsid w:val="00BE4956"/>
    <w:rsid w:val="00BF6BB6"/>
    <w:rsid w:val="00C12542"/>
    <w:rsid w:val="00C1469B"/>
    <w:rsid w:val="00C20792"/>
    <w:rsid w:val="00C20DF0"/>
    <w:rsid w:val="00C24FCA"/>
    <w:rsid w:val="00C270B6"/>
    <w:rsid w:val="00C31C7A"/>
    <w:rsid w:val="00C34AC2"/>
    <w:rsid w:val="00C4042A"/>
    <w:rsid w:val="00C448A5"/>
    <w:rsid w:val="00C547F5"/>
    <w:rsid w:val="00C56664"/>
    <w:rsid w:val="00C57D10"/>
    <w:rsid w:val="00C71505"/>
    <w:rsid w:val="00C7257E"/>
    <w:rsid w:val="00C83B3C"/>
    <w:rsid w:val="00C853F6"/>
    <w:rsid w:val="00C8640E"/>
    <w:rsid w:val="00C90D4D"/>
    <w:rsid w:val="00C92BFB"/>
    <w:rsid w:val="00C978D9"/>
    <w:rsid w:val="00CA7E67"/>
    <w:rsid w:val="00CB08B7"/>
    <w:rsid w:val="00CB1593"/>
    <w:rsid w:val="00CB2F14"/>
    <w:rsid w:val="00CB75AD"/>
    <w:rsid w:val="00CB7685"/>
    <w:rsid w:val="00CC113E"/>
    <w:rsid w:val="00CD0A1B"/>
    <w:rsid w:val="00CD46E9"/>
    <w:rsid w:val="00CE3CAE"/>
    <w:rsid w:val="00CE6656"/>
    <w:rsid w:val="00CF2B0A"/>
    <w:rsid w:val="00CF5D79"/>
    <w:rsid w:val="00D050E6"/>
    <w:rsid w:val="00D17988"/>
    <w:rsid w:val="00D17FF3"/>
    <w:rsid w:val="00D23EF6"/>
    <w:rsid w:val="00D33EE0"/>
    <w:rsid w:val="00D34783"/>
    <w:rsid w:val="00D37722"/>
    <w:rsid w:val="00D440DB"/>
    <w:rsid w:val="00D4650E"/>
    <w:rsid w:val="00D50C59"/>
    <w:rsid w:val="00D56091"/>
    <w:rsid w:val="00D564AC"/>
    <w:rsid w:val="00D60501"/>
    <w:rsid w:val="00D715C9"/>
    <w:rsid w:val="00D7781A"/>
    <w:rsid w:val="00D77BE1"/>
    <w:rsid w:val="00D77DB0"/>
    <w:rsid w:val="00D83535"/>
    <w:rsid w:val="00D8638A"/>
    <w:rsid w:val="00D90182"/>
    <w:rsid w:val="00D90B74"/>
    <w:rsid w:val="00D90D91"/>
    <w:rsid w:val="00DA258B"/>
    <w:rsid w:val="00DA30D7"/>
    <w:rsid w:val="00DA3F48"/>
    <w:rsid w:val="00DA74B1"/>
    <w:rsid w:val="00DA7757"/>
    <w:rsid w:val="00DA77E3"/>
    <w:rsid w:val="00DB1279"/>
    <w:rsid w:val="00DB2882"/>
    <w:rsid w:val="00DB54ED"/>
    <w:rsid w:val="00DC0FDC"/>
    <w:rsid w:val="00DC3932"/>
    <w:rsid w:val="00DC4BEA"/>
    <w:rsid w:val="00DD047A"/>
    <w:rsid w:val="00DE2DA8"/>
    <w:rsid w:val="00DE42A5"/>
    <w:rsid w:val="00DF34A6"/>
    <w:rsid w:val="00E11138"/>
    <w:rsid w:val="00E1241F"/>
    <w:rsid w:val="00E1685E"/>
    <w:rsid w:val="00E30ED6"/>
    <w:rsid w:val="00E3519F"/>
    <w:rsid w:val="00E35A25"/>
    <w:rsid w:val="00E3754B"/>
    <w:rsid w:val="00E50471"/>
    <w:rsid w:val="00E5419F"/>
    <w:rsid w:val="00E625C2"/>
    <w:rsid w:val="00E701D1"/>
    <w:rsid w:val="00E720AF"/>
    <w:rsid w:val="00E85063"/>
    <w:rsid w:val="00E932AD"/>
    <w:rsid w:val="00E947F4"/>
    <w:rsid w:val="00E94AFD"/>
    <w:rsid w:val="00E95F24"/>
    <w:rsid w:val="00E97348"/>
    <w:rsid w:val="00EA2078"/>
    <w:rsid w:val="00EC5760"/>
    <w:rsid w:val="00ED0D27"/>
    <w:rsid w:val="00ED602C"/>
    <w:rsid w:val="00EE5841"/>
    <w:rsid w:val="00EF32D0"/>
    <w:rsid w:val="00F127EC"/>
    <w:rsid w:val="00F158F1"/>
    <w:rsid w:val="00F2568F"/>
    <w:rsid w:val="00F25D16"/>
    <w:rsid w:val="00F35A6C"/>
    <w:rsid w:val="00F46D92"/>
    <w:rsid w:val="00F57670"/>
    <w:rsid w:val="00F607C4"/>
    <w:rsid w:val="00F64460"/>
    <w:rsid w:val="00F655F0"/>
    <w:rsid w:val="00F75EE3"/>
    <w:rsid w:val="00F815F6"/>
    <w:rsid w:val="00F81B3C"/>
    <w:rsid w:val="00F877B5"/>
    <w:rsid w:val="00F900C2"/>
    <w:rsid w:val="00FA5574"/>
    <w:rsid w:val="00FC33CA"/>
    <w:rsid w:val="00FC3F86"/>
    <w:rsid w:val="00FC5BA7"/>
    <w:rsid w:val="00FD6B92"/>
    <w:rsid w:val="00FF09CF"/>
    <w:rsid w:val="00FF0A85"/>
    <w:rsid w:val="00FF3724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6C36"/>
  <w15:docId w15:val="{DFC9B1AE-0DAE-4D91-9FCC-422E9FB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B"/>
  </w:style>
  <w:style w:type="paragraph" w:styleId="Heading1">
    <w:name w:val="heading 1"/>
    <w:basedOn w:val="Normal"/>
    <w:next w:val="Normal"/>
    <w:link w:val="Heading1Char"/>
    <w:qFormat/>
    <w:rsid w:val="00B3477E"/>
    <w:pPr>
      <w:keepNext/>
      <w:spacing w:after="0" w:line="240" w:lineRule="auto"/>
      <w:outlineLvl w:val="0"/>
    </w:pPr>
    <w:rPr>
      <w:rFonts w:ascii="Arial" w:eastAsia="Times New Roman" w:hAnsi="Arial" w:cs="Times New Roman"/>
      <w:sz w:val="5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3477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5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1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0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EC"/>
    <w:pPr>
      <w:ind w:left="720"/>
      <w:contextualSpacing/>
    </w:pPr>
  </w:style>
  <w:style w:type="table" w:styleId="TableGrid">
    <w:name w:val="Table Grid"/>
    <w:basedOn w:val="TableNormal"/>
    <w:uiPriority w:val="59"/>
    <w:rsid w:val="0047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83"/>
  </w:style>
  <w:style w:type="paragraph" w:styleId="Footer">
    <w:name w:val="footer"/>
    <w:basedOn w:val="Normal"/>
    <w:link w:val="FooterChar"/>
    <w:unhideWhenUsed/>
    <w:rsid w:val="00D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4783"/>
  </w:style>
  <w:style w:type="paragraph" w:styleId="BodyText">
    <w:name w:val="Body Text"/>
    <w:basedOn w:val="Normal"/>
    <w:link w:val="BodyTextChar"/>
    <w:rsid w:val="00D34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3478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D34783"/>
  </w:style>
  <w:style w:type="paragraph" w:styleId="BodyText2">
    <w:name w:val="Body Text 2"/>
    <w:basedOn w:val="Normal"/>
    <w:link w:val="BodyText2Char"/>
    <w:uiPriority w:val="99"/>
    <w:semiHidden/>
    <w:unhideWhenUsed/>
    <w:rsid w:val="00A902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0250"/>
  </w:style>
  <w:style w:type="paragraph" w:styleId="Caption">
    <w:name w:val="caption"/>
    <w:basedOn w:val="Normal"/>
    <w:next w:val="Normal"/>
    <w:qFormat/>
    <w:rsid w:val="00A9025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477E"/>
    <w:rPr>
      <w:rFonts w:ascii="Arial" w:eastAsia="Times New Roman" w:hAnsi="Arial" w:cs="Times New Roman"/>
      <w:sz w:val="5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3477E"/>
    <w:rPr>
      <w:rFonts w:ascii="Arial" w:eastAsia="Times New Roman" w:hAnsi="Arial" w:cs="Times New Roman"/>
      <w:b/>
      <w:sz w:val="5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rsid w:val="0077014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9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79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971"/>
  </w:style>
  <w:style w:type="character" w:styleId="Strong">
    <w:name w:val="Strong"/>
    <w:basedOn w:val="DefaultParagraphFont"/>
    <w:uiPriority w:val="22"/>
    <w:qFormat/>
    <w:rsid w:val="00273A1F"/>
    <w:rPr>
      <w:b/>
      <w:bCs/>
    </w:rPr>
  </w:style>
  <w:style w:type="paragraph" w:styleId="NoSpacing">
    <w:name w:val="No Spacing"/>
    <w:uiPriority w:val="1"/>
    <w:qFormat/>
    <w:rsid w:val="00C34AC2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ED6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A24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nabl-indi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D0D1-1E76-460E-8837-A2079115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</dc:creator>
  <cp:lastModifiedBy>Sreeja</cp:lastModifiedBy>
  <cp:revision>2</cp:revision>
  <cp:lastPrinted>2019-12-17T08:00:00Z</cp:lastPrinted>
  <dcterms:created xsi:type="dcterms:W3CDTF">2024-02-22T05:01:00Z</dcterms:created>
  <dcterms:modified xsi:type="dcterms:W3CDTF">2024-02-22T05:01:00Z</dcterms:modified>
</cp:coreProperties>
</file>